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EED" w:rsidRPr="00EA6F22" w:rsidRDefault="00A30EED" w:rsidP="00A30EED">
      <w:pPr>
        <w:jc w:val="center"/>
        <w:rPr>
          <w:rFonts w:ascii="Times New Roman" w:hAnsi="Times New Roman" w:cs="Times New Roman"/>
          <w:b/>
          <w:sz w:val="20"/>
          <w:szCs w:val="20"/>
          <w:lang w:val="uk-UA"/>
        </w:rPr>
      </w:pPr>
      <w:r w:rsidRPr="00EA6F22">
        <w:rPr>
          <w:rFonts w:ascii="Times New Roman" w:hAnsi="Times New Roman" w:cs="Times New Roman"/>
          <w:b/>
          <w:sz w:val="20"/>
          <w:szCs w:val="20"/>
          <w:lang w:val="uk-UA"/>
        </w:rPr>
        <w:t>РАЗМЕЩЕНИЕ НА САЙТЕ КАФЕДРИ</w:t>
      </w:r>
    </w:p>
    <w:p w:rsidR="00A30EED" w:rsidRPr="00EA6F22" w:rsidRDefault="00A30EED" w:rsidP="00A30EED">
      <w:pPr>
        <w:jc w:val="center"/>
        <w:rPr>
          <w:rFonts w:ascii="Times New Roman" w:hAnsi="Times New Roman" w:cs="Times New Roman"/>
          <w:sz w:val="20"/>
          <w:szCs w:val="20"/>
          <w:lang w:val="uk-UA"/>
        </w:rPr>
      </w:pPr>
      <w:r w:rsidRPr="00EA6F22">
        <w:rPr>
          <w:rFonts w:ascii="Times New Roman" w:hAnsi="Times New Roman" w:cs="Times New Roman"/>
          <w:sz w:val="20"/>
          <w:szCs w:val="20"/>
          <w:lang w:val="uk-UA"/>
        </w:rPr>
        <w:t>ДИСЦИПЛІНА «ФІЗІОЛОГІЯ ЛЮДИНИ»</w:t>
      </w:r>
    </w:p>
    <w:p w:rsidR="00A30EED" w:rsidRPr="00EA6F22" w:rsidRDefault="00A30EED" w:rsidP="00A30EED">
      <w:pPr>
        <w:jc w:val="center"/>
        <w:rPr>
          <w:rFonts w:ascii="Times New Roman" w:hAnsi="Times New Roman" w:cs="Times New Roman"/>
          <w:sz w:val="20"/>
          <w:szCs w:val="20"/>
          <w:lang w:val="uk-UA"/>
        </w:rPr>
      </w:pPr>
      <w:r w:rsidRPr="00EA6F22">
        <w:rPr>
          <w:rFonts w:ascii="Times New Roman" w:hAnsi="Times New Roman" w:cs="Times New Roman"/>
          <w:sz w:val="20"/>
          <w:szCs w:val="20"/>
          <w:lang w:val="uk-UA"/>
        </w:rPr>
        <w:t>ГРУПА 271М – МЕДИЦИНА</w:t>
      </w:r>
    </w:p>
    <w:p w:rsidR="00A30EED" w:rsidRPr="00EA6F22" w:rsidRDefault="00A30EED" w:rsidP="00A30EED">
      <w:pPr>
        <w:spacing w:after="0" w:line="240" w:lineRule="auto"/>
        <w:rPr>
          <w:rFonts w:ascii="Times New Roman" w:hAnsi="Times New Roman" w:cs="Times New Roman"/>
          <w:sz w:val="20"/>
          <w:szCs w:val="20"/>
        </w:rPr>
      </w:pPr>
      <w:proofErr w:type="spellStart"/>
      <w:r w:rsidRPr="00EA6F22">
        <w:rPr>
          <w:rFonts w:ascii="Times New Roman" w:hAnsi="Times New Roman" w:cs="Times New Roman"/>
          <w:i/>
          <w:sz w:val="32"/>
          <w:szCs w:val="32"/>
        </w:rPr>
        <w:t>Лекція</w:t>
      </w:r>
      <w:proofErr w:type="spellEnd"/>
      <w:r w:rsidRPr="00EA6F22">
        <w:rPr>
          <w:rFonts w:ascii="Times New Roman" w:hAnsi="Times New Roman" w:cs="Times New Roman"/>
          <w:sz w:val="32"/>
          <w:szCs w:val="32"/>
        </w:rPr>
        <w:t xml:space="preserve"> «</w:t>
      </w:r>
      <w:r w:rsidRPr="00EA6F22">
        <w:rPr>
          <w:rFonts w:ascii="Times New Roman" w:hAnsi="Times New Roman" w:cs="Times New Roman"/>
          <w:b/>
          <w:sz w:val="32"/>
          <w:szCs w:val="32"/>
          <w:lang w:val="uk-UA"/>
        </w:rPr>
        <w:t>Енергетичний обмін</w:t>
      </w:r>
      <w:r w:rsidRPr="00EA6F22">
        <w:rPr>
          <w:rFonts w:ascii="Times New Roman" w:hAnsi="Times New Roman" w:cs="Times New Roman"/>
          <w:sz w:val="32"/>
          <w:szCs w:val="32"/>
        </w:rPr>
        <w:t>»</w:t>
      </w:r>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надається</w:t>
      </w:r>
      <w:proofErr w:type="spellEnd"/>
      <w:r w:rsidRPr="00EA6F22">
        <w:rPr>
          <w:rFonts w:ascii="Times New Roman" w:hAnsi="Times New Roman" w:cs="Times New Roman"/>
          <w:sz w:val="20"/>
          <w:szCs w:val="20"/>
        </w:rPr>
        <w:t xml:space="preserve"> у</w:t>
      </w:r>
      <w:r w:rsidRPr="00EA6F22">
        <w:rPr>
          <w:rFonts w:ascii="Times New Roman" w:hAnsi="Times New Roman" w:cs="Times New Roman"/>
          <w:sz w:val="20"/>
          <w:szCs w:val="20"/>
          <w:lang w:val="uk-UA"/>
        </w:rPr>
        <w:t xml:space="preserve"> </w:t>
      </w:r>
      <w:proofErr w:type="spellStart"/>
      <w:r w:rsidRPr="00EA6F22">
        <w:rPr>
          <w:rFonts w:ascii="Times New Roman" w:hAnsi="Times New Roman" w:cs="Times New Roman"/>
          <w:sz w:val="20"/>
          <w:szCs w:val="20"/>
          <w:lang w:val="uk-UA"/>
        </w:rPr>
        <w:t>гугл</w:t>
      </w:r>
      <w:proofErr w:type="spellEnd"/>
      <w:r w:rsidRPr="00EA6F22">
        <w:rPr>
          <w:rFonts w:ascii="Times New Roman" w:hAnsi="Times New Roman" w:cs="Times New Roman"/>
          <w:sz w:val="20"/>
          <w:szCs w:val="20"/>
          <w:lang w:val="uk-UA"/>
        </w:rPr>
        <w:t xml:space="preserve"> клас та проводиться онлайн </w:t>
      </w:r>
      <w:r w:rsidRPr="00EA6F22">
        <w:rPr>
          <w:rFonts w:ascii="Times New Roman" w:hAnsi="Times New Roman" w:cs="Times New Roman"/>
          <w:sz w:val="20"/>
          <w:szCs w:val="20"/>
          <w:lang w:val="en-US"/>
        </w:rPr>
        <w:t>ZOOM</w:t>
      </w:r>
      <w:r w:rsidRPr="00EA6F22">
        <w:rPr>
          <w:rFonts w:ascii="Times New Roman" w:hAnsi="Times New Roman" w:cs="Times New Roman"/>
          <w:sz w:val="20"/>
          <w:szCs w:val="20"/>
        </w:rPr>
        <w:t>)</w:t>
      </w:r>
    </w:p>
    <w:p w:rsidR="00A30EED" w:rsidRPr="00EA6F22" w:rsidRDefault="00A30EED" w:rsidP="00A30EED">
      <w:p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План:</w:t>
      </w:r>
    </w:p>
    <w:p w:rsidR="00A30EED" w:rsidRPr="00EA6F22" w:rsidRDefault="00A30EED" w:rsidP="00A30EED">
      <w:pPr>
        <w:pStyle w:val="a3"/>
        <w:numPr>
          <w:ilvl w:val="0"/>
          <w:numId w:val="2"/>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Джерела енергії та її витрати</w:t>
      </w:r>
    </w:p>
    <w:p w:rsidR="00A30EED" w:rsidRPr="00EA6F22" w:rsidRDefault="00A30EED" w:rsidP="00A30EED">
      <w:pPr>
        <w:pStyle w:val="a3"/>
        <w:numPr>
          <w:ilvl w:val="0"/>
          <w:numId w:val="2"/>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Основний обмін</w:t>
      </w:r>
    </w:p>
    <w:p w:rsidR="00A30EED" w:rsidRPr="00EA6F22" w:rsidRDefault="00A30EED" w:rsidP="00A30EED">
      <w:pPr>
        <w:pStyle w:val="a3"/>
        <w:numPr>
          <w:ilvl w:val="0"/>
          <w:numId w:val="2"/>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Вікові аспекти енергетичного обміну</w:t>
      </w:r>
    </w:p>
    <w:p w:rsidR="00A30EED" w:rsidRPr="00EA6F22" w:rsidRDefault="00A30EED" w:rsidP="00A30EED">
      <w:pPr>
        <w:spacing w:after="0" w:line="240" w:lineRule="auto"/>
        <w:ind w:left="360" w:hanging="360"/>
        <w:rPr>
          <w:rFonts w:ascii="Times New Roman" w:hAnsi="Times New Roman" w:cs="Times New Roman"/>
          <w:i/>
          <w:sz w:val="20"/>
          <w:szCs w:val="20"/>
          <w:lang w:val="uk-UA"/>
        </w:rPr>
      </w:pPr>
    </w:p>
    <w:p w:rsidR="00A30EED" w:rsidRPr="00EA6F22" w:rsidRDefault="00A30EED" w:rsidP="00A30EED">
      <w:pPr>
        <w:spacing w:after="0" w:line="240" w:lineRule="auto"/>
        <w:ind w:left="360" w:hanging="360"/>
        <w:rPr>
          <w:rFonts w:ascii="Times New Roman" w:hAnsi="Times New Roman" w:cs="Times New Roman"/>
          <w:i/>
          <w:sz w:val="20"/>
          <w:szCs w:val="20"/>
        </w:rPr>
      </w:pPr>
      <w:proofErr w:type="spellStart"/>
      <w:r w:rsidRPr="00EA6F22">
        <w:rPr>
          <w:rFonts w:ascii="Times New Roman" w:hAnsi="Times New Roman" w:cs="Times New Roman"/>
          <w:i/>
          <w:sz w:val="20"/>
          <w:szCs w:val="20"/>
        </w:rPr>
        <w:t>Література</w:t>
      </w:r>
      <w:proofErr w:type="spellEnd"/>
      <w:r w:rsidRPr="00EA6F22">
        <w:rPr>
          <w:rFonts w:ascii="Times New Roman" w:hAnsi="Times New Roman" w:cs="Times New Roman"/>
          <w:i/>
          <w:sz w:val="20"/>
          <w:szCs w:val="20"/>
        </w:rPr>
        <w:t>:</w:t>
      </w:r>
    </w:p>
    <w:p w:rsidR="00A30EED" w:rsidRPr="00EA6F22" w:rsidRDefault="00A30EED" w:rsidP="00A30EED">
      <w:pPr>
        <w:spacing w:after="0" w:line="240" w:lineRule="auto"/>
        <w:ind w:left="360" w:hanging="360"/>
        <w:rPr>
          <w:rFonts w:ascii="Times New Roman" w:hAnsi="Times New Roman" w:cs="Times New Roman"/>
          <w:sz w:val="20"/>
          <w:szCs w:val="20"/>
        </w:rPr>
      </w:pPr>
      <w:r w:rsidRPr="00EA6F22">
        <w:rPr>
          <w:rFonts w:ascii="Times New Roman" w:hAnsi="Times New Roman" w:cs="Times New Roman"/>
          <w:sz w:val="20"/>
          <w:szCs w:val="20"/>
        </w:rPr>
        <w:t>1.</w:t>
      </w:r>
      <w:r w:rsidRPr="00EA6F22">
        <w:rPr>
          <w:rFonts w:ascii="Times New Roman" w:hAnsi="Times New Roman" w:cs="Times New Roman"/>
          <w:sz w:val="20"/>
          <w:szCs w:val="20"/>
        </w:rPr>
        <w:tab/>
      </w:r>
      <w:proofErr w:type="spellStart"/>
      <w:r w:rsidRPr="00EA6F22">
        <w:rPr>
          <w:rFonts w:ascii="Times New Roman" w:hAnsi="Times New Roman" w:cs="Times New Roman"/>
          <w:sz w:val="20"/>
          <w:szCs w:val="20"/>
        </w:rPr>
        <w:t>Фізіологія</w:t>
      </w:r>
      <w:proofErr w:type="spellEnd"/>
      <w:r w:rsidRPr="00EA6F22">
        <w:rPr>
          <w:rFonts w:ascii="Times New Roman" w:hAnsi="Times New Roman" w:cs="Times New Roman"/>
          <w:sz w:val="20"/>
          <w:szCs w:val="20"/>
        </w:rPr>
        <w:t xml:space="preserve">. За </w:t>
      </w:r>
      <w:proofErr w:type="gramStart"/>
      <w:r w:rsidRPr="00EA6F22">
        <w:rPr>
          <w:rFonts w:ascii="Times New Roman" w:hAnsi="Times New Roman" w:cs="Times New Roman"/>
          <w:sz w:val="20"/>
          <w:szCs w:val="20"/>
        </w:rPr>
        <w:t>ред..</w:t>
      </w:r>
      <w:proofErr w:type="gram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В.Г.Шевчука</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Навчальний</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посібник</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Вінниця</w:t>
      </w:r>
      <w:proofErr w:type="spellEnd"/>
      <w:r w:rsidRPr="00EA6F22">
        <w:rPr>
          <w:rFonts w:ascii="Times New Roman" w:hAnsi="Times New Roman" w:cs="Times New Roman"/>
          <w:sz w:val="20"/>
          <w:szCs w:val="20"/>
        </w:rPr>
        <w:t>: Нова книга, 2018. – 448с.</w:t>
      </w:r>
    </w:p>
    <w:p w:rsidR="00A30EED" w:rsidRPr="00EA6F22" w:rsidRDefault="00A30EED" w:rsidP="00A30EED">
      <w:pPr>
        <w:spacing w:after="0" w:line="240" w:lineRule="auto"/>
        <w:ind w:left="360" w:hanging="360"/>
        <w:rPr>
          <w:rFonts w:ascii="Times New Roman" w:hAnsi="Times New Roman" w:cs="Times New Roman"/>
          <w:sz w:val="20"/>
          <w:szCs w:val="20"/>
        </w:rPr>
      </w:pPr>
      <w:r w:rsidRPr="00EA6F22">
        <w:rPr>
          <w:rFonts w:ascii="Times New Roman" w:hAnsi="Times New Roman" w:cs="Times New Roman"/>
          <w:sz w:val="20"/>
          <w:szCs w:val="20"/>
        </w:rPr>
        <w:t>2.</w:t>
      </w:r>
      <w:r w:rsidRPr="00EA6F22">
        <w:rPr>
          <w:rFonts w:ascii="Times New Roman" w:hAnsi="Times New Roman" w:cs="Times New Roman"/>
          <w:sz w:val="20"/>
          <w:szCs w:val="20"/>
        </w:rPr>
        <w:tab/>
        <w:t xml:space="preserve">Вильям Ф. </w:t>
      </w:r>
      <w:proofErr w:type="spellStart"/>
      <w:r w:rsidRPr="00EA6F22">
        <w:rPr>
          <w:rFonts w:ascii="Times New Roman" w:hAnsi="Times New Roman" w:cs="Times New Roman"/>
          <w:sz w:val="20"/>
          <w:szCs w:val="20"/>
        </w:rPr>
        <w:t>Ганонг</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Фізіологія</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людини</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Підручник</w:t>
      </w:r>
      <w:proofErr w:type="spellEnd"/>
      <w:r w:rsidRPr="00EA6F22">
        <w:rPr>
          <w:rFonts w:ascii="Times New Roman" w:hAnsi="Times New Roman" w:cs="Times New Roman"/>
          <w:sz w:val="20"/>
          <w:szCs w:val="20"/>
        </w:rPr>
        <w:t xml:space="preserve">/Пер. з англ. - </w:t>
      </w:r>
      <w:proofErr w:type="spellStart"/>
      <w:r w:rsidRPr="00EA6F22">
        <w:rPr>
          <w:rFonts w:ascii="Times New Roman" w:hAnsi="Times New Roman" w:cs="Times New Roman"/>
          <w:sz w:val="20"/>
          <w:szCs w:val="20"/>
        </w:rPr>
        <w:t>Львів</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БаК</w:t>
      </w:r>
      <w:proofErr w:type="spellEnd"/>
      <w:r w:rsidRPr="00EA6F22">
        <w:rPr>
          <w:rFonts w:ascii="Times New Roman" w:hAnsi="Times New Roman" w:cs="Times New Roman"/>
          <w:sz w:val="20"/>
          <w:szCs w:val="20"/>
        </w:rPr>
        <w:t>, 2002. –784с.</w:t>
      </w:r>
    </w:p>
    <w:p w:rsidR="00A30EED" w:rsidRPr="00EA6F22" w:rsidRDefault="00A30EED" w:rsidP="00A30EED">
      <w:pPr>
        <w:spacing w:after="0" w:line="240" w:lineRule="auto"/>
        <w:ind w:left="360" w:hanging="360"/>
        <w:rPr>
          <w:rFonts w:ascii="Times New Roman" w:hAnsi="Times New Roman" w:cs="Times New Roman"/>
          <w:sz w:val="20"/>
          <w:szCs w:val="20"/>
        </w:rPr>
      </w:pPr>
      <w:r w:rsidRPr="00EA6F22">
        <w:rPr>
          <w:rFonts w:ascii="Times New Roman" w:hAnsi="Times New Roman" w:cs="Times New Roman"/>
          <w:sz w:val="20"/>
          <w:szCs w:val="20"/>
        </w:rPr>
        <w:t>3.</w:t>
      </w:r>
      <w:r w:rsidRPr="00EA6F22">
        <w:rPr>
          <w:rFonts w:ascii="Times New Roman" w:hAnsi="Times New Roman" w:cs="Times New Roman"/>
          <w:sz w:val="20"/>
          <w:szCs w:val="20"/>
        </w:rPr>
        <w:tab/>
      </w:r>
      <w:proofErr w:type="spellStart"/>
      <w:r w:rsidRPr="00EA6F22">
        <w:rPr>
          <w:rFonts w:ascii="Times New Roman" w:hAnsi="Times New Roman" w:cs="Times New Roman"/>
          <w:sz w:val="20"/>
          <w:szCs w:val="20"/>
        </w:rPr>
        <w:t>Фізіологія</w:t>
      </w:r>
      <w:proofErr w:type="spellEnd"/>
      <w:r w:rsidRPr="00EA6F22">
        <w:rPr>
          <w:rFonts w:ascii="Times New Roman" w:hAnsi="Times New Roman" w:cs="Times New Roman"/>
          <w:sz w:val="20"/>
          <w:szCs w:val="20"/>
        </w:rPr>
        <w:t xml:space="preserve">. За </w:t>
      </w:r>
      <w:proofErr w:type="spellStart"/>
      <w:r w:rsidRPr="00EA6F22">
        <w:rPr>
          <w:rFonts w:ascii="Times New Roman" w:hAnsi="Times New Roman" w:cs="Times New Roman"/>
          <w:sz w:val="20"/>
          <w:szCs w:val="20"/>
        </w:rPr>
        <w:t>редакцією</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І.М.Карвацького</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Навчальний</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посібник</w:t>
      </w:r>
      <w:proofErr w:type="spellEnd"/>
      <w:r w:rsidRPr="00EA6F22">
        <w:rPr>
          <w:rFonts w:ascii="Times New Roman" w:hAnsi="Times New Roman" w:cs="Times New Roman"/>
          <w:sz w:val="20"/>
          <w:szCs w:val="20"/>
        </w:rPr>
        <w:t xml:space="preserve"> до </w:t>
      </w:r>
      <w:proofErr w:type="spellStart"/>
      <w:r w:rsidRPr="00EA6F22">
        <w:rPr>
          <w:rFonts w:ascii="Times New Roman" w:hAnsi="Times New Roman" w:cs="Times New Roman"/>
          <w:sz w:val="20"/>
          <w:szCs w:val="20"/>
        </w:rPr>
        <w:t>практичних</w:t>
      </w:r>
      <w:proofErr w:type="spellEnd"/>
      <w:r w:rsidRPr="00EA6F22">
        <w:rPr>
          <w:rFonts w:ascii="Times New Roman" w:hAnsi="Times New Roman" w:cs="Times New Roman"/>
          <w:sz w:val="20"/>
          <w:szCs w:val="20"/>
        </w:rPr>
        <w:t xml:space="preserve"> занять і </w:t>
      </w:r>
      <w:proofErr w:type="spellStart"/>
      <w:r w:rsidRPr="00EA6F22">
        <w:rPr>
          <w:rFonts w:ascii="Times New Roman" w:hAnsi="Times New Roman" w:cs="Times New Roman"/>
          <w:sz w:val="20"/>
          <w:szCs w:val="20"/>
        </w:rPr>
        <w:t>самостійної</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роботи</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студентів</w:t>
      </w:r>
      <w:proofErr w:type="spellEnd"/>
      <w:r w:rsidRPr="00EA6F22">
        <w:rPr>
          <w:rFonts w:ascii="Times New Roman" w:hAnsi="Times New Roman" w:cs="Times New Roman"/>
          <w:sz w:val="20"/>
          <w:szCs w:val="20"/>
        </w:rPr>
        <w:t xml:space="preserve">.  2 том. – </w:t>
      </w:r>
      <w:proofErr w:type="spellStart"/>
      <w:r w:rsidRPr="00EA6F22">
        <w:rPr>
          <w:rFonts w:ascii="Times New Roman" w:hAnsi="Times New Roman" w:cs="Times New Roman"/>
          <w:sz w:val="20"/>
          <w:szCs w:val="20"/>
        </w:rPr>
        <w:t>К.Фенікс</w:t>
      </w:r>
      <w:proofErr w:type="spellEnd"/>
      <w:r w:rsidRPr="00EA6F22">
        <w:rPr>
          <w:rFonts w:ascii="Times New Roman" w:hAnsi="Times New Roman" w:cs="Times New Roman"/>
          <w:sz w:val="20"/>
          <w:szCs w:val="20"/>
        </w:rPr>
        <w:t>, 2019.</w:t>
      </w:r>
    </w:p>
    <w:p w:rsidR="00EA6F22" w:rsidRDefault="00EA6F22" w:rsidP="00A30EED">
      <w:pPr>
        <w:tabs>
          <w:tab w:val="center" w:pos="9214"/>
        </w:tabs>
        <w:spacing w:after="0" w:line="240" w:lineRule="auto"/>
        <w:jc w:val="center"/>
        <w:rPr>
          <w:rFonts w:ascii="Times New Roman" w:eastAsia="Times New Roman" w:hAnsi="Times New Roman" w:cs="Times New Roman"/>
          <w:b/>
          <w:i/>
          <w:sz w:val="20"/>
          <w:szCs w:val="20"/>
          <w:lang w:val="uk-UA" w:eastAsia="ru-RU"/>
        </w:rPr>
      </w:pPr>
    </w:p>
    <w:p w:rsidR="00A30EED" w:rsidRPr="00EA6F22" w:rsidRDefault="00A30EED" w:rsidP="00A30EED">
      <w:pPr>
        <w:tabs>
          <w:tab w:val="center" w:pos="9214"/>
        </w:tabs>
        <w:spacing w:after="0" w:line="240" w:lineRule="auto"/>
        <w:jc w:val="center"/>
        <w:rPr>
          <w:rFonts w:ascii="Times New Roman" w:eastAsia="Times New Roman" w:hAnsi="Times New Roman" w:cs="Times New Roman"/>
          <w:b/>
          <w:i/>
          <w:sz w:val="20"/>
          <w:szCs w:val="20"/>
          <w:lang w:val="uk-UA" w:eastAsia="ru-RU"/>
        </w:rPr>
      </w:pPr>
      <w:proofErr w:type="spellStart"/>
      <w:r w:rsidRPr="00EA6F22">
        <w:rPr>
          <w:rFonts w:ascii="Times New Roman" w:eastAsia="Times New Roman" w:hAnsi="Times New Roman" w:cs="Times New Roman"/>
          <w:b/>
          <w:i/>
          <w:sz w:val="20"/>
          <w:szCs w:val="20"/>
          <w:lang w:val="uk-UA" w:eastAsia="ru-RU"/>
        </w:rPr>
        <w:t>Розділ.Фізіологія</w:t>
      </w:r>
      <w:proofErr w:type="spellEnd"/>
      <w:r w:rsidRPr="00EA6F22">
        <w:rPr>
          <w:rFonts w:ascii="Times New Roman" w:eastAsia="Times New Roman" w:hAnsi="Times New Roman" w:cs="Times New Roman"/>
          <w:b/>
          <w:i/>
          <w:sz w:val="20"/>
          <w:szCs w:val="20"/>
          <w:lang w:val="uk-UA" w:eastAsia="ru-RU"/>
        </w:rPr>
        <w:t xml:space="preserve"> процесів обміну речовин та енергії</w:t>
      </w:r>
    </w:p>
    <w:p w:rsidR="00A30EED" w:rsidRPr="00EA6F22" w:rsidRDefault="00A30EED" w:rsidP="00A30EED">
      <w:pPr>
        <w:tabs>
          <w:tab w:val="center" w:pos="9214"/>
        </w:tabs>
        <w:spacing w:after="0" w:line="240" w:lineRule="auto"/>
        <w:ind w:firstLine="567"/>
        <w:jc w:val="center"/>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b/>
          <w:sz w:val="20"/>
          <w:szCs w:val="20"/>
          <w:u w:val="single"/>
          <w:lang w:val="uk-UA" w:eastAsia="ru-RU"/>
        </w:rPr>
        <w:t xml:space="preserve">Основні поняття розділу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Обмін речовин (метаболізм) та енергії</w:t>
      </w:r>
      <w:r w:rsidRPr="00EA6F22">
        <w:rPr>
          <w:rFonts w:ascii="Times New Roman" w:eastAsia="Times New Roman" w:hAnsi="Times New Roman" w:cs="Times New Roman"/>
          <w:sz w:val="20"/>
          <w:szCs w:val="20"/>
          <w:lang w:val="uk-UA" w:eastAsia="ru-RU"/>
        </w:rPr>
        <w:t xml:space="preserve"> – сукупність фізичних, хімічних та фізіологічних процесів перетворення речовин і енергії у організмі, а також їхній обмін між організмом та навколишнім середовищем. Складається із двох взаємопов’язаних процесів: анаболізму (асиміляція) та катаболізму (дисиміляція).</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Функціональний метаболізм</w:t>
      </w:r>
      <w:r w:rsidRPr="00EA6F22">
        <w:rPr>
          <w:rFonts w:ascii="Times New Roman" w:eastAsia="Times New Roman" w:hAnsi="Times New Roman" w:cs="Times New Roman"/>
          <w:sz w:val="20"/>
          <w:szCs w:val="20"/>
          <w:lang w:val="uk-UA" w:eastAsia="ru-RU"/>
        </w:rPr>
        <w:t xml:space="preserve"> – обмін жирів та вуглеводів, що головним чином слугує для забезпечення фізіологічних функцій.</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Структурний метаболізм</w:t>
      </w:r>
      <w:r w:rsidRPr="00EA6F22">
        <w:rPr>
          <w:rFonts w:ascii="Times New Roman" w:eastAsia="Times New Roman" w:hAnsi="Times New Roman" w:cs="Times New Roman"/>
          <w:sz w:val="20"/>
          <w:szCs w:val="20"/>
          <w:lang w:val="uk-UA" w:eastAsia="ru-RU"/>
        </w:rPr>
        <w:t xml:space="preserve"> – обмін білків, що у першу чергу потрібний для підтримання та змін структури організму.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 xml:space="preserve">Загальна кількість виробленої енергії – </w:t>
      </w:r>
      <w:r w:rsidRPr="00EA6F22">
        <w:rPr>
          <w:rFonts w:ascii="Times New Roman" w:eastAsia="Times New Roman" w:hAnsi="Times New Roman" w:cs="Times New Roman"/>
          <w:sz w:val="20"/>
          <w:szCs w:val="20"/>
          <w:lang w:val="uk-UA" w:eastAsia="ru-RU"/>
        </w:rPr>
        <w:t>сума зовнішньої роботи, теплових витрат та запасеної енергії.</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 xml:space="preserve">Одиниці виміру обміну речовин – </w:t>
      </w:r>
      <w:r w:rsidRPr="00EA6F22">
        <w:rPr>
          <w:rFonts w:ascii="Times New Roman" w:eastAsia="Times New Roman" w:hAnsi="Times New Roman" w:cs="Times New Roman"/>
          <w:sz w:val="20"/>
          <w:szCs w:val="20"/>
          <w:lang w:val="uk-UA" w:eastAsia="ru-RU"/>
        </w:rPr>
        <w:t>за основну одиницю прийнято 1 джоуль(</w:t>
      </w:r>
      <w:proofErr w:type="spellStart"/>
      <w:r w:rsidRPr="00EA6F22">
        <w:rPr>
          <w:rFonts w:ascii="Times New Roman" w:eastAsia="Times New Roman" w:hAnsi="Times New Roman" w:cs="Times New Roman"/>
          <w:sz w:val="20"/>
          <w:szCs w:val="20"/>
          <w:lang w:val="uk-UA" w:eastAsia="ru-RU"/>
        </w:rPr>
        <w:t>Дж</w:t>
      </w:r>
      <w:proofErr w:type="spellEnd"/>
      <w:r w:rsidRPr="00EA6F22">
        <w:rPr>
          <w:rFonts w:ascii="Times New Roman" w:eastAsia="Times New Roman" w:hAnsi="Times New Roman" w:cs="Times New Roman"/>
          <w:sz w:val="20"/>
          <w:szCs w:val="20"/>
          <w:lang w:val="uk-UA" w:eastAsia="ru-RU"/>
        </w:rPr>
        <w:t>)= 1 ватт·1 секунда = 2,39·10</w:t>
      </w:r>
      <w:r w:rsidRPr="00EA6F22">
        <w:rPr>
          <w:rFonts w:ascii="Times New Roman" w:eastAsia="Times New Roman" w:hAnsi="Times New Roman" w:cs="Times New Roman"/>
          <w:sz w:val="20"/>
          <w:szCs w:val="20"/>
          <w:vertAlign w:val="superscript"/>
          <w:lang w:val="uk-UA" w:eastAsia="ru-RU"/>
        </w:rPr>
        <w:t>-4</w:t>
      </w:r>
      <w:r w:rsidRPr="00EA6F22">
        <w:rPr>
          <w:rFonts w:ascii="Times New Roman" w:eastAsia="Times New Roman" w:hAnsi="Times New Roman" w:cs="Times New Roman"/>
          <w:sz w:val="20"/>
          <w:szCs w:val="20"/>
          <w:lang w:val="uk-UA" w:eastAsia="ru-RU"/>
        </w:rPr>
        <w:t xml:space="preserve"> ккал; 1ккал = 4187Дж = 4,187кДж ≈ 0,0042 </w:t>
      </w:r>
      <w:proofErr w:type="spellStart"/>
      <w:r w:rsidRPr="00EA6F22">
        <w:rPr>
          <w:rFonts w:ascii="Times New Roman" w:eastAsia="Times New Roman" w:hAnsi="Times New Roman" w:cs="Times New Roman"/>
          <w:sz w:val="20"/>
          <w:szCs w:val="20"/>
          <w:lang w:val="uk-UA" w:eastAsia="ru-RU"/>
        </w:rPr>
        <w:t>МДж</w:t>
      </w:r>
      <w:proofErr w:type="spellEnd"/>
      <w:r w:rsidRPr="00EA6F22">
        <w:rPr>
          <w:rFonts w:ascii="Times New Roman" w:eastAsia="Times New Roman" w:hAnsi="Times New Roman" w:cs="Times New Roman"/>
          <w:sz w:val="20"/>
          <w:szCs w:val="20"/>
          <w:lang w:val="uk-UA" w:eastAsia="ru-RU"/>
        </w:rPr>
        <w:t>. Отже, 1кДж/год ≈ 0,28Вт (≈0,239ккал/год) та 1кДж на добу ≈ 0,012Вт (≈ 0,239ккал на добу).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Коефіцієнт корисної дії (ККД, або η)</w:t>
      </w:r>
      <w:r w:rsidRPr="00EA6F22">
        <w:rPr>
          <w:rFonts w:ascii="Times New Roman" w:eastAsia="Times New Roman" w:hAnsi="Times New Roman" w:cs="Times New Roman"/>
          <w:sz w:val="20"/>
          <w:szCs w:val="20"/>
          <w:lang w:val="uk-UA" w:eastAsia="ru-RU"/>
        </w:rPr>
        <w:t xml:space="preserve"> – та частина енергії, що виробляється, яка використовується на зовнішню роботу; ця величина завжди </w:t>
      </w:r>
      <w:proofErr w:type="spellStart"/>
      <w:r w:rsidRPr="00EA6F22">
        <w:rPr>
          <w:rFonts w:ascii="Times New Roman" w:eastAsia="Times New Roman" w:hAnsi="Times New Roman" w:cs="Times New Roman"/>
          <w:sz w:val="20"/>
          <w:szCs w:val="20"/>
          <w:lang w:val="uk-UA" w:eastAsia="ru-RU"/>
        </w:rPr>
        <w:t>меньша</w:t>
      </w:r>
      <w:proofErr w:type="spellEnd"/>
      <w:r w:rsidRPr="00EA6F22">
        <w:rPr>
          <w:rFonts w:ascii="Times New Roman" w:eastAsia="Times New Roman" w:hAnsi="Times New Roman" w:cs="Times New Roman"/>
          <w:sz w:val="20"/>
          <w:szCs w:val="20"/>
          <w:lang w:val="uk-UA" w:eastAsia="ru-RU"/>
        </w:rPr>
        <w:t xml:space="preserve"> за 100%:</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b/>
          <w:sz w:val="20"/>
          <w:szCs w:val="20"/>
          <w:lang w:val="uk-UA" w:eastAsia="ru-RU"/>
        </w:rPr>
        <w:t xml:space="preserve"> η(%)= </w:t>
      </w:r>
      <w:r w:rsidRPr="00EA6F22">
        <w:rPr>
          <w:rFonts w:ascii="Times New Roman" w:eastAsia="Times New Roman" w:hAnsi="Times New Roman" w:cs="Times New Roman"/>
          <w:b/>
          <w:sz w:val="20"/>
          <w:szCs w:val="20"/>
          <w:u w:val="single"/>
          <w:lang w:val="uk-UA" w:eastAsia="ru-RU"/>
        </w:rPr>
        <w:t>зовнішня робота · 100</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sz w:val="20"/>
          <w:szCs w:val="20"/>
          <w:lang w:val="uk-UA" w:eastAsia="ru-RU"/>
        </w:rPr>
      </w:pPr>
      <w:r w:rsidRPr="00EA6F22">
        <w:rPr>
          <w:rFonts w:ascii="Times New Roman" w:eastAsia="Times New Roman" w:hAnsi="Times New Roman" w:cs="Times New Roman"/>
          <w:b/>
          <w:sz w:val="20"/>
          <w:szCs w:val="20"/>
          <w:lang w:val="uk-UA" w:eastAsia="ru-RU"/>
        </w:rPr>
        <w:t xml:space="preserve">       енергія, що вироблена.</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i/>
          <w:sz w:val="20"/>
          <w:szCs w:val="20"/>
          <w:u w:val="single"/>
          <w:lang w:val="uk-UA" w:eastAsia="ru-RU"/>
        </w:rPr>
      </w:pPr>
      <w:r w:rsidRPr="00EA6F22">
        <w:rPr>
          <w:rFonts w:ascii="Times New Roman" w:eastAsia="Times New Roman" w:hAnsi="Times New Roman" w:cs="Times New Roman"/>
          <w:sz w:val="20"/>
          <w:szCs w:val="20"/>
          <w:lang w:val="uk-UA" w:eastAsia="ru-RU"/>
        </w:rPr>
        <w:t xml:space="preserve">Розрізняють </w:t>
      </w:r>
      <w:r w:rsidRPr="00EA6F22">
        <w:rPr>
          <w:rFonts w:ascii="Times New Roman" w:eastAsia="Times New Roman" w:hAnsi="Times New Roman" w:cs="Times New Roman"/>
          <w:i/>
          <w:sz w:val="20"/>
          <w:szCs w:val="20"/>
          <w:lang w:val="uk-UA" w:eastAsia="ru-RU"/>
        </w:rPr>
        <w:t>сумарний ККД,</w:t>
      </w:r>
      <w:r w:rsidRPr="00EA6F22">
        <w:rPr>
          <w:rFonts w:ascii="Times New Roman" w:eastAsia="Times New Roman" w:hAnsi="Times New Roman" w:cs="Times New Roman"/>
          <w:sz w:val="20"/>
          <w:szCs w:val="20"/>
          <w:lang w:val="uk-UA" w:eastAsia="ru-RU"/>
        </w:rPr>
        <w:t xml:space="preserve"> що розраховують по загальній </w:t>
      </w:r>
      <w:proofErr w:type="spellStart"/>
      <w:r w:rsidRPr="00EA6F22">
        <w:rPr>
          <w:rFonts w:ascii="Times New Roman" w:eastAsia="Times New Roman" w:hAnsi="Times New Roman" w:cs="Times New Roman"/>
          <w:sz w:val="20"/>
          <w:szCs w:val="20"/>
          <w:lang w:val="uk-UA" w:eastAsia="ru-RU"/>
        </w:rPr>
        <w:t>енергопродукції</w:t>
      </w:r>
      <w:proofErr w:type="spellEnd"/>
      <w:r w:rsidRPr="00EA6F22">
        <w:rPr>
          <w:rFonts w:ascii="Times New Roman" w:eastAsia="Times New Roman" w:hAnsi="Times New Roman" w:cs="Times New Roman"/>
          <w:sz w:val="20"/>
          <w:szCs w:val="20"/>
          <w:lang w:val="uk-UA" w:eastAsia="ru-RU"/>
        </w:rPr>
        <w:t xml:space="preserve">, та </w:t>
      </w:r>
      <w:r w:rsidRPr="00EA6F22">
        <w:rPr>
          <w:rFonts w:ascii="Times New Roman" w:eastAsia="Times New Roman" w:hAnsi="Times New Roman" w:cs="Times New Roman"/>
          <w:i/>
          <w:sz w:val="20"/>
          <w:szCs w:val="20"/>
          <w:lang w:val="uk-UA" w:eastAsia="ru-RU"/>
        </w:rPr>
        <w:t>практичний ККД</w:t>
      </w:r>
      <w:r w:rsidRPr="00EA6F22">
        <w:rPr>
          <w:rFonts w:ascii="Times New Roman" w:eastAsia="Times New Roman" w:hAnsi="Times New Roman" w:cs="Times New Roman"/>
          <w:sz w:val="20"/>
          <w:szCs w:val="20"/>
          <w:lang w:val="uk-UA" w:eastAsia="ru-RU"/>
        </w:rPr>
        <w:t xml:space="preserve">, що визначають по кількості виробленої енергії, від якої </w:t>
      </w:r>
      <w:proofErr w:type="spellStart"/>
      <w:r w:rsidRPr="00EA6F22">
        <w:rPr>
          <w:rFonts w:ascii="Times New Roman" w:eastAsia="Times New Roman" w:hAnsi="Times New Roman" w:cs="Times New Roman"/>
          <w:sz w:val="20"/>
          <w:szCs w:val="20"/>
          <w:lang w:val="uk-UA" w:eastAsia="ru-RU"/>
        </w:rPr>
        <w:t>виднято</w:t>
      </w:r>
      <w:proofErr w:type="spellEnd"/>
      <w:r w:rsidRPr="00EA6F22">
        <w:rPr>
          <w:rFonts w:ascii="Times New Roman" w:eastAsia="Times New Roman" w:hAnsi="Times New Roman" w:cs="Times New Roman"/>
          <w:sz w:val="20"/>
          <w:szCs w:val="20"/>
          <w:lang w:val="uk-UA" w:eastAsia="ru-RU"/>
        </w:rPr>
        <w:t xml:space="preserve"> енергію </w:t>
      </w:r>
      <w:r w:rsidRPr="00EA6F22">
        <w:rPr>
          <w:rFonts w:ascii="Times New Roman" w:eastAsia="Times New Roman" w:hAnsi="Times New Roman" w:cs="Times New Roman"/>
          <w:i/>
          <w:sz w:val="20"/>
          <w:szCs w:val="20"/>
          <w:lang w:val="uk-UA" w:eastAsia="ru-RU"/>
        </w:rPr>
        <w:t>основного метаболізму.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Енергетичні витрати</w:t>
      </w:r>
      <w:r w:rsidRPr="00EA6F22">
        <w:rPr>
          <w:rFonts w:ascii="Times New Roman" w:eastAsia="Times New Roman" w:hAnsi="Times New Roman" w:cs="Times New Roman"/>
          <w:sz w:val="20"/>
          <w:szCs w:val="20"/>
          <w:lang w:val="uk-UA" w:eastAsia="ru-RU"/>
        </w:rPr>
        <w:t xml:space="preserve"> людини протягом доби складаються з трьох величин: основного обміну, </w:t>
      </w:r>
      <w:proofErr w:type="spellStart"/>
      <w:r w:rsidRPr="00EA6F22">
        <w:rPr>
          <w:rFonts w:ascii="Times New Roman" w:eastAsia="Times New Roman" w:hAnsi="Times New Roman" w:cs="Times New Roman"/>
          <w:sz w:val="20"/>
          <w:szCs w:val="20"/>
          <w:lang w:val="uk-UA" w:eastAsia="ru-RU"/>
        </w:rPr>
        <w:t>специфічно</w:t>
      </w:r>
      <w:proofErr w:type="spellEnd"/>
      <w:r w:rsidRPr="00EA6F22">
        <w:rPr>
          <w:rFonts w:ascii="Times New Roman" w:eastAsia="Times New Roman" w:hAnsi="Times New Roman" w:cs="Times New Roman"/>
          <w:sz w:val="20"/>
          <w:szCs w:val="20"/>
          <w:lang w:val="uk-UA" w:eastAsia="ru-RU"/>
        </w:rPr>
        <w:t>-динамічної дії їжі та енергії, яка затрачена на виконання певного роду роботи.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Основний обмін</w:t>
      </w:r>
      <w:r w:rsidRPr="00EA6F22">
        <w:rPr>
          <w:rFonts w:ascii="Times New Roman" w:eastAsia="Times New Roman" w:hAnsi="Times New Roman" w:cs="Times New Roman"/>
          <w:sz w:val="20"/>
          <w:szCs w:val="20"/>
          <w:lang w:val="uk-UA" w:eastAsia="ru-RU"/>
        </w:rPr>
        <w:t xml:space="preserve"> – </w:t>
      </w:r>
      <w:proofErr w:type="spellStart"/>
      <w:r w:rsidRPr="00EA6F22">
        <w:rPr>
          <w:rFonts w:ascii="Times New Roman" w:eastAsia="Times New Roman" w:hAnsi="Times New Roman" w:cs="Times New Roman"/>
          <w:sz w:val="20"/>
          <w:szCs w:val="20"/>
          <w:lang w:val="uk-UA" w:eastAsia="ru-RU"/>
        </w:rPr>
        <w:t>найменьший</w:t>
      </w:r>
      <w:proofErr w:type="spellEnd"/>
      <w:r w:rsidRPr="00EA6F22">
        <w:rPr>
          <w:rFonts w:ascii="Times New Roman" w:eastAsia="Times New Roman" w:hAnsi="Times New Roman" w:cs="Times New Roman"/>
          <w:sz w:val="20"/>
          <w:szCs w:val="20"/>
          <w:lang w:val="uk-UA" w:eastAsia="ru-RU"/>
        </w:rPr>
        <w:t xml:space="preserve"> рівень обміну речовин, що спостерігається у стані спокою, натщесерце, при розслаблених м’язах, в умовах кімнатної температури (18-20°С). В середньому величина основного обміну для дорослої людини становить до 1 ккал на 1 кг ваги за годину (близько 1500 ккал за добу).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i/>
          <w:sz w:val="20"/>
          <w:szCs w:val="20"/>
          <w:lang w:val="uk-UA" w:eastAsia="ru-RU"/>
        </w:rPr>
        <w:t>Калорична</w:t>
      </w:r>
      <w:proofErr w:type="spellEnd"/>
      <w:r w:rsidRPr="00EA6F22">
        <w:rPr>
          <w:rFonts w:ascii="Times New Roman" w:eastAsia="Times New Roman" w:hAnsi="Times New Roman" w:cs="Times New Roman"/>
          <w:i/>
          <w:sz w:val="20"/>
          <w:szCs w:val="20"/>
          <w:lang w:val="uk-UA" w:eastAsia="ru-RU"/>
        </w:rPr>
        <w:t xml:space="preserve"> вартість продуктів</w:t>
      </w:r>
      <w:r w:rsidRPr="00EA6F22">
        <w:rPr>
          <w:rFonts w:ascii="Times New Roman" w:eastAsia="Times New Roman" w:hAnsi="Times New Roman" w:cs="Times New Roman"/>
          <w:sz w:val="20"/>
          <w:szCs w:val="20"/>
          <w:lang w:val="uk-UA" w:eastAsia="ru-RU"/>
        </w:rPr>
        <w:t xml:space="preserve"> - кількість енергії, яка звільняється при окисненні поживних речовин до остаточних продуктів метаболізму. В середньому </w:t>
      </w:r>
      <w:proofErr w:type="spellStart"/>
      <w:r w:rsidRPr="00EA6F22">
        <w:rPr>
          <w:rFonts w:ascii="Times New Roman" w:eastAsia="Times New Roman" w:hAnsi="Times New Roman" w:cs="Times New Roman"/>
          <w:sz w:val="20"/>
          <w:szCs w:val="20"/>
          <w:lang w:val="uk-UA" w:eastAsia="ru-RU"/>
        </w:rPr>
        <w:t>калорична</w:t>
      </w:r>
      <w:proofErr w:type="spellEnd"/>
      <w:r w:rsidRPr="00EA6F22">
        <w:rPr>
          <w:rFonts w:ascii="Times New Roman" w:eastAsia="Times New Roman" w:hAnsi="Times New Roman" w:cs="Times New Roman"/>
          <w:sz w:val="20"/>
          <w:szCs w:val="20"/>
          <w:lang w:val="uk-UA" w:eastAsia="ru-RU"/>
        </w:rPr>
        <w:t xml:space="preserve"> вартість 1 г білка – 17,17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(4,1 ккал), вуглеводів – 17,17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 (4,1 ккал), жиру – 38,94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 (9,3 ккал).</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1134"/>
        <w:jc w:val="center"/>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Лабораторна робота.</w:t>
      </w:r>
      <w:r w:rsidR="00EC1205">
        <w:rPr>
          <w:rFonts w:ascii="Times New Roman" w:eastAsia="Times New Roman" w:hAnsi="Times New Roman" w:cs="Times New Roman"/>
          <w:sz w:val="20"/>
          <w:szCs w:val="20"/>
          <w:lang w:val="uk-UA" w:eastAsia="ru-RU"/>
        </w:rPr>
        <w:t>1</w:t>
      </w:r>
    </w:p>
    <w:p w:rsidR="00A30EED" w:rsidRPr="00EA6F22" w:rsidRDefault="00A30EED" w:rsidP="00A30EED">
      <w:pPr>
        <w:tabs>
          <w:tab w:val="center" w:pos="9214"/>
        </w:tabs>
        <w:spacing w:after="0" w:line="240" w:lineRule="auto"/>
        <w:ind w:firstLine="567"/>
        <w:jc w:val="center"/>
        <w:rPr>
          <w:rFonts w:ascii="Times New Roman" w:eastAsia="Times New Roman" w:hAnsi="Times New Roman" w:cs="Times New Roman"/>
          <w:b/>
          <w:i/>
          <w:sz w:val="20"/>
          <w:szCs w:val="20"/>
          <w:lang w:val="uk-UA" w:eastAsia="ru-RU"/>
        </w:rPr>
      </w:pPr>
      <w:r w:rsidRPr="00EA6F22">
        <w:rPr>
          <w:rFonts w:ascii="Times New Roman" w:eastAsia="Times New Roman" w:hAnsi="Times New Roman" w:cs="Times New Roman"/>
          <w:b/>
          <w:i/>
          <w:sz w:val="20"/>
          <w:szCs w:val="20"/>
          <w:lang w:val="uk-UA" w:eastAsia="ru-RU"/>
        </w:rPr>
        <w:t>ОБЧИСЛЕННЯ ОСНОВНОГО ОБМІНУ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i/>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Мета .</w:t>
      </w:r>
      <w:r w:rsidRPr="00EA6F22">
        <w:rPr>
          <w:rFonts w:ascii="Times New Roman" w:eastAsia="Times New Roman" w:hAnsi="Times New Roman" w:cs="Times New Roman"/>
          <w:sz w:val="20"/>
          <w:szCs w:val="20"/>
          <w:lang w:val="uk-UA" w:eastAsia="ru-RU"/>
        </w:rPr>
        <w:t xml:space="preserve"> Навчитися визначати основний обмін у людини різними способами. Визначити процент відхилень основного обміну піддослідного від норми. Знайти якою є витрата енергії при спокої на одиницю поверхні тіла людини.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Прилади та матеріали.</w:t>
      </w:r>
      <w:r w:rsidRPr="00EA6F22">
        <w:rPr>
          <w:rFonts w:ascii="Times New Roman" w:eastAsia="Times New Roman" w:hAnsi="Times New Roman" w:cs="Times New Roman"/>
          <w:sz w:val="20"/>
          <w:szCs w:val="20"/>
          <w:lang w:val="uk-UA" w:eastAsia="ru-RU"/>
        </w:rPr>
        <w:t xml:space="preserve"> Медичні ваги, ростомір, таблиці (за Бенедиктом) для визначення основного обміну (додаток 1), тонометр, фонендоскоп, секундомір.</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 </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Об’єкт дослідження.</w:t>
      </w:r>
      <w:r w:rsidRPr="00EA6F22">
        <w:rPr>
          <w:rFonts w:ascii="Times New Roman" w:eastAsia="Times New Roman" w:hAnsi="Times New Roman" w:cs="Times New Roman"/>
          <w:sz w:val="20"/>
          <w:szCs w:val="20"/>
          <w:lang w:val="uk-UA" w:eastAsia="ru-RU"/>
        </w:rPr>
        <w:t xml:space="preserve"> Людина.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теоретичної підготовки</w:t>
      </w:r>
      <w:r w:rsidRPr="00EA6F22">
        <w:rPr>
          <w:rFonts w:ascii="Times New Roman" w:eastAsia="Times New Roman" w:hAnsi="Times New Roman" w:cs="Times New Roman"/>
          <w:sz w:val="20"/>
          <w:szCs w:val="20"/>
          <w:lang w:val="uk-UA" w:eastAsia="ru-RU"/>
        </w:rPr>
        <w:t xml:space="preserve"> Обмін речовин та енергії як основна функція живого організму. Анаболізм і катаболізм, їхнє значення та взаємозв’язок. Методи вивчення обміну речовин та енергії. Основний обмін та фактори, що на нього впливають.</w:t>
      </w: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1</w:t>
      </w:r>
      <w:r w:rsidRPr="00EA6F22">
        <w:rPr>
          <w:rFonts w:ascii="Times New Roman" w:eastAsia="Times New Roman" w:hAnsi="Times New Roman" w:cs="Times New Roman"/>
          <w:sz w:val="20"/>
          <w:szCs w:val="20"/>
          <w:lang w:val="uk-UA" w:eastAsia="ru-RU"/>
        </w:rPr>
        <w:t xml:space="preserve"> Обчислення основного обміну за таблицями.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Визначають основний обмін через 12 годин після приймання їжі і достатнього відпочинку при нормальних метеорологічних умовах.</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Знаходять вагу та зріст досліджуваного. При зважуванні в одязі отриманий результат слід зменшити на 5 кг для чоловіків і на 3 кг для жінок. Далі, використовуючи таблицю (додатки 2-4), відповідно для статі піддослідного, визначають величину основного обміну. В частині А навпроти маси піддослідного знаходять перший додаток. В частині Б по горизонталі знаходять вік піддослідного, а по вертикалі його зріст і на перетині граф знаходять другий додаток. Середньостатистична величина нормального основного обміну піддослідного є сумою двох знайдених в таблиці чисел.</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Поділивши цю величину на 24 години, одержують величину нормального основного обміну піддослідного у кілоджоулях за годину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/год).</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2.</w:t>
      </w:r>
      <w:r w:rsidRPr="00EA6F22">
        <w:rPr>
          <w:rFonts w:ascii="Times New Roman" w:eastAsia="Times New Roman" w:hAnsi="Times New Roman" w:cs="Times New Roman"/>
          <w:sz w:val="20"/>
          <w:szCs w:val="20"/>
          <w:lang w:val="uk-UA" w:eastAsia="ru-RU"/>
        </w:rPr>
        <w:t>Розрахунок основного обміну (</w:t>
      </w:r>
      <w:proofErr w:type="spellStart"/>
      <w:r w:rsidRPr="00EA6F22">
        <w:rPr>
          <w:rFonts w:ascii="Times New Roman" w:eastAsia="Times New Roman" w:hAnsi="Times New Roman" w:cs="Times New Roman"/>
          <w:sz w:val="20"/>
          <w:szCs w:val="20"/>
          <w:lang w:val="uk-UA" w:eastAsia="ru-RU"/>
        </w:rPr>
        <w:t>ООб</w:t>
      </w:r>
      <w:proofErr w:type="spellEnd"/>
      <w:r w:rsidRPr="00EA6F22">
        <w:rPr>
          <w:rFonts w:ascii="Times New Roman" w:eastAsia="Times New Roman" w:hAnsi="Times New Roman" w:cs="Times New Roman"/>
          <w:sz w:val="20"/>
          <w:szCs w:val="20"/>
          <w:lang w:val="uk-UA" w:eastAsia="ru-RU"/>
        </w:rPr>
        <w:t xml:space="preserve">) за формулами.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Для розрахунку за формулою </w:t>
      </w:r>
      <w:proofErr w:type="spellStart"/>
      <w:r w:rsidRPr="00EA6F22">
        <w:rPr>
          <w:rFonts w:ascii="Times New Roman" w:eastAsia="Times New Roman" w:hAnsi="Times New Roman" w:cs="Times New Roman"/>
          <w:sz w:val="20"/>
          <w:szCs w:val="20"/>
          <w:lang w:val="uk-UA" w:eastAsia="ru-RU"/>
        </w:rPr>
        <w:t>Дрейера</w:t>
      </w:r>
      <w:proofErr w:type="spellEnd"/>
      <w:r w:rsidRPr="00EA6F22">
        <w:rPr>
          <w:rFonts w:ascii="Times New Roman" w:eastAsia="Times New Roman" w:hAnsi="Times New Roman" w:cs="Times New Roman"/>
          <w:sz w:val="20"/>
          <w:szCs w:val="20"/>
          <w:lang w:val="uk-UA" w:eastAsia="ru-RU"/>
        </w:rPr>
        <w:t xml:space="preserve"> потрібно визначити вагу тіла та вік досліджуваного:</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Courier New" w:eastAsia="Times New Roman" w:hAnsi="Courier New" w:cs="Times New Roman"/>
          <w:noProof/>
          <w:sz w:val="20"/>
          <w:szCs w:val="20"/>
          <w:lang w:eastAsia="ru-RU"/>
        </w:rPr>
        <mc:AlternateContent>
          <mc:Choice Requires="wps">
            <w:drawing>
              <wp:anchor distT="0" distB="0" distL="114300" distR="114300" simplePos="0" relativeHeight="251663360" behindDoc="0" locked="0" layoutInCell="0" allowOverlap="1">
                <wp:simplePos x="0" y="0"/>
                <wp:positionH relativeFrom="page">
                  <wp:posOffset>2188845</wp:posOffset>
                </wp:positionH>
                <wp:positionV relativeFrom="paragraph">
                  <wp:posOffset>48895</wp:posOffset>
                </wp:positionV>
                <wp:extent cx="0" cy="0"/>
                <wp:effectExtent l="12700" t="11430" r="6350" b="76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EC182" id="Прямая соединительная линия 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2.35pt,3.85pt" to="172.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5b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BwKBKjei5vP+/X7XfG++7Hdg/6H52XxrvjZ3zY/mbv/R2ff7T872web+6N6B&#10;j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" o:allowincell="f">
                <w10:wrap anchorx="page"/>
              </v:line>
            </w:pict>
          </mc:Fallback>
        </mc:AlternateContent>
      </w:r>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ООб</w:t>
      </w:r>
      <w:proofErr w:type="spellEnd"/>
      <w:r w:rsidRPr="00EA6F22">
        <w:rPr>
          <w:rFonts w:ascii="Times New Roman" w:eastAsia="Times New Roman" w:hAnsi="Times New Roman" w:cs="Times New Roman"/>
          <w:sz w:val="20"/>
          <w:szCs w:val="20"/>
          <w:lang w:val="uk-UA" w:eastAsia="ru-RU"/>
        </w:rPr>
        <w:t xml:space="preserve"> = </w:t>
      </w:r>
      <w:r w:rsidRPr="00EA6F22">
        <w:rPr>
          <w:rFonts w:ascii="Times New Roman" w:eastAsia="Times New Roman" w:hAnsi="Times New Roman" w:cs="Times New Roman"/>
          <w:position w:val="-10"/>
          <w:sz w:val="20"/>
          <w:szCs w:val="20"/>
          <w:lang w:val="uk-UA" w:eastAsia="ru-RU"/>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9" type="#_x0000_t75" style="width:9pt;height:17.35pt" o:ole="" fillcolor="window">
            <v:imagedata r:id="rId5" o:title=""/>
          </v:shape>
          <o:OLEObject Type="Embed" ProgID="Equation.3" ShapeID="_x0000_i1219" DrawAspect="Content" ObjectID="_1651319057" r:id="rId6"/>
        </w:object>
      </w:r>
      <w:r w:rsidRPr="00EA6F22">
        <w:rPr>
          <w:rFonts w:ascii="Times New Roman" w:eastAsia="Times New Roman" w:hAnsi="Times New Roman" w:cs="Times New Roman"/>
          <w:position w:val="-28"/>
          <w:sz w:val="20"/>
          <w:szCs w:val="20"/>
          <w:lang w:val="uk-UA" w:eastAsia="ru-RU"/>
        </w:rPr>
        <w:object w:dxaOrig="1920" w:dyaOrig="720">
          <v:shape id="_x0000_i1220" type="#_x0000_t75" style="width:96pt;height:36pt" o:ole="" fillcolor="window">
            <v:imagedata r:id="rId7" o:title=""/>
          </v:shape>
          <o:OLEObject Type="Embed" ProgID="Equation.3" ShapeID="_x0000_i1220" DrawAspect="Content" ObjectID="_1651319058" r:id="rId8"/>
        </w:object>
      </w:r>
      <w:r w:rsidRPr="00EA6F22">
        <w:rPr>
          <w:rFonts w:ascii="Times New Roman" w:eastAsia="Times New Roman" w:hAnsi="Times New Roman" w:cs="Times New Roman"/>
          <w:sz w:val="20"/>
          <w:szCs w:val="20"/>
          <w:lang w:val="uk-UA" w:eastAsia="ru-RU"/>
        </w:rPr>
        <w:t xml:space="preserve">   (ккал)</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ООб</w:t>
      </w:r>
      <w:proofErr w:type="spellEnd"/>
      <w:r w:rsidRPr="00EA6F22">
        <w:rPr>
          <w:rFonts w:ascii="Times New Roman" w:eastAsia="Times New Roman" w:hAnsi="Times New Roman" w:cs="Times New Roman"/>
          <w:sz w:val="20"/>
          <w:szCs w:val="20"/>
          <w:lang w:val="uk-UA" w:eastAsia="ru-RU"/>
        </w:rPr>
        <w:t xml:space="preserve"> =</w:t>
      </w:r>
      <w:r w:rsidRPr="00EA6F22">
        <w:rPr>
          <w:rFonts w:ascii="Times New Roman" w:eastAsia="Times New Roman" w:hAnsi="Times New Roman" w:cs="Times New Roman"/>
          <w:position w:val="-28"/>
          <w:sz w:val="20"/>
          <w:szCs w:val="20"/>
          <w:lang w:val="uk-UA" w:eastAsia="ru-RU"/>
        </w:rPr>
        <w:object w:dxaOrig="1920" w:dyaOrig="720">
          <v:shape id="_x0000_i1221" type="#_x0000_t75" style="width:96pt;height:36pt" o:ole="" fillcolor="window">
            <v:imagedata r:id="rId9" o:title=""/>
          </v:shape>
          <o:OLEObject Type="Embed" ProgID="Equation.3" ShapeID="_x0000_i1221" DrawAspect="Content" ObjectID="_1651319059" r:id="rId10"/>
        </w:object>
      </w:r>
      <w:r w:rsidRPr="00EA6F22">
        <w:rPr>
          <w:rFonts w:ascii="Times New Roman" w:eastAsia="Times New Roman" w:hAnsi="Times New Roman" w:cs="Times New Roman"/>
          <w:sz w:val="20"/>
          <w:szCs w:val="20"/>
          <w:lang w:val="uk-UA" w:eastAsia="ru-RU"/>
        </w:rPr>
        <w:t xml:space="preserve">  (ккал),</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де  Р – вага тіла в </w:t>
      </w:r>
      <w:r w:rsidRPr="00EA6F22">
        <w:rPr>
          <w:rFonts w:ascii="Times New Roman" w:eastAsia="Times New Roman" w:hAnsi="Times New Roman" w:cs="Times New Roman"/>
          <w:i/>
          <w:sz w:val="20"/>
          <w:szCs w:val="20"/>
          <w:lang w:val="uk-UA" w:eastAsia="ru-RU"/>
        </w:rPr>
        <w:t xml:space="preserve">кг, </w:t>
      </w:r>
      <w:r w:rsidRPr="00EA6F22">
        <w:rPr>
          <w:rFonts w:ascii="Times New Roman" w:eastAsia="Times New Roman" w:hAnsi="Times New Roman" w:cs="Times New Roman"/>
          <w:sz w:val="20"/>
          <w:szCs w:val="20"/>
          <w:lang w:val="uk-UA" w:eastAsia="ru-RU"/>
        </w:rPr>
        <w:t xml:space="preserve"> А – вік у роках.</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Більш точною є формула </w:t>
      </w:r>
      <w:proofErr w:type="spellStart"/>
      <w:r w:rsidRPr="00EA6F22">
        <w:rPr>
          <w:rFonts w:ascii="Times New Roman" w:eastAsia="Times New Roman" w:hAnsi="Times New Roman" w:cs="Times New Roman"/>
          <w:sz w:val="20"/>
          <w:szCs w:val="20"/>
          <w:lang w:val="uk-UA" w:eastAsia="ru-RU"/>
        </w:rPr>
        <w:t>Кляйбера</w:t>
      </w:r>
      <w:proofErr w:type="spellEnd"/>
      <w:r w:rsidRPr="00EA6F22">
        <w:rPr>
          <w:rFonts w:ascii="Times New Roman" w:eastAsia="Times New Roman" w:hAnsi="Times New Roman" w:cs="Times New Roman"/>
          <w:sz w:val="20"/>
          <w:szCs w:val="20"/>
          <w:lang w:val="uk-UA" w:eastAsia="ru-RU"/>
        </w:rPr>
        <w:t>:</w:t>
      </w:r>
    </w:p>
    <w:p w:rsidR="00A30EED" w:rsidRPr="00EA6F22" w:rsidRDefault="00EA6F22" w:rsidP="00A30EED">
      <w:pPr>
        <w:tabs>
          <w:tab w:val="center" w:pos="9214"/>
        </w:tabs>
        <w:spacing w:after="0" w:line="240" w:lineRule="auto"/>
        <w:ind w:firstLine="1134"/>
        <w:jc w:val="both"/>
        <w:rPr>
          <w:rFonts w:ascii="Times New Roman" w:eastAsia="Times New Roman" w:hAnsi="Times New Roman" w:cs="Times New Roman"/>
          <w:b/>
          <w:sz w:val="20"/>
          <w:szCs w:val="20"/>
          <w:lang w:val="uk-UA" w:eastAsia="ru-RU"/>
        </w:rPr>
      </w:pPr>
      <w:r w:rsidRPr="00EA6F22">
        <w:rPr>
          <w:rFonts w:ascii="Courier New" w:eastAsia="Times New Roman" w:hAnsi="Courier New" w:cs="Times New Roman"/>
          <w:sz w:val="20"/>
          <w:szCs w:val="20"/>
          <w:lang w:val="uk-UA" w:eastAsia="ru-RU"/>
        </w:rPr>
        <w:object w:dxaOrig="180" w:dyaOrig="340">
          <v:shape id="_x0000_s1030" type="#_x0000_t75" style="position:absolute;left:0;text-align:left;margin-left:70.95pt;margin-top:11.75pt;width:429pt;height:78.1pt;z-index:251661312;mso-position-horizontal-relative:page;mso-position-vertical-relative:text" o:allowincell="f">
            <v:imagedata r:id="rId11" o:title=""/>
            <w10:wrap type="topAndBottom" anchorx="page"/>
          </v:shape>
          <o:OLEObject Type="Embed" ProgID="PBrush" ShapeID="_x0000_s1030" DrawAspect="Content" ObjectID="_1651319092" r:id="rId12"/>
        </w:objec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Добовий основний обмін у людини вагою 70кг становить у середньому 1680 ккал, при невеликій фізичній праці – 2200-2800 ккал, при важкій фізичній праці – 3600-4500 ккал.</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Розрахувати свої показники основного обміну у кілокалоріях та кілоджоулях.</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b/>
          <w:sz w:val="20"/>
          <w:szCs w:val="20"/>
          <w:u w:val="single"/>
          <w:lang w:val="uk-UA" w:eastAsia="ru-RU"/>
        </w:rPr>
        <w:t>Завдання 3.</w:t>
      </w:r>
      <w:r w:rsidRPr="00EA6F22">
        <w:rPr>
          <w:rFonts w:ascii="Times New Roman" w:eastAsia="Times New Roman" w:hAnsi="Times New Roman" w:cs="Times New Roman"/>
          <w:sz w:val="20"/>
          <w:szCs w:val="20"/>
          <w:lang w:val="uk-UA" w:eastAsia="ru-RU"/>
        </w:rPr>
        <w:t xml:space="preserve">      Обчислення відхилення основного обміну за допомогою формули </w:t>
      </w:r>
      <w:proofErr w:type="spellStart"/>
      <w:r w:rsidRPr="00EA6F22">
        <w:rPr>
          <w:rFonts w:ascii="Times New Roman" w:eastAsia="Times New Roman" w:hAnsi="Times New Roman" w:cs="Times New Roman"/>
          <w:sz w:val="20"/>
          <w:szCs w:val="20"/>
          <w:lang w:val="uk-UA" w:eastAsia="ru-RU"/>
        </w:rPr>
        <w:t>Ріда</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Формула </w:t>
      </w:r>
      <w:proofErr w:type="spellStart"/>
      <w:r w:rsidRPr="00EA6F22">
        <w:rPr>
          <w:rFonts w:ascii="Times New Roman" w:eastAsia="Times New Roman" w:hAnsi="Times New Roman" w:cs="Times New Roman"/>
          <w:sz w:val="20"/>
          <w:szCs w:val="20"/>
          <w:lang w:val="uk-UA" w:eastAsia="ru-RU"/>
        </w:rPr>
        <w:t>Ріда</w:t>
      </w:r>
      <w:proofErr w:type="spellEnd"/>
      <w:r w:rsidRPr="00EA6F22">
        <w:rPr>
          <w:rFonts w:ascii="Times New Roman" w:eastAsia="Times New Roman" w:hAnsi="Times New Roman" w:cs="Times New Roman"/>
          <w:sz w:val="20"/>
          <w:szCs w:val="20"/>
          <w:lang w:val="uk-UA" w:eastAsia="ru-RU"/>
        </w:rPr>
        <w:t xml:space="preserve"> дає можливість розрахувати процент відхилення величини основного обміну від норми. Ця формула базується на існуванні взаємозв'язку між артеріальним тиском, частотою пульсу і теплопродукцією організму.</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Визначення основного обміну за формулами завжди дає лише наближені результати, але при ряді захворювань (тиреотоксикоз та ін.) вони достатньо достовірні і тому часто застосовуються у клініці.</w:t>
      </w:r>
    </w:p>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u w:val="single"/>
          <w:lang w:val="uk-UA" w:eastAsia="ru-RU"/>
        </w:rPr>
      </w:pPr>
      <w:r w:rsidRPr="00EA6F22">
        <w:rPr>
          <w:rFonts w:ascii="Times New Roman" w:eastAsia="Times New Roman" w:hAnsi="Times New Roman" w:cs="Times New Roman"/>
          <w:sz w:val="20"/>
          <w:szCs w:val="20"/>
          <w:u w:val="single"/>
          <w:lang w:val="uk-UA" w:eastAsia="ru-RU"/>
        </w:rPr>
        <w:t>Допустимим є відхилення до 10% від норми.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У піддослідного визначають частоту серцевих скорочень за допомогою секундоміра і артеріальний тиск за способом Короткова 3 рази з дотриманням умов, необхідних для визначення основного обміну. Визначають середні показники з трьох вимірювань.</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Процент відхилень основного обміну від норми визначають за формулою </w:t>
      </w:r>
      <w:proofErr w:type="spellStart"/>
      <w:r w:rsidRPr="00EA6F22">
        <w:rPr>
          <w:rFonts w:ascii="Times New Roman" w:eastAsia="Times New Roman" w:hAnsi="Times New Roman" w:cs="Times New Roman"/>
          <w:sz w:val="20"/>
          <w:szCs w:val="20"/>
          <w:lang w:val="uk-UA" w:eastAsia="ru-RU"/>
        </w:rPr>
        <w:t>Ріда</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b/>
          <w:sz w:val="20"/>
          <w:szCs w:val="20"/>
          <w:lang w:val="uk-UA" w:eastAsia="ru-RU"/>
        </w:rPr>
      </w:pPr>
      <w:r w:rsidRPr="00EA6F22">
        <w:rPr>
          <w:rFonts w:ascii="Times New Roman" w:eastAsia="Times New Roman" w:hAnsi="Times New Roman" w:cs="Times New Roman"/>
          <w:sz w:val="20"/>
          <w:szCs w:val="20"/>
          <w:lang w:val="uk-UA" w:eastAsia="ru-RU"/>
        </w:rPr>
        <w:t xml:space="preserve">              </w:t>
      </w:r>
      <w:r w:rsidRPr="00EA6F22">
        <w:rPr>
          <w:rFonts w:ascii="Times New Roman" w:eastAsia="Times New Roman" w:hAnsi="Times New Roman" w:cs="Times New Roman"/>
          <w:b/>
          <w:sz w:val="20"/>
          <w:szCs w:val="20"/>
          <w:lang w:val="uk-UA" w:eastAsia="ru-RU"/>
        </w:rPr>
        <w:t>ПВ = 0,75(ЧП+ПТ·0,74) - 72,</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ЧП - частота пульсу;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ПТ - пульсовий тиск, який рівний різниці величин артеріального систолічного та діастолічного тиску.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Знайдіть величини відхилення основного обміну за формулою </w:t>
      </w:r>
      <w:proofErr w:type="spellStart"/>
      <w:r w:rsidRPr="00EA6F22">
        <w:rPr>
          <w:rFonts w:ascii="Times New Roman" w:eastAsia="Times New Roman" w:hAnsi="Times New Roman" w:cs="Times New Roman"/>
          <w:sz w:val="20"/>
          <w:szCs w:val="20"/>
          <w:lang w:val="uk-UA" w:eastAsia="ru-RU"/>
        </w:rPr>
        <w:t>Ріда</w:t>
      </w:r>
      <w:proofErr w:type="spellEnd"/>
      <w:r w:rsidRPr="00EA6F22">
        <w:rPr>
          <w:rFonts w:ascii="Times New Roman" w:eastAsia="Times New Roman" w:hAnsi="Times New Roman" w:cs="Times New Roman"/>
          <w:sz w:val="20"/>
          <w:szCs w:val="20"/>
          <w:lang w:val="uk-UA" w:eastAsia="ru-RU"/>
        </w:rPr>
        <w:t xml:space="preserve"> у відсотках та кілоджоулях на основі даних, що отримані у завданні 1.</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Завдання 4. </w:t>
      </w:r>
      <w:r w:rsidRPr="00EA6F22">
        <w:rPr>
          <w:rFonts w:ascii="Times New Roman" w:eastAsia="Times New Roman" w:hAnsi="Times New Roman" w:cs="Times New Roman"/>
          <w:sz w:val="20"/>
          <w:szCs w:val="20"/>
          <w:lang w:val="uk-UA" w:eastAsia="ru-RU"/>
        </w:rPr>
        <w:t>Визначення витрат енергії при спокої на одиницю поверхні тіла людини за допомогою номограм.</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Експериментально встановлено, що витрата енергії на 1м² поверхні тіла у чоловіків від 20 до 50 років складає 38-40 ккал/год, а у жінок того самого віку – 36-38 ккал/год.</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Поверхню тіла легко вирахувати за допомогою номограм, знаючи зріст у сантиметрах та вагу тіла у кілограмах. З’єднуючи обидва числа лінією, яка пройде через шкалу поверхні, ми за числом у точці перетину </w:t>
      </w:r>
      <w:r w:rsidRPr="00EA6F22">
        <w:rPr>
          <w:rFonts w:ascii="Times New Roman" w:eastAsia="Times New Roman" w:hAnsi="Times New Roman" w:cs="Times New Roman"/>
          <w:sz w:val="20"/>
          <w:szCs w:val="20"/>
          <w:lang w:val="uk-UA" w:eastAsia="ru-RU"/>
        </w:rPr>
        <w:lastRenderedPageBreak/>
        <w:t>з цією лінією визначимо величину поверхні тіла. Це число, помножене на 39 для чоловіків і на 37 для жінок, покаже нормальну для піддослідного величину витрати енергії за 1год при повному спокої (мал.10).</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Також для визначення поверхні тіла(ПТ) використовують формулу </w:t>
      </w:r>
      <w:proofErr w:type="spellStart"/>
      <w:r w:rsidRPr="00EA6F22">
        <w:rPr>
          <w:rFonts w:ascii="Times New Roman" w:eastAsia="Times New Roman" w:hAnsi="Times New Roman" w:cs="Times New Roman"/>
          <w:sz w:val="20"/>
          <w:szCs w:val="20"/>
          <w:lang w:val="uk-UA" w:eastAsia="ru-RU"/>
        </w:rPr>
        <w:t>Рубнера</w:t>
      </w:r>
      <w:proofErr w:type="spellEnd"/>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Courier New" w:eastAsia="Times New Roman" w:hAnsi="Courier New" w:cs="Times New Roman"/>
          <w:sz w:val="20"/>
          <w:szCs w:val="20"/>
          <w:lang w:val="uk-UA" w:eastAsia="ru-RU"/>
        </w:rPr>
        <w:object w:dxaOrig="180" w:dyaOrig="340">
          <v:shape id="_x0000_s1031" type="#_x0000_t75" style="position:absolute;left:0;text-align:left;margin-left:107.6pt;margin-top:14.55pt;width:408.75pt;height:56.8pt;z-index:251662336;mso-position-horizontal-relative:page;mso-position-vertical-relative:text" o:allowincell="f">
            <v:imagedata r:id="rId13" o:title=""/>
            <w10:wrap type="topAndBottom" anchorx="page"/>
          </v:shape>
          <o:OLEObject Type="Embed" ProgID="PBrush" ShapeID="_x0000_s1031" DrawAspect="Content" ObjectID="_1651319093" r:id="rId14"/>
        </w:object>
      </w:r>
      <w:r w:rsidRPr="00EA6F22">
        <w:rPr>
          <w:rFonts w:ascii="Times New Roman" w:eastAsia="Times New Roman" w:hAnsi="Times New Roman" w:cs="Times New Roman"/>
          <w:sz w:val="20"/>
          <w:szCs w:val="20"/>
          <w:lang w:val="uk-UA" w:eastAsia="ru-RU"/>
        </w:rPr>
        <w:t>Зробіть розрахунки, використовуючи номограми та формули.</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b/>
          <w:sz w:val="20"/>
          <w:szCs w:val="20"/>
          <w:u w:val="single"/>
          <w:lang w:val="uk-UA" w:eastAsia="ru-RU"/>
        </w:rPr>
        <w:t>Питання для самопідготовки та контролю</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Що таке метаболізм?</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Основний обмін та методи його вивчення.</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Які речовини вважають </w:t>
      </w:r>
      <w:proofErr w:type="spellStart"/>
      <w:r w:rsidRPr="00EA6F22">
        <w:rPr>
          <w:rFonts w:ascii="Times New Roman" w:eastAsia="Times New Roman" w:hAnsi="Times New Roman" w:cs="Times New Roman"/>
          <w:sz w:val="20"/>
          <w:szCs w:val="20"/>
          <w:lang w:val="uk-UA" w:eastAsia="ru-RU"/>
        </w:rPr>
        <w:t>макроергічними</w:t>
      </w:r>
      <w:proofErr w:type="spellEnd"/>
      <w:r w:rsidRPr="00EA6F22">
        <w:rPr>
          <w:rFonts w:ascii="Times New Roman" w:eastAsia="Times New Roman" w:hAnsi="Times New Roman" w:cs="Times New Roman"/>
          <w:sz w:val="20"/>
          <w:szCs w:val="20"/>
          <w:lang w:val="uk-UA" w:eastAsia="ru-RU"/>
        </w:rPr>
        <w:t>? Їх роль у енергетичному обміні.</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Пластичний та енергетичний обмін. Речовини, що </w:t>
      </w:r>
      <w:proofErr w:type="spellStart"/>
      <w:r w:rsidRPr="00EA6F22">
        <w:rPr>
          <w:rFonts w:ascii="Times New Roman" w:eastAsia="Times New Roman" w:hAnsi="Times New Roman" w:cs="Times New Roman"/>
          <w:sz w:val="20"/>
          <w:szCs w:val="20"/>
          <w:lang w:val="uk-UA" w:eastAsia="ru-RU"/>
        </w:rPr>
        <w:t>йх</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забезпечууть</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Чи доцільно у спеку годувати собаку м’ясом?</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Вміст води в органах різних людей приблизно однаковий. У той же час, відсоток води в усьому тілі у них відрізняється. Так, у організмі жінки води у середньому </w:t>
      </w:r>
      <w:proofErr w:type="spellStart"/>
      <w:r w:rsidRPr="00EA6F22">
        <w:rPr>
          <w:rFonts w:ascii="Times New Roman" w:eastAsia="Times New Roman" w:hAnsi="Times New Roman" w:cs="Times New Roman"/>
          <w:sz w:val="20"/>
          <w:szCs w:val="20"/>
          <w:lang w:val="uk-UA" w:eastAsia="ru-RU"/>
        </w:rPr>
        <w:t>меньше</w:t>
      </w:r>
      <w:proofErr w:type="spellEnd"/>
      <w:r w:rsidRPr="00EA6F22">
        <w:rPr>
          <w:rFonts w:ascii="Times New Roman" w:eastAsia="Times New Roman" w:hAnsi="Times New Roman" w:cs="Times New Roman"/>
          <w:sz w:val="20"/>
          <w:szCs w:val="20"/>
          <w:lang w:val="uk-UA" w:eastAsia="ru-RU"/>
        </w:rPr>
        <w:t>, ніж у чоловіка. У чому причина цього?</w:t>
      </w:r>
    </w:p>
    <w:p w:rsidR="00A30EED" w:rsidRPr="00EA6F22" w:rsidRDefault="00A30EED" w:rsidP="00A30EED">
      <w:pPr>
        <w:numPr>
          <w:ilvl w:val="0"/>
          <w:numId w:val="9"/>
        </w:numPr>
        <w:tabs>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Величину ККД серця визначають із відношення ККД=А/О2, де А – величина виконаної серцем роботи, О2 – кількість поглинутого кисню, за рахунок чого звільнюється енергія для роботи серця. У експерименті, що виконувався на серцево-легеневому препараті собаки, встановлено, що розрахована за наведеною вище формулою величина ККД збільшується, якщо серце собаки знаходиться у критичному, близькому до загибелі, стані. Поясніть цей результат. </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center"/>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Лабораторна робота </w:t>
      </w:r>
      <w:r w:rsidR="00EC1205">
        <w:rPr>
          <w:rFonts w:ascii="Times New Roman" w:eastAsia="Times New Roman" w:hAnsi="Times New Roman" w:cs="Times New Roman"/>
          <w:sz w:val="20"/>
          <w:szCs w:val="20"/>
          <w:lang w:val="uk-UA" w:eastAsia="ru-RU"/>
        </w:rPr>
        <w:t>2</w:t>
      </w:r>
    </w:p>
    <w:p w:rsidR="00A30EED" w:rsidRPr="00EA6F22" w:rsidRDefault="00A30EED" w:rsidP="00A30EED">
      <w:pPr>
        <w:tabs>
          <w:tab w:val="center" w:pos="9214"/>
        </w:tabs>
        <w:spacing w:after="0" w:line="240" w:lineRule="auto"/>
        <w:ind w:firstLine="567"/>
        <w:jc w:val="center"/>
        <w:rPr>
          <w:rFonts w:ascii="Times New Roman" w:eastAsia="Times New Roman" w:hAnsi="Times New Roman" w:cs="Times New Roman"/>
          <w:b/>
          <w:i/>
          <w:sz w:val="20"/>
          <w:szCs w:val="20"/>
          <w:lang w:val="uk-UA" w:eastAsia="ru-RU"/>
        </w:rPr>
      </w:pPr>
      <w:r w:rsidRPr="00EA6F22">
        <w:rPr>
          <w:rFonts w:ascii="Times New Roman" w:eastAsia="Times New Roman" w:hAnsi="Times New Roman" w:cs="Times New Roman"/>
          <w:b/>
          <w:i/>
          <w:sz w:val="20"/>
          <w:szCs w:val="20"/>
          <w:lang w:val="uk-UA" w:eastAsia="ru-RU"/>
        </w:rPr>
        <w:t>ОБЧИСЛЕННЯ ДОБОВОЇ ВИТРАТИ ЕНЕРГІЇ ТА СКЛАДАННЯ ХАРЧОВОГО РАЦІОНУ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sz w:val="20"/>
          <w:szCs w:val="20"/>
          <w:u w:val="single"/>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Мета </w:t>
      </w:r>
      <w:r w:rsidRPr="00EA6F22">
        <w:rPr>
          <w:rFonts w:ascii="Times New Roman" w:eastAsia="Times New Roman" w:hAnsi="Times New Roman" w:cs="Times New Roman"/>
          <w:sz w:val="20"/>
          <w:szCs w:val="20"/>
          <w:lang w:val="uk-UA" w:eastAsia="ru-RU"/>
        </w:rPr>
        <w:t>Визначити величину добових енерговитрат людини. Оволодіти методикою складання та оцінки харчового раціону.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Прилади та матеріали.</w:t>
      </w:r>
      <w:r w:rsidRPr="00EA6F22">
        <w:rPr>
          <w:rFonts w:ascii="Times New Roman" w:eastAsia="Times New Roman" w:hAnsi="Times New Roman" w:cs="Times New Roman"/>
          <w:sz w:val="20"/>
          <w:szCs w:val="20"/>
          <w:lang w:val="uk-UA" w:eastAsia="ru-RU"/>
        </w:rPr>
        <w:t xml:space="preserve"> Таблиці основного обміну та енерговитрат при різних видах роботи, таблиці хімічного складу та енергетичної цінності харчових продуктів.</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Об’єкт дослідження </w:t>
      </w:r>
      <w:r w:rsidRPr="00EA6F22">
        <w:rPr>
          <w:rFonts w:ascii="Times New Roman" w:eastAsia="Times New Roman" w:hAnsi="Times New Roman" w:cs="Times New Roman"/>
          <w:sz w:val="20"/>
          <w:szCs w:val="20"/>
          <w:lang w:val="uk-UA" w:eastAsia="ru-RU"/>
        </w:rPr>
        <w:t xml:space="preserve">Людина.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теоретичної підготовки:</w:t>
      </w:r>
      <w:r w:rsidRPr="00EA6F22">
        <w:rPr>
          <w:rFonts w:ascii="Times New Roman" w:eastAsia="Times New Roman" w:hAnsi="Times New Roman" w:cs="Times New Roman"/>
          <w:sz w:val="20"/>
          <w:szCs w:val="20"/>
          <w:lang w:val="uk-UA" w:eastAsia="ru-RU"/>
        </w:rPr>
        <w:t xml:space="preserve">  Речовини, що є джерелом енергії для організму. Кількість енергії, яка звільняється при окисленні поживних речовин у організмі. Обмін білків. Азотистий баланс у організмі, коефіцієнт виснаження. Обмін вуглеводів. Обмін білків. Значення вітамінів. Значення мікроелементів. Добова потреба людини у поживних речовинах, вітамінах та мікроелементах. Регуляція обміну речовин.</w:t>
      </w: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1</w:t>
      </w:r>
      <w:r w:rsidRPr="00EA6F22">
        <w:rPr>
          <w:rFonts w:ascii="Times New Roman" w:eastAsia="Times New Roman" w:hAnsi="Times New Roman" w:cs="Times New Roman"/>
          <w:sz w:val="20"/>
          <w:szCs w:val="20"/>
          <w:lang w:val="uk-UA" w:eastAsia="ru-RU"/>
        </w:rPr>
        <w:t xml:space="preserve"> Обчислення добових енерговитрат.</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Визначають  величину основного обміну піддослідного за таблицями та формулою </w:t>
      </w:r>
      <w:proofErr w:type="spellStart"/>
      <w:r w:rsidRPr="00EA6F22">
        <w:rPr>
          <w:rFonts w:ascii="Times New Roman" w:eastAsia="Times New Roman" w:hAnsi="Times New Roman" w:cs="Times New Roman"/>
          <w:sz w:val="20"/>
          <w:szCs w:val="20"/>
          <w:lang w:val="uk-UA" w:eastAsia="ru-RU"/>
        </w:rPr>
        <w:t>Ріда</w:t>
      </w:r>
      <w:proofErr w:type="spellEnd"/>
      <w:r w:rsidRPr="00EA6F22">
        <w:rPr>
          <w:rFonts w:ascii="Times New Roman" w:eastAsia="Times New Roman" w:hAnsi="Times New Roman" w:cs="Times New Roman"/>
          <w:sz w:val="20"/>
          <w:szCs w:val="20"/>
          <w:lang w:val="uk-UA" w:eastAsia="ru-RU"/>
        </w:rPr>
        <w:t xml:space="preserve"> (можна використовувати дані з лабораторної роботи 16).</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Проводять хронометраж усіх видів діяльності піддослідного протягом доби. У зошиті готують таблицю і занотовують отримані величини: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Таблиця 12.</w:t>
      </w:r>
      <w:r w:rsidRPr="00EA6F22">
        <w:rPr>
          <w:rFonts w:ascii="Times New Roman" w:eastAsia="Times New Roman" w:hAnsi="Times New Roman" w:cs="Times New Roman"/>
          <w:sz w:val="20"/>
          <w:szCs w:val="20"/>
          <w:lang w:val="uk-UA" w:eastAsia="ru-RU"/>
        </w:rPr>
        <w:t xml:space="preserve"> Результати обчислення добових енерговитрат.</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1701"/>
        <w:gridCol w:w="1559"/>
      </w:tblGrid>
      <w:tr w:rsidR="00A30EED" w:rsidRPr="00EA6F22" w:rsidTr="00A30EED">
        <w:tblPrEx>
          <w:tblCellMar>
            <w:top w:w="0" w:type="dxa"/>
            <w:bottom w:w="0" w:type="dxa"/>
          </w:tblCellMar>
        </w:tblPrEx>
        <w:tc>
          <w:tcPr>
            <w:tcW w:w="478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Вид роботи</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Тривалість</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Витрати енергії</w:t>
            </w:r>
          </w:p>
        </w:tc>
      </w:tr>
      <w:tr w:rsidR="00A30EED" w:rsidRPr="00EA6F22" w:rsidTr="00A30EED">
        <w:tblPrEx>
          <w:tblCellMar>
            <w:top w:w="0" w:type="dxa"/>
            <w:bottom w:w="0" w:type="dxa"/>
          </w:tblCellMar>
        </w:tblPrEx>
        <w:tc>
          <w:tcPr>
            <w:tcW w:w="478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r>
      <w:tr w:rsidR="00A30EED" w:rsidRPr="00EA6F22" w:rsidTr="00A30EED">
        <w:tblPrEx>
          <w:tblCellMar>
            <w:top w:w="0" w:type="dxa"/>
            <w:bottom w:w="0" w:type="dxa"/>
          </w:tblCellMar>
        </w:tblPrEx>
        <w:tc>
          <w:tcPr>
            <w:tcW w:w="478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Сума </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r>
    </w:tbl>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Проводять визначення енерговитрат за добу (додаток 1) на 1 кг ваги піддослідного, а потім визначають повний показник добових енерговитрат (помноживши отриманий результат на масу піддослідного). Враховуючи неточність даного методу обчислення добових витрат енергії, збільшують отриманий показник на 10-15% для врахування </w:t>
      </w:r>
      <w:proofErr w:type="spellStart"/>
      <w:r w:rsidRPr="00EA6F22">
        <w:rPr>
          <w:rFonts w:ascii="Times New Roman" w:eastAsia="Times New Roman" w:hAnsi="Times New Roman" w:cs="Times New Roman"/>
          <w:sz w:val="20"/>
          <w:szCs w:val="20"/>
          <w:lang w:val="uk-UA" w:eastAsia="ru-RU"/>
        </w:rPr>
        <w:t>специфічно</w:t>
      </w:r>
      <w:proofErr w:type="spellEnd"/>
      <w:r w:rsidRPr="00EA6F22">
        <w:rPr>
          <w:rFonts w:ascii="Times New Roman" w:eastAsia="Times New Roman" w:hAnsi="Times New Roman" w:cs="Times New Roman"/>
          <w:sz w:val="20"/>
          <w:szCs w:val="20"/>
          <w:lang w:val="uk-UA" w:eastAsia="ru-RU"/>
        </w:rPr>
        <w:t>-динамічної дії їжі та витрат енергії на невраховані рухи.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Витрати енергії під час аудиторних занять становлять 1,45; при самостійних заняттях – 1,6 та у вільний час – 2,2 величини основного обміну. Під час сну витрата енергії складає 0,9 величини основного обміну.</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Завдання 2. </w:t>
      </w:r>
      <w:r w:rsidRPr="00EA6F22">
        <w:rPr>
          <w:rFonts w:ascii="Times New Roman" w:eastAsia="Times New Roman" w:hAnsi="Times New Roman" w:cs="Times New Roman"/>
          <w:sz w:val="20"/>
          <w:szCs w:val="20"/>
          <w:lang w:val="uk-UA" w:eastAsia="ru-RU"/>
        </w:rPr>
        <w:t xml:space="preserve">Обчислення харчового раціону.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lastRenderedPageBreak/>
        <w:t>Знаючи величину валового енергетичного обміну за добу, можна розрахувати кількість поживних речовин, які повинні входити до добового харчового раціону.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Вимоги до добового харчового раціону:</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повинен забезпечувати своєю калорійністю витрати енергії (потрібно враховувати неповну засвоюваність харчових речовин (близько 90%);</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достатня кількість в їжі білків (орієнтуються на так звану гарантовану білкову потребу), жирів та вуглеводів;</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певне співвідношення поживних речовин (білки : жири : вуглеводи = 1:1:4);</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бажана кількість білку у їжі в кількості 109-129 г.</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людина, що працює з навантаженням повинна отримувати з їжею за добу: білків 100-120 г, жирів - близько 100 г, вуглеводів - 400-500 г.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Прийоми Їжі повинні бути правильно розподілені на протязі доби. При триразовому харчуванні на сніданок повинно припадати близько 30% добової калорійності, на обід - 50%, на вечерю - 20%. У вечірній час не рекомендується прийом великої кількості білків (враховуючи специфічний динамічний вплив їжі) і жирів.</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Крім білків, жирів і вуглеводів, харчовий раціон повинен містити певні кількості мінеральних речовин (в тому числі мікроелементів) та вітамінів.</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Для дитини 1-3 років на добу в середньому необхідно:</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білків                30-50 г</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жирів                 45-60 г</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вуглеводів            170-180 г.</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Енергетичний обмін за добу на 1 кг маси у дитини у віці 1-3 років складає 95-100 ккал, тобто він в 2 рази більший, ніж у дорослої людини. Така дитина на 1 кг маси за добу повинна отримувати з їжею більше білків (3-3,5 г) і жирів (5-6 г), ніж доросла людина. Співвідношення білки : жири : вуглеводи в цьому віці близьке до 3:6:12 (1:2:4).</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 xml:space="preserve">Хід роботи. </w:t>
      </w:r>
      <w:r w:rsidRPr="00EA6F22">
        <w:rPr>
          <w:rFonts w:ascii="Times New Roman" w:eastAsia="Times New Roman" w:hAnsi="Times New Roman" w:cs="Times New Roman"/>
          <w:sz w:val="20"/>
          <w:szCs w:val="20"/>
          <w:lang w:val="uk-UA" w:eastAsia="ru-RU"/>
        </w:rPr>
        <w:t>1. Складаючи раціон, користуються даними про добову витрату енергії, одержаними при виконанні завдання 1.</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2. Обчислюють кількість білків, жирів, вуглеводів, яку необхідно ввести у добовий раціон, щоб відшкодувати витрати енергії. При цьому виходять з необхідності мати не </w:t>
      </w:r>
      <w:proofErr w:type="spellStart"/>
      <w:r w:rsidRPr="00EA6F22">
        <w:rPr>
          <w:rFonts w:ascii="Times New Roman" w:eastAsia="Times New Roman" w:hAnsi="Times New Roman" w:cs="Times New Roman"/>
          <w:sz w:val="20"/>
          <w:szCs w:val="20"/>
          <w:lang w:val="uk-UA" w:eastAsia="ru-RU"/>
        </w:rPr>
        <w:t>меньше</w:t>
      </w:r>
      <w:proofErr w:type="spellEnd"/>
      <w:r w:rsidRPr="00EA6F22">
        <w:rPr>
          <w:rFonts w:ascii="Times New Roman" w:eastAsia="Times New Roman" w:hAnsi="Times New Roman" w:cs="Times New Roman"/>
          <w:sz w:val="20"/>
          <w:szCs w:val="20"/>
          <w:lang w:val="uk-UA" w:eastAsia="ru-RU"/>
        </w:rPr>
        <w:t xml:space="preserve"> 1-1,5г білка на 1кг ваги тіла, з них не </w:t>
      </w:r>
      <w:proofErr w:type="spellStart"/>
      <w:r w:rsidRPr="00EA6F22">
        <w:rPr>
          <w:rFonts w:ascii="Times New Roman" w:eastAsia="Times New Roman" w:hAnsi="Times New Roman" w:cs="Times New Roman"/>
          <w:sz w:val="20"/>
          <w:szCs w:val="20"/>
          <w:lang w:val="uk-UA" w:eastAsia="ru-RU"/>
        </w:rPr>
        <w:t>меньше</w:t>
      </w:r>
      <w:proofErr w:type="spellEnd"/>
      <w:r w:rsidRPr="00EA6F22">
        <w:rPr>
          <w:rFonts w:ascii="Times New Roman" w:eastAsia="Times New Roman" w:hAnsi="Times New Roman" w:cs="Times New Roman"/>
          <w:sz w:val="20"/>
          <w:szCs w:val="20"/>
          <w:lang w:val="uk-UA" w:eastAsia="ru-RU"/>
        </w:rPr>
        <w:t xml:space="preserve"> 50% тваринного білка.</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Добова норма жиру складає0,9-1 обчисленої норми білку, при цьому не </w:t>
      </w:r>
      <w:proofErr w:type="spellStart"/>
      <w:r w:rsidRPr="00EA6F22">
        <w:rPr>
          <w:rFonts w:ascii="Times New Roman" w:eastAsia="Times New Roman" w:hAnsi="Times New Roman" w:cs="Times New Roman"/>
          <w:sz w:val="20"/>
          <w:szCs w:val="20"/>
          <w:lang w:val="uk-UA" w:eastAsia="ru-RU"/>
        </w:rPr>
        <w:t>меньше</w:t>
      </w:r>
      <w:proofErr w:type="spellEnd"/>
      <w:r w:rsidRPr="00EA6F22">
        <w:rPr>
          <w:rFonts w:ascii="Times New Roman" w:eastAsia="Times New Roman" w:hAnsi="Times New Roman" w:cs="Times New Roman"/>
          <w:sz w:val="20"/>
          <w:szCs w:val="20"/>
          <w:lang w:val="uk-UA" w:eastAsia="ru-RU"/>
        </w:rPr>
        <w:t xml:space="preserve"> 15-20% мають становити рослинні олії.</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Решту витраченої енергії поповнюють за рахунок вуглеводів. Кількість їх у добовому раціоні становить 450-700г. Співвідношення білків, жирів та вуглеводів у раціоні становить 1:0,9-1:4 і більше.</w:t>
      </w:r>
    </w:p>
    <w:p w:rsidR="00A30EED" w:rsidRPr="00EA6F22" w:rsidRDefault="00A30EED" w:rsidP="00A30EED">
      <w:pPr>
        <w:numPr>
          <w:ilvl w:val="0"/>
          <w:numId w:val="10"/>
        </w:num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Користуючись таблицею у додатку 5, визначають добовий набір продуктів, кількість їх  (г/добу), обчислюючи в ній вміст білків, жирів, вуглеводів та енергії. Запис ведуть у таблиці:</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Таблиця 13.</w:t>
      </w:r>
      <w:r w:rsidRPr="00EA6F22">
        <w:rPr>
          <w:rFonts w:ascii="Times New Roman" w:eastAsia="Times New Roman" w:hAnsi="Times New Roman" w:cs="Times New Roman"/>
          <w:sz w:val="20"/>
          <w:szCs w:val="20"/>
          <w:lang w:val="uk-UA" w:eastAsia="ru-RU"/>
        </w:rPr>
        <w:t xml:space="preserve"> Дані для складання харчового раціону.</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1417"/>
        <w:gridCol w:w="1559"/>
        <w:gridCol w:w="1181"/>
        <w:gridCol w:w="1371"/>
        <w:gridCol w:w="783"/>
        <w:gridCol w:w="1060"/>
      </w:tblGrid>
      <w:tr w:rsidR="00A30EED" w:rsidRPr="00EA6F22" w:rsidTr="00A30EED">
        <w:tblPrEx>
          <w:tblCellMar>
            <w:top w:w="0" w:type="dxa"/>
            <w:bottom w:w="0" w:type="dxa"/>
          </w:tblCellMar>
        </w:tblPrEx>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Назва продукту</w:t>
            </w:r>
          </w:p>
        </w:tc>
        <w:tc>
          <w:tcPr>
            <w:tcW w:w="1417" w:type="dxa"/>
            <w:vMerge w:val="restart"/>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Кількість г/добу</w:t>
            </w:r>
          </w:p>
        </w:tc>
        <w:tc>
          <w:tcPr>
            <w:tcW w:w="4111" w:type="dxa"/>
            <w:gridSpan w:val="3"/>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Вміст, г</w:t>
            </w:r>
          </w:p>
        </w:tc>
        <w:tc>
          <w:tcPr>
            <w:tcW w:w="1843" w:type="dxa"/>
            <w:gridSpan w:val="2"/>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Енергетична цінність</w:t>
            </w:r>
          </w:p>
        </w:tc>
      </w:tr>
      <w:tr w:rsidR="00A30EED" w:rsidRPr="00EA6F22" w:rsidTr="00A30EED">
        <w:tblPrEx>
          <w:tblCellMar>
            <w:top w:w="0" w:type="dxa"/>
            <w:bottom w:w="0" w:type="dxa"/>
          </w:tblCellMar>
        </w:tblPrEx>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A30EED" w:rsidRPr="00EA6F22" w:rsidRDefault="00A30EED" w:rsidP="00A30EED">
            <w:pPr>
              <w:spacing w:after="0" w:line="240" w:lineRule="auto"/>
              <w:rPr>
                <w:rFonts w:ascii="Times New Roman" w:eastAsia="Times New Roman" w:hAnsi="Times New Roman" w:cs="Times New Roman"/>
                <w:sz w:val="20"/>
                <w:szCs w:val="20"/>
                <w:lang w:val="uk-UA"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A30EED" w:rsidRPr="00EA6F22" w:rsidRDefault="00A30EED" w:rsidP="00A30EED">
            <w:pPr>
              <w:spacing w:after="0" w:line="240" w:lineRule="auto"/>
              <w:rPr>
                <w:rFonts w:ascii="Times New Roman" w:eastAsia="Times New Roman" w:hAnsi="Times New Roman" w:cs="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Білки та ін.</w:t>
            </w:r>
          </w:p>
        </w:tc>
        <w:tc>
          <w:tcPr>
            <w:tcW w:w="118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Жири </w:t>
            </w:r>
          </w:p>
        </w:tc>
        <w:tc>
          <w:tcPr>
            <w:tcW w:w="137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Углеводи</w:t>
            </w:r>
            <w:proofErr w:type="spellEnd"/>
            <w:r w:rsidRPr="00EA6F22">
              <w:rPr>
                <w:rFonts w:ascii="Times New Roman" w:eastAsia="Times New Roman" w:hAnsi="Times New Roman" w:cs="Times New Roman"/>
                <w:sz w:val="20"/>
                <w:szCs w:val="20"/>
                <w:lang w:val="uk-UA" w:eastAsia="ru-RU"/>
              </w:rPr>
              <w:t xml:space="preserve"> </w:t>
            </w:r>
          </w:p>
        </w:tc>
        <w:tc>
          <w:tcPr>
            <w:tcW w:w="783"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Дж</w:t>
            </w:r>
            <w:proofErr w:type="spellEnd"/>
          </w:p>
        </w:tc>
        <w:tc>
          <w:tcPr>
            <w:tcW w:w="1060"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ккал</w:t>
            </w:r>
          </w:p>
        </w:tc>
      </w:tr>
      <w:tr w:rsidR="00A30EED" w:rsidRPr="00EA6F22" w:rsidTr="00A30EED">
        <w:tblPrEx>
          <w:tblCellMar>
            <w:top w:w="0" w:type="dxa"/>
            <w:bottom w:w="0" w:type="dxa"/>
          </w:tblCellMar>
        </w:tblPrEx>
        <w:trPr>
          <w:trHeight w:val="550"/>
        </w:trPr>
        <w:tc>
          <w:tcPr>
            <w:tcW w:w="223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Яйця</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і </w:t>
            </w:r>
            <w:proofErr w:type="spellStart"/>
            <w:r w:rsidRPr="00EA6F22">
              <w:rPr>
                <w:rFonts w:ascii="Times New Roman" w:eastAsia="Times New Roman" w:hAnsi="Times New Roman" w:cs="Times New Roman"/>
                <w:sz w:val="20"/>
                <w:szCs w:val="20"/>
                <w:lang w:val="uk-UA" w:eastAsia="ru-RU"/>
              </w:rPr>
              <w:t>т.п</w:t>
            </w:r>
            <w:proofErr w:type="spellEnd"/>
            <w:r w:rsidRPr="00EA6F22">
              <w:rPr>
                <w:rFonts w:ascii="Times New Roman" w:eastAsia="Times New Roman" w:hAnsi="Times New Roman" w:cs="Times New Roman"/>
                <w:sz w:val="20"/>
                <w:szCs w:val="20"/>
                <w:lang w:val="uk-UA" w:eastAsia="ru-RU"/>
              </w:rPr>
              <w:t>.</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50 (1шт)</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6,27</w:t>
            </w:r>
          </w:p>
        </w:tc>
        <w:tc>
          <w:tcPr>
            <w:tcW w:w="118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6,05</w:t>
            </w:r>
          </w:p>
        </w:tc>
        <w:tc>
          <w:tcPr>
            <w:tcW w:w="137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6,27</w:t>
            </w:r>
          </w:p>
        </w:tc>
        <w:tc>
          <w:tcPr>
            <w:tcW w:w="783"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293</w:t>
            </w:r>
          </w:p>
        </w:tc>
        <w:tc>
          <w:tcPr>
            <w:tcW w:w="1060"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70</w:t>
            </w:r>
          </w:p>
        </w:tc>
      </w:tr>
    </w:tbl>
    <w:p w:rsidR="00A30EED" w:rsidRPr="00EA6F22" w:rsidRDefault="00A30EED" w:rsidP="00EA6F22">
      <w:pPr>
        <w:tabs>
          <w:tab w:val="center" w:pos="9214"/>
        </w:tabs>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4. Розподіляють харчовий раціон на чотири прийоми за енергетичною цінністю: перший сніданок – 25-30%, другий сніданок – 10-15%, обід – 35-40%, вечеря (за дві години до сну) – 20-25%. Добову потребу енергії приймають за 100%.</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sz w:val="20"/>
          <w:szCs w:val="20"/>
          <w:lang w:val="uk-UA" w:eastAsia="ru-RU"/>
        </w:rPr>
        <w:t>Розрахувати приблизний раціон студента-біолога.</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самопідготовки та контролю</w:t>
      </w: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Які речовини є джерелом енергії для організму?</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Обмін білків та його регуляція.</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Обмін жирів та його регуляція.</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Обмін вуглеводів та його регуляція.</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Значення для організму мікроелементів.</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Значення для організму вітамінів.</w:t>
      </w:r>
    </w:p>
    <w:p w:rsidR="00A30EED" w:rsidRPr="00EA6F22" w:rsidRDefault="00A30EED" w:rsidP="00A30EED">
      <w:pPr>
        <w:numPr>
          <w:ilvl w:val="0"/>
          <w:numId w:val="11"/>
        </w:numPr>
        <w:tabs>
          <w:tab w:val="num" w:pos="1002"/>
          <w:tab w:val="center" w:pos="9214"/>
        </w:tabs>
        <w:spacing w:after="0" w:line="240" w:lineRule="auto"/>
        <w:ind w:left="927"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Як змінюється витрата енергії при різних видах фізичної роботи?</w:t>
      </w:r>
    </w:p>
    <w:p w:rsidR="00EA6F22" w:rsidRPr="00EA6F22" w:rsidRDefault="00EA6F22" w:rsidP="00A30EED">
      <w:pPr>
        <w:tabs>
          <w:tab w:val="center" w:pos="9214"/>
        </w:tabs>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center"/>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Лабораторна робота № </w:t>
      </w:r>
      <w:r w:rsidR="00EC1205">
        <w:rPr>
          <w:rFonts w:ascii="Times New Roman" w:eastAsia="Times New Roman" w:hAnsi="Times New Roman" w:cs="Times New Roman"/>
          <w:sz w:val="20"/>
          <w:szCs w:val="20"/>
          <w:lang w:val="uk-UA" w:eastAsia="ru-RU"/>
        </w:rPr>
        <w:t>3</w:t>
      </w:r>
    </w:p>
    <w:p w:rsidR="00A30EED" w:rsidRPr="00EA6F22" w:rsidRDefault="00A30EED" w:rsidP="00A30EED">
      <w:pPr>
        <w:tabs>
          <w:tab w:val="center" w:pos="9214"/>
        </w:tabs>
        <w:spacing w:after="0" w:line="240" w:lineRule="auto"/>
        <w:ind w:firstLine="1134"/>
        <w:jc w:val="center"/>
        <w:rPr>
          <w:rFonts w:ascii="Times New Roman" w:eastAsia="Times New Roman" w:hAnsi="Times New Roman" w:cs="Times New Roman"/>
          <w:b/>
          <w:i/>
          <w:sz w:val="20"/>
          <w:szCs w:val="20"/>
          <w:lang w:val="uk-UA" w:eastAsia="ru-RU"/>
        </w:rPr>
      </w:pPr>
      <w:r w:rsidRPr="00EA6F22">
        <w:rPr>
          <w:rFonts w:ascii="Times New Roman" w:eastAsia="Times New Roman" w:hAnsi="Times New Roman" w:cs="Times New Roman"/>
          <w:b/>
          <w:i/>
          <w:sz w:val="20"/>
          <w:szCs w:val="20"/>
          <w:lang w:val="uk-UA" w:eastAsia="ru-RU"/>
        </w:rPr>
        <w:t>ВИЗНАЧЕННЯ ВИТРАТИ ЕНЕРГІЇ У ЛЮДИНИ МЕТОДОМ ПОВНОГО ГАЗОВОГО АНАЛІЗУ.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lastRenderedPageBreak/>
        <w:t>Мета.</w:t>
      </w:r>
      <w:r w:rsidRPr="00EA6F22">
        <w:rPr>
          <w:rFonts w:ascii="Times New Roman" w:eastAsia="Times New Roman" w:hAnsi="Times New Roman" w:cs="Times New Roman"/>
          <w:sz w:val="20"/>
          <w:szCs w:val="20"/>
          <w:lang w:val="uk-UA" w:eastAsia="ru-RU"/>
        </w:rPr>
        <w:t xml:space="preserve"> Ознайомитись з методикою розрахунків витрат енергії за допомогою даних, отриманих при застосуванні метода непрямої калориметрії.</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Прилади та матеріали. </w:t>
      </w:r>
      <w:r w:rsidRPr="00EA6F22">
        <w:rPr>
          <w:rFonts w:ascii="Times New Roman" w:eastAsia="Times New Roman" w:hAnsi="Times New Roman" w:cs="Times New Roman"/>
          <w:sz w:val="20"/>
          <w:szCs w:val="20"/>
          <w:lang w:val="uk-UA" w:eastAsia="ru-RU"/>
        </w:rPr>
        <w:t>Калькулятор.</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 </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Об’єкт дослідження. </w:t>
      </w:r>
      <w:r w:rsidRPr="00EA6F22">
        <w:rPr>
          <w:rFonts w:ascii="Times New Roman" w:eastAsia="Times New Roman" w:hAnsi="Times New Roman" w:cs="Times New Roman"/>
          <w:sz w:val="20"/>
          <w:szCs w:val="20"/>
          <w:lang w:val="uk-UA" w:eastAsia="ru-RU"/>
        </w:rPr>
        <w:t xml:space="preserve">Людина.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теоретичної підготовки</w:t>
      </w:r>
      <w:r w:rsidRPr="00EA6F22">
        <w:rPr>
          <w:rFonts w:ascii="Times New Roman" w:eastAsia="Times New Roman" w:hAnsi="Times New Roman" w:cs="Times New Roman"/>
          <w:sz w:val="20"/>
          <w:szCs w:val="20"/>
          <w:lang w:val="uk-UA" w:eastAsia="ru-RU"/>
        </w:rPr>
        <w:t xml:space="preserve">. Непряма калориметрія. Дихальний коефіцієнт, його величина при окислені у організмі вуглеводів, білків, жирів. </w:t>
      </w:r>
      <w:proofErr w:type="spellStart"/>
      <w:r w:rsidRPr="00EA6F22">
        <w:rPr>
          <w:rFonts w:ascii="Times New Roman" w:eastAsia="Times New Roman" w:hAnsi="Times New Roman" w:cs="Times New Roman"/>
          <w:sz w:val="20"/>
          <w:szCs w:val="20"/>
          <w:lang w:val="uk-UA" w:eastAsia="ru-RU"/>
        </w:rPr>
        <w:t>Калоричний</w:t>
      </w:r>
      <w:proofErr w:type="spellEnd"/>
      <w:r w:rsidRPr="00EA6F22">
        <w:rPr>
          <w:rFonts w:ascii="Times New Roman" w:eastAsia="Times New Roman" w:hAnsi="Times New Roman" w:cs="Times New Roman"/>
          <w:sz w:val="20"/>
          <w:szCs w:val="20"/>
          <w:lang w:val="uk-UA" w:eastAsia="ru-RU"/>
        </w:rPr>
        <w:t xml:space="preserve"> еквівалент </w:t>
      </w:r>
      <w:proofErr w:type="spellStart"/>
      <w:r w:rsidRPr="00EA6F22">
        <w:rPr>
          <w:rFonts w:ascii="Times New Roman" w:eastAsia="Times New Roman" w:hAnsi="Times New Roman" w:cs="Times New Roman"/>
          <w:sz w:val="20"/>
          <w:szCs w:val="20"/>
          <w:lang w:val="uk-UA" w:eastAsia="ru-RU"/>
        </w:rPr>
        <w:t>оксигену</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1.</w:t>
      </w:r>
      <w:r w:rsidRPr="00EA6F22">
        <w:rPr>
          <w:rFonts w:ascii="Times New Roman" w:eastAsia="Times New Roman" w:hAnsi="Times New Roman" w:cs="Times New Roman"/>
          <w:sz w:val="20"/>
          <w:szCs w:val="20"/>
          <w:lang w:val="uk-UA" w:eastAsia="ru-RU"/>
        </w:rPr>
        <w:t xml:space="preserve"> Визначення обміну білків, жирів та вуглеводів за дихальним коефіцієнтом.</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Для визначення енергетичного балансу найбільш поширеним є метод непрямої калориметрії. Він ґрунтується на визначенні газообміну, тобто на кількості спожитого О</w:t>
      </w:r>
      <w:r w:rsidRPr="00EA6F22">
        <w:rPr>
          <w:rFonts w:ascii="Times New Roman" w:eastAsia="Times New Roman" w:hAnsi="Times New Roman" w:cs="Times New Roman"/>
          <w:position w:val="-10"/>
          <w:sz w:val="20"/>
          <w:szCs w:val="20"/>
          <w:lang w:val="uk-UA" w:eastAsia="ru-RU"/>
        </w:rPr>
        <w:object w:dxaOrig="160" w:dyaOrig="340">
          <v:shape id="_x0000_i1222" type="#_x0000_t75" style="width:8.35pt;height:17.35pt" o:ole="" fillcolor="window">
            <v:imagedata r:id="rId15" o:title=""/>
          </v:shape>
          <o:OLEObject Type="Embed" ProgID="Equation.3" ShapeID="_x0000_i1222" DrawAspect="Content" ObjectID="_1651319060" r:id="rId16"/>
        </w:object>
      </w:r>
      <w:r w:rsidRPr="00EA6F22">
        <w:rPr>
          <w:rFonts w:ascii="Times New Roman" w:eastAsia="Times New Roman" w:hAnsi="Times New Roman" w:cs="Times New Roman"/>
          <w:sz w:val="20"/>
          <w:szCs w:val="20"/>
          <w:lang w:val="uk-UA" w:eastAsia="ru-RU"/>
        </w:rPr>
        <w:t xml:space="preserve"> та виділеного СО</w:t>
      </w:r>
      <w:r w:rsidRPr="00EA6F22">
        <w:rPr>
          <w:rFonts w:ascii="Times New Roman" w:eastAsia="Times New Roman" w:hAnsi="Times New Roman" w:cs="Times New Roman"/>
          <w:position w:val="-10"/>
          <w:sz w:val="20"/>
          <w:szCs w:val="20"/>
          <w:lang w:val="uk-UA" w:eastAsia="ru-RU"/>
        </w:rPr>
        <w:object w:dxaOrig="160" w:dyaOrig="340">
          <v:shape id="_x0000_i1223" type="#_x0000_t75" style="width:8.35pt;height:17.35pt" o:ole="" fillcolor="window">
            <v:imagedata r:id="rId15" o:title=""/>
          </v:shape>
          <o:OLEObject Type="Embed" ProgID="Equation.3" ShapeID="_x0000_i1223" DrawAspect="Content" ObjectID="_1651319061" r:id="rId17"/>
        </w:object>
      </w:r>
      <w:r w:rsidRPr="00EA6F22">
        <w:rPr>
          <w:rFonts w:ascii="Times New Roman" w:eastAsia="Times New Roman" w:hAnsi="Times New Roman" w:cs="Times New Roman"/>
          <w:sz w:val="20"/>
          <w:szCs w:val="20"/>
          <w:lang w:val="uk-UA" w:eastAsia="ru-RU"/>
        </w:rPr>
        <w:t xml:space="preserve"> . На кожний літр спожитого О</w:t>
      </w:r>
      <w:r w:rsidRPr="00EA6F22">
        <w:rPr>
          <w:rFonts w:ascii="Times New Roman" w:eastAsia="Times New Roman" w:hAnsi="Times New Roman" w:cs="Times New Roman"/>
          <w:position w:val="-10"/>
          <w:sz w:val="20"/>
          <w:szCs w:val="20"/>
          <w:lang w:val="uk-UA" w:eastAsia="ru-RU"/>
        </w:rPr>
        <w:object w:dxaOrig="160" w:dyaOrig="340">
          <v:shape id="_x0000_i1224" type="#_x0000_t75" style="width:8.35pt;height:17.35pt" o:ole="" fillcolor="window">
            <v:imagedata r:id="rId15" o:title=""/>
          </v:shape>
          <o:OLEObject Type="Embed" ProgID="Equation.3" ShapeID="_x0000_i1224" DrawAspect="Content" ObjectID="_1651319062" r:id="rId18"/>
        </w:object>
      </w:r>
      <w:r w:rsidRPr="00EA6F22">
        <w:rPr>
          <w:rFonts w:ascii="Times New Roman" w:eastAsia="Times New Roman" w:hAnsi="Times New Roman" w:cs="Times New Roman"/>
          <w:sz w:val="20"/>
          <w:szCs w:val="20"/>
          <w:lang w:val="uk-UA" w:eastAsia="ru-RU"/>
        </w:rPr>
        <w:t xml:space="preserve"> при окисленні білків звільняється близько 4,5 ккал, жирів – 4,7 ккал, вуглеводів – 5 ккал.</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Щоб мати більш точні відомості про витрати енергії, визначають вміст азоту у сечі під час експерименту. Знаючи, що білки містять 16% азоту, можна визначити, яка кількість їх розклалася.</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u w:val="single"/>
          <w:lang w:val="uk-UA" w:eastAsia="ru-RU"/>
        </w:rPr>
        <w:t>Приклад № 1.</w:t>
      </w:r>
      <w:r w:rsidRPr="00EA6F22">
        <w:rPr>
          <w:rFonts w:ascii="Times New Roman" w:eastAsia="Times New Roman" w:hAnsi="Times New Roman" w:cs="Times New Roman"/>
          <w:sz w:val="20"/>
          <w:szCs w:val="20"/>
          <w:lang w:val="uk-UA" w:eastAsia="ru-RU"/>
        </w:rPr>
        <w:t xml:space="preserve"> Досліджуваний протягом 5 хв видихає повітря у мішок Дугласа. Потім мішок закривають і визначають вміст О</w:t>
      </w:r>
      <w:r w:rsidRPr="00EA6F22">
        <w:rPr>
          <w:rFonts w:ascii="Times New Roman" w:eastAsia="Times New Roman" w:hAnsi="Times New Roman" w:cs="Times New Roman"/>
          <w:position w:val="-10"/>
          <w:sz w:val="20"/>
          <w:szCs w:val="20"/>
          <w:lang w:val="uk-UA" w:eastAsia="ru-RU"/>
        </w:rPr>
        <w:object w:dxaOrig="160" w:dyaOrig="340">
          <v:shape id="_x0000_i1225" type="#_x0000_t75" style="width:8.35pt;height:17.35pt" o:ole="" fillcolor="window">
            <v:imagedata r:id="rId15" o:title=""/>
          </v:shape>
          <o:OLEObject Type="Embed" ProgID="Equation.3" ShapeID="_x0000_i1225" DrawAspect="Content" ObjectID="_1651319063" r:id="rId19"/>
        </w:object>
      </w:r>
      <w:r w:rsidRPr="00EA6F22">
        <w:rPr>
          <w:rFonts w:ascii="Times New Roman" w:eastAsia="Times New Roman" w:hAnsi="Times New Roman" w:cs="Times New Roman"/>
          <w:sz w:val="20"/>
          <w:szCs w:val="20"/>
          <w:lang w:val="uk-UA" w:eastAsia="ru-RU"/>
        </w:rPr>
        <w:t xml:space="preserve">  та СО</w:t>
      </w:r>
      <w:r w:rsidRPr="00EA6F22">
        <w:rPr>
          <w:rFonts w:ascii="Times New Roman" w:eastAsia="Times New Roman" w:hAnsi="Times New Roman" w:cs="Times New Roman"/>
          <w:position w:val="-10"/>
          <w:sz w:val="20"/>
          <w:szCs w:val="20"/>
          <w:lang w:val="uk-UA" w:eastAsia="ru-RU"/>
        </w:rPr>
        <w:object w:dxaOrig="160" w:dyaOrig="340">
          <v:shape id="_x0000_i1226" type="#_x0000_t75" style="width:8.35pt;height:17.35pt" o:ole="" fillcolor="window">
            <v:imagedata r:id="rId15" o:title=""/>
          </v:shape>
          <o:OLEObject Type="Embed" ProgID="Equation.3" ShapeID="_x0000_i1226" DrawAspect="Content" ObjectID="_1651319064" r:id="rId20"/>
        </w:object>
      </w:r>
      <w:r w:rsidRPr="00EA6F22">
        <w:rPr>
          <w:rFonts w:ascii="Times New Roman" w:eastAsia="Times New Roman" w:hAnsi="Times New Roman" w:cs="Times New Roman"/>
          <w:sz w:val="20"/>
          <w:szCs w:val="20"/>
          <w:lang w:val="uk-UA" w:eastAsia="ru-RU"/>
        </w:rPr>
        <w:t xml:space="preserve">  за допомогою газового лічильника.</w:t>
      </w:r>
    </w:p>
    <w:p w:rsidR="00A30EED" w:rsidRPr="00EA6F22" w:rsidRDefault="00A30EED" w:rsidP="00A30EED">
      <w:pPr>
        <w:numPr>
          <w:ilvl w:val="0"/>
          <w:numId w:val="12"/>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По різниці між вмістом О</w:t>
      </w:r>
      <w:r w:rsidRPr="00EA6F22">
        <w:rPr>
          <w:rFonts w:ascii="Times New Roman" w:eastAsia="Times New Roman" w:hAnsi="Times New Roman" w:cs="Times New Roman"/>
          <w:position w:val="-10"/>
          <w:sz w:val="20"/>
          <w:szCs w:val="20"/>
          <w:lang w:val="uk-UA" w:eastAsia="ru-RU"/>
        </w:rPr>
        <w:object w:dxaOrig="160" w:dyaOrig="340">
          <v:shape id="_x0000_i1227" type="#_x0000_t75" style="width:8.35pt;height:17.35pt" o:ole="" fillcolor="window">
            <v:imagedata r:id="rId15" o:title=""/>
          </v:shape>
          <o:OLEObject Type="Embed" ProgID="Equation.3" ShapeID="_x0000_i1227" DrawAspect="Content" ObjectID="_1651319065" r:id="rId21"/>
        </w:object>
      </w:r>
      <w:r w:rsidRPr="00EA6F22">
        <w:rPr>
          <w:rFonts w:ascii="Times New Roman" w:eastAsia="Times New Roman" w:hAnsi="Times New Roman" w:cs="Times New Roman"/>
          <w:sz w:val="20"/>
          <w:szCs w:val="20"/>
          <w:lang w:val="uk-UA" w:eastAsia="ru-RU"/>
        </w:rPr>
        <w:t xml:space="preserve"> у атмосферному  (21%) і </w:t>
      </w:r>
      <w:proofErr w:type="spellStart"/>
      <w:r w:rsidRPr="00EA6F22">
        <w:rPr>
          <w:rFonts w:ascii="Times New Roman" w:eastAsia="Times New Roman" w:hAnsi="Times New Roman" w:cs="Times New Roman"/>
          <w:sz w:val="20"/>
          <w:szCs w:val="20"/>
          <w:lang w:val="uk-UA" w:eastAsia="ru-RU"/>
        </w:rPr>
        <w:t>видихнутому</w:t>
      </w:r>
      <w:proofErr w:type="spellEnd"/>
      <w:r w:rsidRPr="00EA6F22">
        <w:rPr>
          <w:rFonts w:ascii="Times New Roman" w:eastAsia="Times New Roman" w:hAnsi="Times New Roman" w:cs="Times New Roman"/>
          <w:sz w:val="20"/>
          <w:szCs w:val="20"/>
          <w:lang w:val="uk-UA" w:eastAsia="ru-RU"/>
        </w:rPr>
        <w:t xml:space="preserve"> (наприклад, 17%) повітрі обчислюють поглинання  О</w:t>
      </w:r>
      <w:r w:rsidRPr="00EA6F22">
        <w:rPr>
          <w:rFonts w:ascii="Times New Roman" w:eastAsia="Times New Roman" w:hAnsi="Times New Roman" w:cs="Times New Roman"/>
          <w:position w:val="-10"/>
          <w:sz w:val="20"/>
          <w:szCs w:val="20"/>
          <w:lang w:val="uk-UA" w:eastAsia="ru-RU"/>
        </w:rPr>
        <w:object w:dxaOrig="160" w:dyaOrig="340">
          <v:shape id="_x0000_i1228" type="#_x0000_t75" style="width:8.35pt;height:17.35pt" o:ole="" fillcolor="window">
            <v:imagedata r:id="rId15" o:title=""/>
          </v:shape>
          <o:OLEObject Type="Embed" ProgID="Equation.3" ShapeID="_x0000_i1228" DrawAspect="Content" ObjectID="_1651319066" r:id="rId22"/>
        </w:object>
      </w:r>
      <w:r w:rsidRPr="00EA6F22">
        <w:rPr>
          <w:rFonts w:ascii="Times New Roman" w:eastAsia="Times New Roman" w:hAnsi="Times New Roman" w:cs="Times New Roman"/>
          <w:sz w:val="20"/>
          <w:szCs w:val="20"/>
          <w:lang w:val="uk-UA" w:eastAsia="ru-RU"/>
        </w:rPr>
        <w:t xml:space="preserve">  з повітря при диханні: 21%-17%=4%, або 40 мл на 1 л повітря.</w:t>
      </w:r>
    </w:p>
    <w:p w:rsidR="00A30EED" w:rsidRPr="00EA6F22" w:rsidRDefault="00A30EED" w:rsidP="00A30EED">
      <w:pPr>
        <w:numPr>
          <w:ilvl w:val="0"/>
          <w:numId w:val="12"/>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Знаючи вміст СО</w:t>
      </w:r>
      <w:r w:rsidRPr="00EA6F22">
        <w:rPr>
          <w:rFonts w:ascii="Times New Roman" w:eastAsia="Times New Roman" w:hAnsi="Times New Roman" w:cs="Times New Roman"/>
          <w:position w:val="-10"/>
          <w:sz w:val="20"/>
          <w:szCs w:val="20"/>
          <w:lang w:val="uk-UA" w:eastAsia="ru-RU"/>
        </w:rPr>
        <w:object w:dxaOrig="160" w:dyaOrig="340">
          <v:shape id="_x0000_i1229" type="#_x0000_t75" style="width:8.35pt;height:17.35pt" o:ole="" fillcolor="window">
            <v:imagedata r:id="rId15" o:title=""/>
          </v:shape>
          <o:OLEObject Type="Embed" ProgID="Equation.3" ShapeID="_x0000_i1229" DrawAspect="Content" ObjectID="_1651319067" r:id="rId23"/>
        </w:object>
      </w:r>
      <w:r w:rsidRPr="00EA6F22">
        <w:rPr>
          <w:rFonts w:ascii="Times New Roman" w:eastAsia="Times New Roman" w:hAnsi="Times New Roman" w:cs="Times New Roman"/>
          <w:sz w:val="20"/>
          <w:szCs w:val="20"/>
          <w:lang w:val="uk-UA" w:eastAsia="ru-RU"/>
        </w:rPr>
        <w:t xml:space="preserve">  у видихуваному повітрі (за даними визначення – 3,5%), обчислюють дихальний коефіцієнт: </w:t>
      </w:r>
      <w:r w:rsidRPr="00EA6F22">
        <w:rPr>
          <w:rFonts w:ascii="Times New Roman" w:eastAsia="Times New Roman" w:hAnsi="Times New Roman" w:cs="Times New Roman"/>
          <w:b/>
          <w:sz w:val="20"/>
          <w:szCs w:val="20"/>
          <w:lang w:val="uk-UA" w:eastAsia="ru-RU"/>
        </w:rPr>
        <w:t>ДК=СО</w:t>
      </w:r>
      <w:r w:rsidRPr="00EA6F22">
        <w:rPr>
          <w:rFonts w:ascii="Times New Roman" w:eastAsia="Times New Roman" w:hAnsi="Times New Roman" w:cs="Times New Roman"/>
          <w:b/>
          <w:position w:val="-10"/>
          <w:sz w:val="20"/>
          <w:szCs w:val="20"/>
          <w:lang w:val="uk-UA" w:eastAsia="ru-RU"/>
        </w:rPr>
        <w:object w:dxaOrig="160" w:dyaOrig="340">
          <v:shape id="_x0000_i1230" type="#_x0000_t75" style="width:8.35pt;height:17.35pt" o:ole="" fillcolor="window">
            <v:imagedata r:id="rId15" o:title=""/>
          </v:shape>
          <o:OLEObject Type="Embed" ProgID="Equation.3" ShapeID="_x0000_i1230" DrawAspect="Content" ObjectID="_1651319068" r:id="rId24"/>
        </w:object>
      </w:r>
      <w:r w:rsidRPr="00EA6F22">
        <w:rPr>
          <w:rFonts w:ascii="Times New Roman" w:eastAsia="Times New Roman" w:hAnsi="Times New Roman" w:cs="Times New Roman"/>
          <w:b/>
          <w:sz w:val="20"/>
          <w:szCs w:val="20"/>
          <w:lang w:val="uk-UA" w:eastAsia="ru-RU"/>
        </w:rPr>
        <w:t xml:space="preserve"> /О</w:t>
      </w:r>
      <w:r w:rsidRPr="00EA6F22">
        <w:rPr>
          <w:rFonts w:ascii="Times New Roman" w:eastAsia="Times New Roman" w:hAnsi="Times New Roman" w:cs="Times New Roman"/>
          <w:b/>
          <w:position w:val="-10"/>
          <w:sz w:val="20"/>
          <w:szCs w:val="20"/>
          <w:lang w:val="uk-UA" w:eastAsia="ru-RU"/>
        </w:rPr>
        <w:object w:dxaOrig="160" w:dyaOrig="340">
          <v:shape id="_x0000_i1231" type="#_x0000_t75" style="width:8.35pt;height:17.35pt" o:ole="" fillcolor="window">
            <v:imagedata r:id="rId15" o:title=""/>
          </v:shape>
          <o:OLEObject Type="Embed" ProgID="Equation.3" ShapeID="_x0000_i1231" DrawAspect="Content" ObjectID="_1651319069" r:id="rId25"/>
        </w:object>
      </w:r>
      <w:r w:rsidRPr="00EA6F22">
        <w:rPr>
          <w:rFonts w:ascii="Times New Roman" w:eastAsia="Times New Roman" w:hAnsi="Times New Roman" w:cs="Times New Roman"/>
          <w:b/>
          <w:sz w:val="20"/>
          <w:szCs w:val="20"/>
          <w:lang w:val="uk-UA" w:eastAsia="ru-RU"/>
        </w:rPr>
        <w:t xml:space="preserve"> =35:40=0,87.</w:t>
      </w:r>
    </w:p>
    <w:p w:rsidR="00A30EED" w:rsidRPr="00EA6F22" w:rsidRDefault="00A30EED" w:rsidP="00A30EED">
      <w:pPr>
        <w:numPr>
          <w:ilvl w:val="0"/>
          <w:numId w:val="12"/>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Обчислюють ХОД та кількість поглинутого О</w:t>
      </w:r>
      <w:r w:rsidRPr="00EA6F22">
        <w:rPr>
          <w:rFonts w:ascii="Times New Roman" w:eastAsia="Times New Roman" w:hAnsi="Times New Roman" w:cs="Times New Roman"/>
          <w:position w:val="-10"/>
          <w:sz w:val="20"/>
          <w:szCs w:val="20"/>
          <w:lang w:val="uk-UA" w:eastAsia="ru-RU"/>
        </w:rPr>
        <w:object w:dxaOrig="160" w:dyaOrig="340">
          <v:shape id="_x0000_i1232" type="#_x0000_t75" style="width:8.35pt;height:17.35pt" o:ole="" fillcolor="window">
            <v:imagedata r:id="rId15" o:title=""/>
          </v:shape>
          <o:OLEObject Type="Embed" ProgID="Equation.3" ShapeID="_x0000_i1232" DrawAspect="Content" ObjectID="_1651319070" r:id="rId26"/>
        </w:object>
      </w:r>
      <w:r w:rsidRPr="00EA6F22">
        <w:rPr>
          <w:rFonts w:ascii="Times New Roman" w:eastAsia="Times New Roman" w:hAnsi="Times New Roman" w:cs="Times New Roman"/>
          <w:sz w:val="20"/>
          <w:szCs w:val="20"/>
          <w:lang w:val="uk-UA" w:eastAsia="ru-RU"/>
        </w:rPr>
        <w:t xml:space="preserve"> за одиницю часу (л/хв) на основі даних про поглинання О</w:t>
      </w:r>
      <w:r w:rsidRPr="00EA6F22">
        <w:rPr>
          <w:rFonts w:ascii="Times New Roman" w:eastAsia="Times New Roman" w:hAnsi="Times New Roman" w:cs="Times New Roman"/>
          <w:position w:val="-10"/>
          <w:sz w:val="20"/>
          <w:szCs w:val="20"/>
          <w:lang w:val="uk-UA" w:eastAsia="ru-RU"/>
        </w:rPr>
        <w:object w:dxaOrig="160" w:dyaOrig="340">
          <v:shape id="_x0000_i1233" type="#_x0000_t75" style="width:8.35pt;height:17.35pt" o:ole="" fillcolor="window">
            <v:imagedata r:id="rId15" o:title=""/>
          </v:shape>
          <o:OLEObject Type="Embed" ProgID="Equation.3" ShapeID="_x0000_i1233" DrawAspect="Content" ObjectID="_1651319071" r:id="rId27"/>
        </w:object>
      </w:r>
      <w:r w:rsidRPr="00EA6F22">
        <w:rPr>
          <w:rFonts w:ascii="Times New Roman" w:eastAsia="Times New Roman" w:hAnsi="Times New Roman" w:cs="Times New Roman"/>
          <w:sz w:val="20"/>
          <w:szCs w:val="20"/>
          <w:lang w:val="uk-UA" w:eastAsia="ru-RU"/>
        </w:rPr>
        <w:t xml:space="preserve">  і об’єм </w:t>
      </w:r>
      <w:proofErr w:type="spellStart"/>
      <w:r w:rsidRPr="00EA6F22">
        <w:rPr>
          <w:rFonts w:ascii="Times New Roman" w:eastAsia="Times New Roman" w:hAnsi="Times New Roman" w:cs="Times New Roman"/>
          <w:sz w:val="20"/>
          <w:szCs w:val="20"/>
          <w:lang w:val="uk-UA" w:eastAsia="ru-RU"/>
        </w:rPr>
        <w:t>видихнутого</w:t>
      </w:r>
      <w:proofErr w:type="spellEnd"/>
      <w:r w:rsidRPr="00EA6F22">
        <w:rPr>
          <w:rFonts w:ascii="Times New Roman" w:eastAsia="Times New Roman" w:hAnsi="Times New Roman" w:cs="Times New Roman"/>
          <w:sz w:val="20"/>
          <w:szCs w:val="20"/>
          <w:lang w:val="uk-UA" w:eastAsia="ru-RU"/>
        </w:rPr>
        <w:t xml:space="preserve"> повітря. Тобто, за 5хв досліджуваний видихнув 30л повітря, а за 1хв – 6л. споживання 02 дорівнює: 40мл·6=240мл або 0,24 л/хв.</w:t>
      </w:r>
    </w:p>
    <w:p w:rsidR="00A30EED" w:rsidRPr="00EA6F22" w:rsidRDefault="00A30EED" w:rsidP="00A30EED">
      <w:pPr>
        <w:numPr>
          <w:ilvl w:val="0"/>
          <w:numId w:val="12"/>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Обчислюють витрату енергії за 1 хв, 1 год, 1 добу. </w:t>
      </w:r>
      <w:proofErr w:type="spellStart"/>
      <w:r w:rsidRPr="00EA6F22">
        <w:rPr>
          <w:rFonts w:ascii="Times New Roman" w:eastAsia="Times New Roman" w:hAnsi="Times New Roman" w:cs="Times New Roman"/>
          <w:sz w:val="20"/>
          <w:szCs w:val="20"/>
          <w:lang w:val="uk-UA" w:eastAsia="ru-RU"/>
        </w:rPr>
        <w:t>Калоричний</w:t>
      </w:r>
      <w:proofErr w:type="spellEnd"/>
      <w:r w:rsidRPr="00EA6F22">
        <w:rPr>
          <w:rFonts w:ascii="Times New Roman" w:eastAsia="Times New Roman" w:hAnsi="Times New Roman" w:cs="Times New Roman"/>
          <w:sz w:val="20"/>
          <w:szCs w:val="20"/>
          <w:lang w:val="uk-UA" w:eastAsia="ru-RU"/>
        </w:rPr>
        <w:t xml:space="preserve"> еквівалент О</w:t>
      </w:r>
      <w:r w:rsidRPr="00EA6F22">
        <w:rPr>
          <w:rFonts w:ascii="Times New Roman" w:eastAsia="Times New Roman" w:hAnsi="Times New Roman" w:cs="Times New Roman"/>
          <w:position w:val="-10"/>
          <w:sz w:val="20"/>
          <w:szCs w:val="20"/>
          <w:lang w:val="uk-UA" w:eastAsia="ru-RU"/>
        </w:rPr>
        <w:object w:dxaOrig="160" w:dyaOrig="340">
          <v:shape id="_x0000_i1234" type="#_x0000_t75" style="width:8.35pt;height:17.35pt" o:ole="" fillcolor="window">
            <v:imagedata r:id="rId15" o:title=""/>
          </v:shape>
          <o:OLEObject Type="Embed" ProgID="Equation.3" ShapeID="_x0000_i1234" DrawAspect="Content" ObjectID="_1651319072" r:id="rId28"/>
        </w:object>
      </w:r>
      <w:r w:rsidRPr="00EA6F22">
        <w:rPr>
          <w:rFonts w:ascii="Times New Roman" w:eastAsia="Times New Roman" w:hAnsi="Times New Roman" w:cs="Times New Roman"/>
          <w:sz w:val="20"/>
          <w:szCs w:val="20"/>
          <w:lang w:val="uk-UA" w:eastAsia="ru-RU"/>
        </w:rPr>
        <w:t xml:space="preserve">  при ДК = 0,87, рівний 20,66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 витрата енергії за 1 хвилину дорівнює 20,66·0,24 = 4,96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 (1,18 ккал); витрата енергії за 1 годину дорівнює 4,96 кДж·60=297,6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 (71 ккал); витрата енергії за 1 добу дорівнює 297,6 кДж·24=7142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 (1706 ккал). </w:t>
      </w:r>
    </w:p>
    <w:p w:rsidR="00A30EED" w:rsidRPr="00EA6F22" w:rsidRDefault="00A30EED" w:rsidP="00A30EED">
      <w:pPr>
        <w:numPr>
          <w:ilvl w:val="0"/>
          <w:numId w:val="12"/>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При розрахунках обчислений об’єм поглинутого О</w:t>
      </w:r>
      <w:r w:rsidRPr="00EA6F22">
        <w:rPr>
          <w:rFonts w:ascii="Times New Roman" w:eastAsia="Times New Roman" w:hAnsi="Times New Roman" w:cs="Times New Roman"/>
          <w:position w:val="-10"/>
          <w:sz w:val="20"/>
          <w:szCs w:val="20"/>
          <w:lang w:val="uk-UA" w:eastAsia="ru-RU"/>
        </w:rPr>
        <w:object w:dxaOrig="160" w:dyaOrig="340">
          <v:shape id="_x0000_i1235" type="#_x0000_t75" style="width:8.35pt;height:17.35pt" o:ole="" fillcolor="window">
            <v:imagedata r:id="rId15" o:title=""/>
          </v:shape>
          <o:OLEObject Type="Embed" ProgID="Equation.3" ShapeID="_x0000_i1235" DrawAspect="Content" ObjectID="_1651319073" r:id="rId29"/>
        </w:object>
      </w:r>
      <w:r w:rsidRPr="00EA6F22">
        <w:rPr>
          <w:rFonts w:ascii="Times New Roman" w:eastAsia="Times New Roman" w:hAnsi="Times New Roman" w:cs="Times New Roman"/>
          <w:sz w:val="20"/>
          <w:szCs w:val="20"/>
          <w:lang w:val="uk-UA" w:eastAsia="ru-RU"/>
        </w:rPr>
        <w:t xml:space="preserve">  та виділеного СО</w:t>
      </w:r>
      <w:r w:rsidRPr="00EA6F22">
        <w:rPr>
          <w:rFonts w:ascii="Times New Roman" w:eastAsia="Times New Roman" w:hAnsi="Times New Roman" w:cs="Times New Roman"/>
          <w:position w:val="-10"/>
          <w:sz w:val="20"/>
          <w:szCs w:val="20"/>
          <w:lang w:val="uk-UA" w:eastAsia="ru-RU"/>
        </w:rPr>
        <w:object w:dxaOrig="160" w:dyaOrig="340">
          <v:shape id="_x0000_i1236" type="#_x0000_t75" style="width:8.35pt;height:17.35pt" o:ole="" fillcolor="window">
            <v:imagedata r:id="rId15" o:title=""/>
          </v:shape>
          <o:OLEObject Type="Embed" ProgID="Equation.3" ShapeID="_x0000_i1236" DrawAspect="Content" ObjectID="_1651319074" r:id="rId30"/>
        </w:object>
      </w:r>
      <w:r w:rsidRPr="00EA6F22">
        <w:rPr>
          <w:rFonts w:ascii="Times New Roman" w:eastAsia="Times New Roman" w:hAnsi="Times New Roman" w:cs="Times New Roman"/>
          <w:sz w:val="20"/>
          <w:szCs w:val="20"/>
          <w:lang w:val="uk-UA" w:eastAsia="ru-RU"/>
        </w:rPr>
        <w:t xml:space="preserve">  зводять до нормальних умов за формулою: </w:t>
      </w:r>
      <w:proofErr w:type="spellStart"/>
      <w:r w:rsidRPr="00EA6F22">
        <w:rPr>
          <w:rFonts w:ascii="Times New Roman" w:eastAsia="Times New Roman" w:hAnsi="Times New Roman" w:cs="Times New Roman"/>
          <w:sz w:val="20"/>
          <w:szCs w:val="20"/>
          <w:lang w:val="uk-UA" w:eastAsia="ru-RU"/>
        </w:rPr>
        <w:t>vo</w:t>
      </w:r>
      <w:proofErr w:type="spellEnd"/>
      <w:r w:rsidRPr="00EA6F22">
        <w:rPr>
          <w:rFonts w:ascii="Times New Roman" w:eastAsia="Times New Roman" w:hAnsi="Times New Roman" w:cs="Times New Roman"/>
          <w:sz w:val="20"/>
          <w:szCs w:val="20"/>
          <w:lang w:val="uk-UA" w:eastAsia="ru-RU"/>
        </w:rPr>
        <w:t>=v·Р·273/Ро·(273+t), де v – одержаний у експерименті хвилинний об’єм поглинутого О</w:t>
      </w:r>
      <w:r w:rsidRPr="00EA6F22">
        <w:rPr>
          <w:rFonts w:ascii="Times New Roman" w:eastAsia="Times New Roman" w:hAnsi="Times New Roman" w:cs="Times New Roman"/>
          <w:position w:val="-10"/>
          <w:sz w:val="20"/>
          <w:szCs w:val="20"/>
          <w:lang w:val="uk-UA" w:eastAsia="ru-RU"/>
        </w:rPr>
        <w:object w:dxaOrig="160" w:dyaOrig="340">
          <v:shape id="_x0000_i1237" type="#_x0000_t75" style="width:8.35pt;height:17.35pt" o:ole="" fillcolor="window">
            <v:imagedata r:id="rId15" o:title=""/>
          </v:shape>
          <o:OLEObject Type="Embed" ProgID="Equation.3" ShapeID="_x0000_i1237" DrawAspect="Content" ObjectID="_1651319075" r:id="rId31"/>
        </w:object>
      </w:r>
      <w:r w:rsidRPr="00EA6F22">
        <w:rPr>
          <w:rFonts w:ascii="Times New Roman" w:eastAsia="Times New Roman" w:hAnsi="Times New Roman" w:cs="Times New Roman"/>
          <w:sz w:val="20"/>
          <w:szCs w:val="20"/>
          <w:lang w:val="uk-UA" w:eastAsia="ru-RU"/>
        </w:rPr>
        <w:t xml:space="preserve">  або виділеного СО</w:t>
      </w:r>
      <w:r w:rsidRPr="00EA6F22">
        <w:rPr>
          <w:rFonts w:ascii="Times New Roman" w:eastAsia="Times New Roman" w:hAnsi="Times New Roman" w:cs="Times New Roman"/>
          <w:position w:val="-10"/>
          <w:sz w:val="20"/>
          <w:szCs w:val="20"/>
          <w:lang w:val="uk-UA" w:eastAsia="ru-RU"/>
        </w:rPr>
        <w:object w:dxaOrig="160" w:dyaOrig="340">
          <v:shape id="_x0000_i1238" type="#_x0000_t75" style="width:8.35pt;height:17.35pt" o:ole="" fillcolor="window">
            <v:imagedata r:id="rId15" o:title=""/>
          </v:shape>
          <o:OLEObject Type="Embed" ProgID="Equation.3" ShapeID="_x0000_i1238" DrawAspect="Content" ObjectID="_1651319076" r:id="rId32"/>
        </w:object>
      </w:r>
      <w:r w:rsidRPr="00EA6F22">
        <w:rPr>
          <w:rFonts w:ascii="Times New Roman" w:eastAsia="Times New Roman" w:hAnsi="Times New Roman" w:cs="Times New Roman"/>
          <w:sz w:val="20"/>
          <w:szCs w:val="20"/>
          <w:lang w:val="uk-UA" w:eastAsia="ru-RU"/>
        </w:rPr>
        <w:t xml:space="preserve"> ; Р – атмосферний тиск під час </w:t>
      </w:r>
      <w:proofErr w:type="spellStart"/>
      <w:r w:rsidRPr="00EA6F22">
        <w:rPr>
          <w:rFonts w:ascii="Times New Roman" w:eastAsia="Times New Roman" w:hAnsi="Times New Roman" w:cs="Times New Roman"/>
          <w:sz w:val="20"/>
          <w:szCs w:val="20"/>
          <w:lang w:val="uk-UA" w:eastAsia="ru-RU"/>
        </w:rPr>
        <w:t>дослідженнь</w:t>
      </w:r>
      <w:proofErr w:type="spellEnd"/>
      <w:r w:rsidRPr="00EA6F22">
        <w:rPr>
          <w:rFonts w:ascii="Times New Roman" w:eastAsia="Times New Roman" w:hAnsi="Times New Roman" w:cs="Times New Roman"/>
          <w:sz w:val="20"/>
          <w:szCs w:val="20"/>
          <w:lang w:val="uk-UA" w:eastAsia="ru-RU"/>
        </w:rPr>
        <w:t xml:space="preserve">; Ро - нормальний атмосферний тиск; t – температура газової суміші.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Взагалі, при розрахунках умови вважають нормальними.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u w:val="single"/>
          <w:lang w:val="uk-UA" w:eastAsia="ru-RU"/>
        </w:rPr>
        <w:t>Приклад № 2.</w:t>
      </w:r>
      <w:r w:rsidRPr="00EA6F22">
        <w:rPr>
          <w:rFonts w:ascii="Times New Roman" w:eastAsia="Times New Roman" w:hAnsi="Times New Roman" w:cs="Times New Roman"/>
          <w:sz w:val="20"/>
          <w:szCs w:val="20"/>
          <w:lang w:val="uk-UA" w:eastAsia="ru-RU"/>
        </w:rPr>
        <w:t xml:space="preserve"> Було знайдено, що людина за добу спожила 500 л О</w:t>
      </w:r>
      <w:r w:rsidRPr="00EA6F22">
        <w:rPr>
          <w:rFonts w:ascii="Times New Roman" w:eastAsia="Times New Roman" w:hAnsi="Times New Roman" w:cs="Times New Roman"/>
          <w:position w:val="-10"/>
          <w:sz w:val="20"/>
          <w:szCs w:val="20"/>
          <w:lang w:val="uk-UA" w:eastAsia="ru-RU"/>
        </w:rPr>
        <w:object w:dxaOrig="160" w:dyaOrig="340">
          <v:shape id="_x0000_i1239" type="#_x0000_t75" style="width:8.35pt;height:17.35pt" o:ole="" fillcolor="window">
            <v:imagedata r:id="rId15" o:title=""/>
          </v:shape>
          <o:OLEObject Type="Embed" ProgID="Equation.3" ShapeID="_x0000_i1239" DrawAspect="Content" ObjectID="_1651319077" r:id="rId33"/>
        </w:object>
      </w:r>
      <w:r w:rsidRPr="00EA6F22">
        <w:rPr>
          <w:rFonts w:ascii="Times New Roman" w:eastAsia="Times New Roman" w:hAnsi="Times New Roman" w:cs="Times New Roman"/>
          <w:sz w:val="20"/>
          <w:szCs w:val="20"/>
          <w:lang w:val="uk-UA" w:eastAsia="ru-RU"/>
        </w:rPr>
        <w:t xml:space="preserve"> , а виділила 420 л СО</w:t>
      </w:r>
      <w:r w:rsidRPr="00EA6F22">
        <w:rPr>
          <w:rFonts w:ascii="Times New Roman" w:eastAsia="Times New Roman" w:hAnsi="Times New Roman" w:cs="Times New Roman"/>
          <w:position w:val="-10"/>
          <w:sz w:val="20"/>
          <w:szCs w:val="20"/>
          <w:lang w:val="uk-UA" w:eastAsia="ru-RU"/>
        </w:rPr>
        <w:object w:dxaOrig="160" w:dyaOrig="340">
          <v:shape id="_x0000_i1240" type="#_x0000_t75" style="width:8.35pt;height:17.35pt" o:ole="" fillcolor="window">
            <v:imagedata r:id="rId15" o:title=""/>
          </v:shape>
          <o:OLEObject Type="Embed" ProgID="Equation.3" ShapeID="_x0000_i1240" DrawAspect="Content" ObjectID="_1651319078" r:id="rId34"/>
        </w:object>
      </w:r>
      <w:r w:rsidRPr="00EA6F22">
        <w:rPr>
          <w:rFonts w:ascii="Times New Roman" w:eastAsia="Times New Roman" w:hAnsi="Times New Roman" w:cs="Times New Roman"/>
          <w:sz w:val="20"/>
          <w:szCs w:val="20"/>
          <w:lang w:val="uk-UA" w:eastAsia="ru-RU"/>
        </w:rPr>
        <w:t xml:space="preserve"> . З сечею виділилося 12,8 г азоту. Визначити витрати харчових речовин, які окислилися у піддослідного.</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Для розрахунку потрібні дані, які характеризують окислення 1г речовини. За цими даними можна підрахувати витрату білків, жирів та вуглеводів.</w:t>
      </w:r>
    </w:p>
    <w:p w:rsidR="00A30EED" w:rsidRPr="00EA6F22" w:rsidRDefault="00A30EED" w:rsidP="00A30EED">
      <w:pPr>
        <w:numPr>
          <w:ilvl w:val="0"/>
          <w:numId w:val="13"/>
        </w:numPr>
        <w:tabs>
          <w:tab w:val="num" w:pos="1569"/>
          <w:tab w:val="center" w:pos="9214"/>
        </w:tabs>
        <w:spacing w:after="0" w:line="240" w:lineRule="auto"/>
        <w:ind w:left="92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Знаходимо скільки розклалося білка, якщо з </w:t>
      </w:r>
      <w:proofErr w:type="spellStart"/>
      <w:r w:rsidRPr="00EA6F22">
        <w:rPr>
          <w:rFonts w:ascii="Times New Roman" w:eastAsia="Times New Roman" w:hAnsi="Times New Roman" w:cs="Times New Roman"/>
          <w:sz w:val="20"/>
          <w:szCs w:val="20"/>
          <w:lang w:val="uk-UA" w:eastAsia="ru-RU"/>
        </w:rPr>
        <w:t>сечою</w:t>
      </w:r>
      <w:proofErr w:type="spellEnd"/>
      <w:r w:rsidRPr="00EA6F22">
        <w:rPr>
          <w:rFonts w:ascii="Times New Roman" w:eastAsia="Times New Roman" w:hAnsi="Times New Roman" w:cs="Times New Roman"/>
          <w:sz w:val="20"/>
          <w:szCs w:val="20"/>
          <w:lang w:val="uk-UA" w:eastAsia="ru-RU"/>
        </w:rPr>
        <w:t xml:space="preserve"> виділилося 12,8 г </w:t>
      </w:r>
      <w:proofErr w:type="spellStart"/>
      <w:r w:rsidRPr="00EA6F22">
        <w:rPr>
          <w:rFonts w:ascii="Times New Roman" w:eastAsia="Times New Roman" w:hAnsi="Times New Roman" w:cs="Times New Roman"/>
          <w:sz w:val="20"/>
          <w:szCs w:val="20"/>
          <w:lang w:val="uk-UA" w:eastAsia="ru-RU"/>
        </w:rPr>
        <w:t>азота</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left="92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12,8·6,25=80г  (6,25г білка містять 1г азоту).</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sz w:val="20"/>
          <w:szCs w:val="20"/>
          <w:lang w:val="uk-UA" w:eastAsia="ru-RU"/>
        </w:rPr>
        <w:t xml:space="preserve">   Далі, виходячи з даних, що розміщені у таблиці, можна </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вести подальші розрахунки.</w:t>
      </w:r>
    </w:p>
    <w:p w:rsidR="00A30EED" w:rsidRPr="00EA6F22" w:rsidRDefault="00A30EED" w:rsidP="00A30EED">
      <w:pPr>
        <w:numPr>
          <w:ilvl w:val="0"/>
          <w:numId w:val="14"/>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Розраховуємо кількість СО</w:t>
      </w:r>
      <w:r w:rsidRPr="00EA6F22">
        <w:rPr>
          <w:rFonts w:ascii="Times New Roman" w:eastAsia="Times New Roman" w:hAnsi="Times New Roman" w:cs="Times New Roman"/>
          <w:sz w:val="20"/>
          <w:szCs w:val="20"/>
          <w:vertAlign w:val="subscript"/>
          <w:lang w:val="uk-UA" w:eastAsia="ru-RU"/>
        </w:rPr>
        <w:t xml:space="preserve">2, </w:t>
      </w:r>
      <w:r w:rsidRPr="00EA6F22">
        <w:rPr>
          <w:rFonts w:ascii="Times New Roman" w:eastAsia="Times New Roman" w:hAnsi="Times New Roman" w:cs="Times New Roman"/>
          <w:sz w:val="20"/>
          <w:szCs w:val="20"/>
          <w:lang w:val="uk-UA" w:eastAsia="ru-RU"/>
        </w:rPr>
        <w:t>що</w:t>
      </w:r>
      <w:r w:rsidRPr="00EA6F22">
        <w:rPr>
          <w:rFonts w:ascii="Times New Roman" w:eastAsia="Times New Roman" w:hAnsi="Times New Roman" w:cs="Times New Roman"/>
          <w:sz w:val="20"/>
          <w:szCs w:val="20"/>
          <w:vertAlign w:val="subscript"/>
          <w:lang w:val="uk-UA" w:eastAsia="ru-RU"/>
        </w:rPr>
        <w:t xml:space="preserve"> </w:t>
      </w:r>
      <w:r w:rsidRPr="00EA6F22">
        <w:rPr>
          <w:rFonts w:ascii="Times New Roman" w:eastAsia="Times New Roman" w:hAnsi="Times New Roman" w:cs="Times New Roman"/>
          <w:sz w:val="20"/>
          <w:szCs w:val="20"/>
          <w:lang w:val="uk-UA" w:eastAsia="ru-RU"/>
        </w:rPr>
        <w:t>виділилася при окисленні 80г білку: 80·0,77=61,6 л.</w:t>
      </w:r>
    </w:p>
    <w:p w:rsidR="00A30EED" w:rsidRPr="00EA6F22" w:rsidRDefault="00A30EED" w:rsidP="00A30EED">
      <w:pPr>
        <w:numPr>
          <w:ilvl w:val="0"/>
          <w:numId w:val="15"/>
        </w:numPr>
        <w:tabs>
          <w:tab w:val="num" w:pos="1569"/>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Визначаємо, скільки необхідно було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на окислення 80г білку?                          </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80·0,97=77,6 л.</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Таблиця 14.</w:t>
      </w:r>
      <w:r w:rsidRPr="00EA6F22">
        <w:rPr>
          <w:rFonts w:ascii="Times New Roman" w:eastAsia="Times New Roman" w:hAnsi="Times New Roman" w:cs="Times New Roman"/>
          <w:sz w:val="20"/>
          <w:szCs w:val="20"/>
          <w:lang w:val="uk-UA" w:eastAsia="ru-RU"/>
        </w:rPr>
        <w:t xml:space="preserve">  Кількість поглинутого 0</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та виділеного СО</w:t>
      </w:r>
      <w:r w:rsidRPr="00EA6F22">
        <w:rPr>
          <w:rFonts w:ascii="Times New Roman" w:eastAsia="Times New Roman" w:hAnsi="Times New Roman" w:cs="Times New Roman"/>
          <w:sz w:val="20"/>
          <w:szCs w:val="20"/>
          <w:vertAlign w:val="subscript"/>
          <w:lang w:val="uk-UA" w:eastAsia="ru-RU"/>
        </w:rPr>
        <w:t xml:space="preserve">2 </w:t>
      </w:r>
      <w:r w:rsidRPr="00EA6F22">
        <w:rPr>
          <w:rFonts w:ascii="Times New Roman" w:eastAsia="Times New Roman" w:hAnsi="Times New Roman" w:cs="Times New Roman"/>
          <w:sz w:val="20"/>
          <w:szCs w:val="20"/>
          <w:lang w:val="uk-UA" w:eastAsia="ru-RU"/>
        </w:rPr>
        <w:t>при окисленні поживних речовин.</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32"/>
        <w:gridCol w:w="2171"/>
        <w:gridCol w:w="1701"/>
        <w:gridCol w:w="1701"/>
      </w:tblGrid>
      <w:tr w:rsidR="00A30EED" w:rsidRPr="00EA6F22" w:rsidTr="00A30EED">
        <w:tblPrEx>
          <w:tblCellMar>
            <w:top w:w="0" w:type="dxa"/>
            <w:bottom w:w="0" w:type="dxa"/>
          </w:tblCellMar>
        </w:tblPrEx>
        <w:tc>
          <w:tcPr>
            <w:tcW w:w="233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При окисленні 1 г</w:t>
            </w:r>
          </w:p>
        </w:tc>
        <w:tc>
          <w:tcPr>
            <w:tcW w:w="217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Споживається 0</w:t>
            </w:r>
            <w:r w:rsidRPr="00EA6F22">
              <w:rPr>
                <w:rFonts w:ascii="Times New Roman" w:eastAsia="Times New Roman" w:hAnsi="Times New Roman" w:cs="Times New Roman"/>
                <w:sz w:val="20"/>
                <w:szCs w:val="20"/>
                <w:vertAlign w:val="subscript"/>
                <w:lang w:val="uk-UA" w:eastAsia="ru-RU"/>
              </w:rPr>
              <w:t>2, л</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Виділяеться</w:t>
            </w:r>
            <w:proofErr w:type="spellEnd"/>
            <w:r w:rsidRPr="00EA6F22">
              <w:rPr>
                <w:rFonts w:ascii="Times New Roman" w:eastAsia="Times New Roman" w:hAnsi="Times New Roman" w:cs="Times New Roman"/>
                <w:sz w:val="20"/>
                <w:szCs w:val="20"/>
                <w:lang w:val="uk-UA" w:eastAsia="ru-RU"/>
              </w:rPr>
              <w:t xml:space="preserve">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л</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Дихальний коефіцієнт</w:t>
            </w:r>
          </w:p>
        </w:tc>
      </w:tr>
      <w:tr w:rsidR="00A30EED" w:rsidRPr="00EA6F22" w:rsidTr="00A30EED">
        <w:tblPrEx>
          <w:tblCellMar>
            <w:top w:w="0" w:type="dxa"/>
            <w:bottom w:w="0" w:type="dxa"/>
          </w:tblCellMar>
        </w:tblPrEx>
        <w:tc>
          <w:tcPr>
            <w:tcW w:w="233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Білки</w:t>
            </w:r>
          </w:p>
        </w:tc>
        <w:tc>
          <w:tcPr>
            <w:tcW w:w="217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0,97</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0,77</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0,8</w:t>
            </w:r>
          </w:p>
        </w:tc>
      </w:tr>
      <w:tr w:rsidR="00A30EED" w:rsidRPr="00EA6F22" w:rsidTr="00A30EED">
        <w:tblPrEx>
          <w:tblCellMar>
            <w:top w:w="0" w:type="dxa"/>
            <w:bottom w:w="0" w:type="dxa"/>
          </w:tblCellMar>
        </w:tblPrEx>
        <w:tc>
          <w:tcPr>
            <w:tcW w:w="233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Жири</w:t>
            </w:r>
          </w:p>
        </w:tc>
        <w:tc>
          <w:tcPr>
            <w:tcW w:w="217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2,0</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1,40</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0,7</w:t>
            </w:r>
          </w:p>
        </w:tc>
      </w:tr>
      <w:tr w:rsidR="00A30EED" w:rsidRPr="00EA6F22" w:rsidTr="00A30EED">
        <w:tblPrEx>
          <w:tblCellMar>
            <w:top w:w="0" w:type="dxa"/>
            <w:bottom w:w="0" w:type="dxa"/>
          </w:tblCellMar>
        </w:tblPrEx>
        <w:tc>
          <w:tcPr>
            <w:tcW w:w="233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Вуглеводи</w:t>
            </w:r>
          </w:p>
        </w:tc>
        <w:tc>
          <w:tcPr>
            <w:tcW w:w="217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0,83</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0,83</w:t>
            </w: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1,0</w:t>
            </w:r>
          </w:p>
        </w:tc>
      </w:tr>
    </w:tbl>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Визначаємо, скільки 0</w:t>
      </w:r>
      <w:r w:rsidRPr="00EA6F22">
        <w:rPr>
          <w:rFonts w:ascii="Times New Roman" w:eastAsia="Times New Roman" w:hAnsi="Times New Roman" w:cs="Times New Roman"/>
          <w:sz w:val="20"/>
          <w:szCs w:val="20"/>
          <w:vertAlign w:val="subscript"/>
          <w:lang w:val="uk-UA" w:eastAsia="ru-RU"/>
        </w:rPr>
        <w:t xml:space="preserve">2 </w:t>
      </w:r>
      <w:r w:rsidRPr="00EA6F22">
        <w:rPr>
          <w:rFonts w:ascii="Times New Roman" w:eastAsia="Times New Roman" w:hAnsi="Times New Roman" w:cs="Times New Roman"/>
          <w:sz w:val="20"/>
          <w:szCs w:val="20"/>
          <w:lang w:val="uk-UA" w:eastAsia="ru-RU"/>
        </w:rPr>
        <w:t>пішло на окислення жирів та вуглеводів разом? 50-77,6=422,4 л.</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Знаходимо, скільки СО</w:t>
      </w:r>
      <w:r w:rsidRPr="00EA6F22">
        <w:rPr>
          <w:rFonts w:ascii="Times New Roman" w:eastAsia="Times New Roman" w:hAnsi="Times New Roman" w:cs="Times New Roman"/>
          <w:sz w:val="20"/>
          <w:szCs w:val="20"/>
          <w:vertAlign w:val="subscript"/>
          <w:lang w:val="uk-UA" w:eastAsia="ru-RU"/>
        </w:rPr>
        <w:t xml:space="preserve">2 </w:t>
      </w:r>
      <w:r w:rsidRPr="00EA6F22">
        <w:rPr>
          <w:rFonts w:ascii="Times New Roman" w:eastAsia="Times New Roman" w:hAnsi="Times New Roman" w:cs="Times New Roman"/>
          <w:sz w:val="20"/>
          <w:szCs w:val="20"/>
          <w:lang w:val="uk-UA" w:eastAsia="ru-RU"/>
        </w:rPr>
        <w:t xml:space="preserve">виділилося при окисленні жирів та вуглеводів: 420-61,6=358,4 л. Отже, на окислення </w:t>
      </w:r>
      <w:proofErr w:type="spellStart"/>
      <w:r w:rsidRPr="00EA6F22">
        <w:rPr>
          <w:rFonts w:ascii="Times New Roman" w:eastAsia="Times New Roman" w:hAnsi="Times New Roman" w:cs="Times New Roman"/>
          <w:sz w:val="20"/>
          <w:szCs w:val="20"/>
          <w:lang w:val="uk-UA" w:eastAsia="ru-RU"/>
        </w:rPr>
        <w:t>безазотистих</w:t>
      </w:r>
      <w:proofErr w:type="spellEnd"/>
      <w:r w:rsidRPr="00EA6F22">
        <w:rPr>
          <w:rFonts w:ascii="Times New Roman" w:eastAsia="Times New Roman" w:hAnsi="Times New Roman" w:cs="Times New Roman"/>
          <w:sz w:val="20"/>
          <w:szCs w:val="20"/>
          <w:lang w:val="uk-UA" w:eastAsia="ru-RU"/>
        </w:rPr>
        <w:t xml:space="preserve"> речовин пішло 422,4 л 0</w:t>
      </w:r>
      <w:r w:rsidRPr="00EA6F22">
        <w:rPr>
          <w:rFonts w:ascii="Times New Roman" w:eastAsia="Times New Roman" w:hAnsi="Times New Roman" w:cs="Times New Roman"/>
          <w:sz w:val="20"/>
          <w:szCs w:val="20"/>
          <w:vertAlign w:val="subscript"/>
          <w:lang w:val="uk-UA" w:eastAsia="ru-RU"/>
        </w:rPr>
        <w:t xml:space="preserve">2 </w:t>
      </w:r>
      <w:r w:rsidRPr="00EA6F22">
        <w:rPr>
          <w:rFonts w:ascii="Times New Roman" w:eastAsia="Times New Roman" w:hAnsi="Times New Roman" w:cs="Times New Roman"/>
          <w:sz w:val="20"/>
          <w:szCs w:val="20"/>
          <w:lang w:val="uk-UA" w:eastAsia="ru-RU"/>
        </w:rPr>
        <w:t>і при цьому виділилося 358,4 л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lastRenderedPageBreak/>
        <w:t xml:space="preserve">Позначимо об’єм, що пішов на окислення жирів, через </w:t>
      </w:r>
      <w:r w:rsidRPr="00EA6F22">
        <w:rPr>
          <w:rFonts w:ascii="Times New Roman" w:eastAsia="Times New Roman" w:hAnsi="Times New Roman" w:cs="Times New Roman"/>
          <w:i/>
          <w:sz w:val="20"/>
          <w:szCs w:val="20"/>
          <w:lang w:val="uk-UA" w:eastAsia="ru-RU"/>
        </w:rPr>
        <w:t>Х</w:t>
      </w:r>
      <w:r w:rsidRPr="00EA6F22">
        <w:rPr>
          <w:rFonts w:ascii="Times New Roman" w:eastAsia="Times New Roman" w:hAnsi="Times New Roman" w:cs="Times New Roman"/>
          <w:sz w:val="20"/>
          <w:szCs w:val="20"/>
          <w:lang w:val="uk-UA" w:eastAsia="ru-RU"/>
        </w:rPr>
        <w:t>; тоді об’єм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який пішов на окислення вуглеводів буде дорівнювати (422,4-</w:t>
      </w:r>
      <w:r w:rsidRPr="00EA6F22">
        <w:rPr>
          <w:rFonts w:ascii="Times New Roman" w:eastAsia="Times New Roman" w:hAnsi="Times New Roman" w:cs="Times New Roman"/>
          <w:i/>
          <w:sz w:val="20"/>
          <w:szCs w:val="20"/>
          <w:lang w:val="uk-UA" w:eastAsia="ru-RU"/>
        </w:rPr>
        <w:t xml:space="preserve"> Х</w:t>
      </w:r>
      <w:r w:rsidRPr="00EA6F22">
        <w:rPr>
          <w:rFonts w:ascii="Times New Roman" w:eastAsia="Times New Roman" w:hAnsi="Times New Roman" w:cs="Times New Roman"/>
          <w:sz w:val="20"/>
          <w:szCs w:val="20"/>
          <w:lang w:val="uk-UA" w:eastAsia="ru-RU"/>
        </w:rPr>
        <w:t>)л.</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Об’єм виділеного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при окисленні вуглеводів дорівнює об’єму поглиненого при цьому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тобто 422,4-</w:t>
      </w:r>
      <w:r w:rsidRPr="00EA6F22">
        <w:rPr>
          <w:rFonts w:ascii="Times New Roman" w:eastAsia="Times New Roman" w:hAnsi="Times New Roman" w:cs="Times New Roman"/>
          <w:i/>
          <w:sz w:val="20"/>
          <w:szCs w:val="20"/>
          <w:lang w:val="uk-UA" w:eastAsia="ru-RU"/>
        </w:rPr>
        <w:t>Х</w:t>
      </w:r>
      <w:r w:rsidRPr="00EA6F22">
        <w:rPr>
          <w:rFonts w:ascii="Times New Roman" w:eastAsia="Times New Roman" w:hAnsi="Times New Roman" w:cs="Times New Roman"/>
          <w:sz w:val="20"/>
          <w:szCs w:val="20"/>
          <w:lang w:val="uk-UA" w:eastAsia="ru-RU"/>
        </w:rPr>
        <w:t xml:space="preserve"> (ДК вуглеводів дорівнює 1).</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Визначаємо, скільки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виділилося при окислення жирів. Якщо ми прийняли, що об’єм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який пішов на окислення жиру , дорівнює</w:t>
      </w:r>
      <w:r w:rsidRPr="00EA6F22">
        <w:rPr>
          <w:rFonts w:ascii="Times New Roman" w:eastAsia="Times New Roman" w:hAnsi="Times New Roman" w:cs="Times New Roman"/>
          <w:i/>
          <w:sz w:val="20"/>
          <w:szCs w:val="20"/>
          <w:lang w:val="uk-UA" w:eastAsia="ru-RU"/>
        </w:rPr>
        <w:t xml:space="preserve"> Х</w:t>
      </w:r>
      <w:r w:rsidRPr="00EA6F22">
        <w:rPr>
          <w:rFonts w:ascii="Times New Roman" w:eastAsia="Times New Roman" w:hAnsi="Times New Roman" w:cs="Times New Roman"/>
          <w:sz w:val="20"/>
          <w:szCs w:val="20"/>
          <w:lang w:val="uk-UA" w:eastAsia="ru-RU"/>
        </w:rPr>
        <w:t>, то  об’єм виділеної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дорівнюватиме 0,</w:t>
      </w:r>
      <w:r w:rsidRPr="00EA6F22">
        <w:rPr>
          <w:rFonts w:ascii="Times New Roman" w:eastAsia="Times New Roman" w:hAnsi="Times New Roman" w:cs="Times New Roman"/>
          <w:i/>
          <w:sz w:val="20"/>
          <w:szCs w:val="20"/>
          <w:lang w:val="uk-UA" w:eastAsia="ru-RU"/>
        </w:rPr>
        <w:t>7·Х</w:t>
      </w:r>
      <w:r w:rsidRPr="00EA6F22">
        <w:rPr>
          <w:rFonts w:ascii="Times New Roman" w:eastAsia="Times New Roman" w:hAnsi="Times New Roman" w:cs="Times New Roman"/>
          <w:sz w:val="20"/>
          <w:szCs w:val="20"/>
          <w:lang w:val="uk-UA" w:eastAsia="ru-RU"/>
        </w:rPr>
        <w:t xml:space="preserve"> (ДК жирів дорівнює 0,7).</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Загальний об’єм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що виділився при окисленні </w:t>
      </w:r>
      <w:proofErr w:type="spellStart"/>
      <w:r w:rsidRPr="00EA6F22">
        <w:rPr>
          <w:rFonts w:ascii="Times New Roman" w:eastAsia="Times New Roman" w:hAnsi="Times New Roman" w:cs="Times New Roman"/>
          <w:sz w:val="20"/>
          <w:szCs w:val="20"/>
          <w:lang w:val="uk-UA" w:eastAsia="ru-RU"/>
        </w:rPr>
        <w:t>безазотистих</w:t>
      </w:r>
      <w:proofErr w:type="spellEnd"/>
      <w:r w:rsidRPr="00EA6F22">
        <w:rPr>
          <w:rFonts w:ascii="Times New Roman" w:eastAsia="Times New Roman" w:hAnsi="Times New Roman" w:cs="Times New Roman"/>
          <w:sz w:val="20"/>
          <w:szCs w:val="20"/>
          <w:lang w:val="uk-UA" w:eastAsia="ru-RU"/>
        </w:rPr>
        <w:t xml:space="preserve"> продуктів, дорівнює 358,4 л. Він складається із об’єму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що виділився при окисленні жиру (0,</w:t>
      </w:r>
      <w:r w:rsidRPr="00EA6F22">
        <w:rPr>
          <w:rFonts w:ascii="Times New Roman" w:eastAsia="Times New Roman" w:hAnsi="Times New Roman" w:cs="Times New Roman"/>
          <w:i/>
          <w:sz w:val="20"/>
          <w:szCs w:val="20"/>
          <w:lang w:val="uk-UA" w:eastAsia="ru-RU"/>
        </w:rPr>
        <w:t>7·Х</w:t>
      </w:r>
      <w:r w:rsidRPr="00EA6F22">
        <w:rPr>
          <w:rFonts w:ascii="Times New Roman" w:eastAsia="Times New Roman" w:hAnsi="Times New Roman" w:cs="Times New Roman"/>
          <w:sz w:val="20"/>
          <w:szCs w:val="20"/>
          <w:lang w:val="uk-UA" w:eastAsia="ru-RU"/>
        </w:rPr>
        <w:t>), і об’єму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що виділився при окисленні вуглеводів (422,4- </w:t>
      </w:r>
      <w:r w:rsidRPr="00EA6F22">
        <w:rPr>
          <w:rFonts w:ascii="Times New Roman" w:eastAsia="Times New Roman" w:hAnsi="Times New Roman" w:cs="Times New Roman"/>
          <w:i/>
          <w:sz w:val="20"/>
          <w:szCs w:val="20"/>
          <w:lang w:val="uk-UA" w:eastAsia="ru-RU"/>
        </w:rPr>
        <w:t>Х</w:t>
      </w:r>
      <w:r w:rsidRPr="00EA6F22">
        <w:rPr>
          <w:rFonts w:ascii="Times New Roman" w:eastAsia="Times New Roman" w:hAnsi="Times New Roman" w:cs="Times New Roman"/>
          <w:sz w:val="20"/>
          <w:szCs w:val="20"/>
          <w:lang w:val="uk-UA" w:eastAsia="ru-RU"/>
        </w:rPr>
        <w:t>). За цими даними можна скласти рівняння, яке визначить величину Х, тобто об’єм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який пішов на окислення жиру: 358,4=(422,4-Х)+0,7·Х,   Х=213л.</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Визначаємо об’єм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який пішов на окислення вуглеводів: 422,4-213=209,4 л.</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Знаходимо, скільки окислилося вуглеводів, якщо на окислення 1г їх іде 0,83 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209,4:0,83=252,3г.</w:t>
      </w:r>
    </w:p>
    <w:p w:rsidR="00A30EED" w:rsidRPr="00EA6F22" w:rsidRDefault="00A30EED" w:rsidP="00A30EED">
      <w:pPr>
        <w:numPr>
          <w:ilvl w:val="0"/>
          <w:numId w:val="16"/>
        </w:numPr>
        <w:tabs>
          <w:tab w:val="num" w:pos="1644"/>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Знаходимо, скільки окислилося жирів, якщо на окислення 1г їх іде 2 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213:2=106,5г.</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Таким чином, розрахунок показує, що у організмі піддослідного окислилось: білка – 80г; жиру – 106,5 г; вуглеводів – 252,3 г.</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u w:val="single"/>
          <w:lang w:val="uk-UA" w:eastAsia="ru-RU"/>
        </w:rPr>
        <w:t>Приклад № 3.</w:t>
      </w:r>
      <w:r w:rsidRPr="00EA6F22">
        <w:rPr>
          <w:rFonts w:ascii="Times New Roman" w:eastAsia="Times New Roman" w:hAnsi="Times New Roman" w:cs="Times New Roman"/>
          <w:sz w:val="20"/>
          <w:szCs w:val="20"/>
          <w:lang w:val="uk-UA" w:eastAsia="ru-RU"/>
        </w:rPr>
        <w:t xml:space="preserve"> Досліджуваний у стані спокою протягом 3 хв видихнув 18 л повітря, у якому знаходилося 15,96%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та 4,53%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Визначте основний (енергетичний) обмін у досліджуваного.</w:t>
      </w:r>
    </w:p>
    <w:p w:rsidR="00A30EED" w:rsidRPr="00EA6F22" w:rsidRDefault="00A30EED" w:rsidP="00A30EED">
      <w:pPr>
        <w:numPr>
          <w:ilvl w:val="0"/>
          <w:numId w:val="17"/>
        </w:numPr>
        <w:tabs>
          <w:tab w:val="num" w:pos="851"/>
          <w:tab w:val="center" w:pos="9214"/>
        </w:tabs>
        <w:spacing w:after="0" w:line="240" w:lineRule="auto"/>
        <w:ind w:left="1287" w:hanging="720"/>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Знаходимо хвилинний об’єм дихання: ХОД=18:3=6 л повітря.</w:t>
      </w:r>
    </w:p>
    <w:p w:rsidR="00A30EED" w:rsidRPr="00EA6F22" w:rsidRDefault="00A30EED" w:rsidP="00A30EED">
      <w:pPr>
        <w:numPr>
          <w:ilvl w:val="0"/>
          <w:numId w:val="17"/>
        </w:numPr>
        <w:tabs>
          <w:tab w:val="num" w:pos="851"/>
          <w:tab w:val="center" w:pos="9214"/>
        </w:tabs>
        <w:spacing w:after="0" w:line="240" w:lineRule="auto"/>
        <w:ind w:left="1287" w:hanging="720"/>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Знаходимо % вміст поглинутого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20,96</w:t>
      </w:r>
      <w:r w:rsidRPr="00EA6F22">
        <w:rPr>
          <w:rFonts w:ascii="Times New Roman" w:eastAsia="Times New Roman" w:hAnsi="Times New Roman" w:cs="Times New Roman"/>
          <w:sz w:val="20"/>
          <w:szCs w:val="20"/>
          <w:vertAlign w:val="subscript"/>
          <w:lang w:val="uk-UA" w:eastAsia="ru-RU"/>
        </w:rPr>
        <w:t>% у повітрі</w:t>
      </w:r>
      <w:r w:rsidRPr="00EA6F22">
        <w:rPr>
          <w:rFonts w:ascii="Times New Roman" w:eastAsia="Times New Roman" w:hAnsi="Times New Roman" w:cs="Times New Roman"/>
          <w:sz w:val="20"/>
          <w:szCs w:val="20"/>
          <w:lang w:val="uk-UA" w:eastAsia="ru-RU"/>
        </w:rPr>
        <w:t>-15,96</w:t>
      </w:r>
      <w:r w:rsidRPr="00EA6F22">
        <w:rPr>
          <w:rFonts w:ascii="Times New Roman" w:eastAsia="Times New Roman" w:hAnsi="Times New Roman" w:cs="Times New Roman"/>
          <w:sz w:val="20"/>
          <w:szCs w:val="20"/>
          <w:vertAlign w:val="subscript"/>
          <w:lang w:val="uk-UA" w:eastAsia="ru-RU"/>
        </w:rPr>
        <w:t>% видихнуто</w:t>
      </w:r>
      <w:r w:rsidRPr="00EA6F22">
        <w:rPr>
          <w:rFonts w:ascii="Times New Roman" w:eastAsia="Times New Roman" w:hAnsi="Times New Roman" w:cs="Times New Roman"/>
          <w:sz w:val="20"/>
          <w:szCs w:val="20"/>
          <w:lang w:val="uk-UA" w:eastAsia="ru-RU"/>
        </w:rPr>
        <w:t>=5%.</w:t>
      </w:r>
    </w:p>
    <w:p w:rsidR="00A30EED" w:rsidRPr="00EA6F22" w:rsidRDefault="00A30EED" w:rsidP="00A30EED">
      <w:pPr>
        <w:numPr>
          <w:ilvl w:val="0"/>
          <w:numId w:val="18"/>
        </w:numPr>
        <w:tabs>
          <w:tab w:val="num" w:pos="927"/>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Аналогічно знаходимо % вміст </w:t>
      </w:r>
      <w:proofErr w:type="spellStart"/>
      <w:r w:rsidRPr="00EA6F22">
        <w:rPr>
          <w:rFonts w:ascii="Times New Roman" w:eastAsia="Times New Roman" w:hAnsi="Times New Roman" w:cs="Times New Roman"/>
          <w:sz w:val="20"/>
          <w:szCs w:val="20"/>
          <w:lang w:val="uk-UA" w:eastAsia="ru-RU"/>
        </w:rPr>
        <w:t>видихнутого</w:t>
      </w:r>
      <w:proofErr w:type="spellEnd"/>
      <w:r w:rsidRPr="00EA6F22">
        <w:rPr>
          <w:rFonts w:ascii="Times New Roman" w:eastAsia="Times New Roman" w:hAnsi="Times New Roman" w:cs="Times New Roman"/>
          <w:sz w:val="20"/>
          <w:szCs w:val="20"/>
          <w:lang w:val="uk-UA" w:eastAsia="ru-RU"/>
        </w:rPr>
        <w:t xml:space="preserve">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4,53</w:t>
      </w:r>
      <w:r w:rsidRPr="00EA6F22">
        <w:rPr>
          <w:rFonts w:ascii="Times New Roman" w:eastAsia="Times New Roman" w:hAnsi="Times New Roman" w:cs="Times New Roman"/>
          <w:sz w:val="20"/>
          <w:szCs w:val="20"/>
          <w:vertAlign w:val="subscript"/>
          <w:lang w:val="uk-UA" w:eastAsia="ru-RU"/>
        </w:rPr>
        <w:t>% у повітрі</w:t>
      </w:r>
      <w:r w:rsidRPr="00EA6F22">
        <w:rPr>
          <w:rFonts w:ascii="Times New Roman" w:eastAsia="Times New Roman" w:hAnsi="Times New Roman" w:cs="Times New Roman"/>
          <w:sz w:val="20"/>
          <w:szCs w:val="20"/>
          <w:lang w:val="uk-UA" w:eastAsia="ru-RU"/>
        </w:rPr>
        <w:t>-0,03</w:t>
      </w:r>
      <w:r w:rsidRPr="00EA6F22">
        <w:rPr>
          <w:rFonts w:ascii="Times New Roman" w:eastAsia="Times New Roman" w:hAnsi="Times New Roman" w:cs="Times New Roman"/>
          <w:sz w:val="20"/>
          <w:szCs w:val="20"/>
          <w:vertAlign w:val="subscript"/>
          <w:lang w:val="uk-UA" w:eastAsia="ru-RU"/>
        </w:rPr>
        <w:t>% видихнуто</w:t>
      </w:r>
      <w:r w:rsidRPr="00EA6F22">
        <w:rPr>
          <w:rFonts w:ascii="Times New Roman" w:eastAsia="Times New Roman" w:hAnsi="Times New Roman" w:cs="Times New Roman"/>
          <w:sz w:val="20"/>
          <w:szCs w:val="20"/>
          <w:lang w:val="uk-UA" w:eastAsia="ru-RU"/>
        </w:rPr>
        <w:t>=4,5%.</w:t>
      </w:r>
    </w:p>
    <w:p w:rsidR="00A30EED" w:rsidRPr="00EA6F22" w:rsidRDefault="00A30EED" w:rsidP="00A30EED">
      <w:pPr>
        <w:numPr>
          <w:ilvl w:val="0"/>
          <w:numId w:val="19"/>
        </w:numPr>
        <w:tabs>
          <w:tab w:val="num" w:pos="927"/>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Розраховуємо кількість мл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що поглинуто організмом:</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100мл повітря – 5мл О</w:t>
      </w:r>
      <w:r w:rsidRPr="00EA6F22">
        <w:rPr>
          <w:rFonts w:ascii="Times New Roman" w:eastAsia="Times New Roman" w:hAnsi="Times New Roman" w:cs="Times New Roman"/>
          <w:sz w:val="20"/>
          <w:szCs w:val="20"/>
          <w:vertAlign w:val="subscript"/>
          <w:lang w:val="uk-UA" w:eastAsia="ru-RU"/>
        </w:rPr>
        <w:t>2</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6000          - Х;           Х=300мл.</w:t>
      </w:r>
    </w:p>
    <w:p w:rsidR="00A30EED" w:rsidRPr="00EA6F22" w:rsidRDefault="00A30EED" w:rsidP="00A30EED">
      <w:pPr>
        <w:numPr>
          <w:ilvl w:val="0"/>
          <w:numId w:val="19"/>
        </w:numPr>
        <w:tabs>
          <w:tab w:val="num" w:pos="927"/>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Розраховуємо кількість мл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що виділено організмом:</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100мл повітря – 4,5мл СО</w:t>
      </w:r>
      <w:r w:rsidRPr="00EA6F22">
        <w:rPr>
          <w:rFonts w:ascii="Times New Roman" w:eastAsia="Times New Roman" w:hAnsi="Times New Roman" w:cs="Times New Roman"/>
          <w:sz w:val="20"/>
          <w:szCs w:val="20"/>
          <w:vertAlign w:val="subscript"/>
          <w:lang w:val="uk-UA" w:eastAsia="ru-RU"/>
        </w:rPr>
        <w:t>2</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6000          - Х;           Х=270мл.</w:t>
      </w:r>
    </w:p>
    <w:p w:rsidR="00A30EED" w:rsidRPr="00EA6F22" w:rsidRDefault="00A30EED" w:rsidP="00A30EED">
      <w:pPr>
        <w:numPr>
          <w:ilvl w:val="0"/>
          <w:numId w:val="20"/>
        </w:numPr>
        <w:tabs>
          <w:tab w:val="num" w:pos="927"/>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Визначаємо дихальний коефіцієнт: ДК=СО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=270/300=0,9.</w:t>
      </w:r>
    </w:p>
    <w:p w:rsidR="00A30EED" w:rsidRPr="00EA6F22" w:rsidRDefault="00A30EED" w:rsidP="00A30EED">
      <w:pPr>
        <w:numPr>
          <w:ilvl w:val="0"/>
          <w:numId w:val="20"/>
        </w:numPr>
        <w:tabs>
          <w:tab w:val="num" w:pos="927"/>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Знаходимо </w:t>
      </w:r>
      <w:proofErr w:type="spellStart"/>
      <w:r w:rsidRPr="00EA6F22">
        <w:rPr>
          <w:rFonts w:ascii="Times New Roman" w:eastAsia="Times New Roman" w:hAnsi="Times New Roman" w:cs="Times New Roman"/>
          <w:sz w:val="20"/>
          <w:szCs w:val="20"/>
          <w:lang w:val="uk-UA" w:eastAsia="ru-RU"/>
        </w:rPr>
        <w:t>калоричний</w:t>
      </w:r>
      <w:proofErr w:type="spellEnd"/>
      <w:r w:rsidRPr="00EA6F22">
        <w:rPr>
          <w:rFonts w:ascii="Times New Roman" w:eastAsia="Times New Roman" w:hAnsi="Times New Roman" w:cs="Times New Roman"/>
          <w:sz w:val="20"/>
          <w:szCs w:val="20"/>
          <w:lang w:val="uk-UA" w:eastAsia="ru-RU"/>
        </w:rPr>
        <w:t xml:space="preserve"> еквівалент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(тобто, скільки буде виділено тепла у ккал при згорянні 1л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якщо ДК дорівнює 0,9). По таблиці: 1л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 4,924 ккал</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0,3л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 Х; </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Х=1,641 ккал/хв.</w:t>
      </w:r>
    </w:p>
    <w:p w:rsidR="00A30EED" w:rsidRPr="00EA6F22" w:rsidRDefault="00A30EED" w:rsidP="00A30EED">
      <w:pPr>
        <w:numPr>
          <w:ilvl w:val="0"/>
          <w:numId w:val="21"/>
        </w:numPr>
        <w:tabs>
          <w:tab w:val="num" w:pos="720"/>
          <w:tab w:val="num" w:pos="1227"/>
          <w:tab w:val="center" w:pos="9214"/>
        </w:tabs>
        <w:spacing w:after="0" w:line="240" w:lineRule="auto"/>
        <w:ind w:left="92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Визначаємо основний енергетичний обмін: </w:t>
      </w:r>
    </w:p>
    <w:p w:rsidR="00A30EED" w:rsidRPr="00EA6F22" w:rsidRDefault="00A30EED" w:rsidP="00A30EED">
      <w:pPr>
        <w:tabs>
          <w:tab w:val="num" w:pos="1227"/>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ОО=1,641·1440=2363ккал.</w:t>
      </w:r>
    </w:p>
    <w:p w:rsidR="00A30EED" w:rsidRPr="00EA6F22" w:rsidRDefault="00A30EED" w:rsidP="00A30EED">
      <w:pPr>
        <w:tabs>
          <w:tab w:val="center" w:pos="9214"/>
        </w:tabs>
        <w:spacing w:after="0" w:line="240" w:lineRule="auto"/>
        <w:ind w:left="567" w:firstLine="1134"/>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2.</w:t>
      </w:r>
      <w:r w:rsidRPr="00EA6F22">
        <w:rPr>
          <w:rFonts w:ascii="Times New Roman" w:eastAsia="Times New Roman" w:hAnsi="Times New Roman" w:cs="Times New Roman"/>
          <w:sz w:val="20"/>
          <w:szCs w:val="20"/>
          <w:lang w:val="uk-UA" w:eastAsia="ru-RU"/>
        </w:rPr>
        <w:t xml:space="preserve"> Розв’язування фізіологічних задач.</w:t>
      </w:r>
    </w:p>
    <w:p w:rsidR="00A30EED" w:rsidRPr="00EA6F22" w:rsidRDefault="00A30EED" w:rsidP="00A30EED">
      <w:pPr>
        <w:numPr>
          <w:ilvl w:val="0"/>
          <w:numId w:val="22"/>
        </w:numPr>
        <w:tabs>
          <w:tab w:val="num" w:pos="1535"/>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Людина спожила 576 л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а виділила 472 л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З сечею виділилося 16,9 г азоту. Визначте витрати харчових речовин, які окислилися. </w:t>
      </w:r>
    </w:p>
    <w:p w:rsidR="00A30EED" w:rsidRPr="00EA6F22" w:rsidRDefault="00A30EED" w:rsidP="00A30EED">
      <w:pPr>
        <w:numPr>
          <w:ilvl w:val="0"/>
          <w:numId w:val="22"/>
        </w:numPr>
        <w:tabs>
          <w:tab w:val="num" w:pos="1535"/>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Розрахуйте кількість енергії, що виділилася, якщо під час досліду окислилися тільки вуглеводи, та при цьому </w:t>
      </w:r>
      <w:proofErr w:type="spellStart"/>
      <w:r w:rsidRPr="00EA6F22">
        <w:rPr>
          <w:rFonts w:ascii="Times New Roman" w:eastAsia="Times New Roman" w:hAnsi="Times New Roman" w:cs="Times New Roman"/>
          <w:sz w:val="20"/>
          <w:szCs w:val="20"/>
          <w:lang w:val="uk-UA" w:eastAsia="ru-RU"/>
        </w:rPr>
        <w:t>видилилося</w:t>
      </w:r>
      <w:proofErr w:type="spellEnd"/>
      <w:r w:rsidRPr="00EA6F22">
        <w:rPr>
          <w:rFonts w:ascii="Times New Roman" w:eastAsia="Times New Roman" w:hAnsi="Times New Roman" w:cs="Times New Roman"/>
          <w:sz w:val="20"/>
          <w:szCs w:val="20"/>
          <w:lang w:val="uk-UA" w:eastAsia="ru-RU"/>
        </w:rPr>
        <w:t xml:space="preserve"> 6 літрів СО</w:t>
      </w:r>
      <w:r w:rsidRPr="00EA6F22">
        <w:rPr>
          <w:rFonts w:ascii="Times New Roman" w:eastAsia="Times New Roman" w:hAnsi="Times New Roman" w:cs="Times New Roman"/>
          <w:position w:val="-10"/>
          <w:sz w:val="20"/>
          <w:szCs w:val="20"/>
          <w:lang w:val="uk-UA" w:eastAsia="ru-RU"/>
        </w:rPr>
        <w:object w:dxaOrig="160" w:dyaOrig="340">
          <v:shape id="_x0000_i1241" type="#_x0000_t75" style="width:8.35pt;height:17.35pt" o:ole="" fillcolor="window">
            <v:imagedata r:id="rId15" o:title=""/>
          </v:shape>
          <o:OLEObject Type="Embed" ProgID="Equation.3" ShapeID="_x0000_i1241" DrawAspect="Content" ObjectID="_1651319079" r:id="rId35"/>
        </w:object>
      </w: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numPr>
          <w:ilvl w:val="0"/>
          <w:numId w:val="22"/>
        </w:numPr>
        <w:tabs>
          <w:tab w:val="num" w:pos="1535"/>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Розрахуйте кількість енергії, що виділилася, якщо під час досліду окислилися тільки жири, та при цьому </w:t>
      </w:r>
      <w:proofErr w:type="spellStart"/>
      <w:r w:rsidRPr="00EA6F22">
        <w:rPr>
          <w:rFonts w:ascii="Times New Roman" w:eastAsia="Times New Roman" w:hAnsi="Times New Roman" w:cs="Times New Roman"/>
          <w:sz w:val="20"/>
          <w:szCs w:val="20"/>
          <w:lang w:val="uk-UA" w:eastAsia="ru-RU"/>
        </w:rPr>
        <w:t>видилилося</w:t>
      </w:r>
      <w:proofErr w:type="spellEnd"/>
      <w:r w:rsidRPr="00EA6F22">
        <w:rPr>
          <w:rFonts w:ascii="Times New Roman" w:eastAsia="Times New Roman" w:hAnsi="Times New Roman" w:cs="Times New Roman"/>
          <w:sz w:val="20"/>
          <w:szCs w:val="20"/>
          <w:lang w:val="uk-UA" w:eastAsia="ru-RU"/>
        </w:rPr>
        <w:t xml:space="preserve"> 12 літрів СО</w:t>
      </w:r>
      <w:r w:rsidRPr="00EA6F22">
        <w:rPr>
          <w:rFonts w:ascii="Times New Roman" w:eastAsia="Times New Roman" w:hAnsi="Times New Roman" w:cs="Times New Roman"/>
          <w:position w:val="-10"/>
          <w:sz w:val="20"/>
          <w:szCs w:val="20"/>
          <w:lang w:val="uk-UA" w:eastAsia="ru-RU"/>
        </w:rPr>
        <w:object w:dxaOrig="160" w:dyaOrig="340">
          <v:shape id="_x0000_i1242" type="#_x0000_t75" style="width:8.35pt;height:17.35pt" o:ole="" fillcolor="window">
            <v:imagedata r:id="rId15" o:title=""/>
          </v:shape>
          <o:OLEObject Type="Embed" ProgID="Equation.3" ShapeID="_x0000_i1242" DrawAspect="Content" ObjectID="_1651319080" r:id="rId36"/>
        </w:object>
      </w: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numPr>
          <w:ilvl w:val="0"/>
          <w:numId w:val="22"/>
        </w:numPr>
        <w:tabs>
          <w:tab w:val="num" w:pos="1535"/>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Розрахуйте кількість енергії, що виділилася, якщо під час досліду окислилися тільки білки, та при цьому </w:t>
      </w:r>
      <w:proofErr w:type="spellStart"/>
      <w:r w:rsidRPr="00EA6F22">
        <w:rPr>
          <w:rFonts w:ascii="Times New Roman" w:eastAsia="Times New Roman" w:hAnsi="Times New Roman" w:cs="Times New Roman"/>
          <w:sz w:val="20"/>
          <w:szCs w:val="20"/>
          <w:lang w:val="uk-UA" w:eastAsia="ru-RU"/>
        </w:rPr>
        <w:t>видилилося</w:t>
      </w:r>
      <w:proofErr w:type="spellEnd"/>
      <w:r w:rsidRPr="00EA6F22">
        <w:rPr>
          <w:rFonts w:ascii="Times New Roman" w:eastAsia="Times New Roman" w:hAnsi="Times New Roman" w:cs="Times New Roman"/>
          <w:sz w:val="20"/>
          <w:szCs w:val="20"/>
          <w:lang w:val="uk-UA" w:eastAsia="ru-RU"/>
        </w:rPr>
        <w:t xml:space="preserve"> 8 літрів СО</w:t>
      </w:r>
      <w:r w:rsidRPr="00EA6F22">
        <w:rPr>
          <w:rFonts w:ascii="Times New Roman" w:eastAsia="Times New Roman" w:hAnsi="Times New Roman" w:cs="Times New Roman"/>
          <w:position w:val="-10"/>
          <w:sz w:val="20"/>
          <w:szCs w:val="20"/>
          <w:lang w:val="uk-UA" w:eastAsia="ru-RU"/>
        </w:rPr>
        <w:object w:dxaOrig="160" w:dyaOrig="340">
          <v:shape id="_x0000_i1243" type="#_x0000_t75" style="width:8.35pt;height:17.35pt" o:ole="" fillcolor="window">
            <v:imagedata r:id="rId15" o:title=""/>
          </v:shape>
          <o:OLEObject Type="Embed" ProgID="Equation.3" ShapeID="_x0000_i1243" DrawAspect="Content" ObjectID="_1651319081" r:id="rId37"/>
        </w:object>
      </w: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numPr>
          <w:ilvl w:val="0"/>
          <w:numId w:val="22"/>
        </w:numPr>
        <w:tabs>
          <w:tab w:val="num" w:pos="1535"/>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Досліджуваний у стані спокою протягом 3 хв видихнув 24 л повітря. Газоаналізатор показав, що у </w:t>
      </w:r>
      <w:proofErr w:type="spellStart"/>
      <w:r w:rsidRPr="00EA6F22">
        <w:rPr>
          <w:rFonts w:ascii="Times New Roman" w:eastAsia="Times New Roman" w:hAnsi="Times New Roman" w:cs="Times New Roman"/>
          <w:sz w:val="20"/>
          <w:szCs w:val="20"/>
          <w:lang w:val="uk-UA" w:eastAsia="ru-RU"/>
        </w:rPr>
        <w:t>видихнутому</w:t>
      </w:r>
      <w:proofErr w:type="spellEnd"/>
      <w:r w:rsidRPr="00EA6F22">
        <w:rPr>
          <w:rFonts w:ascii="Times New Roman" w:eastAsia="Times New Roman" w:hAnsi="Times New Roman" w:cs="Times New Roman"/>
          <w:sz w:val="20"/>
          <w:szCs w:val="20"/>
          <w:lang w:val="uk-UA" w:eastAsia="ru-RU"/>
        </w:rPr>
        <w:t xml:space="preserve"> повітрі знаходиться 16% 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xml:space="preserve"> та 4,73% СО</w:t>
      </w:r>
      <w:r w:rsidRPr="00EA6F22">
        <w:rPr>
          <w:rFonts w:ascii="Times New Roman" w:eastAsia="Times New Roman" w:hAnsi="Times New Roman" w:cs="Times New Roman"/>
          <w:sz w:val="20"/>
          <w:szCs w:val="20"/>
          <w:vertAlign w:val="subscript"/>
          <w:lang w:val="uk-UA" w:eastAsia="ru-RU"/>
        </w:rPr>
        <w:t>2</w:t>
      </w:r>
      <w:r w:rsidRPr="00EA6F22">
        <w:rPr>
          <w:rFonts w:ascii="Times New Roman" w:eastAsia="Times New Roman" w:hAnsi="Times New Roman" w:cs="Times New Roman"/>
          <w:sz w:val="20"/>
          <w:szCs w:val="20"/>
          <w:lang w:val="uk-UA" w:eastAsia="ru-RU"/>
        </w:rPr>
        <w:t>. Визначте основний обмін (енергетичний) у досліджуваного.</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outlineLvl w:val="0"/>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самопідготовки та контролю</w:t>
      </w:r>
    </w:p>
    <w:p w:rsidR="00A30EED" w:rsidRPr="00EA6F22" w:rsidRDefault="00A30EED" w:rsidP="00A30EED">
      <w:pPr>
        <w:numPr>
          <w:ilvl w:val="0"/>
          <w:numId w:val="23"/>
        </w:num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Як зміниться величина ДК після тривалої гіпервентиляції?</w:t>
      </w:r>
    </w:p>
    <w:p w:rsidR="00A30EED" w:rsidRPr="00EA6F22" w:rsidRDefault="00A30EED" w:rsidP="00A30EED">
      <w:pPr>
        <w:numPr>
          <w:ilvl w:val="0"/>
          <w:numId w:val="23"/>
        </w:num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Чим більшу роботу здійснює м’яз, тим інтенсивніше він використовує </w:t>
      </w:r>
      <w:proofErr w:type="spellStart"/>
      <w:r w:rsidRPr="00EA6F22">
        <w:rPr>
          <w:rFonts w:ascii="Times New Roman" w:eastAsia="Times New Roman" w:hAnsi="Times New Roman" w:cs="Times New Roman"/>
          <w:sz w:val="20"/>
          <w:szCs w:val="20"/>
          <w:lang w:val="uk-UA" w:eastAsia="ru-RU"/>
        </w:rPr>
        <w:t>оксиген</w:t>
      </w:r>
      <w:proofErr w:type="spellEnd"/>
      <w:r w:rsidRPr="00EA6F22">
        <w:rPr>
          <w:rFonts w:ascii="Times New Roman" w:eastAsia="Times New Roman" w:hAnsi="Times New Roman" w:cs="Times New Roman"/>
          <w:sz w:val="20"/>
          <w:szCs w:val="20"/>
          <w:lang w:val="uk-UA" w:eastAsia="ru-RU"/>
        </w:rPr>
        <w:t xml:space="preserve">. Чи можна стверджувати, що чим більш складну роботу здійснює мозок, тим більше </w:t>
      </w:r>
      <w:proofErr w:type="spellStart"/>
      <w:r w:rsidRPr="00EA6F22">
        <w:rPr>
          <w:rFonts w:ascii="Times New Roman" w:eastAsia="Times New Roman" w:hAnsi="Times New Roman" w:cs="Times New Roman"/>
          <w:sz w:val="20"/>
          <w:szCs w:val="20"/>
          <w:lang w:val="uk-UA" w:eastAsia="ru-RU"/>
        </w:rPr>
        <w:t>оксигену</w:t>
      </w:r>
      <w:proofErr w:type="spellEnd"/>
      <w:r w:rsidRPr="00EA6F22">
        <w:rPr>
          <w:rFonts w:ascii="Times New Roman" w:eastAsia="Times New Roman" w:hAnsi="Times New Roman" w:cs="Times New Roman"/>
          <w:sz w:val="20"/>
          <w:szCs w:val="20"/>
          <w:lang w:val="uk-UA" w:eastAsia="ru-RU"/>
        </w:rPr>
        <w:t xml:space="preserve"> він використовує?</w:t>
      </w:r>
    </w:p>
    <w:p w:rsidR="00A30EED" w:rsidRPr="00EA6F22" w:rsidRDefault="00A30EED" w:rsidP="00A30EED">
      <w:pPr>
        <w:numPr>
          <w:ilvl w:val="0"/>
          <w:numId w:val="23"/>
        </w:num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Як зміниться величина ДК при швидкому ожирінні, наприклад, при </w:t>
      </w:r>
      <w:proofErr w:type="spellStart"/>
      <w:r w:rsidRPr="00EA6F22">
        <w:rPr>
          <w:rFonts w:ascii="Times New Roman" w:eastAsia="Times New Roman" w:hAnsi="Times New Roman" w:cs="Times New Roman"/>
          <w:sz w:val="20"/>
          <w:szCs w:val="20"/>
          <w:lang w:val="uk-UA" w:eastAsia="ru-RU"/>
        </w:rPr>
        <w:t>відкормлюванні</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гусей</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numPr>
          <w:ilvl w:val="0"/>
          <w:numId w:val="23"/>
        </w:num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Як змінюються ДК, ХОД, поглинання О</w:t>
      </w:r>
      <w:r w:rsidRPr="00EA6F22">
        <w:rPr>
          <w:rFonts w:ascii="Times New Roman" w:eastAsia="Times New Roman" w:hAnsi="Times New Roman" w:cs="Times New Roman"/>
          <w:position w:val="-10"/>
          <w:sz w:val="20"/>
          <w:szCs w:val="20"/>
          <w:lang w:val="uk-UA" w:eastAsia="ru-RU"/>
        </w:rPr>
        <w:object w:dxaOrig="160" w:dyaOrig="340">
          <v:shape id="_x0000_i1244" type="#_x0000_t75" style="width:8.35pt;height:17.35pt" o:ole="" fillcolor="window">
            <v:imagedata r:id="rId15" o:title=""/>
          </v:shape>
          <o:OLEObject Type="Embed" ProgID="Equation.3" ShapeID="_x0000_i1244" DrawAspect="Content" ObjectID="_1651319082" r:id="rId38"/>
        </w:object>
      </w:r>
      <w:r w:rsidRPr="00EA6F22">
        <w:rPr>
          <w:rFonts w:ascii="Times New Roman" w:eastAsia="Times New Roman" w:hAnsi="Times New Roman" w:cs="Times New Roman"/>
          <w:sz w:val="20"/>
          <w:szCs w:val="20"/>
          <w:lang w:val="uk-UA" w:eastAsia="ru-RU"/>
        </w:rPr>
        <w:t xml:space="preserve"> , виділення СО</w:t>
      </w:r>
      <w:r w:rsidRPr="00EA6F22">
        <w:rPr>
          <w:rFonts w:ascii="Times New Roman" w:eastAsia="Times New Roman" w:hAnsi="Times New Roman" w:cs="Times New Roman"/>
          <w:position w:val="-10"/>
          <w:sz w:val="20"/>
          <w:szCs w:val="20"/>
          <w:lang w:val="uk-UA" w:eastAsia="ru-RU"/>
        </w:rPr>
        <w:object w:dxaOrig="160" w:dyaOrig="340">
          <v:shape id="_x0000_i1245" type="#_x0000_t75" style="width:8.35pt;height:17.35pt" o:ole="" fillcolor="window">
            <v:imagedata r:id="rId15" o:title=""/>
          </v:shape>
          <o:OLEObject Type="Embed" ProgID="Equation.3" ShapeID="_x0000_i1245" DrawAspect="Content" ObjectID="_1651319083" r:id="rId39"/>
        </w:object>
      </w:r>
      <w:r w:rsidRPr="00EA6F22">
        <w:rPr>
          <w:rFonts w:ascii="Times New Roman" w:eastAsia="Times New Roman" w:hAnsi="Times New Roman" w:cs="Times New Roman"/>
          <w:sz w:val="20"/>
          <w:szCs w:val="20"/>
          <w:lang w:val="uk-UA" w:eastAsia="ru-RU"/>
        </w:rPr>
        <w:t xml:space="preserve">  та витрати енергії при фізичному навантаженні?</w:t>
      </w:r>
    </w:p>
    <w:p w:rsidR="00A30EED" w:rsidRPr="00EA6F22" w:rsidRDefault="00A30EED" w:rsidP="00A30EED">
      <w:pPr>
        <w:tabs>
          <w:tab w:val="center" w:pos="9214"/>
        </w:tabs>
        <w:spacing w:after="0" w:line="240" w:lineRule="auto"/>
        <w:ind w:left="567" w:firstLine="1134"/>
        <w:jc w:val="both"/>
        <w:rPr>
          <w:rFonts w:ascii="Times New Roman" w:eastAsia="Times New Roman" w:hAnsi="Times New Roman" w:cs="Times New Roman"/>
          <w:sz w:val="20"/>
          <w:szCs w:val="20"/>
          <w:lang w:val="uk-UA" w:eastAsia="ru-RU"/>
        </w:rPr>
      </w:pPr>
    </w:p>
    <w:p w:rsidR="00EA6F22" w:rsidRPr="00EA6F22" w:rsidRDefault="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br w:type="page"/>
      </w:r>
    </w:p>
    <w:p w:rsidR="00EA6F22" w:rsidRPr="00EA6F22" w:rsidRDefault="00EA6F22">
      <w:pPr>
        <w:rPr>
          <w:rFonts w:ascii="Times New Roman" w:hAnsi="Times New Roman" w:cs="Times New Roman"/>
          <w:sz w:val="20"/>
          <w:szCs w:val="20"/>
          <w:lang w:val="uk-UA"/>
        </w:rPr>
      </w:pPr>
      <w:r w:rsidRPr="00EC1205">
        <w:rPr>
          <w:rFonts w:ascii="Times New Roman" w:hAnsi="Times New Roman" w:cs="Times New Roman"/>
          <w:i/>
          <w:sz w:val="32"/>
          <w:szCs w:val="32"/>
          <w:lang w:val="uk-UA"/>
        </w:rPr>
        <w:lastRenderedPageBreak/>
        <w:t>Лекція</w:t>
      </w:r>
      <w:r w:rsidRPr="00EC1205">
        <w:rPr>
          <w:rFonts w:ascii="Times New Roman" w:hAnsi="Times New Roman" w:cs="Times New Roman"/>
          <w:sz w:val="32"/>
          <w:szCs w:val="32"/>
          <w:lang w:val="uk-UA"/>
        </w:rPr>
        <w:t xml:space="preserve"> «</w:t>
      </w:r>
      <w:r w:rsidRPr="00EC1205">
        <w:rPr>
          <w:rFonts w:ascii="Times New Roman" w:hAnsi="Times New Roman" w:cs="Times New Roman"/>
          <w:b/>
          <w:sz w:val="32"/>
          <w:szCs w:val="32"/>
          <w:lang w:val="uk-UA"/>
        </w:rPr>
        <w:t>Терморегуляція</w:t>
      </w:r>
      <w:r w:rsidRPr="00EC1205">
        <w:rPr>
          <w:rFonts w:ascii="Times New Roman" w:hAnsi="Times New Roman" w:cs="Times New Roman"/>
          <w:b/>
          <w:i/>
          <w:sz w:val="32"/>
          <w:szCs w:val="32"/>
          <w:lang w:val="uk-UA"/>
        </w:rPr>
        <w:t>»</w:t>
      </w:r>
      <w:r w:rsidRPr="00EA6F22">
        <w:rPr>
          <w:sz w:val="20"/>
          <w:szCs w:val="20"/>
        </w:rPr>
        <w:t xml:space="preserve"> </w:t>
      </w:r>
      <w:r w:rsidRPr="00EA6F22">
        <w:rPr>
          <w:rFonts w:ascii="Times New Roman" w:hAnsi="Times New Roman" w:cs="Times New Roman"/>
          <w:sz w:val="20"/>
          <w:szCs w:val="20"/>
          <w:lang w:val="uk-UA"/>
        </w:rPr>
        <w:t xml:space="preserve">(надається у </w:t>
      </w:r>
      <w:proofErr w:type="spellStart"/>
      <w:r w:rsidRPr="00EA6F22">
        <w:rPr>
          <w:rFonts w:ascii="Times New Roman" w:hAnsi="Times New Roman" w:cs="Times New Roman"/>
          <w:sz w:val="20"/>
          <w:szCs w:val="20"/>
          <w:lang w:val="uk-UA"/>
        </w:rPr>
        <w:t>гугл</w:t>
      </w:r>
      <w:proofErr w:type="spellEnd"/>
      <w:r w:rsidRPr="00EA6F22">
        <w:rPr>
          <w:rFonts w:ascii="Times New Roman" w:hAnsi="Times New Roman" w:cs="Times New Roman"/>
          <w:sz w:val="20"/>
          <w:szCs w:val="20"/>
          <w:lang w:val="uk-UA"/>
        </w:rPr>
        <w:t xml:space="preserve"> клас та проводиться онлайн ZOOM)</w:t>
      </w:r>
    </w:p>
    <w:p w:rsidR="00EA6F22" w:rsidRPr="00EA6F22" w:rsidRDefault="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План:</w:t>
      </w:r>
    </w:p>
    <w:p w:rsidR="00EA6F22" w:rsidRPr="00EA6F22" w:rsidRDefault="00EA6F22" w:rsidP="00EA6F22">
      <w:pPr>
        <w:pStyle w:val="a3"/>
        <w:numPr>
          <w:ilvl w:val="0"/>
          <w:numId w:val="25"/>
        </w:numPr>
        <w:rPr>
          <w:rFonts w:ascii="Times New Roman" w:hAnsi="Times New Roman" w:cs="Times New Roman"/>
          <w:sz w:val="20"/>
          <w:szCs w:val="20"/>
        </w:rPr>
      </w:pPr>
      <w:r w:rsidRPr="00EA6F22">
        <w:rPr>
          <w:rFonts w:ascii="Times New Roman" w:hAnsi="Times New Roman" w:cs="Times New Roman"/>
          <w:sz w:val="20"/>
          <w:szCs w:val="20"/>
        </w:rPr>
        <w:t>Температура тіла людини</w:t>
      </w:r>
    </w:p>
    <w:p w:rsidR="00EA6F22" w:rsidRPr="00EA6F22" w:rsidRDefault="00EA6F22" w:rsidP="00EA6F22">
      <w:pPr>
        <w:pStyle w:val="a3"/>
        <w:numPr>
          <w:ilvl w:val="0"/>
          <w:numId w:val="25"/>
        </w:numPr>
        <w:rPr>
          <w:rFonts w:ascii="Times New Roman" w:hAnsi="Times New Roman" w:cs="Times New Roman"/>
          <w:sz w:val="20"/>
          <w:szCs w:val="20"/>
        </w:rPr>
      </w:pPr>
      <w:r w:rsidRPr="00EA6F22">
        <w:rPr>
          <w:rFonts w:ascii="Times New Roman" w:hAnsi="Times New Roman" w:cs="Times New Roman"/>
          <w:sz w:val="20"/>
          <w:szCs w:val="20"/>
        </w:rPr>
        <w:t>Механізми підтримання температури тіла</w:t>
      </w:r>
    </w:p>
    <w:p w:rsidR="00EA6F22" w:rsidRPr="00EA6F22" w:rsidRDefault="00EA6F22" w:rsidP="00EA6F22">
      <w:pPr>
        <w:pStyle w:val="a3"/>
        <w:numPr>
          <w:ilvl w:val="0"/>
          <w:numId w:val="25"/>
        </w:numPr>
        <w:rPr>
          <w:rFonts w:ascii="Times New Roman" w:hAnsi="Times New Roman" w:cs="Times New Roman"/>
          <w:sz w:val="20"/>
          <w:szCs w:val="20"/>
        </w:rPr>
      </w:pPr>
      <w:r w:rsidRPr="00EA6F22">
        <w:rPr>
          <w:rFonts w:ascii="Times New Roman" w:hAnsi="Times New Roman" w:cs="Times New Roman"/>
          <w:sz w:val="20"/>
          <w:szCs w:val="20"/>
        </w:rPr>
        <w:t>Регуляція температури тіла</w:t>
      </w:r>
    </w:p>
    <w:p w:rsidR="00EA6F22" w:rsidRPr="00EA6F22" w:rsidRDefault="00EA6F22" w:rsidP="00EA6F22">
      <w:pPr>
        <w:pStyle w:val="a3"/>
        <w:numPr>
          <w:ilvl w:val="0"/>
          <w:numId w:val="25"/>
        </w:numPr>
        <w:rPr>
          <w:rFonts w:ascii="Times New Roman" w:hAnsi="Times New Roman" w:cs="Times New Roman"/>
          <w:sz w:val="20"/>
          <w:szCs w:val="20"/>
        </w:rPr>
      </w:pPr>
      <w:r w:rsidRPr="00EA6F22">
        <w:rPr>
          <w:rFonts w:ascii="Times New Roman" w:hAnsi="Times New Roman" w:cs="Times New Roman"/>
          <w:sz w:val="20"/>
          <w:szCs w:val="20"/>
        </w:rPr>
        <w:t>Вікові аспекти терморегуляції</w:t>
      </w:r>
    </w:p>
    <w:p w:rsidR="00EC1205" w:rsidRPr="00EC1205" w:rsidRDefault="00EC1205" w:rsidP="00EC1205">
      <w:pPr>
        <w:pStyle w:val="a3"/>
        <w:spacing w:after="0" w:line="240" w:lineRule="auto"/>
        <w:rPr>
          <w:rFonts w:ascii="Times New Roman" w:hAnsi="Times New Roman" w:cs="Times New Roman"/>
          <w:i/>
          <w:sz w:val="20"/>
          <w:szCs w:val="20"/>
        </w:rPr>
      </w:pPr>
    </w:p>
    <w:p w:rsidR="00EC1205" w:rsidRPr="00EC1205" w:rsidRDefault="00EC1205" w:rsidP="00EC1205">
      <w:pPr>
        <w:spacing w:after="0" w:line="240" w:lineRule="auto"/>
        <w:ind w:left="360"/>
        <w:rPr>
          <w:rFonts w:ascii="Times New Roman" w:hAnsi="Times New Roman" w:cs="Times New Roman"/>
          <w:i/>
          <w:sz w:val="20"/>
          <w:szCs w:val="20"/>
        </w:rPr>
      </w:pPr>
      <w:r w:rsidRPr="00EC1205">
        <w:rPr>
          <w:rFonts w:ascii="Times New Roman" w:hAnsi="Times New Roman" w:cs="Times New Roman"/>
          <w:i/>
          <w:sz w:val="20"/>
          <w:szCs w:val="20"/>
        </w:rPr>
        <w:t>Література:</w:t>
      </w:r>
    </w:p>
    <w:p w:rsidR="00EC1205" w:rsidRPr="00EC1205" w:rsidRDefault="00EC1205" w:rsidP="00EC1205">
      <w:pPr>
        <w:spacing w:after="0" w:line="240" w:lineRule="auto"/>
        <w:ind w:left="360"/>
        <w:rPr>
          <w:rFonts w:ascii="Times New Roman" w:hAnsi="Times New Roman" w:cs="Times New Roman"/>
          <w:sz w:val="20"/>
          <w:szCs w:val="20"/>
        </w:rPr>
      </w:pPr>
      <w:r w:rsidRPr="00EC1205">
        <w:rPr>
          <w:rFonts w:ascii="Times New Roman" w:hAnsi="Times New Roman" w:cs="Times New Roman"/>
          <w:sz w:val="20"/>
          <w:szCs w:val="20"/>
        </w:rPr>
        <w:t>1.</w:t>
      </w:r>
      <w:r w:rsidRPr="00EC1205">
        <w:rPr>
          <w:rFonts w:ascii="Times New Roman" w:hAnsi="Times New Roman" w:cs="Times New Roman"/>
          <w:sz w:val="20"/>
          <w:szCs w:val="20"/>
        </w:rPr>
        <w:tab/>
        <w:t xml:space="preserve">Фізіологія. За </w:t>
      </w:r>
      <w:proofErr w:type="gramStart"/>
      <w:r w:rsidRPr="00EC1205">
        <w:rPr>
          <w:rFonts w:ascii="Times New Roman" w:hAnsi="Times New Roman" w:cs="Times New Roman"/>
          <w:sz w:val="20"/>
          <w:szCs w:val="20"/>
        </w:rPr>
        <w:t>ред..</w:t>
      </w:r>
      <w:proofErr w:type="gramEnd"/>
      <w:r w:rsidRPr="00EC1205">
        <w:rPr>
          <w:rFonts w:ascii="Times New Roman" w:hAnsi="Times New Roman" w:cs="Times New Roman"/>
          <w:sz w:val="20"/>
          <w:szCs w:val="20"/>
        </w:rPr>
        <w:t xml:space="preserve"> </w:t>
      </w:r>
      <w:proofErr w:type="spellStart"/>
      <w:r w:rsidRPr="00EC1205">
        <w:rPr>
          <w:rFonts w:ascii="Times New Roman" w:hAnsi="Times New Roman" w:cs="Times New Roman"/>
          <w:sz w:val="20"/>
          <w:szCs w:val="20"/>
        </w:rPr>
        <w:t>В.Г.Шевчука</w:t>
      </w:r>
      <w:proofErr w:type="spellEnd"/>
      <w:r w:rsidRPr="00EC1205">
        <w:rPr>
          <w:rFonts w:ascii="Times New Roman" w:hAnsi="Times New Roman" w:cs="Times New Roman"/>
          <w:sz w:val="20"/>
          <w:szCs w:val="20"/>
        </w:rPr>
        <w:t>. Навчальний посібник. Вінниця: Нова книга, 2018. – 448с.</w:t>
      </w:r>
    </w:p>
    <w:p w:rsidR="00EC1205" w:rsidRPr="00EC1205" w:rsidRDefault="00EC1205" w:rsidP="00EC1205">
      <w:pPr>
        <w:spacing w:after="0" w:line="240" w:lineRule="auto"/>
        <w:ind w:left="360"/>
        <w:rPr>
          <w:rFonts w:ascii="Times New Roman" w:hAnsi="Times New Roman" w:cs="Times New Roman"/>
          <w:sz w:val="20"/>
          <w:szCs w:val="20"/>
        </w:rPr>
      </w:pPr>
      <w:r w:rsidRPr="00EC1205">
        <w:rPr>
          <w:rFonts w:ascii="Times New Roman" w:hAnsi="Times New Roman" w:cs="Times New Roman"/>
          <w:sz w:val="20"/>
          <w:szCs w:val="20"/>
        </w:rPr>
        <w:t>2.</w:t>
      </w:r>
      <w:r w:rsidRPr="00EC1205">
        <w:rPr>
          <w:rFonts w:ascii="Times New Roman" w:hAnsi="Times New Roman" w:cs="Times New Roman"/>
          <w:sz w:val="20"/>
          <w:szCs w:val="20"/>
        </w:rPr>
        <w:tab/>
      </w:r>
      <w:proofErr w:type="spellStart"/>
      <w:r w:rsidRPr="00EC1205">
        <w:rPr>
          <w:rFonts w:ascii="Times New Roman" w:hAnsi="Times New Roman" w:cs="Times New Roman"/>
          <w:sz w:val="20"/>
          <w:szCs w:val="20"/>
        </w:rPr>
        <w:t>Вильям</w:t>
      </w:r>
      <w:proofErr w:type="spellEnd"/>
      <w:r w:rsidRPr="00EC1205">
        <w:rPr>
          <w:rFonts w:ascii="Times New Roman" w:hAnsi="Times New Roman" w:cs="Times New Roman"/>
          <w:sz w:val="20"/>
          <w:szCs w:val="20"/>
        </w:rPr>
        <w:t xml:space="preserve"> Ф. </w:t>
      </w:r>
      <w:proofErr w:type="spellStart"/>
      <w:r w:rsidRPr="00EC1205">
        <w:rPr>
          <w:rFonts w:ascii="Times New Roman" w:hAnsi="Times New Roman" w:cs="Times New Roman"/>
          <w:sz w:val="20"/>
          <w:szCs w:val="20"/>
        </w:rPr>
        <w:t>Ганонг</w:t>
      </w:r>
      <w:proofErr w:type="spellEnd"/>
      <w:r w:rsidRPr="00EC1205">
        <w:rPr>
          <w:rFonts w:ascii="Times New Roman" w:hAnsi="Times New Roman" w:cs="Times New Roman"/>
          <w:sz w:val="20"/>
          <w:szCs w:val="20"/>
        </w:rPr>
        <w:t xml:space="preserve"> Фізіологія людини: Підручник/Пер. з </w:t>
      </w:r>
      <w:proofErr w:type="spellStart"/>
      <w:r w:rsidRPr="00EC1205">
        <w:rPr>
          <w:rFonts w:ascii="Times New Roman" w:hAnsi="Times New Roman" w:cs="Times New Roman"/>
          <w:sz w:val="20"/>
          <w:szCs w:val="20"/>
        </w:rPr>
        <w:t>англ</w:t>
      </w:r>
      <w:proofErr w:type="spellEnd"/>
      <w:r w:rsidRPr="00EC1205">
        <w:rPr>
          <w:rFonts w:ascii="Times New Roman" w:hAnsi="Times New Roman" w:cs="Times New Roman"/>
          <w:sz w:val="20"/>
          <w:szCs w:val="20"/>
        </w:rPr>
        <w:t xml:space="preserve">. - Львів: </w:t>
      </w:r>
      <w:proofErr w:type="spellStart"/>
      <w:r w:rsidRPr="00EC1205">
        <w:rPr>
          <w:rFonts w:ascii="Times New Roman" w:hAnsi="Times New Roman" w:cs="Times New Roman"/>
          <w:sz w:val="20"/>
          <w:szCs w:val="20"/>
        </w:rPr>
        <w:t>БаК</w:t>
      </w:r>
      <w:proofErr w:type="spellEnd"/>
      <w:r w:rsidRPr="00EC1205">
        <w:rPr>
          <w:rFonts w:ascii="Times New Roman" w:hAnsi="Times New Roman" w:cs="Times New Roman"/>
          <w:sz w:val="20"/>
          <w:szCs w:val="20"/>
        </w:rPr>
        <w:t>, 2002. –784с.</w:t>
      </w:r>
    </w:p>
    <w:p w:rsidR="00EC1205" w:rsidRPr="00EC1205" w:rsidRDefault="00EC1205" w:rsidP="00EC1205">
      <w:pPr>
        <w:spacing w:after="0" w:line="240" w:lineRule="auto"/>
        <w:ind w:left="360"/>
        <w:rPr>
          <w:rFonts w:ascii="Times New Roman" w:hAnsi="Times New Roman" w:cs="Times New Roman"/>
          <w:sz w:val="20"/>
          <w:szCs w:val="20"/>
        </w:rPr>
      </w:pPr>
      <w:r w:rsidRPr="00EC1205">
        <w:rPr>
          <w:rFonts w:ascii="Times New Roman" w:hAnsi="Times New Roman" w:cs="Times New Roman"/>
          <w:sz w:val="20"/>
          <w:szCs w:val="20"/>
        </w:rPr>
        <w:t>3.</w:t>
      </w:r>
      <w:r w:rsidRPr="00EC1205">
        <w:rPr>
          <w:rFonts w:ascii="Times New Roman" w:hAnsi="Times New Roman" w:cs="Times New Roman"/>
          <w:sz w:val="20"/>
          <w:szCs w:val="20"/>
        </w:rPr>
        <w:tab/>
        <w:t xml:space="preserve">Фізіологія. За редакцією </w:t>
      </w:r>
      <w:proofErr w:type="spellStart"/>
      <w:r w:rsidRPr="00EC1205">
        <w:rPr>
          <w:rFonts w:ascii="Times New Roman" w:hAnsi="Times New Roman" w:cs="Times New Roman"/>
          <w:sz w:val="20"/>
          <w:szCs w:val="20"/>
        </w:rPr>
        <w:t>І.М.Карвацького</w:t>
      </w:r>
      <w:proofErr w:type="spellEnd"/>
      <w:r w:rsidRPr="00EC1205">
        <w:rPr>
          <w:rFonts w:ascii="Times New Roman" w:hAnsi="Times New Roman" w:cs="Times New Roman"/>
          <w:sz w:val="20"/>
          <w:szCs w:val="20"/>
        </w:rPr>
        <w:t xml:space="preserve">. Навчальний посібник до практичних занять і самостійної роботи студентів.  2 том. – </w:t>
      </w:r>
      <w:proofErr w:type="spellStart"/>
      <w:r w:rsidRPr="00EC1205">
        <w:rPr>
          <w:rFonts w:ascii="Times New Roman" w:hAnsi="Times New Roman" w:cs="Times New Roman"/>
          <w:sz w:val="20"/>
          <w:szCs w:val="20"/>
        </w:rPr>
        <w:t>К.Фенікс</w:t>
      </w:r>
      <w:proofErr w:type="spellEnd"/>
      <w:r w:rsidRPr="00EC1205">
        <w:rPr>
          <w:rFonts w:ascii="Times New Roman" w:hAnsi="Times New Roman" w:cs="Times New Roman"/>
          <w:sz w:val="20"/>
          <w:szCs w:val="20"/>
        </w:rPr>
        <w:t>, 2019.</w:t>
      </w:r>
    </w:p>
    <w:p w:rsidR="00EA6F22" w:rsidRPr="00EA6F22" w:rsidRDefault="00EA6F22" w:rsidP="00EC1205">
      <w:pPr>
        <w:rPr>
          <w:rFonts w:ascii="Times New Roman" w:hAnsi="Times New Roman" w:cs="Times New Roman"/>
          <w:sz w:val="20"/>
          <w:szCs w:val="20"/>
          <w:lang w:val="uk-UA"/>
        </w:rPr>
      </w:pPr>
    </w:p>
    <w:p w:rsidR="00EA6F22" w:rsidRPr="00EA6F22" w:rsidRDefault="00EA6F22" w:rsidP="00EC1205">
      <w:pPr>
        <w:jc w:val="center"/>
        <w:rPr>
          <w:rFonts w:ascii="Times New Roman" w:hAnsi="Times New Roman" w:cs="Times New Roman"/>
          <w:sz w:val="20"/>
          <w:szCs w:val="20"/>
          <w:lang w:val="uk-UA"/>
        </w:rPr>
      </w:pPr>
    </w:p>
    <w:p w:rsidR="00EA6F22" w:rsidRPr="00EA6F22" w:rsidRDefault="00EA6F22" w:rsidP="00EC1205">
      <w:pPr>
        <w:jc w:val="center"/>
        <w:rPr>
          <w:rFonts w:ascii="Times New Roman" w:hAnsi="Times New Roman" w:cs="Times New Roman"/>
          <w:sz w:val="20"/>
          <w:szCs w:val="20"/>
          <w:lang w:val="uk-UA"/>
        </w:rPr>
      </w:pPr>
      <w:r w:rsidRPr="00EA6F22">
        <w:rPr>
          <w:rFonts w:ascii="Times New Roman" w:hAnsi="Times New Roman" w:cs="Times New Roman"/>
          <w:sz w:val="20"/>
          <w:szCs w:val="20"/>
          <w:lang w:val="uk-UA"/>
        </w:rPr>
        <w:t>Лабораторна робота.</w:t>
      </w:r>
      <w:r w:rsidR="00EC1205">
        <w:rPr>
          <w:rFonts w:ascii="Times New Roman" w:hAnsi="Times New Roman" w:cs="Times New Roman"/>
          <w:sz w:val="20"/>
          <w:szCs w:val="20"/>
          <w:lang w:val="uk-UA"/>
        </w:rPr>
        <w:t>1</w:t>
      </w:r>
    </w:p>
    <w:p w:rsidR="00EA6F22" w:rsidRPr="00EA6F22" w:rsidRDefault="00EA6F22" w:rsidP="00EC1205">
      <w:pPr>
        <w:jc w:val="center"/>
        <w:rPr>
          <w:rFonts w:ascii="Times New Roman" w:hAnsi="Times New Roman" w:cs="Times New Roman"/>
          <w:b/>
          <w:i/>
          <w:sz w:val="20"/>
          <w:szCs w:val="20"/>
          <w:lang w:val="uk-UA"/>
        </w:rPr>
      </w:pPr>
      <w:r w:rsidRPr="00EA6F22">
        <w:rPr>
          <w:rFonts w:ascii="Times New Roman" w:hAnsi="Times New Roman" w:cs="Times New Roman"/>
          <w:b/>
          <w:i/>
          <w:sz w:val="20"/>
          <w:szCs w:val="20"/>
          <w:lang w:val="uk-UA"/>
        </w:rPr>
        <w:t>ВИВЧЕННЯ МЕХАНІЗМІВ ТЕРМОРЕГУЛЯЦІЇ У ЛЮДИНИ.</w:t>
      </w:r>
    </w:p>
    <w:p w:rsidR="00EA6F22" w:rsidRPr="00EA6F22" w:rsidRDefault="00EA6F22" w:rsidP="00EA6F22">
      <w:pPr>
        <w:rPr>
          <w:rFonts w:ascii="Times New Roman" w:hAnsi="Times New Roman" w:cs="Times New Roman"/>
          <w:i/>
          <w:sz w:val="20"/>
          <w:szCs w:val="20"/>
          <w:lang w:val="uk-UA"/>
        </w:rPr>
      </w:pP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Мета.</w:t>
      </w:r>
      <w:r w:rsidRPr="00EA6F22">
        <w:rPr>
          <w:rFonts w:ascii="Times New Roman" w:hAnsi="Times New Roman" w:cs="Times New Roman"/>
          <w:sz w:val="20"/>
          <w:szCs w:val="20"/>
          <w:lang w:val="uk-UA"/>
        </w:rPr>
        <w:t xml:space="preserve"> Встановити вплив порушення кровопостачання </w:t>
      </w:r>
      <w:proofErr w:type="spellStart"/>
      <w:r w:rsidRPr="00EA6F22">
        <w:rPr>
          <w:rFonts w:ascii="Times New Roman" w:hAnsi="Times New Roman" w:cs="Times New Roman"/>
          <w:sz w:val="20"/>
          <w:szCs w:val="20"/>
          <w:lang w:val="uk-UA"/>
        </w:rPr>
        <w:t>органа</w:t>
      </w:r>
      <w:proofErr w:type="spellEnd"/>
      <w:r w:rsidRPr="00EA6F22">
        <w:rPr>
          <w:rFonts w:ascii="Times New Roman" w:hAnsi="Times New Roman" w:cs="Times New Roman"/>
          <w:sz w:val="20"/>
          <w:szCs w:val="20"/>
          <w:lang w:val="uk-UA"/>
        </w:rPr>
        <w:t xml:space="preserve"> (ділянки тіла) на його температуру. Дослідити роль потовиділення у терморегуляції.</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 </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 xml:space="preserve">Прилади та матеріали. </w:t>
      </w:r>
      <w:r w:rsidRPr="00EA6F22">
        <w:rPr>
          <w:rFonts w:ascii="Times New Roman" w:hAnsi="Times New Roman" w:cs="Times New Roman"/>
          <w:sz w:val="20"/>
          <w:szCs w:val="20"/>
          <w:lang w:val="uk-UA"/>
        </w:rPr>
        <w:t xml:space="preserve">Сфігмоманометр, ртутний або електротермометр, рідина </w:t>
      </w:r>
      <w:proofErr w:type="spellStart"/>
      <w:r w:rsidRPr="00EA6F22">
        <w:rPr>
          <w:rFonts w:ascii="Times New Roman" w:hAnsi="Times New Roman" w:cs="Times New Roman"/>
          <w:sz w:val="20"/>
          <w:szCs w:val="20"/>
          <w:lang w:val="uk-UA"/>
        </w:rPr>
        <w:t>Мінора</w:t>
      </w:r>
      <w:proofErr w:type="spellEnd"/>
      <w:r w:rsidRPr="00EA6F22">
        <w:rPr>
          <w:rFonts w:ascii="Times New Roman" w:hAnsi="Times New Roman" w:cs="Times New Roman"/>
          <w:sz w:val="20"/>
          <w:szCs w:val="20"/>
          <w:lang w:val="uk-UA"/>
        </w:rPr>
        <w:t xml:space="preserve"> (кристалічний йод – 1,5; касторова олія – 10; абсолютний алкоголь – доводять до 100), крохмаль, вата, посудина з водою (40 - 45°С).</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 xml:space="preserve"> </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 xml:space="preserve">Об’єкт дослідження </w:t>
      </w:r>
      <w:r w:rsidRPr="00EA6F22">
        <w:rPr>
          <w:rFonts w:ascii="Times New Roman" w:hAnsi="Times New Roman" w:cs="Times New Roman"/>
          <w:sz w:val="20"/>
          <w:szCs w:val="20"/>
          <w:lang w:val="uk-UA"/>
        </w:rPr>
        <w:t xml:space="preserve">Людина. </w:t>
      </w:r>
    </w:p>
    <w:p w:rsidR="00EA6F22" w:rsidRPr="00EA6F22" w:rsidRDefault="00EA6F22" w:rsidP="00EA6F22">
      <w:pPr>
        <w:rPr>
          <w:rFonts w:ascii="Times New Roman" w:hAnsi="Times New Roman" w:cs="Times New Roman"/>
          <w:sz w:val="20"/>
          <w:szCs w:val="20"/>
          <w:lang w:val="uk-UA"/>
        </w:rPr>
      </w:pP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Питання для теоретичної підготовки</w:t>
      </w:r>
      <w:r w:rsidRPr="00EA6F22">
        <w:rPr>
          <w:rFonts w:ascii="Times New Roman" w:hAnsi="Times New Roman" w:cs="Times New Roman"/>
          <w:sz w:val="20"/>
          <w:szCs w:val="20"/>
          <w:lang w:val="uk-UA"/>
        </w:rPr>
        <w:t xml:space="preserve"> Процеси теплопродукції та тепловіддачі у організмі. Роль різних органів у терморегуляції. </w:t>
      </w:r>
    </w:p>
    <w:p w:rsidR="00EA6F22" w:rsidRPr="00EA6F22" w:rsidRDefault="00EA6F22" w:rsidP="00EA6F22">
      <w:pPr>
        <w:rPr>
          <w:rFonts w:ascii="Times New Roman" w:hAnsi="Times New Roman" w:cs="Times New Roman"/>
          <w:sz w:val="20"/>
          <w:szCs w:val="20"/>
          <w:lang w:val="uk-UA"/>
        </w:rPr>
      </w:pP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Завдання 1</w:t>
      </w:r>
      <w:r w:rsidRPr="00EA6F22">
        <w:rPr>
          <w:rFonts w:ascii="Times New Roman" w:hAnsi="Times New Roman" w:cs="Times New Roman"/>
          <w:sz w:val="20"/>
          <w:szCs w:val="20"/>
          <w:lang w:val="uk-UA"/>
        </w:rPr>
        <w:t xml:space="preserve"> Роль кровообігу у підтриманні температури різних частин тіла.</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Досліджуваний кладе руку на стіл, тримає її спокійно, без напруження. На плече йому накладають манжетку від сфігмоманометра і вимірюють вихідну температуру пальця. Потім у манжетку накачують повітря, щоб тиск у ній досяг 180-200 мм </w:t>
      </w:r>
      <w:proofErr w:type="spellStart"/>
      <w:r w:rsidRPr="00EA6F22">
        <w:rPr>
          <w:rFonts w:ascii="Times New Roman" w:hAnsi="Times New Roman" w:cs="Times New Roman"/>
          <w:sz w:val="20"/>
          <w:szCs w:val="20"/>
          <w:lang w:val="uk-UA"/>
        </w:rPr>
        <w:t>рт.ст</w:t>
      </w:r>
      <w:proofErr w:type="spellEnd"/>
      <w:r w:rsidRPr="00EA6F22">
        <w:rPr>
          <w:rFonts w:ascii="Times New Roman" w:hAnsi="Times New Roman" w:cs="Times New Roman"/>
          <w:sz w:val="20"/>
          <w:szCs w:val="20"/>
          <w:lang w:val="uk-UA"/>
        </w:rPr>
        <w:t>. При такому тиску кровоносні судини плеча стискаються і кровообіг у передпліччі й кисті порушується. Слідкують, щоб тиск у манжетці під час досліду не знижувався. Протягом 10 хвилин (з інтервалом 1 хв) реєструють електротермометром температуру кінця пальця. Потім знімають манжетку, кровообіг відновлюється. Продовжують реєструвати температуру пальця, відмічають час відновлення його вихідної температури. При використанні кількох електротермометрів, можна вимірювати температуру у різних точках кисті і передпліччя, а також у відповідних точках другої руки. Отримані результати занести до таблиці 15.</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 xml:space="preserve">Завдання 2. </w:t>
      </w:r>
      <w:r w:rsidRPr="00EA6F22">
        <w:rPr>
          <w:rFonts w:ascii="Times New Roman" w:hAnsi="Times New Roman" w:cs="Times New Roman"/>
          <w:sz w:val="20"/>
          <w:szCs w:val="20"/>
          <w:lang w:val="uk-UA"/>
        </w:rPr>
        <w:t>Дослідження потовиділення по Мінору.</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Долоню досліджуваного витирають насухо та змащують рідиною </w:t>
      </w:r>
      <w:proofErr w:type="spellStart"/>
      <w:r w:rsidRPr="00EA6F22">
        <w:rPr>
          <w:rFonts w:ascii="Times New Roman" w:hAnsi="Times New Roman" w:cs="Times New Roman"/>
          <w:sz w:val="20"/>
          <w:szCs w:val="20"/>
          <w:lang w:val="uk-UA"/>
        </w:rPr>
        <w:t>Мінора</w:t>
      </w:r>
      <w:proofErr w:type="spellEnd"/>
      <w:r w:rsidRPr="00EA6F22">
        <w:rPr>
          <w:rFonts w:ascii="Times New Roman" w:hAnsi="Times New Roman" w:cs="Times New Roman"/>
          <w:sz w:val="20"/>
          <w:szCs w:val="20"/>
          <w:lang w:val="uk-UA"/>
        </w:rPr>
        <w:t>. Коли після змащування спирт випарується, нерівномірно пофарбовані місця ретельно вирівнюють ваткою. Змащену ділянку припудрюють крохмалем. Здувають частинки крохмалю, що не пристали до шкіри. Долоню держать розкритою. Другу руку занурюють у гарячу воду. Слідкують за змінами кольору крохмалю. Спочатку там, де з протока виділилася крапелька поту, що просякнула крохмаль, з’являються чорні цяточки, потім вони зливаються одна з одною, утворюючи пляму.</w:t>
      </w:r>
    </w:p>
    <w:p w:rsidR="00EA6F22" w:rsidRPr="00EA6F22" w:rsidRDefault="00EA6F22" w:rsidP="00EA6F22">
      <w:pPr>
        <w:rPr>
          <w:rFonts w:ascii="Times New Roman" w:hAnsi="Times New Roman" w:cs="Times New Roman"/>
          <w:b/>
          <w:sz w:val="20"/>
          <w:szCs w:val="20"/>
          <w:u w:val="single"/>
          <w:lang w:val="uk-UA"/>
        </w:rPr>
      </w:pP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i/>
          <w:sz w:val="20"/>
          <w:szCs w:val="20"/>
          <w:lang w:val="uk-UA"/>
        </w:rPr>
        <w:t>Таблиця 15.</w:t>
      </w:r>
      <w:r w:rsidRPr="00EA6F22">
        <w:rPr>
          <w:rFonts w:ascii="Times New Roman" w:hAnsi="Times New Roman" w:cs="Times New Roman"/>
          <w:sz w:val="20"/>
          <w:szCs w:val="20"/>
          <w:lang w:val="uk-UA"/>
        </w:rPr>
        <w:t xml:space="preserve"> Реєстрація температури різних ділянок тіла.</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4"/>
        <w:gridCol w:w="1418"/>
        <w:gridCol w:w="1417"/>
        <w:gridCol w:w="1849"/>
      </w:tblGrid>
      <w:tr w:rsidR="00EA6F22" w:rsidRPr="00EA6F22" w:rsidTr="00185B8D">
        <w:tblPrEx>
          <w:tblCellMar>
            <w:top w:w="0" w:type="dxa"/>
            <w:bottom w:w="0" w:type="dxa"/>
          </w:tblCellMar>
        </w:tblPrEx>
        <w:trPr>
          <w:cantSplit/>
        </w:trPr>
        <w:tc>
          <w:tcPr>
            <w:tcW w:w="4644" w:type="dxa"/>
            <w:vMerge w:val="restart"/>
            <w:tcBorders>
              <w:top w:val="single" w:sz="4" w:space="0" w:color="auto"/>
              <w:left w:val="single" w:sz="4" w:space="0" w:color="auto"/>
              <w:bottom w:val="single" w:sz="4" w:space="0" w:color="auto"/>
              <w:right w:val="single" w:sz="4" w:space="0" w:color="auto"/>
            </w:tcBorders>
          </w:tcPr>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Етапи реєстрації</w:t>
            </w:r>
          </w:p>
        </w:tc>
        <w:tc>
          <w:tcPr>
            <w:tcW w:w="4684" w:type="dxa"/>
            <w:gridSpan w:val="3"/>
            <w:tcBorders>
              <w:top w:val="single" w:sz="4" w:space="0" w:color="auto"/>
              <w:left w:val="single" w:sz="4" w:space="0" w:color="auto"/>
              <w:bottom w:val="single" w:sz="4" w:space="0" w:color="auto"/>
              <w:right w:val="single" w:sz="4" w:space="0" w:color="auto"/>
            </w:tcBorders>
          </w:tcPr>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Температура тіла</w:t>
            </w:r>
          </w:p>
        </w:tc>
      </w:tr>
      <w:tr w:rsidR="00EA6F22" w:rsidRPr="00EA6F22" w:rsidTr="00185B8D">
        <w:tblPrEx>
          <w:tblCellMar>
            <w:top w:w="0" w:type="dxa"/>
            <w:bottom w:w="0" w:type="dxa"/>
          </w:tblCellMar>
        </w:tblPrEx>
        <w:trPr>
          <w:cantSplit/>
        </w:trPr>
        <w:tc>
          <w:tcPr>
            <w:tcW w:w="4644" w:type="dxa"/>
            <w:vMerge/>
            <w:tcBorders>
              <w:top w:val="single" w:sz="4" w:space="0" w:color="auto"/>
              <w:left w:val="single" w:sz="4" w:space="0" w:color="auto"/>
              <w:bottom w:val="single" w:sz="4" w:space="0" w:color="auto"/>
              <w:right w:val="single" w:sz="4" w:space="0" w:color="auto"/>
            </w:tcBorders>
            <w:vAlign w:val="center"/>
          </w:tcPr>
          <w:p w:rsidR="00EA6F22" w:rsidRPr="00EA6F22" w:rsidRDefault="00EA6F22" w:rsidP="00EA6F22">
            <w:pPr>
              <w:rPr>
                <w:rFonts w:ascii="Times New Roman" w:hAnsi="Times New Roman" w:cs="Times New Roman"/>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Пальця</w:t>
            </w:r>
          </w:p>
        </w:tc>
        <w:tc>
          <w:tcPr>
            <w:tcW w:w="1417" w:type="dxa"/>
            <w:tcBorders>
              <w:top w:val="single" w:sz="4" w:space="0" w:color="auto"/>
              <w:left w:val="single" w:sz="4" w:space="0" w:color="auto"/>
              <w:bottom w:val="single" w:sz="4" w:space="0" w:color="auto"/>
              <w:right w:val="single" w:sz="4" w:space="0" w:color="auto"/>
            </w:tcBorders>
          </w:tcPr>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Кисті</w:t>
            </w:r>
          </w:p>
        </w:tc>
        <w:tc>
          <w:tcPr>
            <w:tcW w:w="1849" w:type="dxa"/>
            <w:tcBorders>
              <w:top w:val="single" w:sz="4" w:space="0" w:color="auto"/>
              <w:left w:val="single" w:sz="4" w:space="0" w:color="auto"/>
              <w:bottom w:val="single" w:sz="4" w:space="0" w:color="auto"/>
              <w:right w:val="single" w:sz="4" w:space="0" w:color="auto"/>
            </w:tcBorders>
          </w:tcPr>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Передпліччя</w:t>
            </w:r>
          </w:p>
        </w:tc>
      </w:tr>
      <w:tr w:rsidR="00EA6F22" w:rsidRPr="00EA6F22" w:rsidTr="00185B8D">
        <w:tblPrEx>
          <w:tblCellMar>
            <w:top w:w="0" w:type="dxa"/>
            <w:bottom w:w="0" w:type="dxa"/>
          </w:tblCellMar>
        </w:tblPrEx>
        <w:tc>
          <w:tcPr>
            <w:tcW w:w="4644" w:type="dxa"/>
            <w:tcBorders>
              <w:top w:val="single" w:sz="4" w:space="0" w:color="auto"/>
              <w:left w:val="single" w:sz="4" w:space="0" w:color="auto"/>
              <w:bottom w:val="single" w:sz="4" w:space="0" w:color="auto"/>
              <w:right w:val="single" w:sz="4" w:space="0" w:color="auto"/>
            </w:tcBorders>
          </w:tcPr>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У вихідному стані</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Після припинення кровообігу</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Через 1 хв</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Через 2 хв</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Через 10 хв</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Після відновлення кровообігу</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Через 1 хв</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Через 2 хв</w:t>
            </w:r>
          </w:p>
          <w:p w:rsidR="00EA6F22" w:rsidRPr="00EA6F22" w:rsidRDefault="00EA6F22" w:rsidP="00EC1205">
            <w:pPr>
              <w:spacing w:line="240" w:lineRule="auto"/>
              <w:rPr>
                <w:rFonts w:ascii="Times New Roman" w:hAnsi="Times New Roman" w:cs="Times New Roman"/>
                <w:sz w:val="20"/>
                <w:szCs w:val="20"/>
                <w:lang w:val="uk-UA"/>
              </w:rPr>
            </w:pPr>
            <w:r w:rsidRPr="00EA6F22">
              <w:rPr>
                <w:rFonts w:ascii="Times New Roman" w:hAnsi="Times New Roman" w:cs="Times New Roman"/>
                <w:sz w:val="20"/>
                <w:szCs w:val="20"/>
                <w:lang w:val="uk-UA"/>
              </w:rPr>
              <w:t>і т. д.</w:t>
            </w:r>
          </w:p>
        </w:tc>
        <w:tc>
          <w:tcPr>
            <w:tcW w:w="1418" w:type="dxa"/>
            <w:tcBorders>
              <w:top w:val="single" w:sz="4" w:space="0" w:color="auto"/>
              <w:left w:val="single" w:sz="4" w:space="0" w:color="auto"/>
              <w:bottom w:val="single" w:sz="4" w:space="0" w:color="auto"/>
              <w:right w:val="single" w:sz="4" w:space="0" w:color="auto"/>
            </w:tcBorders>
          </w:tcPr>
          <w:p w:rsidR="00EA6F22" w:rsidRPr="00EA6F22" w:rsidRDefault="00EA6F22" w:rsidP="00EC1205">
            <w:pPr>
              <w:spacing w:line="240" w:lineRule="auto"/>
              <w:rPr>
                <w:rFonts w:ascii="Times New Roman" w:hAnsi="Times New Roman" w:cs="Times New Roman"/>
                <w:sz w:val="20"/>
                <w:szCs w:val="20"/>
                <w:lang w:val="uk-UA"/>
              </w:rPr>
            </w:pPr>
          </w:p>
        </w:tc>
        <w:tc>
          <w:tcPr>
            <w:tcW w:w="1417" w:type="dxa"/>
            <w:tcBorders>
              <w:top w:val="single" w:sz="4" w:space="0" w:color="auto"/>
              <w:left w:val="single" w:sz="4" w:space="0" w:color="auto"/>
              <w:bottom w:val="single" w:sz="4" w:space="0" w:color="auto"/>
              <w:right w:val="single" w:sz="4" w:space="0" w:color="auto"/>
            </w:tcBorders>
          </w:tcPr>
          <w:p w:rsidR="00EA6F22" w:rsidRPr="00EA6F22" w:rsidRDefault="00EA6F22" w:rsidP="00EC1205">
            <w:pPr>
              <w:spacing w:line="240" w:lineRule="auto"/>
              <w:rPr>
                <w:rFonts w:ascii="Times New Roman" w:hAnsi="Times New Roman" w:cs="Times New Roman"/>
                <w:sz w:val="20"/>
                <w:szCs w:val="20"/>
                <w:lang w:val="uk-UA"/>
              </w:rPr>
            </w:pPr>
          </w:p>
        </w:tc>
        <w:tc>
          <w:tcPr>
            <w:tcW w:w="1849" w:type="dxa"/>
            <w:tcBorders>
              <w:top w:val="single" w:sz="4" w:space="0" w:color="auto"/>
              <w:left w:val="single" w:sz="4" w:space="0" w:color="auto"/>
              <w:bottom w:val="single" w:sz="4" w:space="0" w:color="auto"/>
              <w:right w:val="single" w:sz="4" w:space="0" w:color="auto"/>
            </w:tcBorders>
          </w:tcPr>
          <w:p w:rsidR="00EA6F22" w:rsidRPr="00EA6F22" w:rsidRDefault="00EA6F22" w:rsidP="00EC1205">
            <w:pPr>
              <w:spacing w:line="240" w:lineRule="auto"/>
              <w:rPr>
                <w:rFonts w:ascii="Times New Roman" w:hAnsi="Times New Roman" w:cs="Times New Roman"/>
                <w:sz w:val="20"/>
                <w:szCs w:val="20"/>
                <w:lang w:val="uk-UA"/>
              </w:rPr>
            </w:pPr>
          </w:p>
        </w:tc>
      </w:tr>
    </w:tbl>
    <w:p w:rsidR="00EA6F22" w:rsidRPr="00EA6F22" w:rsidRDefault="00EA6F22" w:rsidP="00EA6F22">
      <w:pPr>
        <w:rPr>
          <w:rFonts w:ascii="Times New Roman" w:hAnsi="Times New Roman" w:cs="Times New Roman"/>
          <w:sz w:val="20"/>
          <w:szCs w:val="20"/>
          <w:lang w:val="uk-UA"/>
        </w:rPr>
      </w:pPr>
    </w:p>
    <w:p w:rsidR="00EA6F22" w:rsidRPr="00EA6F22" w:rsidRDefault="00EA6F22" w:rsidP="00EA6F22">
      <w:pPr>
        <w:rPr>
          <w:rFonts w:ascii="Times New Roman" w:hAnsi="Times New Roman" w:cs="Times New Roman"/>
          <w:sz w:val="20"/>
          <w:szCs w:val="20"/>
          <w:lang w:val="uk-UA"/>
        </w:rPr>
      </w:pP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b/>
          <w:sz w:val="20"/>
          <w:szCs w:val="20"/>
          <w:u w:val="single"/>
          <w:lang w:val="uk-UA"/>
        </w:rPr>
        <w:t>Питання для самопідготовки та контролю</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Що таке хімічна терморегуляція?</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Що таке фізична терморегуляція?</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Назвіть процеси створення тепла у організмі.</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Які процеси забезпечують тепловіддачу?</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Температура повітря +38°С. Роздягнута  людина випробовує такі засоби боротьби з перегріванням: а) лягає “калачиком”; б) знаходиться у воді при тій же температурі; в) загортається у мокру </w:t>
      </w:r>
      <w:proofErr w:type="spellStart"/>
      <w:r w:rsidRPr="00EA6F22">
        <w:rPr>
          <w:rFonts w:ascii="Times New Roman" w:hAnsi="Times New Roman" w:cs="Times New Roman"/>
          <w:sz w:val="20"/>
          <w:szCs w:val="20"/>
          <w:lang w:val="uk-UA"/>
        </w:rPr>
        <w:t>простиню</w:t>
      </w:r>
      <w:proofErr w:type="spellEnd"/>
      <w:r w:rsidRPr="00EA6F22">
        <w:rPr>
          <w:rFonts w:ascii="Times New Roman" w:hAnsi="Times New Roman" w:cs="Times New Roman"/>
          <w:sz w:val="20"/>
          <w:szCs w:val="20"/>
          <w:lang w:val="uk-UA"/>
        </w:rPr>
        <w:t>; г) стоїть. Розташуйте ці способи у порядку зниження ефективності.</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Чому при однаковій температурі повітря ми більше мерзнемо у </w:t>
      </w:r>
      <w:proofErr w:type="spellStart"/>
      <w:r w:rsidRPr="00EA6F22">
        <w:rPr>
          <w:rFonts w:ascii="Times New Roman" w:hAnsi="Times New Roman" w:cs="Times New Roman"/>
          <w:sz w:val="20"/>
          <w:szCs w:val="20"/>
          <w:lang w:val="uk-UA"/>
        </w:rPr>
        <w:t>слякіть</w:t>
      </w:r>
      <w:proofErr w:type="spellEnd"/>
      <w:r w:rsidRPr="00EA6F22">
        <w:rPr>
          <w:rFonts w:ascii="Times New Roman" w:hAnsi="Times New Roman" w:cs="Times New Roman"/>
          <w:sz w:val="20"/>
          <w:szCs w:val="20"/>
          <w:lang w:val="uk-UA"/>
        </w:rPr>
        <w:t>, ніж у суху погоду?</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Чи завжди збільшення кількості поту, що виділяється, призводить до збільшення тепловіддачі?</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Одну тварину періодично поміщали у холодну воду, а іншу – у кімнату з повітрям тієї ж температури. У якої з цих тварин більше зміниться обмін речовин?</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Чому людина, що знаходиться на морозі у стані алкогольного сп’яніння, особливо </w:t>
      </w:r>
      <w:proofErr w:type="spellStart"/>
      <w:r w:rsidRPr="00EA6F22">
        <w:rPr>
          <w:rFonts w:ascii="Times New Roman" w:hAnsi="Times New Roman" w:cs="Times New Roman"/>
          <w:sz w:val="20"/>
          <w:szCs w:val="20"/>
          <w:lang w:val="uk-UA"/>
        </w:rPr>
        <w:t>підвержена</w:t>
      </w:r>
      <w:proofErr w:type="spellEnd"/>
      <w:r w:rsidRPr="00EA6F22">
        <w:rPr>
          <w:rFonts w:ascii="Times New Roman" w:hAnsi="Times New Roman" w:cs="Times New Roman"/>
          <w:sz w:val="20"/>
          <w:szCs w:val="20"/>
          <w:lang w:val="uk-UA"/>
        </w:rPr>
        <w:t xml:space="preserve"> загрозі замерзнути?</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Чому у нейлоновій сорочці спека переноситься значно гірше, ніж у бавовняній?</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Мінімальні розміри тіла відомих гомойотермних тварин близько 2 см. Кілька років тому у Італії знайдено вид </w:t>
      </w:r>
      <w:proofErr w:type="spellStart"/>
      <w:r w:rsidRPr="00EA6F22">
        <w:rPr>
          <w:rFonts w:ascii="Times New Roman" w:hAnsi="Times New Roman" w:cs="Times New Roman"/>
          <w:sz w:val="20"/>
          <w:szCs w:val="20"/>
          <w:lang w:val="uk-UA"/>
        </w:rPr>
        <w:t>мишей</w:t>
      </w:r>
      <w:proofErr w:type="spellEnd"/>
      <w:r w:rsidRPr="00EA6F22">
        <w:rPr>
          <w:rFonts w:ascii="Times New Roman" w:hAnsi="Times New Roman" w:cs="Times New Roman"/>
          <w:sz w:val="20"/>
          <w:szCs w:val="20"/>
          <w:lang w:val="uk-UA"/>
        </w:rPr>
        <w:t xml:space="preserve"> трохи меншого розміру. Доставка цих </w:t>
      </w:r>
      <w:proofErr w:type="spellStart"/>
      <w:r w:rsidRPr="00EA6F22">
        <w:rPr>
          <w:rFonts w:ascii="Times New Roman" w:hAnsi="Times New Roman" w:cs="Times New Roman"/>
          <w:sz w:val="20"/>
          <w:szCs w:val="20"/>
          <w:lang w:val="uk-UA"/>
        </w:rPr>
        <w:t>мишей</w:t>
      </w:r>
      <w:proofErr w:type="spellEnd"/>
      <w:r w:rsidRPr="00EA6F22">
        <w:rPr>
          <w:rFonts w:ascii="Times New Roman" w:hAnsi="Times New Roman" w:cs="Times New Roman"/>
          <w:sz w:val="20"/>
          <w:szCs w:val="20"/>
          <w:lang w:val="uk-UA"/>
        </w:rPr>
        <w:t xml:space="preserve"> із пасток до лабораторії займала 2-3 години. Виявилося, що за цей час багато тварин загинуло. У чому причина?</w:t>
      </w:r>
    </w:p>
    <w:p w:rsidR="00EA6F22" w:rsidRPr="00EA6F22" w:rsidRDefault="00EA6F22" w:rsidP="00EA6F22">
      <w:pPr>
        <w:numPr>
          <w:ilvl w:val="0"/>
          <w:numId w:val="24"/>
        </w:numPr>
        <w:rPr>
          <w:rFonts w:ascii="Times New Roman" w:hAnsi="Times New Roman" w:cs="Times New Roman"/>
          <w:sz w:val="20"/>
          <w:szCs w:val="20"/>
          <w:lang w:val="uk-UA"/>
        </w:rPr>
      </w:pPr>
      <w:r w:rsidRPr="00EA6F22">
        <w:rPr>
          <w:rFonts w:ascii="Times New Roman" w:hAnsi="Times New Roman" w:cs="Times New Roman"/>
          <w:sz w:val="20"/>
          <w:szCs w:val="20"/>
          <w:lang w:val="uk-UA"/>
        </w:rPr>
        <w:t xml:space="preserve">У людей, що адаптовані до теплових впливів, у поті збільшується кількість жирних кислот. У чому полягає </w:t>
      </w:r>
      <w:proofErr w:type="spellStart"/>
      <w:r w:rsidRPr="00EA6F22">
        <w:rPr>
          <w:rFonts w:ascii="Times New Roman" w:hAnsi="Times New Roman" w:cs="Times New Roman"/>
          <w:sz w:val="20"/>
          <w:szCs w:val="20"/>
          <w:lang w:val="uk-UA"/>
        </w:rPr>
        <w:t>присувальне</w:t>
      </w:r>
      <w:proofErr w:type="spellEnd"/>
      <w:r w:rsidRPr="00EA6F22">
        <w:rPr>
          <w:rFonts w:ascii="Times New Roman" w:hAnsi="Times New Roman" w:cs="Times New Roman"/>
          <w:sz w:val="20"/>
          <w:szCs w:val="20"/>
          <w:lang w:val="uk-UA"/>
        </w:rPr>
        <w:t xml:space="preserve"> значення цього явища?</w:t>
      </w:r>
    </w:p>
    <w:p w:rsidR="00EA6F22" w:rsidRPr="00EA6F22" w:rsidRDefault="00EA6F22" w:rsidP="00EA6F22">
      <w:pPr>
        <w:rPr>
          <w:rFonts w:ascii="Times New Roman" w:hAnsi="Times New Roman" w:cs="Times New Roman"/>
          <w:sz w:val="20"/>
          <w:szCs w:val="20"/>
          <w:lang w:val="uk-UA"/>
        </w:rPr>
      </w:pPr>
      <w:r w:rsidRPr="00EA6F22">
        <w:rPr>
          <w:rFonts w:ascii="Times New Roman" w:hAnsi="Times New Roman" w:cs="Times New Roman"/>
          <w:sz w:val="20"/>
          <w:szCs w:val="20"/>
          <w:lang w:val="uk-UA"/>
        </w:rPr>
        <w:t>13.У багатьох тварин, на відміну від людини, при дії високої температури середовища температура тіла підвищується до досить значного рівня (у деяких антилоп до 46°С), а потім стабілізується на цьому рівні. Поясніть фізіологічний сенс цієї реакції.</w:t>
      </w:r>
    </w:p>
    <w:p w:rsidR="00EA6F22" w:rsidRPr="00EA6F22" w:rsidRDefault="00EA6F22">
      <w:pPr>
        <w:rPr>
          <w:rFonts w:ascii="Times New Roman" w:hAnsi="Times New Roman" w:cs="Times New Roman"/>
          <w:sz w:val="20"/>
          <w:szCs w:val="20"/>
          <w:lang w:val="uk-UA"/>
        </w:rPr>
      </w:pPr>
    </w:p>
    <w:p w:rsidR="00A30EED" w:rsidRPr="00EA6F22" w:rsidRDefault="00EA6F22" w:rsidP="00EC1205">
      <w:pPr>
        <w:rPr>
          <w:rFonts w:ascii="Times New Roman" w:hAnsi="Times New Roman" w:cs="Times New Roman"/>
          <w:sz w:val="20"/>
          <w:szCs w:val="20"/>
        </w:rPr>
      </w:pPr>
      <w:r w:rsidRPr="00EA6F22">
        <w:rPr>
          <w:rFonts w:ascii="Times New Roman" w:hAnsi="Times New Roman" w:cs="Times New Roman"/>
          <w:sz w:val="20"/>
          <w:szCs w:val="20"/>
          <w:lang w:val="uk-UA"/>
        </w:rPr>
        <w:br w:type="page"/>
      </w:r>
      <w:r w:rsidR="00A30EED" w:rsidRPr="00EC1205">
        <w:rPr>
          <w:rFonts w:ascii="Times New Roman" w:hAnsi="Times New Roman" w:cs="Times New Roman"/>
          <w:b/>
          <w:sz w:val="32"/>
          <w:szCs w:val="32"/>
          <w:lang w:val="uk-UA"/>
        </w:rPr>
        <w:lastRenderedPageBreak/>
        <w:t>Лекція «Система травлення</w:t>
      </w:r>
      <w:r w:rsidR="00A30EED" w:rsidRPr="00EA6F22">
        <w:rPr>
          <w:rFonts w:ascii="Times New Roman" w:hAnsi="Times New Roman" w:cs="Times New Roman"/>
          <w:b/>
          <w:sz w:val="20"/>
          <w:szCs w:val="20"/>
          <w:lang w:val="uk-UA"/>
        </w:rPr>
        <w:t>»</w:t>
      </w:r>
      <w:r w:rsidR="00A30EED" w:rsidRPr="00EA6F22">
        <w:rPr>
          <w:rFonts w:ascii="Times New Roman" w:hAnsi="Times New Roman" w:cs="Times New Roman"/>
          <w:sz w:val="20"/>
          <w:szCs w:val="20"/>
        </w:rPr>
        <w:t xml:space="preserve"> (</w:t>
      </w:r>
      <w:proofErr w:type="spellStart"/>
      <w:r w:rsidR="00A30EED" w:rsidRPr="00EA6F22">
        <w:rPr>
          <w:rFonts w:ascii="Times New Roman" w:hAnsi="Times New Roman" w:cs="Times New Roman"/>
          <w:sz w:val="20"/>
          <w:szCs w:val="20"/>
        </w:rPr>
        <w:t>надається</w:t>
      </w:r>
      <w:proofErr w:type="spellEnd"/>
      <w:r w:rsidR="00A30EED" w:rsidRPr="00EA6F22">
        <w:rPr>
          <w:rFonts w:ascii="Times New Roman" w:hAnsi="Times New Roman" w:cs="Times New Roman"/>
          <w:sz w:val="20"/>
          <w:szCs w:val="20"/>
        </w:rPr>
        <w:t xml:space="preserve"> у</w:t>
      </w:r>
      <w:r w:rsidR="00A30EED" w:rsidRPr="00EA6F22">
        <w:rPr>
          <w:rFonts w:ascii="Times New Roman" w:hAnsi="Times New Roman" w:cs="Times New Roman"/>
          <w:sz w:val="20"/>
          <w:szCs w:val="20"/>
          <w:lang w:val="uk-UA"/>
        </w:rPr>
        <w:t xml:space="preserve"> </w:t>
      </w:r>
      <w:proofErr w:type="spellStart"/>
      <w:r w:rsidR="00A30EED" w:rsidRPr="00EA6F22">
        <w:rPr>
          <w:rFonts w:ascii="Times New Roman" w:hAnsi="Times New Roman" w:cs="Times New Roman"/>
          <w:sz w:val="20"/>
          <w:szCs w:val="20"/>
          <w:lang w:val="uk-UA"/>
        </w:rPr>
        <w:t>гугл</w:t>
      </w:r>
      <w:proofErr w:type="spellEnd"/>
      <w:r w:rsidR="00A30EED" w:rsidRPr="00EA6F22">
        <w:rPr>
          <w:rFonts w:ascii="Times New Roman" w:hAnsi="Times New Roman" w:cs="Times New Roman"/>
          <w:sz w:val="20"/>
          <w:szCs w:val="20"/>
          <w:lang w:val="uk-UA"/>
        </w:rPr>
        <w:t xml:space="preserve"> клас та проводиться онлайн </w:t>
      </w:r>
      <w:r w:rsidR="00A30EED" w:rsidRPr="00EA6F22">
        <w:rPr>
          <w:rFonts w:ascii="Times New Roman" w:hAnsi="Times New Roman" w:cs="Times New Roman"/>
          <w:sz w:val="20"/>
          <w:szCs w:val="20"/>
          <w:lang w:val="en-US"/>
        </w:rPr>
        <w:t>ZOOM</w:t>
      </w:r>
      <w:r w:rsidR="00A30EED" w:rsidRPr="00EA6F22">
        <w:rPr>
          <w:rFonts w:ascii="Times New Roman" w:hAnsi="Times New Roman" w:cs="Times New Roman"/>
          <w:sz w:val="20"/>
          <w:szCs w:val="20"/>
        </w:rPr>
        <w:t>)</w:t>
      </w:r>
    </w:p>
    <w:p w:rsidR="00A30EED" w:rsidRPr="00EA6F22" w:rsidRDefault="00A30EED" w:rsidP="00A30EED">
      <w:p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План:</w:t>
      </w:r>
    </w:p>
    <w:p w:rsidR="00A30EED" w:rsidRPr="00EA6F22" w:rsidRDefault="00A30EED" w:rsidP="00A30EED">
      <w:pPr>
        <w:pStyle w:val="a3"/>
        <w:numPr>
          <w:ilvl w:val="0"/>
          <w:numId w:val="8"/>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Травлення в ротовій порожнині</w:t>
      </w:r>
    </w:p>
    <w:p w:rsidR="00A30EED" w:rsidRPr="00EA6F22" w:rsidRDefault="00A30EED" w:rsidP="00A30EED">
      <w:pPr>
        <w:pStyle w:val="a3"/>
        <w:numPr>
          <w:ilvl w:val="0"/>
          <w:numId w:val="8"/>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Травлення у шлунку</w:t>
      </w:r>
    </w:p>
    <w:p w:rsidR="00A30EED" w:rsidRPr="00EA6F22" w:rsidRDefault="00A30EED" w:rsidP="00A30EED">
      <w:pPr>
        <w:pStyle w:val="a3"/>
        <w:numPr>
          <w:ilvl w:val="0"/>
          <w:numId w:val="8"/>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Травлення у дванадцятипалій кишці</w:t>
      </w:r>
    </w:p>
    <w:p w:rsidR="00A30EED" w:rsidRPr="00EA6F22" w:rsidRDefault="00A30EED" w:rsidP="00A30EED">
      <w:pPr>
        <w:pStyle w:val="a3"/>
        <w:numPr>
          <w:ilvl w:val="0"/>
          <w:numId w:val="8"/>
        </w:numPr>
        <w:spacing w:after="0" w:line="240" w:lineRule="auto"/>
        <w:rPr>
          <w:rFonts w:ascii="Times New Roman" w:hAnsi="Times New Roman" w:cs="Times New Roman"/>
          <w:sz w:val="20"/>
          <w:szCs w:val="20"/>
        </w:rPr>
      </w:pPr>
      <w:r w:rsidRPr="00EA6F22">
        <w:rPr>
          <w:rFonts w:ascii="Times New Roman" w:hAnsi="Times New Roman" w:cs="Times New Roman"/>
          <w:sz w:val="20"/>
          <w:szCs w:val="20"/>
        </w:rPr>
        <w:t>Травлення у кишках</w:t>
      </w:r>
    </w:p>
    <w:p w:rsidR="00A30EED" w:rsidRPr="00EA6F22" w:rsidRDefault="00A30EED" w:rsidP="00A30EED">
      <w:pPr>
        <w:spacing w:after="0" w:line="240" w:lineRule="auto"/>
        <w:ind w:left="360" w:hanging="360"/>
        <w:rPr>
          <w:rFonts w:ascii="Times New Roman" w:hAnsi="Times New Roman" w:cs="Times New Roman"/>
          <w:i/>
          <w:sz w:val="20"/>
          <w:szCs w:val="20"/>
        </w:rPr>
      </w:pPr>
      <w:proofErr w:type="spellStart"/>
      <w:r w:rsidRPr="00EA6F22">
        <w:rPr>
          <w:rFonts w:ascii="Times New Roman" w:hAnsi="Times New Roman" w:cs="Times New Roman"/>
          <w:i/>
          <w:sz w:val="20"/>
          <w:szCs w:val="20"/>
        </w:rPr>
        <w:t>Література</w:t>
      </w:r>
      <w:proofErr w:type="spellEnd"/>
      <w:r w:rsidRPr="00EA6F22">
        <w:rPr>
          <w:rFonts w:ascii="Times New Roman" w:hAnsi="Times New Roman" w:cs="Times New Roman"/>
          <w:i/>
          <w:sz w:val="20"/>
          <w:szCs w:val="20"/>
        </w:rPr>
        <w:t>:</w:t>
      </w:r>
    </w:p>
    <w:p w:rsidR="00A30EED" w:rsidRPr="00EA6F22" w:rsidRDefault="00A30EED" w:rsidP="00A30EED">
      <w:pPr>
        <w:spacing w:after="0" w:line="240" w:lineRule="auto"/>
        <w:ind w:left="360" w:hanging="360"/>
        <w:rPr>
          <w:rFonts w:ascii="Times New Roman" w:hAnsi="Times New Roman" w:cs="Times New Roman"/>
          <w:sz w:val="20"/>
          <w:szCs w:val="20"/>
        </w:rPr>
      </w:pPr>
      <w:r w:rsidRPr="00EA6F22">
        <w:rPr>
          <w:rFonts w:ascii="Times New Roman" w:hAnsi="Times New Roman" w:cs="Times New Roman"/>
          <w:sz w:val="20"/>
          <w:szCs w:val="20"/>
        </w:rPr>
        <w:t>1.</w:t>
      </w:r>
      <w:r w:rsidRPr="00EA6F22">
        <w:rPr>
          <w:rFonts w:ascii="Times New Roman" w:hAnsi="Times New Roman" w:cs="Times New Roman"/>
          <w:sz w:val="20"/>
          <w:szCs w:val="20"/>
        </w:rPr>
        <w:tab/>
      </w:r>
      <w:proofErr w:type="spellStart"/>
      <w:r w:rsidRPr="00EA6F22">
        <w:rPr>
          <w:rFonts w:ascii="Times New Roman" w:hAnsi="Times New Roman" w:cs="Times New Roman"/>
          <w:sz w:val="20"/>
          <w:szCs w:val="20"/>
        </w:rPr>
        <w:t>Фізіологія</w:t>
      </w:r>
      <w:proofErr w:type="spellEnd"/>
      <w:r w:rsidRPr="00EA6F22">
        <w:rPr>
          <w:rFonts w:ascii="Times New Roman" w:hAnsi="Times New Roman" w:cs="Times New Roman"/>
          <w:sz w:val="20"/>
          <w:szCs w:val="20"/>
        </w:rPr>
        <w:t xml:space="preserve">. За </w:t>
      </w:r>
      <w:proofErr w:type="gramStart"/>
      <w:r w:rsidRPr="00EA6F22">
        <w:rPr>
          <w:rFonts w:ascii="Times New Roman" w:hAnsi="Times New Roman" w:cs="Times New Roman"/>
          <w:sz w:val="20"/>
          <w:szCs w:val="20"/>
        </w:rPr>
        <w:t>ред..</w:t>
      </w:r>
      <w:proofErr w:type="gram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В.Г.Шевчука</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Навчальний</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посібник</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Вінниця</w:t>
      </w:r>
      <w:proofErr w:type="spellEnd"/>
      <w:r w:rsidRPr="00EA6F22">
        <w:rPr>
          <w:rFonts w:ascii="Times New Roman" w:hAnsi="Times New Roman" w:cs="Times New Roman"/>
          <w:sz w:val="20"/>
          <w:szCs w:val="20"/>
        </w:rPr>
        <w:t>: Нова книга, 2018. – 448с.</w:t>
      </w:r>
    </w:p>
    <w:p w:rsidR="00A30EED" w:rsidRPr="00EA6F22" w:rsidRDefault="00A30EED" w:rsidP="00A30EED">
      <w:pPr>
        <w:spacing w:after="0" w:line="240" w:lineRule="auto"/>
        <w:ind w:left="360" w:hanging="360"/>
        <w:rPr>
          <w:rFonts w:ascii="Times New Roman" w:hAnsi="Times New Roman" w:cs="Times New Roman"/>
          <w:sz w:val="20"/>
          <w:szCs w:val="20"/>
        </w:rPr>
      </w:pPr>
      <w:r w:rsidRPr="00EA6F22">
        <w:rPr>
          <w:rFonts w:ascii="Times New Roman" w:hAnsi="Times New Roman" w:cs="Times New Roman"/>
          <w:sz w:val="20"/>
          <w:szCs w:val="20"/>
        </w:rPr>
        <w:t>2.</w:t>
      </w:r>
      <w:r w:rsidRPr="00EA6F22">
        <w:rPr>
          <w:rFonts w:ascii="Times New Roman" w:hAnsi="Times New Roman" w:cs="Times New Roman"/>
          <w:sz w:val="20"/>
          <w:szCs w:val="20"/>
        </w:rPr>
        <w:tab/>
        <w:t xml:space="preserve">Вильям Ф. </w:t>
      </w:r>
      <w:proofErr w:type="spellStart"/>
      <w:r w:rsidRPr="00EA6F22">
        <w:rPr>
          <w:rFonts w:ascii="Times New Roman" w:hAnsi="Times New Roman" w:cs="Times New Roman"/>
          <w:sz w:val="20"/>
          <w:szCs w:val="20"/>
        </w:rPr>
        <w:t>Ганонг</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Фізіологія</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людини</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Підручник</w:t>
      </w:r>
      <w:proofErr w:type="spellEnd"/>
      <w:r w:rsidRPr="00EA6F22">
        <w:rPr>
          <w:rFonts w:ascii="Times New Roman" w:hAnsi="Times New Roman" w:cs="Times New Roman"/>
          <w:sz w:val="20"/>
          <w:szCs w:val="20"/>
        </w:rPr>
        <w:t xml:space="preserve">/Пер. з англ. - </w:t>
      </w:r>
      <w:proofErr w:type="spellStart"/>
      <w:r w:rsidRPr="00EA6F22">
        <w:rPr>
          <w:rFonts w:ascii="Times New Roman" w:hAnsi="Times New Roman" w:cs="Times New Roman"/>
          <w:sz w:val="20"/>
          <w:szCs w:val="20"/>
        </w:rPr>
        <w:t>Львів</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БаК</w:t>
      </w:r>
      <w:proofErr w:type="spellEnd"/>
      <w:r w:rsidRPr="00EA6F22">
        <w:rPr>
          <w:rFonts w:ascii="Times New Roman" w:hAnsi="Times New Roman" w:cs="Times New Roman"/>
          <w:sz w:val="20"/>
          <w:szCs w:val="20"/>
        </w:rPr>
        <w:t>, 2002. –784с.</w:t>
      </w:r>
    </w:p>
    <w:p w:rsidR="00A30EED" w:rsidRPr="00EA6F22" w:rsidRDefault="00A30EED" w:rsidP="00A30EED">
      <w:pPr>
        <w:spacing w:after="0" w:line="240" w:lineRule="auto"/>
        <w:ind w:left="360" w:hanging="360"/>
        <w:rPr>
          <w:rFonts w:ascii="Times New Roman" w:hAnsi="Times New Roman" w:cs="Times New Roman"/>
          <w:sz w:val="20"/>
          <w:szCs w:val="20"/>
        </w:rPr>
      </w:pPr>
      <w:r w:rsidRPr="00EA6F22">
        <w:rPr>
          <w:rFonts w:ascii="Times New Roman" w:hAnsi="Times New Roman" w:cs="Times New Roman"/>
          <w:sz w:val="20"/>
          <w:szCs w:val="20"/>
        </w:rPr>
        <w:t>3.</w:t>
      </w:r>
      <w:r w:rsidRPr="00EA6F22">
        <w:rPr>
          <w:rFonts w:ascii="Times New Roman" w:hAnsi="Times New Roman" w:cs="Times New Roman"/>
          <w:sz w:val="20"/>
          <w:szCs w:val="20"/>
        </w:rPr>
        <w:tab/>
      </w:r>
      <w:proofErr w:type="spellStart"/>
      <w:r w:rsidRPr="00EA6F22">
        <w:rPr>
          <w:rFonts w:ascii="Times New Roman" w:hAnsi="Times New Roman" w:cs="Times New Roman"/>
          <w:sz w:val="20"/>
          <w:szCs w:val="20"/>
        </w:rPr>
        <w:t>Фізіологія</w:t>
      </w:r>
      <w:proofErr w:type="spellEnd"/>
      <w:r w:rsidRPr="00EA6F22">
        <w:rPr>
          <w:rFonts w:ascii="Times New Roman" w:hAnsi="Times New Roman" w:cs="Times New Roman"/>
          <w:sz w:val="20"/>
          <w:szCs w:val="20"/>
        </w:rPr>
        <w:t xml:space="preserve">. За </w:t>
      </w:r>
      <w:proofErr w:type="spellStart"/>
      <w:r w:rsidRPr="00EA6F22">
        <w:rPr>
          <w:rFonts w:ascii="Times New Roman" w:hAnsi="Times New Roman" w:cs="Times New Roman"/>
          <w:sz w:val="20"/>
          <w:szCs w:val="20"/>
        </w:rPr>
        <w:t>редакцією</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І.М.Карвацького</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Навчальний</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посібник</w:t>
      </w:r>
      <w:proofErr w:type="spellEnd"/>
      <w:r w:rsidRPr="00EA6F22">
        <w:rPr>
          <w:rFonts w:ascii="Times New Roman" w:hAnsi="Times New Roman" w:cs="Times New Roman"/>
          <w:sz w:val="20"/>
          <w:szCs w:val="20"/>
        </w:rPr>
        <w:t xml:space="preserve"> до </w:t>
      </w:r>
      <w:proofErr w:type="spellStart"/>
      <w:r w:rsidRPr="00EA6F22">
        <w:rPr>
          <w:rFonts w:ascii="Times New Roman" w:hAnsi="Times New Roman" w:cs="Times New Roman"/>
          <w:sz w:val="20"/>
          <w:szCs w:val="20"/>
        </w:rPr>
        <w:t>практичних</w:t>
      </w:r>
      <w:proofErr w:type="spellEnd"/>
      <w:r w:rsidRPr="00EA6F22">
        <w:rPr>
          <w:rFonts w:ascii="Times New Roman" w:hAnsi="Times New Roman" w:cs="Times New Roman"/>
          <w:sz w:val="20"/>
          <w:szCs w:val="20"/>
        </w:rPr>
        <w:t xml:space="preserve"> занять і </w:t>
      </w:r>
      <w:proofErr w:type="spellStart"/>
      <w:r w:rsidRPr="00EA6F22">
        <w:rPr>
          <w:rFonts w:ascii="Times New Roman" w:hAnsi="Times New Roman" w:cs="Times New Roman"/>
          <w:sz w:val="20"/>
          <w:szCs w:val="20"/>
        </w:rPr>
        <w:t>самостійної</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роботи</w:t>
      </w:r>
      <w:proofErr w:type="spellEnd"/>
      <w:r w:rsidRPr="00EA6F22">
        <w:rPr>
          <w:rFonts w:ascii="Times New Roman" w:hAnsi="Times New Roman" w:cs="Times New Roman"/>
          <w:sz w:val="20"/>
          <w:szCs w:val="20"/>
        </w:rPr>
        <w:t xml:space="preserve"> </w:t>
      </w:r>
      <w:proofErr w:type="spellStart"/>
      <w:r w:rsidRPr="00EA6F22">
        <w:rPr>
          <w:rFonts w:ascii="Times New Roman" w:hAnsi="Times New Roman" w:cs="Times New Roman"/>
          <w:sz w:val="20"/>
          <w:szCs w:val="20"/>
        </w:rPr>
        <w:t>студентів</w:t>
      </w:r>
      <w:proofErr w:type="spellEnd"/>
      <w:r w:rsidRPr="00EA6F22">
        <w:rPr>
          <w:rFonts w:ascii="Times New Roman" w:hAnsi="Times New Roman" w:cs="Times New Roman"/>
          <w:sz w:val="20"/>
          <w:szCs w:val="20"/>
        </w:rPr>
        <w:t xml:space="preserve">.  2 том. – </w:t>
      </w:r>
      <w:proofErr w:type="spellStart"/>
      <w:r w:rsidRPr="00EA6F22">
        <w:rPr>
          <w:rFonts w:ascii="Times New Roman" w:hAnsi="Times New Roman" w:cs="Times New Roman"/>
          <w:sz w:val="20"/>
          <w:szCs w:val="20"/>
        </w:rPr>
        <w:t>К.Фенікс</w:t>
      </w:r>
      <w:proofErr w:type="spellEnd"/>
      <w:r w:rsidRPr="00EA6F22">
        <w:rPr>
          <w:rFonts w:ascii="Times New Roman" w:hAnsi="Times New Roman" w:cs="Times New Roman"/>
          <w:sz w:val="20"/>
          <w:szCs w:val="20"/>
        </w:rPr>
        <w:t>, 2019.</w:t>
      </w:r>
    </w:p>
    <w:p w:rsidR="00A30EED" w:rsidRPr="00EA6F22" w:rsidRDefault="00A30EED" w:rsidP="00A30EED">
      <w:pPr>
        <w:spacing w:after="0" w:line="240" w:lineRule="auto"/>
        <w:rPr>
          <w:rFonts w:ascii="Times New Roman" w:hAnsi="Times New Roman" w:cs="Times New Roman"/>
          <w:sz w:val="20"/>
          <w:szCs w:val="20"/>
        </w:rPr>
      </w:pPr>
    </w:p>
    <w:p w:rsidR="00A30EED" w:rsidRPr="00EA6F22" w:rsidRDefault="00A30EED" w:rsidP="00A30EED">
      <w:pPr>
        <w:tabs>
          <w:tab w:val="center" w:pos="9214"/>
        </w:tabs>
        <w:spacing w:after="0" w:line="240" w:lineRule="auto"/>
        <w:jc w:val="center"/>
        <w:rPr>
          <w:rFonts w:ascii="Times New Roman" w:eastAsia="Times New Roman" w:hAnsi="Times New Roman" w:cs="Times New Roman"/>
          <w:b/>
          <w:i/>
          <w:sz w:val="20"/>
          <w:szCs w:val="20"/>
          <w:lang w:val="uk-UA" w:eastAsia="ru-RU"/>
        </w:rPr>
      </w:pPr>
      <w:r w:rsidRPr="00EA6F22">
        <w:rPr>
          <w:rFonts w:ascii="Times New Roman" w:eastAsia="Times New Roman" w:hAnsi="Times New Roman" w:cs="Times New Roman"/>
          <w:b/>
          <w:i/>
          <w:sz w:val="20"/>
          <w:szCs w:val="20"/>
          <w:lang w:val="uk-UA" w:eastAsia="ru-RU"/>
        </w:rPr>
        <w:t>Фізіологія травлення</w:t>
      </w:r>
    </w:p>
    <w:p w:rsidR="00A30EED" w:rsidRPr="00EA6F22" w:rsidRDefault="00A30EED" w:rsidP="00A30EED">
      <w:pPr>
        <w:tabs>
          <w:tab w:val="center" w:pos="9214"/>
        </w:tabs>
        <w:spacing w:after="0" w:line="240" w:lineRule="auto"/>
        <w:ind w:firstLine="1134"/>
        <w:jc w:val="center"/>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Основні поняття розділу </w:t>
      </w:r>
      <w:r w:rsidRPr="00EA6F22">
        <w:rPr>
          <w:rFonts w:ascii="Times New Roman" w:eastAsia="Times New Roman" w:hAnsi="Times New Roman" w:cs="Times New Roman"/>
          <w:i/>
          <w:sz w:val="20"/>
          <w:szCs w:val="20"/>
          <w:lang w:val="uk-UA" w:eastAsia="ru-RU"/>
        </w:rPr>
        <w:t>Травлення</w:t>
      </w:r>
      <w:r w:rsidRPr="00EA6F22">
        <w:rPr>
          <w:rFonts w:ascii="Times New Roman" w:eastAsia="Times New Roman" w:hAnsi="Times New Roman" w:cs="Times New Roman"/>
          <w:sz w:val="20"/>
          <w:szCs w:val="20"/>
          <w:lang w:val="uk-UA" w:eastAsia="ru-RU"/>
        </w:rPr>
        <w:t xml:space="preserve"> – складний фізіологічний процес механічної та хімічної переробки їжі та всмоктування поживних речовин у кров та лімфу.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Поживні речовини</w:t>
      </w:r>
      <w:r w:rsidRPr="00EA6F22">
        <w:rPr>
          <w:rFonts w:ascii="Times New Roman" w:eastAsia="Times New Roman" w:hAnsi="Times New Roman" w:cs="Times New Roman"/>
          <w:sz w:val="20"/>
          <w:szCs w:val="20"/>
          <w:lang w:val="uk-UA" w:eastAsia="ru-RU"/>
        </w:rPr>
        <w:t xml:space="preserve"> – речовини, що слугують джерелом енергії для організму (якщо вони розщеплюються з утворенням з’єднань, менш багатих на енергію) та виконують пластичну функцію (використовуються для синтезу секретів та компонентів структур). Це білки, жири, вуглеводи, а також мінеральні речовини та вітаміни.</w:t>
      </w: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Таблиця 9.</w:t>
      </w:r>
      <w:r w:rsidRPr="00EA6F22">
        <w:rPr>
          <w:rFonts w:ascii="Times New Roman" w:eastAsia="Times New Roman" w:hAnsi="Times New Roman" w:cs="Times New Roman"/>
          <w:sz w:val="20"/>
          <w:szCs w:val="20"/>
          <w:lang w:val="uk-UA" w:eastAsia="ru-RU"/>
        </w:rPr>
        <w:t xml:space="preserve">  Загальний склад травних соків.</w:t>
      </w:r>
    </w:p>
    <w:tbl>
      <w:tblPr>
        <w:tblW w:w="9785" w:type="dxa"/>
        <w:tblInd w:w="-4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1417"/>
        <w:gridCol w:w="1559"/>
        <w:gridCol w:w="854"/>
        <w:gridCol w:w="4536"/>
      </w:tblGrid>
      <w:tr w:rsidR="00A30EED" w:rsidRPr="00EA6F22" w:rsidTr="00EC1205">
        <w:tblPrEx>
          <w:tblCellMar>
            <w:top w:w="0" w:type="dxa"/>
            <w:bottom w:w="0" w:type="dxa"/>
          </w:tblCellMar>
        </w:tblPrEx>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Назва</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Секреторний орган</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Об’єм за добу</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рH</w:t>
            </w:r>
            <w:proofErr w:type="spellEnd"/>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Основні складові</w:t>
            </w:r>
          </w:p>
        </w:tc>
      </w:tr>
      <w:tr w:rsidR="00A30EED" w:rsidRPr="00EA6F22" w:rsidTr="00EC1205">
        <w:tblPrEx>
          <w:tblCellMar>
            <w:top w:w="0" w:type="dxa"/>
            <w:bottom w:w="0" w:type="dxa"/>
          </w:tblCellMar>
        </w:tblPrEx>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1</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2</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3</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4</w:t>
            </w:r>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5</w:t>
            </w:r>
          </w:p>
        </w:tc>
      </w:tr>
      <w:tr w:rsidR="00A30EED" w:rsidRPr="00EA6F22" w:rsidTr="00EC1205">
        <w:tblPrEx>
          <w:tblCellMar>
            <w:top w:w="0" w:type="dxa"/>
            <w:bottom w:w="0" w:type="dxa"/>
          </w:tblCellMar>
        </w:tblPrEx>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Слина</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Слинні залози</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500 –2000мл</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5,8-7,36</w:t>
            </w:r>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Орг</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білки,ам.кислоти</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муцин</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калікреїн</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Неорг</w:t>
            </w:r>
            <w:proofErr w:type="spellEnd"/>
            <w:r w:rsidRPr="00EA6F22">
              <w:rPr>
                <w:rFonts w:ascii="Times New Roman" w:eastAsia="Times New Roman" w:hAnsi="Times New Roman" w:cs="Times New Roman"/>
                <w:sz w:val="20"/>
                <w:szCs w:val="20"/>
                <w:lang w:val="uk-UA" w:eastAsia="ru-RU"/>
              </w:rPr>
              <w:t xml:space="preserve">.: хлориди, фосфати, солі </w:t>
            </w:r>
            <w:proofErr w:type="spellStart"/>
            <w:r w:rsidRPr="00EA6F22">
              <w:rPr>
                <w:rFonts w:ascii="Times New Roman" w:eastAsia="Times New Roman" w:hAnsi="Times New Roman" w:cs="Times New Roman"/>
                <w:sz w:val="20"/>
                <w:szCs w:val="20"/>
                <w:lang w:val="uk-UA" w:eastAsia="ru-RU"/>
              </w:rPr>
              <w:t>Na</w:t>
            </w:r>
            <w:proofErr w:type="spellEnd"/>
            <w:r w:rsidRPr="00EA6F22">
              <w:rPr>
                <w:rFonts w:ascii="Times New Roman" w:eastAsia="Times New Roman" w:hAnsi="Times New Roman" w:cs="Times New Roman"/>
                <w:sz w:val="20"/>
                <w:szCs w:val="20"/>
                <w:lang w:val="uk-UA" w:eastAsia="ru-RU"/>
              </w:rPr>
              <w:t>, K…</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Ферменти: α-амілаза, </w:t>
            </w:r>
            <w:proofErr w:type="spellStart"/>
            <w:r w:rsidRPr="00EA6F22">
              <w:rPr>
                <w:rFonts w:ascii="Times New Roman" w:eastAsia="Times New Roman" w:hAnsi="Times New Roman" w:cs="Times New Roman"/>
                <w:sz w:val="20"/>
                <w:szCs w:val="20"/>
                <w:lang w:val="uk-UA" w:eastAsia="ru-RU"/>
              </w:rPr>
              <w:t>мальтаза</w:t>
            </w:r>
            <w:proofErr w:type="spellEnd"/>
            <w:r w:rsidRPr="00EA6F22">
              <w:rPr>
                <w:rFonts w:ascii="Times New Roman" w:eastAsia="Times New Roman" w:hAnsi="Times New Roman" w:cs="Times New Roman"/>
                <w:sz w:val="20"/>
                <w:szCs w:val="20"/>
                <w:lang w:val="uk-UA" w:eastAsia="ru-RU"/>
              </w:rPr>
              <w:t>, лізоцим.</w:t>
            </w:r>
          </w:p>
        </w:tc>
      </w:tr>
      <w:tr w:rsidR="00A30EED" w:rsidRPr="00EA6F22" w:rsidTr="00EC1205">
        <w:tblPrEx>
          <w:tblCellMar>
            <w:top w:w="0" w:type="dxa"/>
            <w:bottom w:w="0" w:type="dxa"/>
          </w:tblCellMar>
        </w:tblPrEx>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Шлунковий сік</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Залози шлунку</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 –3л</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0,9-1,8</w:t>
            </w:r>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Неорг</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Na</w:t>
            </w:r>
            <w:proofErr w:type="spellEnd"/>
            <w:r w:rsidRPr="00EA6F22">
              <w:rPr>
                <w:rFonts w:ascii="Times New Roman" w:eastAsia="Times New Roman" w:hAnsi="Times New Roman" w:cs="Times New Roman"/>
                <w:sz w:val="20"/>
                <w:szCs w:val="20"/>
                <w:lang w:val="uk-UA" w:eastAsia="ru-RU"/>
              </w:rPr>
              <w:t>+, K+, C1ˉ, НСО</w:t>
            </w:r>
            <w:r w:rsidRPr="00EA6F22">
              <w:rPr>
                <w:rFonts w:ascii="Times New Roman" w:eastAsia="Times New Roman" w:hAnsi="Times New Roman" w:cs="Times New Roman"/>
                <w:position w:val="-12"/>
                <w:sz w:val="20"/>
                <w:szCs w:val="20"/>
                <w:lang w:val="uk-UA" w:eastAsia="ru-RU"/>
              </w:rPr>
              <w:object w:dxaOrig="140" w:dyaOrig="360">
                <v:shape id="_x0000_i1385" type="#_x0000_t75" style="width:7.2pt;height:18.5pt" o:ole="" fillcolor="window">
                  <v:imagedata r:id="rId40" o:title=""/>
                </v:shape>
                <o:OLEObject Type="Embed" ProgID="Equation.3" ShapeID="_x0000_i1385" DrawAspect="Content" ObjectID="_1651319084" r:id="rId41"/>
              </w:object>
            </w:r>
            <w:r w:rsidRPr="00EA6F22">
              <w:rPr>
                <w:rFonts w:ascii="Times New Roman" w:eastAsia="Times New Roman" w:hAnsi="Times New Roman" w:cs="Times New Roman"/>
                <w:sz w:val="20"/>
                <w:szCs w:val="20"/>
                <w:lang w:val="uk-UA" w:eastAsia="ru-RU"/>
              </w:rPr>
              <w:t xml:space="preserve">ˉ, Н+, </w:t>
            </w:r>
            <w:r w:rsidRPr="00EA6F22">
              <w:rPr>
                <w:rFonts w:ascii="Times New Roman" w:eastAsia="Times New Roman" w:hAnsi="Times New Roman" w:cs="Times New Roman"/>
                <w:sz w:val="20"/>
                <w:szCs w:val="20"/>
                <w:u w:val="single"/>
                <w:lang w:val="uk-UA" w:eastAsia="ru-RU"/>
              </w:rPr>
              <w:t>НС1(0,4-0,5%);</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Орг</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муцин</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Ферменти: </w:t>
            </w:r>
            <w:r w:rsidRPr="00EA6F22">
              <w:rPr>
                <w:rFonts w:ascii="Times New Roman" w:eastAsia="Times New Roman" w:hAnsi="Times New Roman" w:cs="Times New Roman"/>
                <w:sz w:val="20"/>
                <w:szCs w:val="20"/>
                <w:u w:val="single"/>
                <w:lang w:val="uk-UA" w:eastAsia="ru-RU"/>
              </w:rPr>
              <w:t>пепсин</w:t>
            </w:r>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гастриксин</w:t>
            </w:r>
            <w:proofErr w:type="spellEnd"/>
            <w:r w:rsidRPr="00EA6F22">
              <w:rPr>
                <w:rFonts w:ascii="Times New Roman" w:eastAsia="Times New Roman" w:hAnsi="Times New Roman" w:cs="Times New Roman"/>
                <w:sz w:val="20"/>
                <w:szCs w:val="20"/>
                <w:lang w:val="uk-UA" w:eastAsia="ru-RU"/>
              </w:rPr>
              <w:t xml:space="preserve">, внутрішній фактор, ліпаза, лізоцим, </w:t>
            </w:r>
            <w:proofErr w:type="spellStart"/>
            <w:r w:rsidRPr="00EA6F22">
              <w:rPr>
                <w:rFonts w:ascii="Times New Roman" w:eastAsia="Times New Roman" w:hAnsi="Times New Roman" w:cs="Times New Roman"/>
                <w:sz w:val="20"/>
                <w:szCs w:val="20"/>
                <w:lang w:val="uk-UA" w:eastAsia="ru-RU"/>
              </w:rPr>
              <w:t>желатиназа</w:t>
            </w:r>
            <w:proofErr w:type="spellEnd"/>
            <w:r w:rsidRPr="00EA6F22">
              <w:rPr>
                <w:rFonts w:ascii="Times New Roman" w:eastAsia="Times New Roman" w:hAnsi="Times New Roman" w:cs="Times New Roman"/>
                <w:sz w:val="20"/>
                <w:szCs w:val="20"/>
                <w:lang w:val="uk-UA" w:eastAsia="ru-RU"/>
              </w:rPr>
              <w:t>.</w:t>
            </w:r>
          </w:p>
        </w:tc>
      </w:tr>
      <w:tr w:rsidR="00A30EED" w:rsidRPr="00EA6F22" w:rsidTr="00EC1205">
        <w:tblPrEx>
          <w:tblCellMar>
            <w:top w:w="0" w:type="dxa"/>
            <w:bottom w:w="0" w:type="dxa"/>
          </w:tblCellMar>
        </w:tblPrEx>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Панкреатичний сік</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Підшлункова залоза</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1,2-2л</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7,8-8,4</w:t>
            </w:r>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Орг</w:t>
            </w:r>
            <w:proofErr w:type="spellEnd"/>
            <w:r w:rsidRPr="00EA6F22">
              <w:rPr>
                <w:rFonts w:ascii="Times New Roman" w:eastAsia="Times New Roman" w:hAnsi="Times New Roman" w:cs="Times New Roman"/>
                <w:sz w:val="20"/>
                <w:szCs w:val="20"/>
                <w:lang w:val="uk-UA" w:eastAsia="ru-RU"/>
              </w:rPr>
              <w:t>.: Білки, вуглеводи…</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Неорг</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Na</w:t>
            </w:r>
            <w:proofErr w:type="spellEnd"/>
            <w:r w:rsidRPr="00EA6F22">
              <w:rPr>
                <w:rFonts w:ascii="Times New Roman" w:eastAsia="Times New Roman" w:hAnsi="Times New Roman" w:cs="Times New Roman"/>
                <w:sz w:val="20"/>
                <w:szCs w:val="20"/>
                <w:lang w:val="uk-UA" w:eastAsia="ru-RU"/>
              </w:rPr>
              <w:t>+, K+, C1ˉ, НСО</w:t>
            </w:r>
            <w:r w:rsidRPr="00EA6F22">
              <w:rPr>
                <w:rFonts w:ascii="Times New Roman" w:eastAsia="Times New Roman" w:hAnsi="Times New Roman" w:cs="Times New Roman"/>
                <w:position w:val="-12"/>
                <w:sz w:val="20"/>
                <w:szCs w:val="20"/>
                <w:lang w:val="uk-UA" w:eastAsia="ru-RU"/>
              </w:rPr>
              <w:object w:dxaOrig="140" w:dyaOrig="360">
                <v:shape id="_x0000_i1386" type="#_x0000_t75" style="width:7.2pt;height:18.5pt" o:ole="" fillcolor="window">
                  <v:imagedata r:id="rId42" o:title=""/>
                </v:shape>
                <o:OLEObject Type="Embed" ProgID="Equation.3" ShapeID="_x0000_i1386" DrawAspect="Content" ObjectID="_1651319085" r:id="rId43"/>
              </w:object>
            </w:r>
            <w:r w:rsidRPr="00EA6F22">
              <w:rPr>
                <w:rFonts w:ascii="Times New Roman" w:eastAsia="Times New Roman" w:hAnsi="Times New Roman" w:cs="Times New Roman"/>
                <w:sz w:val="20"/>
                <w:szCs w:val="20"/>
                <w:lang w:val="uk-UA" w:eastAsia="ru-RU"/>
              </w:rPr>
              <w:t>ˉ, Н+, Са²+, Mg²+, Zn²+, фосфати, сульфати.</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Ферменти: </w:t>
            </w:r>
            <w:proofErr w:type="spellStart"/>
            <w:r w:rsidRPr="00EA6F22">
              <w:rPr>
                <w:rFonts w:ascii="Times New Roman" w:eastAsia="Times New Roman" w:hAnsi="Times New Roman" w:cs="Times New Roman"/>
                <w:sz w:val="20"/>
                <w:szCs w:val="20"/>
                <w:lang w:val="uk-UA" w:eastAsia="ru-RU"/>
              </w:rPr>
              <w:t>ендопептидази</w:t>
            </w:r>
            <w:proofErr w:type="spellEnd"/>
            <w:r w:rsidRPr="00EA6F22">
              <w:rPr>
                <w:rFonts w:ascii="Times New Roman" w:eastAsia="Times New Roman" w:hAnsi="Times New Roman" w:cs="Times New Roman"/>
                <w:sz w:val="20"/>
                <w:szCs w:val="20"/>
                <w:lang w:val="uk-UA" w:eastAsia="ru-RU"/>
              </w:rPr>
              <w:t xml:space="preserve">, трипсин, </w:t>
            </w:r>
            <w:proofErr w:type="spellStart"/>
            <w:r w:rsidRPr="00EA6F22">
              <w:rPr>
                <w:rFonts w:ascii="Times New Roman" w:eastAsia="Times New Roman" w:hAnsi="Times New Roman" w:cs="Times New Roman"/>
                <w:sz w:val="20"/>
                <w:szCs w:val="20"/>
                <w:lang w:val="uk-UA" w:eastAsia="ru-RU"/>
              </w:rPr>
              <w:t>хімотрипсин</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еластаза</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екзопептидази</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карбоксипептидази</w:t>
            </w:r>
            <w:proofErr w:type="spellEnd"/>
            <w:r w:rsidRPr="00EA6F22">
              <w:rPr>
                <w:rFonts w:ascii="Times New Roman" w:eastAsia="Times New Roman" w:hAnsi="Times New Roman" w:cs="Times New Roman"/>
                <w:sz w:val="20"/>
                <w:szCs w:val="20"/>
                <w:lang w:val="uk-UA" w:eastAsia="ru-RU"/>
              </w:rPr>
              <w:t xml:space="preserve">, амінопептидази, α-амілаза, </w:t>
            </w:r>
            <w:proofErr w:type="spellStart"/>
            <w:r w:rsidRPr="00EA6F22">
              <w:rPr>
                <w:rFonts w:ascii="Times New Roman" w:eastAsia="Times New Roman" w:hAnsi="Times New Roman" w:cs="Times New Roman"/>
                <w:sz w:val="20"/>
                <w:szCs w:val="20"/>
                <w:lang w:val="uk-UA" w:eastAsia="ru-RU"/>
              </w:rPr>
              <w:t>липаза</w:t>
            </w:r>
            <w:proofErr w:type="spellEnd"/>
            <w:r w:rsidRPr="00EA6F22">
              <w:rPr>
                <w:rFonts w:ascii="Times New Roman" w:eastAsia="Times New Roman" w:hAnsi="Times New Roman" w:cs="Times New Roman"/>
                <w:sz w:val="20"/>
                <w:szCs w:val="20"/>
                <w:lang w:val="uk-UA" w:eastAsia="ru-RU"/>
              </w:rPr>
              <w:t xml:space="preserve">, фосфоліпаза, </w:t>
            </w:r>
            <w:proofErr w:type="spellStart"/>
            <w:r w:rsidRPr="00EA6F22">
              <w:rPr>
                <w:rFonts w:ascii="Times New Roman" w:eastAsia="Times New Roman" w:hAnsi="Times New Roman" w:cs="Times New Roman"/>
                <w:sz w:val="20"/>
                <w:szCs w:val="20"/>
                <w:lang w:val="uk-UA" w:eastAsia="ru-RU"/>
              </w:rPr>
              <w:t>холестеролаза</w:t>
            </w:r>
            <w:proofErr w:type="spellEnd"/>
            <w:r w:rsidRPr="00EA6F22">
              <w:rPr>
                <w:rFonts w:ascii="Times New Roman" w:eastAsia="Times New Roman" w:hAnsi="Times New Roman" w:cs="Times New Roman"/>
                <w:sz w:val="20"/>
                <w:szCs w:val="20"/>
                <w:lang w:val="uk-UA" w:eastAsia="ru-RU"/>
              </w:rPr>
              <w:t>, рибонуклеаза.</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
        </w:tc>
      </w:tr>
      <w:tr w:rsidR="00A30EED" w:rsidRPr="00EA6F22" w:rsidTr="00EC1205">
        <w:tblPrEx>
          <w:tblCellMar>
            <w:top w:w="0" w:type="dxa"/>
            <w:bottom w:w="0" w:type="dxa"/>
          </w:tblCellMar>
        </w:tblPrEx>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Сік тонкого кишечника</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Залози у стінках тонкого кишечника</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До 2,5л</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7,2-8,6</w:t>
            </w:r>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Неорг</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Na</w:t>
            </w:r>
            <w:proofErr w:type="spellEnd"/>
            <w:r w:rsidRPr="00EA6F22">
              <w:rPr>
                <w:rFonts w:ascii="Times New Roman" w:eastAsia="Times New Roman" w:hAnsi="Times New Roman" w:cs="Times New Roman"/>
                <w:sz w:val="20"/>
                <w:szCs w:val="20"/>
                <w:lang w:val="uk-UA" w:eastAsia="ru-RU"/>
              </w:rPr>
              <w:t>+, K+, C1ˉ, НСО</w:t>
            </w:r>
            <w:r w:rsidRPr="00EA6F22">
              <w:rPr>
                <w:rFonts w:ascii="Times New Roman" w:eastAsia="Times New Roman" w:hAnsi="Times New Roman" w:cs="Times New Roman"/>
                <w:position w:val="-12"/>
                <w:sz w:val="20"/>
                <w:szCs w:val="20"/>
                <w:lang w:val="uk-UA" w:eastAsia="ru-RU"/>
              </w:rPr>
              <w:object w:dxaOrig="140" w:dyaOrig="360">
                <v:shape id="_x0000_i1387" type="#_x0000_t75" style="width:7.2pt;height:18.5pt" o:ole="" fillcolor="window">
                  <v:imagedata r:id="rId40" o:title=""/>
                </v:shape>
                <o:OLEObject Type="Embed" ProgID="Equation.3" ShapeID="_x0000_i1387" DrawAspect="Content" ObjectID="_1651319086" r:id="rId44"/>
              </w:object>
            </w:r>
            <w:r w:rsidRPr="00EA6F22">
              <w:rPr>
                <w:rFonts w:ascii="Times New Roman" w:eastAsia="Times New Roman" w:hAnsi="Times New Roman" w:cs="Times New Roman"/>
                <w:sz w:val="20"/>
                <w:szCs w:val="20"/>
                <w:lang w:val="uk-UA" w:eastAsia="ru-RU"/>
              </w:rPr>
              <w:t>ˉ, Са²+;</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Орг</w:t>
            </w:r>
            <w:proofErr w:type="spellEnd"/>
            <w:r w:rsidRPr="00EA6F22">
              <w:rPr>
                <w:rFonts w:ascii="Times New Roman" w:eastAsia="Times New Roman" w:hAnsi="Times New Roman" w:cs="Times New Roman"/>
                <w:sz w:val="20"/>
                <w:szCs w:val="20"/>
                <w:lang w:val="uk-UA" w:eastAsia="ru-RU"/>
              </w:rPr>
              <w:t>.: солі жовчних кислот.</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Ферменти: сахараза, лактаза, </w:t>
            </w:r>
            <w:proofErr w:type="spellStart"/>
            <w:r w:rsidRPr="00EA6F22">
              <w:rPr>
                <w:rFonts w:ascii="Times New Roman" w:eastAsia="Times New Roman" w:hAnsi="Times New Roman" w:cs="Times New Roman"/>
                <w:sz w:val="20"/>
                <w:szCs w:val="20"/>
                <w:lang w:val="uk-UA" w:eastAsia="ru-RU"/>
              </w:rPr>
              <w:t>ентерокіназа</w:t>
            </w:r>
            <w:proofErr w:type="spellEnd"/>
            <w:r w:rsidRPr="00EA6F22">
              <w:rPr>
                <w:rFonts w:ascii="Times New Roman" w:eastAsia="Times New Roman" w:hAnsi="Times New Roman" w:cs="Times New Roman"/>
                <w:sz w:val="20"/>
                <w:szCs w:val="20"/>
                <w:lang w:val="uk-UA" w:eastAsia="ru-RU"/>
              </w:rPr>
              <w:t xml:space="preserve">, ліпаза, фосфоліпаза, </w:t>
            </w:r>
            <w:proofErr w:type="spellStart"/>
            <w:r w:rsidRPr="00EA6F22">
              <w:rPr>
                <w:rFonts w:ascii="Times New Roman" w:eastAsia="Times New Roman" w:hAnsi="Times New Roman" w:cs="Times New Roman"/>
                <w:sz w:val="20"/>
                <w:szCs w:val="20"/>
                <w:lang w:val="uk-UA" w:eastAsia="ru-RU"/>
              </w:rPr>
              <w:t>пептидази</w:t>
            </w:r>
            <w:proofErr w:type="spellEnd"/>
            <w:r w:rsidRPr="00EA6F22">
              <w:rPr>
                <w:rFonts w:ascii="Times New Roman" w:eastAsia="Times New Roman" w:hAnsi="Times New Roman" w:cs="Times New Roman"/>
                <w:sz w:val="20"/>
                <w:szCs w:val="20"/>
                <w:lang w:val="uk-UA" w:eastAsia="ru-RU"/>
              </w:rPr>
              <w:t>.</w:t>
            </w:r>
          </w:p>
        </w:tc>
      </w:tr>
      <w:tr w:rsidR="00A30EED" w:rsidRPr="00EA6F22" w:rsidTr="00EC1205">
        <w:tblPrEx>
          <w:tblCellMar>
            <w:top w:w="0" w:type="dxa"/>
            <w:bottom w:w="0" w:type="dxa"/>
          </w:tblCellMar>
        </w:tblPrEx>
        <w:tc>
          <w:tcPr>
            <w:tcW w:w="141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Сік товстого кишечника</w:t>
            </w:r>
          </w:p>
        </w:tc>
        <w:tc>
          <w:tcPr>
            <w:tcW w:w="1417"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Секреторні клітини у стінках товстого кишечника</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270-1550мл</w:t>
            </w:r>
          </w:p>
        </w:tc>
        <w:tc>
          <w:tcPr>
            <w:tcW w:w="854"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8,5-9</w:t>
            </w:r>
          </w:p>
        </w:tc>
        <w:tc>
          <w:tcPr>
            <w:tcW w:w="4536"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sz w:val="20"/>
                <w:szCs w:val="20"/>
                <w:lang w:val="uk-UA" w:eastAsia="ru-RU"/>
              </w:rPr>
              <w:t>Неорг</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Na</w:t>
            </w:r>
            <w:proofErr w:type="spellEnd"/>
            <w:r w:rsidRPr="00EA6F22">
              <w:rPr>
                <w:rFonts w:ascii="Times New Roman" w:eastAsia="Times New Roman" w:hAnsi="Times New Roman" w:cs="Times New Roman"/>
                <w:sz w:val="20"/>
                <w:szCs w:val="20"/>
                <w:lang w:val="uk-UA" w:eastAsia="ru-RU"/>
              </w:rPr>
              <w:t>+, K+, C1ˉ, НСО</w:t>
            </w:r>
            <w:r w:rsidRPr="00EA6F22">
              <w:rPr>
                <w:rFonts w:ascii="Times New Roman" w:eastAsia="Times New Roman" w:hAnsi="Times New Roman" w:cs="Times New Roman"/>
                <w:position w:val="-12"/>
                <w:sz w:val="20"/>
                <w:szCs w:val="20"/>
                <w:lang w:val="uk-UA" w:eastAsia="ru-RU"/>
              </w:rPr>
              <w:object w:dxaOrig="140" w:dyaOrig="360">
                <v:shape id="_x0000_i1388" type="#_x0000_t75" style="width:7.2pt;height:18.5pt" o:ole="" fillcolor="window">
                  <v:imagedata r:id="rId42" o:title=""/>
                </v:shape>
                <o:OLEObject Type="Embed" ProgID="Equation.3" ShapeID="_x0000_i1388" DrawAspect="Content" ObjectID="_1651319087" r:id="rId45"/>
              </w:object>
            </w:r>
            <w:r w:rsidRPr="00EA6F22">
              <w:rPr>
                <w:rFonts w:ascii="Times New Roman" w:eastAsia="Times New Roman" w:hAnsi="Times New Roman" w:cs="Times New Roman"/>
                <w:sz w:val="20"/>
                <w:szCs w:val="20"/>
                <w:lang w:val="uk-UA" w:eastAsia="ru-RU"/>
              </w:rPr>
              <w:t>ˉ, Са²+;</w:t>
            </w: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Ферменти: </w:t>
            </w:r>
            <w:proofErr w:type="spellStart"/>
            <w:r w:rsidRPr="00EA6F22">
              <w:rPr>
                <w:rFonts w:ascii="Times New Roman" w:eastAsia="Times New Roman" w:hAnsi="Times New Roman" w:cs="Times New Roman"/>
                <w:sz w:val="20"/>
                <w:szCs w:val="20"/>
                <w:lang w:val="uk-UA" w:eastAsia="ru-RU"/>
              </w:rPr>
              <w:t>пептидази</w:t>
            </w:r>
            <w:proofErr w:type="spellEnd"/>
            <w:r w:rsidRPr="00EA6F22">
              <w:rPr>
                <w:rFonts w:ascii="Times New Roman" w:eastAsia="Times New Roman" w:hAnsi="Times New Roman" w:cs="Times New Roman"/>
                <w:sz w:val="20"/>
                <w:szCs w:val="20"/>
                <w:lang w:val="uk-UA" w:eastAsia="ru-RU"/>
              </w:rPr>
              <w:t xml:space="preserve">, ліпаза, амілаза, </w:t>
            </w:r>
            <w:proofErr w:type="spellStart"/>
            <w:r w:rsidRPr="00EA6F22">
              <w:rPr>
                <w:rFonts w:ascii="Times New Roman" w:eastAsia="Times New Roman" w:hAnsi="Times New Roman" w:cs="Times New Roman"/>
                <w:sz w:val="20"/>
                <w:szCs w:val="20"/>
                <w:lang w:val="uk-UA" w:eastAsia="ru-RU"/>
              </w:rPr>
              <w:t>нуклеази</w:t>
            </w:r>
            <w:proofErr w:type="spellEnd"/>
            <w:r w:rsidRPr="00EA6F22">
              <w:rPr>
                <w:rFonts w:ascii="Times New Roman" w:eastAsia="Times New Roman" w:hAnsi="Times New Roman" w:cs="Times New Roman"/>
                <w:sz w:val="20"/>
                <w:szCs w:val="20"/>
                <w:lang w:val="uk-UA" w:eastAsia="ru-RU"/>
              </w:rPr>
              <w:t>.</w:t>
            </w:r>
          </w:p>
        </w:tc>
      </w:tr>
    </w:tbl>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Енергетична цінність (фізіологічна теплота згорання)</w:t>
      </w:r>
      <w:r w:rsidRPr="00EA6F22">
        <w:rPr>
          <w:rFonts w:ascii="Times New Roman" w:eastAsia="Times New Roman" w:hAnsi="Times New Roman" w:cs="Times New Roman"/>
          <w:sz w:val="20"/>
          <w:szCs w:val="20"/>
          <w:lang w:val="uk-UA" w:eastAsia="ru-RU"/>
        </w:rPr>
        <w:t xml:space="preserve"> – кількість енергії, що звільнюється при розщепленні 1г речовини (жири-38,9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/г; білки-17,2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 xml:space="preserve">/г; вуглеводи-17,2 </w:t>
      </w:r>
      <w:proofErr w:type="spellStart"/>
      <w:r w:rsidRPr="00EA6F22">
        <w:rPr>
          <w:rFonts w:ascii="Times New Roman" w:eastAsia="Times New Roman" w:hAnsi="Times New Roman" w:cs="Times New Roman"/>
          <w:sz w:val="20"/>
          <w:szCs w:val="20"/>
          <w:lang w:val="uk-UA" w:eastAsia="ru-RU"/>
        </w:rPr>
        <w:t>кДж</w:t>
      </w:r>
      <w:proofErr w:type="spellEnd"/>
      <w:r w:rsidRPr="00EA6F22">
        <w:rPr>
          <w:rFonts w:ascii="Times New Roman" w:eastAsia="Times New Roman" w:hAnsi="Times New Roman" w:cs="Times New Roman"/>
          <w:sz w:val="20"/>
          <w:szCs w:val="20"/>
          <w:lang w:val="uk-UA" w:eastAsia="ru-RU"/>
        </w:rPr>
        <w:t>/г).</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 xml:space="preserve">Етапи засвоєння поживних речовин </w:t>
      </w:r>
      <w:r w:rsidRPr="00EA6F22">
        <w:rPr>
          <w:rFonts w:ascii="Times New Roman" w:eastAsia="Times New Roman" w:hAnsi="Times New Roman" w:cs="Times New Roman"/>
          <w:sz w:val="20"/>
          <w:szCs w:val="20"/>
          <w:lang w:val="uk-UA" w:eastAsia="ru-RU"/>
        </w:rPr>
        <w:t>– механічна обробка, хімічна обробка (порожнисте травлення, мембранне травлення, всмоктування).</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Функції травного тракту</w:t>
      </w:r>
      <w:r w:rsidRPr="00EA6F22">
        <w:rPr>
          <w:rFonts w:ascii="Times New Roman" w:eastAsia="Times New Roman" w:hAnsi="Times New Roman" w:cs="Times New Roman"/>
          <w:sz w:val="20"/>
          <w:szCs w:val="20"/>
          <w:lang w:val="uk-UA" w:eastAsia="ru-RU"/>
        </w:rPr>
        <w:t xml:space="preserve"> – секреторна, моторно-</w:t>
      </w:r>
      <w:proofErr w:type="spellStart"/>
      <w:r w:rsidRPr="00EA6F22">
        <w:rPr>
          <w:rFonts w:ascii="Times New Roman" w:eastAsia="Times New Roman" w:hAnsi="Times New Roman" w:cs="Times New Roman"/>
          <w:sz w:val="20"/>
          <w:szCs w:val="20"/>
          <w:lang w:val="uk-UA" w:eastAsia="ru-RU"/>
        </w:rPr>
        <w:t>евакуаторна</w:t>
      </w:r>
      <w:proofErr w:type="spellEnd"/>
      <w:r w:rsidRPr="00EA6F22">
        <w:rPr>
          <w:rFonts w:ascii="Times New Roman" w:eastAsia="Times New Roman" w:hAnsi="Times New Roman" w:cs="Times New Roman"/>
          <w:sz w:val="20"/>
          <w:szCs w:val="20"/>
          <w:lang w:val="uk-UA" w:eastAsia="ru-RU"/>
        </w:rPr>
        <w:t xml:space="preserve"> (перистальтика),всмоктування, екскреторна, інкреторна, захисна, рецепторна, участь у </w:t>
      </w:r>
      <w:proofErr w:type="spellStart"/>
      <w:r w:rsidRPr="00EA6F22">
        <w:rPr>
          <w:rFonts w:ascii="Times New Roman" w:eastAsia="Times New Roman" w:hAnsi="Times New Roman" w:cs="Times New Roman"/>
          <w:sz w:val="20"/>
          <w:szCs w:val="20"/>
          <w:lang w:val="uk-UA" w:eastAsia="ru-RU"/>
        </w:rPr>
        <w:t>гемопоезі</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lastRenderedPageBreak/>
        <w:t>Типи травлення</w:t>
      </w:r>
      <w:r w:rsidRPr="00EA6F22">
        <w:rPr>
          <w:rFonts w:ascii="Times New Roman" w:eastAsia="Times New Roman" w:hAnsi="Times New Roman" w:cs="Times New Roman"/>
          <w:sz w:val="20"/>
          <w:szCs w:val="20"/>
          <w:lang w:val="uk-UA" w:eastAsia="ru-RU"/>
        </w:rPr>
        <w:t xml:space="preserve"> – </w:t>
      </w:r>
      <w:proofErr w:type="spellStart"/>
      <w:r w:rsidRPr="00EA6F22">
        <w:rPr>
          <w:rFonts w:ascii="Times New Roman" w:eastAsia="Times New Roman" w:hAnsi="Times New Roman" w:cs="Times New Roman"/>
          <w:sz w:val="20"/>
          <w:szCs w:val="20"/>
          <w:lang w:val="uk-UA" w:eastAsia="ru-RU"/>
        </w:rPr>
        <w:t>аутолітичне</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сімбіонтне</w:t>
      </w:r>
      <w:proofErr w:type="spellEnd"/>
      <w:r w:rsidRPr="00EA6F22">
        <w:rPr>
          <w:rFonts w:ascii="Times New Roman" w:eastAsia="Times New Roman" w:hAnsi="Times New Roman" w:cs="Times New Roman"/>
          <w:sz w:val="20"/>
          <w:szCs w:val="20"/>
          <w:lang w:val="uk-UA" w:eastAsia="ru-RU"/>
        </w:rPr>
        <w:t>, власне (внутрішньоклітинне, зовнішньо клітинне, мембранне).</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r w:rsidRPr="00EA6F22">
        <w:rPr>
          <w:rFonts w:ascii="Times New Roman" w:eastAsia="Times New Roman" w:hAnsi="Times New Roman" w:cs="Times New Roman"/>
          <w:i/>
          <w:sz w:val="20"/>
          <w:szCs w:val="20"/>
          <w:lang w:val="uk-UA" w:eastAsia="ru-RU"/>
        </w:rPr>
        <w:t>Регуляція функцій системи травлення</w:t>
      </w:r>
      <w:r w:rsidRPr="00EA6F22">
        <w:rPr>
          <w:rFonts w:ascii="Times New Roman" w:eastAsia="Times New Roman" w:hAnsi="Times New Roman" w:cs="Times New Roman"/>
          <w:sz w:val="20"/>
          <w:szCs w:val="20"/>
          <w:lang w:val="uk-UA" w:eastAsia="ru-RU"/>
        </w:rPr>
        <w:t xml:space="preserve"> – місцевий, центральний, а також, так званий </w:t>
      </w:r>
      <w:proofErr w:type="spellStart"/>
      <w:r w:rsidRPr="00EA6F22">
        <w:rPr>
          <w:rFonts w:ascii="Times New Roman" w:eastAsia="Times New Roman" w:hAnsi="Times New Roman" w:cs="Times New Roman"/>
          <w:sz w:val="20"/>
          <w:szCs w:val="20"/>
          <w:lang w:val="uk-UA" w:eastAsia="ru-RU"/>
        </w:rPr>
        <w:t>гангліонарний</w:t>
      </w:r>
      <w:proofErr w:type="spellEnd"/>
      <w:r w:rsidRPr="00EA6F22">
        <w:rPr>
          <w:rFonts w:ascii="Times New Roman" w:eastAsia="Times New Roman" w:hAnsi="Times New Roman" w:cs="Times New Roman"/>
          <w:sz w:val="20"/>
          <w:szCs w:val="20"/>
          <w:lang w:val="uk-UA" w:eastAsia="ru-RU"/>
        </w:rPr>
        <w:t xml:space="preserve"> (проміжний) рівні.</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Місцевий рівень регуляції</w:t>
      </w:r>
      <w:r w:rsidRPr="00EA6F22">
        <w:rPr>
          <w:rFonts w:ascii="Times New Roman" w:eastAsia="Times New Roman" w:hAnsi="Times New Roman" w:cs="Times New Roman"/>
          <w:sz w:val="20"/>
          <w:szCs w:val="20"/>
          <w:lang w:val="uk-UA" w:eastAsia="ru-RU"/>
        </w:rPr>
        <w:t xml:space="preserve"> – 1.</w:t>
      </w:r>
      <w:r w:rsidRPr="00EA6F22">
        <w:rPr>
          <w:rFonts w:ascii="Times New Roman" w:eastAsia="Times New Roman" w:hAnsi="Times New Roman" w:cs="Times New Roman"/>
          <w:i/>
          <w:sz w:val="20"/>
          <w:szCs w:val="20"/>
          <w:lang w:val="uk-UA" w:eastAsia="ru-RU"/>
        </w:rPr>
        <w:t xml:space="preserve">Ентеральна або </w:t>
      </w:r>
      <w:proofErr w:type="spellStart"/>
      <w:r w:rsidRPr="00EA6F22">
        <w:rPr>
          <w:rFonts w:ascii="Times New Roman" w:eastAsia="Times New Roman" w:hAnsi="Times New Roman" w:cs="Times New Roman"/>
          <w:i/>
          <w:sz w:val="20"/>
          <w:szCs w:val="20"/>
          <w:lang w:val="uk-UA" w:eastAsia="ru-RU"/>
        </w:rPr>
        <w:t>метасимпатична</w:t>
      </w:r>
      <w:proofErr w:type="spellEnd"/>
      <w:r w:rsidRPr="00EA6F22">
        <w:rPr>
          <w:rFonts w:ascii="Times New Roman" w:eastAsia="Times New Roman" w:hAnsi="Times New Roman" w:cs="Times New Roman"/>
          <w:i/>
          <w:sz w:val="20"/>
          <w:szCs w:val="20"/>
          <w:lang w:val="uk-UA" w:eastAsia="ru-RU"/>
        </w:rPr>
        <w:t xml:space="preserve"> НС -</w:t>
      </w:r>
      <w:r w:rsidRPr="00EA6F22">
        <w:rPr>
          <w:rFonts w:ascii="Times New Roman" w:eastAsia="Times New Roman" w:hAnsi="Times New Roman" w:cs="Times New Roman"/>
          <w:sz w:val="20"/>
          <w:szCs w:val="20"/>
          <w:lang w:val="uk-UA" w:eastAsia="ru-RU"/>
        </w:rPr>
        <w:t xml:space="preserve"> комплекс взаємопов’язаних </w:t>
      </w:r>
      <w:proofErr w:type="spellStart"/>
      <w:r w:rsidRPr="00EA6F22">
        <w:rPr>
          <w:rFonts w:ascii="Times New Roman" w:eastAsia="Times New Roman" w:hAnsi="Times New Roman" w:cs="Times New Roman"/>
          <w:sz w:val="20"/>
          <w:szCs w:val="20"/>
          <w:lang w:val="uk-UA" w:eastAsia="ru-RU"/>
        </w:rPr>
        <w:t>мікроганглієв</w:t>
      </w:r>
      <w:proofErr w:type="spellEnd"/>
      <w:r w:rsidRPr="00EA6F22">
        <w:rPr>
          <w:rFonts w:ascii="Times New Roman" w:eastAsia="Times New Roman" w:hAnsi="Times New Roman" w:cs="Times New Roman"/>
          <w:sz w:val="20"/>
          <w:szCs w:val="20"/>
          <w:lang w:val="uk-UA" w:eastAsia="ru-RU"/>
        </w:rPr>
        <w:t xml:space="preserve"> у стінках ШКТ, що складається із </w:t>
      </w:r>
      <w:proofErr w:type="spellStart"/>
      <w:r w:rsidRPr="00EA6F22">
        <w:rPr>
          <w:rFonts w:ascii="Times New Roman" w:eastAsia="Times New Roman" w:hAnsi="Times New Roman" w:cs="Times New Roman"/>
          <w:sz w:val="20"/>
          <w:szCs w:val="20"/>
          <w:lang w:val="uk-UA" w:eastAsia="ru-RU"/>
        </w:rPr>
        <w:t>Ауербахового</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міжм’язового</w:t>
      </w:r>
      <w:proofErr w:type="spellEnd"/>
      <w:r w:rsidRPr="00EA6F22">
        <w:rPr>
          <w:rFonts w:ascii="Times New Roman" w:eastAsia="Times New Roman" w:hAnsi="Times New Roman" w:cs="Times New Roman"/>
          <w:sz w:val="20"/>
          <w:szCs w:val="20"/>
          <w:lang w:val="uk-UA" w:eastAsia="ru-RU"/>
        </w:rPr>
        <w:t xml:space="preserve">) сплетіння та </w:t>
      </w:r>
      <w:proofErr w:type="spellStart"/>
      <w:r w:rsidRPr="00EA6F22">
        <w:rPr>
          <w:rFonts w:ascii="Times New Roman" w:eastAsia="Times New Roman" w:hAnsi="Times New Roman" w:cs="Times New Roman"/>
          <w:sz w:val="20"/>
          <w:szCs w:val="20"/>
          <w:lang w:val="uk-UA" w:eastAsia="ru-RU"/>
        </w:rPr>
        <w:t>Мейснерового</w:t>
      </w:r>
      <w:proofErr w:type="spellEnd"/>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підм’язового</w:t>
      </w:r>
      <w:proofErr w:type="spellEnd"/>
      <w:r w:rsidRPr="00EA6F22">
        <w:rPr>
          <w:rFonts w:ascii="Times New Roman" w:eastAsia="Times New Roman" w:hAnsi="Times New Roman" w:cs="Times New Roman"/>
          <w:sz w:val="20"/>
          <w:szCs w:val="20"/>
          <w:lang w:val="uk-UA" w:eastAsia="ru-RU"/>
        </w:rPr>
        <w:t>) сплетіння. Регулює моторну та секреторну функції; 2.</w:t>
      </w:r>
      <w:r w:rsidRPr="00EA6F22">
        <w:rPr>
          <w:rFonts w:ascii="Times New Roman" w:eastAsia="Times New Roman" w:hAnsi="Times New Roman" w:cs="Times New Roman"/>
          <w:i/>
          <w:sz w:val="20"/>
          <w:szCs w:val="20"/>
          <w:lang w:val="uk-UA" w:eastAsia="ru-RU"/>
        </w:rPr>
        <w:t xml:space="preserve">Дифузна ендокринна система ШКТ – </w:t>
      </w:r>
      <w:r w:rsidRPr="00EA6F22">
        <w:rPr>
          <w:rFonts w:ascii="Times New Roman" w:eastAsia="Times New Roman" w:hAnsi="Times New Roman" w:cs="Times New Roman"/>
          <w:sz w:val="20"/>
          <w:szCs w:val="20"/>
          <w:lang w:val="uk-UA" w:eastAsia="ru-RU"/>
        </w:rPr>
        <w:t xml:space="preserve">ендокринні клітини у епітелії слизової оболонки ШКТ та підшлункової залози, що виробляють </w:t>
      </w:r>
      <w:proofErr w:type="spellStart"/>
      <w:r w:rsidRPr="00EA6F22">
        <w:rPr>
          <w:rFonts w:ascii="Times New Roman" w:eastAsia="Times New Roman" w:hAnsi="Times New Roman" w:cs="Times New Roman"/>
          <w:i/>
          <w:sz w:val="20"/>
          <w:szCs w:val="20"/>
          <w:lang w:val="uk-UA" w:eastAsia="ru-RU"/>
        </w:rPr>
        <w:t>гастроінтерстинальні</w:t>
      </w:r>
      <w:proofErr w:type="spellEnd"/>
      <w:r w:rsidRPr="00EA6F22">
        <w:rPr>
          <w:rFonts w:ascii="Times New Roman" w:eastAsia="Times New Roman" w:hAnsi="Times New Roman" w:cs="Times New Roman"/>
          <w:sz w:val="20"/>
          <w:szCs w:val="20"/>
          <w:lang w:val="uk-UA" w:eastAsia="ru-RU"/>
        </w:rPr>
        <w:t xml:space="preserve"> гормони. Регуляторний вплив здійснює ендокринним та </w:t>
      </w:r>
      <w:proofErr w:type="spellStart"/>
      <w:r w:rsidRPr="00EA6F22">
        <w:rPr>
          <w:rFonts w:ascii="Times New Roman" w:eastAsia="Times New Roman" w:hAnsi="Times New Roman" w:cs="Times New Roman"/>
          <w:sz w:val="20"/>
          <w:szCs w:val="20"/>
          <w:lang w:val="uk-UA" w:eastAsia="ru-RU"/>
        </w:rPr>
        <w:t>паракринним</w:t>
      </w:r>
      <w:proofErr w:type="spellEnd"/>
      <w:r w:rsidRPr="00EA6F22">
        <w:rPr>
          <w:rFonts w:ascii="Times New Roman" w:eastAsia="Times New Roman" w:hAnsi="Times New Roman" w:cs="Times New Roman"/>
          <w:sz w:val="20"/>
          <w:szCs w:val="20"/>
          <w:lang w:val="uk-UA" w:eastAsia="ru-RU"/>
        </w:rPr>
        <w:t xml:space="preserve"> шляхами.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 xml:space="preserve">Проміжний рівень регуляції – </w:t>
      </w:r>
      <w:r w:rsidRPr="00EA6F22">
        <w:rPr>
          <w:rFonts w:ascii="Times New Roman" w:eastAsia="Times New Roman" w:hAnsi="Times New Roman" w:cs="Times New Roman"/>
          <w:sz w:val="20"/>
          <w:szCs w:val="20"/>
          <w:lang w:val="uk-UA" w:eastAsia="ru-RU"/>
        </w:rPr>
        <w:t>здійснює зв’язок між центральним та місцевими рівнями за допомогою еферентних волокон симпатичної та парасимпатичної НС.</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Центральний</w:t>
      </w:r>
      <w:r w:rsidRPr="00EA6F22">
        <w:rPr>
          <w:rFonts w:ascii="Times New Roman" w:eastAsia="Times New Roman" w:hAnsi="Times New Roman" w:cs="Times New Roman"/>
          <w:sz w:val="20"/>
          <w:szCs w:val="20"/>
          <w:lang w:val="uk-UA" w:eastAsia="ru-RU"/>
        </w:rPr>
        <w:t xml:space="preserve"> </w:t>
      </w:r>
      <w:r w:rsidRPr="00EA6F22">
        <w:rPr>
          <w:rFonts w:ascii="Times New Roman" w:eastAsia="Times New Roman" w:hAnsi="Times New Roman" w:cs="Times New Roman"/>
          <w:i/>
          <w:sz w:val="20"/>
          <w:szCs w:val="20"/>
          <w:lang w:val="uk-UA" w:eastAsia="ru-RU"/>
        </w:rPr>
        <w:t>рівень регуляції</w:t>
      </w:r>
      <w:r w:rsidRPr="00EA6F22">
        <w:rPr>
          <w:rFonts w:ascii="Times New Roman" w:eastAsia="Times New Roman" w:hAnsi="Times New Roman" w:cs="Times New Roman"/>
          <w:sz w:val="20"/>
          <w:szCs w:val="20"/>
          <w:lang w:val="uk-UA" w:eastAsia="ru-RU"/>
        </w:rPr>
        <w:t xml:space="preserve"> – ряд структур ЦНС (переважно </w:t>
      </w:r>
      <w:proofErr w:type="spellStart"/>
      <w:r w:rsidRPr="00EA6F22">
        <w:rPr>
          <w:rFonts w:ascii="Times New Roman" w:eastAsia="Times New Roman" w:hAnsi="Times New Roman" w:cs="Times New Roman"/>
          <w:sz w:val="20"/>
          <w:szCs w:val="20"/>
          <w:lang w:val="uk-UA" w:eastAsia="ru-RU"/>
        </w:rPr>
        <w:t>спиного</w:t>
      </w:r>
      <w:proofErr w:type="spellEnd"/>
      <w:r w:rsidRPr="00EA6F22">
        <w:rPr>
          <w:rFonts w:ascii="Times New Roman" w:eastAsia="Times New Roman" w:hAnsi="Times New Roman" w:cs="Times New Roman"/>
          <w:sz w:val="20"/>
          <w:szCs w:val="20"/>
          <w:lang w:val="uk-UA" w:eastAsia="ru-RU"/>
        </w:rPr>
        <w:t xml:space="preserve"> мозку та стовбура), що утворюють </w:t>
      </w:r>
      <w:r w:rsidRPr="00EA6F22">
        <w:rPr>
          <w:rFonts w:ascii="Times New Roman" w:eastAsia="Times New Roman" w:hAnsi="Times New Roman" w:cs="Times New Roman"/>
          <w:i/>
          <w:sz w:val="20"/>
          <w:szCs w:val="20"/>
          <w:lang w:val="uk-UA" w:eastAsia="ru-RU"/>
        </w:rPr>
        <w:t>травний центр</w:t>
      </w:r>
      <w:r w:rsidRPr="00EA6F22">
        <w:rPr>
          <w:rFonts w:ascii="Times New Roman" w:eastAsia="Times New Roman" w:hAnsi="Times New Roman" w:cs="Times New Roman"/>
          <w:sz w:val="20"/>
          <w:szCs w:val="20"/>
          <w:lang w:val="uk-UA" w:eastAsia="ru-RU"/>
        </w:rPr>
        <w:t>, який координує діяльність ШКТ та визначає травну поведінку.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 xml:space="preserve">Перистальтика ШКТ </w:t>
      </w:r>
      <w:r w:rsidRPr="00EA6F22">
        <w:rPr>
          <w:rFonts w:ascii="Times New Roman" w:eastAsia="Times New Roman" w:hAnsi="Times New Roman" w:cs="Times New Roman"/>
          <w:sz w:val="20"/>
          <w:szCs w:val="20"/>
          <w:lang w:val="uk-UA" w:eastAsia="ru-RU"/>
        </w:rPr>
        <w:t xml:space="preserve">– зміни конфігурації стінок травного тракту, </w:t>
      </w:r>
      <w:proofErr w:type="spellStart"/>
      <w:r w:rsidRPr="00EA6F22">
        <w:rPr>
          <w:rFonts w:ascii="Times New Roman" w:eastAsia="Times New Roman" w:hAnsi="Times New Roman" w:cs="Times New Roman"/>
          <w:sz w:val="20"/>
          <w:szCs w:val="20"/>
          <w:lang w:val="uk-UA" w:eastAsia="ru-RU"/>
        </w:rPr>
        <w:t>пов’зані</w:t>
      </w:r>
      <w:proofErr w:type="spellEnd"/>
      <w:r w:rsidRPr="00EA6F22">
        <w:rPr>
          <w:rFonts w:ascii="Times New Roman" w:eastAsia="Times New Roman" w:hAnsi="Times New Roman" w:cs="Times New Roman"/>
          <w:sz w:val="20"/>
          <w:szCs w:val="20"/>
          <w:lang w:val="uk-UA" w:eastAsia="ru-RU"/>
        </w:rPr>
        <w:t xml:space="preserve"> із скороченням та розслабленням їх м’язів. Розрізняють </w:t>
      </w:r>
      <w:proofErr w:type="spellStart"/>
      <w:r w:rsidRPr="00EA6F22">
        <w:rPr>
          <w:rFonts w:ascii="Times New Roman" w:eastAsia="Times New Roman" w:hAnsi="Times New Roman" w:cs="Times New Roman"/>
          <w:sz w:val="20"/>
          <w:szCs w:val="20"/>
          <w:lang w:val="uk-UA" w:eastAsia="ru-RU"/>
        </w:rPr>
        <w:t>пропульсивну</w:t>
      </w:r>
      <w:proofErr w:type="spellEnd"/>
      <w:r w:rsidRPr="00EA6F22">
        <w:rPr>
          <w:rFonts w:ascii="Times New Roman" w:eastAsia="Times New Roman" w:hAnsi="Times New Roman" w:cs="Times New Roman"/>
          <w:sz w:val="20"/>
          <w:szCs w:val="20"/>
          <w:lang w:val="uk-UA" w:eastAsia="ru-RU"/>
        </w:rPr>
        <w:t xml:space="preserve"> та </w:t>
      </w:r>
      <w:proofErr w:type="spellStart"/>
      <w:r w:rsidRPr="00EA6F22">
        <w:rPr>
          <w:rFonts w:ascii="Times New Roman" w:eastAsia="Times New Roman" w:hAnsi="Times New Roman" w:cs="Times New Roman"/>
          <w:sz w:val="20"/>
          <w:szCs w:val="20"/>
          <w:lang w:val="uk-UA" w:eastAsia="ru-RU"/>
        </w:rPr>
        <w:t>непропульсивну</w:t>
      </w:r>
      <w:proofErr w:type="spellEnd"/>
      <w:r w:rsidRPr="00EA6F22">
        <w:rPr>
          <w:rFonts w:ascii="Times New Roman" w:eastAsia="Times New Roman" w:hAnsi="Times New Roman" w:cs="Times New Roman"/>
          <w:sz w:val="20"/>
          <w:szCs w:val="20"/>
          <w:lang w:val="uk-UA" w:eastAsia="ru-RU"/>
        </w:rPr>
        <w:t xml:space="preserve"> моторику, ритмічну сегментацію та тонічні скорочення.</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Лабораторна робота №</w:t>
      </w:r>
      <w:r w:rsidR="00EC1205">
        <w:rPr>
          <w:rFonts w:ascii="Times New Roman" w:eastAsia="Times New Roman" w:hAnsi="Times New Roman" w:cs="Times New Roman"/>
          <w:sz w:val="20"/>
          <w:szCs w:val="20"/>
          <w:lang w:val="uk-UA" w:eastAsia="ru-RU"/>
        </w:rPr>
        <w:t>1</w:t>
      </w:r>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i/>
          <w:sz w:val="20"/>
          <w:szCs w:val="20"/>
          <w:lang w:val="uk-UA" w:eastAsia="ru-RU"/>
        </w:rPr>
      </w:pPr>
      <w:r w:rsidRPr="00EA6F22">
        <w:rPr>
          <w:rFonts w:ascii="Times New Roman" w:eastAsia="Times New Roman" w:hAnsi="Times New Roman" w:cs="Times New Roman"/>
          <w:b/>
          <w:i/>
          <w:sz w:val="20"/>
          <w:szCs w:val="20"/>
          <w:lang w:val="uk-UA" w:eastAsia="ru-RU"/>
        </w:rPr>
        <w:t xml:space="preserve">СПОСТЕРЕЖЕННЯ ПЕРИСТАЛЬТИКИ ВІДДІЛІВ ЖКТ. ДОСЛІДЖЕННЯ ФЕРМЕНТАТИВНИХ ВЛАСТИВОСТЕЙ СЛИНИ ТА ШЛУНКОВОГО СОКУ.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i/>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b/>
          <w:sz w:val="20"/>
          <w:szCs w:val="20"/>
          <w:u w:val="single"/>
          <w:lang w:val="uk-UA" w:eastAsia="ru-RU"/>
        </w:rPr>
      </w:pPr>
      <w:r w:rsidRPr="00EA6F22">
        <w:rPr>
          <w:rFonts w:ascii="Times New Roman" w:eastAsia="Times New Roman" w:hAnsi="Times New Roman" w:cs="Times New Roman"/>
          <w:b/>
          <w:sz w:val="20"/>
          <w:szCs w:val="20"/>
          <w:u w:val="single"/>
          <w:lang w:val="uk-UA" w:eastAsia="ru-RU"/>
        </w:rPr>
        <w:t>Мета .</w:t>
      </w:r>
      <w:r w:rsidRPr="00EA6F22">
        <w:rPr>
          <w:rFonts w:ascii="Times New Roman" w:eastAsia="Times New Roman" w:hAnsi="Times New Roman" w:cs="Times New Roman"/>
          <w:sz w:val="20"/>
          <w:szCs w:val="20"/>
          <w:lang w:val="uk-UA" w:eastAsia="ru-RU"/>
        </w:rPr>
        <w:t xml:space="preserve"> </w:t>
      </w:r>
      <w:r w:rsidRPr="00EA6F22">
        <w:rPr>
          <w:rFonts w:ascii="Times New Roman" w:eastAsia="Times New Roman" w:hAnsi="Times New Roman" w:cs="Times New Roman"/>
          <w:color w:val="000000"/>
          <w:spacing w:val="-1"/>
          <w:sz w:val="20"/>
          <w:szCs w:val="20"/>
          <w:lang w:val="uk-UA" w:eastAsia="ru-RU"/>
        </w:rPr>
        <w:t xml:space="preserve">Спостерігати рухи стравоходу, </w:t>
      </w:r>
      <w:proofErr w:type="spellStart"/>
      <w:r w:rsidRPr="00EA6F22">
        <w:rPr>
          <w:rFonts w:ascii="Times New Roman" w:eastAsia="Times New Roman" w:hAnsi="Times New Roman" w:cs="Times New Roman"/>
          <w:color w:val="000000"/>
          <w:spacing w:val="-1"/>
          <w:sz w:val="20"/>
          <w:szCs w:val="20"/>
          <w:lang w:val="uk-UA" w:eastAsia="ru-RU"/>
        </w:rPr>
        <w:t>шлунка</w:t>
      </w:r>
      <w:proofErr w:type="spellEnd"/>
      <w:r w:rsidRPr="00EA6F22">
        <w:rPr>
          <w:rFonts w:ascii="Times New Roman" w:eastAsia="Times New Roman" w:hAnsi="Times New Roman" w:cs="Times New Roman"/>
          <w:color w:val="000000"/>
          <w:spacing w:val="-1"/>
          <w:sz w:val="20"/>
          <w:szCs w:val="20"/>
          <w:lang w:val="uk-UA" w:eastAsia="ru-RU"/>
        </w:rPr>
        <w:t xml:space="preserve"> і кишок у </w:t>
      </w:r>
      <w:r w:rsidRPr="00EA6F22">
        <w:rPr>
          <w:rFonts w:ascii="Times New Roman" w:eastAsia="Times New Roman" w:hAnsi="Times New Roman" w:cs="Times New Roman"/>
          <w:color w:val="000000"/>
          <w:sz w:val="20"/>
          <w:szCs w:val="20"/>
          <w:lang w:val="uk-UA" w:eastAsia="ru-RU"/>
        </w:rPr>
        <w:t>жаби при подразненні і в спокої. Дослідити дію ферментів слини та шлункового соку.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24" w:right="5" w:firstLine="543"/>
        <w:jc w:val="both"/>
        <w:rPr>
          <w:rFonts w:ascii="Times New Roman" w:eastAsia="Times New Roman" w:hAnsi="Times New Roman" w:cs="Times New Roman"/>
          <w:color w:val="000000"/>
          <w:spacing w:val="-1"/>
          <w:sz w:val="20"/>
          <w:szCs w:val="20"/>
          <w:lang w:val="uk-UA" w:eastAsia="ru-RU"/>
        </w:rPr>
      </w:pPr>
      <w:r w:rsidRPr="00EA6F22">
        <w:rPr>
          <w:rFonts w:ascii="Times New Roman" w:eastAsia="Times New Roman" w:hAnsi="Times New Roman" w:cs="Times New Roman"/>
          <w:b/>
          <w:sz w:val="20"/>
          <w:szCs w:val="20"/>
          <w:u w:val="single"/>
          <w:lang w:val="uk-UA" w:eastAsia="ru-RU"/>
        </w:rPr>
        <w:t>Прилади та матеріали.</w:t>
      </w:r>
      <w:r w:rsidRPr="00EA6F22">
        <w:rPr>
          <w:rFonts w:ascii="Times New Roman" w:eastAsia="Times New Roman" w:hAnsi="Times New Roman" w:cs="Times New Roman"/>
          <w:color w:val="000000"/>
          <w:spacing w:val="-4"/>
          <w:sz w:val="20"/>
          <w:szCs w:val="20"/>
          <w:lang w:val="uk-UA" w:eastAsia="ru-RU"/>
        </w:rPr>
        <w:t xml:space="preserve"> Препарувальний набір, пре</w:t>
      </w:r>
      <w:r w:rsidRPr="00EA6F22">
        <w:rPr>
          <w:rFonts w:ascii="Times New Roman" w:eastAsia="Times New Roman" w:hAnsi="Times New Roman" w:cs="Times New Roman"/>
          <w:color w:val="000000"/>
          <w:spacing w:val="-4"/>
          <w:sz w:val="20"/>
          <w:szCs w:val="20"/>
          <w:lang w:val="uk-UA" w:eastAsia="ru-RU"/>
        </w:rPr>
        <w:softHyphen/>
      </w:r>
      <w:r w:rsidRPr="00EA6F22">
        <w:rPr>
          <w:rFonts w:ascii="Times New Roman" w:eastAsia="Times New Roman" w:hAnsi="Times New Roman" w:cs="Times New Roman"/>
          <w:color w:val="000000"/>
          <w:sz w:val="20"/>
          <w:szCs w:val="20"/>
          <w:lang w:val="uk-UA" w:eastAsia="ru-RU"/>
        </w:rPr>
        <w:t xml:space="preserve">парувальна дощечка, </w:t>
      </w:r>
      <w:proofErr w:type="spellStart"/>
      <w:r w:rsidRPr="00EA6F22">
        <w:rPr>
          <w:rFonts w:ascii="Times New Roman" w:eastAsia="Times New Roman" w:hAnsi="Times New Roman" w:cs="Times New Roman"/>
          <w:color w:val="000000"/>
          <w:sz w:val="20"/>
          <w:szCs w:val="20"/>
          <w:lang w:val="uk-UA" w:eastAsia="ru-RU"/>
        </w:rPr>
        <w:t>фіз.розчин</w:t>
      </w:r>
      <w:proofErr w:type="spellEnd"/>
      <w:r w:rsidRPr="00EA6F22">
        <w:rPr>
          <w:rFonts w:ascii="Times New Roman" w:eastAsia="Times New Roman" w:hAnsi="Times New Roman" w:cs="Times New Roman"/>
          <w:color w:val="000000"/>
          <w:sz w:val="20"/>
          <w:szCs w:val="20"/>
          <w:lang w:val="uk-UA" w:eastAsia="ru-RU"/>
        </w:rPr>
        <w:t>, вата, марлеві сал</w:t>
      </w:r>
      <w:r w:rsidRPr="00EA6F22">
        <w:rPr>
          <w:rFonts w:ascii="Times New Roman" w:eastAsia="Times New Roman" w:hAnsi="Times New Roman" w:cs="Times New Roman"/>
          <w:color w:val="000000"/>
          <w:sz w:val="20"/>
          <w:szCs w:val="20"/>
          <w:lang w:val="uk-UA" w:eastAsia="ru-RU"/>
        </w:rPr>
        <w:softHyphen/>
      </w:r>
      <w:r w:rsidRPr="00EA6F22">
        <w:rPr>
          <w:rFonts w:ascii="Times New Roman" w:eastAsia="Times New Roman" w:hAnsi="Times New Roman" w:cs="Times New Roman"/>
          <w:color w:val="000000"/>
          <w:spacing w:val="-1"/>
          <w:sz w:val="20"/>
          <w:szCs w:val="20"/>
          <w:lang w:val="uk-UA" w:eastAsia="ru-RU"/>
        </w:rPr>
        <w:t xml:space="preserve">фетки, шпильки, кристали NaС1, стимулятор. Термостат або водяна баня(37-38°С), лід або холодильник, штатив з пробірками (15 </w:t>
      </w:r>
      <w:proofErr w:type="spellStart"/>
      <w:r w:rsidRPr="00EA6F22">
        <w:rPr>
          <w:rFonts w:ascii="Times New Roman" w:eastAsia="Times New Roman" w:hAnsi="Times New Roman" w:cs="Times New Roman"/>
          <w:color w:val="000000"/>
          <w:spacing w:val="-1"/>
          <w:sz w:val="20"/>
          <w:szCs w:val="20"/>
          <w:lang w:val="uk-UA" w:eastAsia="ru-RU"/>
        </w:rPr>
        <w:t>шт</w:t>
      </w:r>
      <w:proofErr w:type="spellEnd"/>
      <w:r w:rsidRPr="00EA6F22">
        <w:rPr>
          <w:rFonts w:ascii="Times New Roman" w:eastAsia="Times New Roman" w:hAnsi="Times New Roman" w:cs="Times New Roman"/>
          <w:color w:val="000000"/>
          <w:spacing w:val="-1"/>
          <w:sz w:val="20"/>
          <w:szCs w:val="20"/>
          <w:lang w:val="uk-UA" w:eastAsia="ru-RU"/>
        </w:rPr>
        <w:t xml:space="preserve">), склограф, розчин йоду або розчин </w:t>
      </w:r>
      <w:proofErr w:type="spellStart"/>
      <w:r w:rsidRPr="00EA6F22">
        <w:rPr>
          <w:rFonts w:ascii="Times New Roman" w:eastAsia="Times New Roman" w:hAnsi="Times New Roman" w:cs="Times New Roman"/>
          <w:color w:val="000000"/>
          <w:spacing w:val="-1"/>
          <w:sz w:val="20"/>
          <w:szCs w:val="20"/>
          <w:lang w:val="uk-UA" w:eastAsia="ru-RU"/>
        </w:rPr>
        <w:t>Люголя</w:t>
      </w:r>
      <w:proofErr w:type="spellEnd"/>
      <w:r w:rsidRPr="00EA6F22">
        <w:rPr>
          <w:rFonts w:ascii="Times New Roman" w:eastAsia="Times New Roman" w:hAnsi="Times New Roman" w:cs="Times New Roman"/>
          <w:color w:val="000000"/>
          <w:spacing w:val="-1"/>
          <w:sz w:val="20"/>
          <w:szCs w:val="20"/>
          <w:lang w:val="uk-UA" w:eastAsia="ru-RU"/>
        </w:rPr>
        <w:t xml:space="preserve"> (0,2г кристалічного йодиду </w:t>
      </w:r>
      <w:proofErr w:type="spellStart"/>
      <w:r w:rsidRPr="00EA6F22">
        <w:rPr>
          <w:rFonts w:ascii="Times New Roman" w:eastAsia="Times New Roman" w:hAnsi="Times New Roman" w:cs="Times New Roman"/>
          <w:color w:val="000000"/>
          <w:spacing w:val="-1"/>
          <w:sz w:val="20"/>
          <w:szCs w:val="20"/>
          <w:lang w:val="uk-UA" w:eastAsia="ru-RU"/>
        </w:rPr>
        <w:t>калія</w:t>
      </w:r>
      <w:proofErr w:type="spellEnd"/>
      <w:r w:rsidRPr="00EA6F22">
        <w:rPr>
          <w:rFonts w:ascii="Times New Roman" w:eastAsia="Times New Roman" w:hAnsi="Times New Roman" w:cs="Times New Roman"/>
          <w:color w:val="000000"/>
          <w:spacing w:val="-1"/>
          <w:sz w:val="20"/>
          <w:szCs w:val="20"/>
          <w:lang w:val="uk-UA" w:eastAsia="ru-RU"/>
        </w:rPr>
        <w:t xml:space="preserve"> розчиняють у 150мл </w:t>
      </w:r>
      <w:proofErr w:type="spellStart"/>
      <w:r w:rsidRPr="00EA6F22">
        <w:rPr>
          <w:rFonts w:ascii="Times New Roman" w:eastAsia="Times New Roman" w:hAnsi="Times New Roman" w:cs="Times New Roman"/>
          <w:color w:val="000000"/>
          <w:spacing w:val="-1"/>
          <w:sz w:val="20"/>
          <w:szCs w:val="20"/>
          <w:lang w:val="uk-UA" w:eastAsia="ru-RU"/>
        </w:rPr>
        <w:t>дист</w:t>
      </w:r>
      <w:proofErr w:type="spellEnd"/>
      <w:r w:rsidRPr="00EA6F22">
        <w:rPr>
          <w:rFonts w:ascii="Times New Roman" w:eastAsia="Times New Roman" w:hAnsi="Times New Roman" w:cs="Times New Roman"/>
          <w:color w:val="000000"/>
          <w:spacing w:val="-1"/>
          <w:sz w:val="20"/>
          <w:szCs w:val="20"/>
          <w:lang w:val="uk-UA" w:eastAsia="ru-RU"/>
        </w:rPr>
        <w:t xml:space="preserve">. води), реактив </w:t>
      </w:r>
      <w:proofErr w:type="spellStart"/>
      <w:r w:rsidRPr="00EA6F22">
        <w:rPr>
          <w:rFonts w:ascii="Times New Roman" w:eastAsia="Times New Roman" w:hAnsi="Times New Roman" w:cs="Times New Roman"/>
          <w:color w:val="000000"/>
          <w:spacing w:val="-1"/>
          <w:sz w:val="20"/>
          <w:szCs w:val="20"/>
          <w:lang w:val="uk-UA" w:eastAsia="ru-RU"/>
        </w:rPr>
        <w:t>Фелінга</w:t>
      </w:r>
      <w:proofErr w:type="spellEnd"/>
      <w:r w:rsidRPr="00EA6F22">
        <w:rPr>
          <w:rFonts w:ascii="Times New Roman" w:eastAsia="Times New Roman" w:hAnsi="Times New Roman" w:cs="Times New Roman"/>
          <w:color w:val="000000"/>
          <w:spacing w:val="-1"/>
          <w:sz w:val="20"/>
          <w:szCs w:val="20"/>
          <w:lang w:val="uk-UA" w:eastAsia="ru-RU"/>
        </w:rPr>
        <w:t xml:space="preserve"> (готують із двох розчинів, які готують та зберігають окремо, а перед застосуванням змішують у рівних об’ємах. Розчин 1: 5г </w:t>
      </w:r>
      <w:proofErr w:type="spellStart"/>
      <w:r w:rsidRPr="00EA6F22">
        <w:rPr>
          <w:rFonts w:ascii="Times New Roman" w:eastAsia="Times New Roman" w:hAnsi="Times New Roman" w:cs="Times New Roman"/>
          <w:color w:val="000000"/>
          <w:spacing w:val="-1"/>
          <w:sz w:val="20"/>
          <w:szCs w:val="20"/>
          <w:lang w:val="uk-UA" w:eastAsia="ru-RU"/>
        </w:rPr>
        <w:t>NaOH</w:t>
      </w:r>
      <w:proofErr w:type="spellEnd"/>
      <w:r w:rsidRPr="00EA6F22">
        <w:rPr>
          <w:rFonts w:ascii="Times New Roman" w:eastAsia="Times New Roman" w:hAnsi="Times New Roman" w:cs="Times New Roman"/>
          <w:color w:val="000000"/>
          <w:spacing w:val="-1"/>
          <w:sz w:val="20"/>
          <w:szCs w:val="20"/>
          <w:lang w:val="uk-UA" w:eastAsia="ru-RU"/>
        </w:rPr>
        <w:t xml:space="preserve"> і 17,5г </w:t>
      </w:r>
      <w:proofErr w:type="spellStart"/>
      <w:r w:rsidRPr="00EA6F22">
        <w:rPr>
          <w:rFonts w:ascii="Times New Roman" w:eastAsia="Times New Roman" w:hAnsi="Times New Roman" w:cs="Times New Roman"/>
          <w:color w:val="000000"/>
          <w:spacing w:val="-1"/>
          <w:sz w:val="20"/>
          <w:szCs w:val="20"/>
          <w:lang w:val="uk-UA" w:eastAsia="ru-RU"/>
        </w:rPr>
        <w:t>сегнетової</w:t>
      </w:r>
      <w:proofErr w:type="spellEnd"/>
      <w:r w:rsidRPr="00EA6F22">
        <w:rPr>
          <w:rFonts w:ascii="Times New Roman" w:eastAsia="Times New Roman" w:hAnsi="Times New Roman" w:cs="Times New Roman"/>
          <w:color w:val="000000"/>
          <w:spacing w:val="-1"/>
          <w:sz w:val="20"/>
          <w:szCs w:val="20"/>
          <w:lang w:val="uk-UA" w:eastAsia="ru-RU"/>
        </w:rPr>
        <w:t xml:space="preserve"> солі розчиняють у 50мл води; розчин 2: 3,5г </w:t>
      </w:r>
      <w:proofErr w:type="spellStart"/>
      <w:r w:rsidRPr="00EA6F22">
        <w:rPr>
          <w:rFonts w:ascii="Times New Roman" w:eastAsia="Times New Roman" w:hAnsi="Times New Roman" w:cs="Times New Roman"/>
          <w:color w:val="000000"/>
          <w:spacing w:val="-1"/>
          <w:sz w:val="20"/>
          <w:szCs w:val="20"/>
          <w:lang w:val="uk-UA" w:eastAsia="ru-RU"/>
        </w:rPr>
        <w:t>CuSO</w:t>
      </w:r>
      <w:proofErr w:type="spellEnd"/>
      <w:r w:rsidRPr="00EA6F22">
        <w:rPr>
          <w:rFonts w:ascii="Times New Roman" w:eastAsia="Times New Roman" w:hAnsi="Times New Roman" w:cs="Times New Roman"/>
          <w:color w:val="000000"/>
          <w:spacing w:val="-1"/>
          <w:position w:val="-10"/>
          <w:sz w:val="20"/>
          <w:szCs w:val="20"/>
          <w:lang w:val="uk-UA" w:eastAsia="ru-RU"/>
        </w:rPr>
        <w:object w:dxaOrig="160" w:dyaOrig="340">
          <v:shape id="_x0000_i1029" type="#_x0000_t75" style="width:8.25pt;height:17.5pt" o:ole="" fillcolor="window">
            <v:imagedata r:id="rId46" o:title=""/>
          </v:shape>
          <o:OLEObject Type="Embed" ProgID="Equation.3" ShapeID="_x0000_i1029" DrawAspect="Content" ObjectID="_1651319088" r:id="rId47"/>
        </w:object>
      </w:r>
      <w:r w:rsidRPr="00EA6F22">
        <w:rPr>
          <w:rFonts w:ascii="Times New Roman" w:eastAsia="Times New Roman" w:hAnsi="Times New Roman" w:cs="Times New Roman"/>
          <w:color w:val="000000"/>
          <w:spacing w:val="-1"/>
          <w:sz w:val="20"/>
          <w:szCs w:val="20"/>
          <w:lang w:val="uk-UA" w:eastAsia="ru-RU"/>
        </w:rPr>
        <w:t xml:space="preserve"> розчиняють у 50мл води), 0,5% розчин НС1, лакмусовий папір, 1% розчин вареного крохмалю, 1% розчин сирого крохмалю.</w:t>
      </w:r>
      <w:r w:rsidRPr="00EA6F22">
        <w:rPr>
          <w:rFonts w:ascii="Times New Roman" w:eastAsia="Times New Roman" w:hAnsi="Times New Roman" w:cs="Times New Roman"/>
          <w:sz w:val="20"/>
          <w:szCs w:val="20"/>
          <w:lang w:val="uk-UA" w:eastAsia="ru-RU"/>
        </w:rPr>
        <w:t xml:space="preserve"> Спиртівка, пінцет, фібрин (яєчний білок), 0,5% розчин </w:t>
      </w:r>
      <w:proofErr w:type="spellStart"/>
      <w:r w:rsidRPr="00EA6F22">
        <w:rPr>
          <w:rFonts w:ascii="Times New Roman" w:eastAsia="Times New Roman" w:hAnsi="Times New Roman" w:cs="Times New Roman"/>
          <w:sz w:val="20"/>
          <w:szCs w:val="20"/>
          <w:lang w:val="uk-UA" w:eastAsia="ru-RU"/>
        </w:rPr>
        <w:t>NаНСО</w:t>
      </w:r>
      <w:proofErr w:type="spellEnd"/>
      <w:r w:rsidRPr="00EA6F22">
        <w:rPr>
          <w:rFonts w:ascii="Times New Roman" w:eastAsia="Times New Roman" w:hAnsi="Times New Roman" w:cs="Times New Roman"/>
          <w:position w:val="-12"/>
          <w:sz w:val="20"/>
          <w:szCs w:val="20"/>
          <w:lang w:val="uk-UA" w:eastAsia="ru-RU"/>
        </w:rPr>
        <w:object w:dxaOrig="140" w:dyaOrig="360">
          <v:shape id="_x0000_i1030" type="#_x0000_t75" style="width:7.2pt;height:18.5pt" o:ole="" fillcolor="window">
            <v:imagedata r:id="rId42" o:title=""/>
          </v:shape>
          <o:OLEObject Type="Embed" ProgID="Equation.3" ShapeID="_x0000_i1030" DrawAspect="Content" ObjectID="_1651319089" r:id="rId48"/>
        </w:object>
      </w:r>
      <w:r w:rsidRPr="00EA6F22">
        <w:rPr>
          <w:rFonts w:ascii="Times New Roman" w:eastAsia="Times New Roman" w:hAnsi="Times New Roman" w:cs="Times New Roman"/>
          <w:sz w:val="20"/>
          <w:szCs w:val="20"/>
          <w:lang w:val="uk-UA" w:eastAsia="ru-RU"/>
        </w:rPr>
        <w:t>.</w:t>
      </w:r>
    </w:p>
    <w:p w:rsidR="00A30EED" w:rsidRPr="00EA6F22" w:rsidRDefault="00A30EED" w:rsidP="00A30EED">
      <w:pPr>
        <w:shd w:val="clear" w:color="auto" w:fill="FFFFFF"/>
        <w:spacing w:after="0" w:line="211" w:lineRule="exact"/>
        <w:ind w:left="24" w:right="5" w:firstLine="543"/>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color w:val="000000"/>
          <w:spacing w:val="-1"/>
          <w:sz w:val="20"/>
          <w:szCs w:val="20"/>
          <w:lang w:val="uk-UA" w:eastAsia="ru-RU"/>
        </w:rPr>
        <w:t xml:space="preserve">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Об’єкт дослідження.</w:t>
      </w:r>
      <w:r w:rsidRPr="00EA6F22">
        <w:rPr>
          <w:rFonts w:ascii="Times New Roman" w:eastAsia="Times New Roman" w:hAnsi="Times New Roman" w:cs="Times New Roman"/>
          <w:sz w:val="20"/>
          <w:szCs w:val="20"/>
          <w:lang w:val="uk-UA" w:eastAsia="ru-RU"/>
        </w:rPr>
        <w:t xml:space="preserve">  Людина, жаба.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теоретичної підготовки.</w:t>
      </w:r>
      <w:r w:rsidRPr="00EA6F22">
        <w:rPr>
          <w:rFonts w:ascii="Times New Roman" w:eastAsia="Times New Roman" w:hAnsi="Times New Roman" w:cs="Times New Roman"/>
          <w:sz w:val="20"/>
          <w:szCs w:val="20"/>
          <w:lang w:val="uk-UA" w:eastAsia="ru-RU"/>
        </w:rPr>
        <w:t xml:space="preserve">  Значення травлення. Система органів травлення. Зміни їжі та її компонентів у травному тракті. Методи вивчення травної функції. Роботи Павлова та його школи по </w:t>
      </w:r>
      <w:proofErr w:type="spellStart"/>
      <w:r w:rsidRPr="00EA6F22">
        <w:rPr>
          <w:rFonts w:ascii="Times New Roman" w:eastAsia="Times New Roman" w:hAnsi="Times New Roman" w:cs="Times New Roman"/>
          <w:sz w:val="20"/>
          <w:szCs w:val="20"/>
          <w:lang w:val="uk-UA" w:eastAsia="ru-RU"/>
        </w:rPr>
        <w:t>вивченнню</w:t>
      </w:r>
      <w:proofErr w:type="spellEnd"/>
      <w:r w:rsidRPr="00EA6F22">
        <w:rPr>
          <w:rFonts w:ascii="Times New Roman" w:eastAsia="Times New Roman" w:hAnsi="Times New Roman" w:cs="Times New Roman"/>
          <w:sz w:val="20"/>
          <w:szCs w:val="20"/>
          <w:lang w:val="uk-UA" w:eastAsia="ru-RU"/>
        </w:rPr>
        <w:t xml:space="preserve"> фізіології травлення. Травлення у ротовій порожнині. Склад слини. Регуляція слиновиділення. Будова та функції шлунку. Склад шлункового соку. Регуляція секреторної та моторної функції шлункової секреції. Гормональна регуляція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1</w:t>
      </w:r>
      <w:r w:rsidRPr="00EA6F22">
        <w:rPr>
          <w:rFonts w:ascii="Times New Roman" w:eastAsia="Times New Roman" w:hAnsi="Times New Roman" w:cs="Times New Roman"/>
          <w:sz w:val="20"/>
          <w:szCs w:val="20"/>
          <w:lang w:val="uk-UA" w:eastAsia="ru-RU"/>
        </w:rPr>
        <w:t xml:space="preserve">. Спостереження рухів </w:t>
      </w:r>
      <w:proofErr w:type="spellStart"/>
      <w:r w:rsidRPr="00EA6F22">
        <w:rPr>
          <w:rFonts w:ascii="Times New Roman" w:eastAsia="Times New Roman" w:hAnsi="Times New Roman" w:cs="Times New Roman"/>
          <w:sz w:val="20"/>
          <w:szCs w:val="20"/>
          <w:lang w:val="uk-UA" w:eastAsia="ru-RU"/>
        </w:rPr>
        <w:t>шлунка</w:t>
      </w:r>
      <w:proofErr w:type="spellEnd"/>
      <w:r w:rsidRPr="00EA6F22">
        <w:rPr>
          <w:rFonts w:ascii="Times New Roman" w:eastAsia="Times New Roman" w:hAnsi="Times New Roman" w:cs="Times New Roman"/>
          <w:sz w:val="20"/>
          <w:szCs w:val="20"/>
          <w:lang w:val="uk-UA" w:eastAsia="ru-RU"/>
        </w:rPr>
        <w:t xml:space="preserve"> і кишок у жаби.</w:t>
      </w:r>
    </w:p>
    <w:p w:rsidR="00A30EED" w:rsidRPr="00EA6F22" w:rsidRDefault="00A30EED" w:rsidP="00A30EED">
      <w:pPr>
        <w:shd w:val="clear" w:color="auto" w:fill="FFFFFF"/>
        <w:spacing w:after="0" w:line="240" w:lineRule="auto"/>
        <w:ind w:left="10" w:right="14" w:firstLine="557"/>
        <w:jc w:val="both"/>
        <w:rPr>
          <w:rFonts w:ascii="Times New Roman" w:eastAsia="Times New Roman" w:hAnsi="Times New Roman" w:cs="Times New Roman"/>
          <w:sz w:val="20"/>
          <w:szCs w:val="20"/>
          <w:lang w:val="uk-UA" w:eastAsia="ru-RU"/>
        </w:rPr>
      </w:pPr>
      <w:proofErr w:type="spellStart"/>
      <w:r w:rsidRPr="00EA6F22">
        <w:rPr>
          <w:rFonts w:ascii="Times New Roman" w:eastAsia="Times New Roman" w:hAnsi="Times New Roman" w:cs="Times New Roman"/>
          <w:color w:val="000000"/>
          <w:sz w:val="20"/>
          <w:szCs w:val="20"/>
          <w:lang w:val="uk-UA" w:eastAsia="ru-RU"/>
        </w:rPr>
        <w:t>Спинальну</w:t>
      </w:r>
      <w:proofErr w:type="spellEnd"/>
      <w:r w:rsidRPr="00EA6F22">
        <w:rPr>
          <w:rFonts w:ascii="Times New Roman" w:eastAsia="Times New Roman" w:hAnsi="Times New Roman" w:cs="Times New Roman"/>
          <w:color w:val="000000"/>
          <w:sz w:val="20"/>
          <w:szCs w:val="20"/>
          <w:lang w:val="uk-UA" w:eastAsia="ru-RU"/>
        </w:rPr>
        <w:t xml:space="preserve"> жабу (самця) приколюють до </w:t>
      </w:r>
      <w:r w:rsidRPr="00EA6F22">
        <w:rPr>
          <w:rFonts w:ascii="Times New Roman" w:eastAsia="Times New Roman" w:hAnsi="Times New Roman" w:cs="Times New Roman"/>
          <w:color w:val="000000"/>
          <w:spacing w:val="-1"/>
          <w:sz w:val="20"/>
          <w:szCs w:val="20"/>
          <w:lang w:val="uk-UA" w:eastAsia="ru-RU"/>
        </w:rPr>
        <w:t xml:space="preserve">дощечки черевцем уверх. Розрізують черевну порожнину, </w:t>
      </w:r>
      <w:r w:rsidRPr="00EA6F22">
        <w:rPr>
          <w:rFonts w:ascii="Times New Roman" w:eastAsia="Times New Roman" w:hAnsi="Times New Roman" w:cs="Times New Roman"/>
          <w:color w:val="000000"/>
          <w:spacing w:val="-5"/>
          <w:sz w:val="20"/>
          <w:szCs w:val="20"/>
          <w:lang w:val="uk-UA" w:eastAsia="ru-RU"/>
        </w:rPr>
        <w:t xml:space="preserve">печінку відсувають </w:t>
      </w:r>
      <w:r w:rsidRPr="00EA6F22">
        <w:rPr>
          <w:rFonts w:ascii="Times New Roman" w:eastAsia="Times New Roman" w:hAnsi="Times New Roman" w:cs="Times New Roman"/>
          <w:color w:val="000000"/>
          <w:spacing w:val="8"/>
          <w:sz w:val="20"/>
          <w:szCs w:val="20"/>
          <w:lang w:val="uk-UA" w:eastAsia="ru-RU"/>
        </w:rPr>
        <w:t>набік.</w:t>
      </w:r>
    </w:p>
    <w:p w:rsidR="00A30EED" w:rsidRPr="00EA6F22" w:rsidRDefault="00A30EED" w:rsidP="00A30EED">
      <w:pPr>
        <w:shd w:val="clear" w:color="auto" w:fill="FFFFFF"/>
        <w:spacing w:after="0" w:line="240" w:lineRule="auto"/>
        <w:ind w:left="14" w:right="14" w:firstLine="553"/>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color w:val="000000"/>
          <w:sz w:val="20"/>
          <w:szCs w:val="20"/>
          <w:lang w:val="uk-UA" w:eastAsia="ru-RU"/>
        </w:rPr>
        <w:t xml:space="preserve">Спостерігають рухи </w:t>
      </w:r>
      <w:proofErr w:type="spellStart"/>
      <w:r w:rsidRPr="00EA6F22">
        <w:rPr>
          <w:rFonts w:ascii="Times New Roman" w:eastAsia="Times New Roman" w:hAnsi="Times New Roman" w:cs="Times New Roman"/>
          <w:color w:val="000000"/>
          <w:sz w:val="20"/>
          <w:szCs w:val="20"/>
          <w:lang w:val="uk-UA" w:eastAsia="ru-RU"/>
        </w:rPr>
        <w:t>шлунка</w:t>
      </w:r>
      <w:proofErr w:type="spellEnd"/>
      <w:r w:rsidRPr="00EA6F22">
        <w:rPr>
          <w:rFonts w:ascii="Times New Roman" w:eastAsia="Times New Roman" w:hAnsi="Times New Roman" w:cs="Times New Roman"/>
          <w:color w:val="000000"/>
          <w:sz w:val="20"/>
          <w:szCs w:val="20"/>
          <w:lang w:val="uk-UA" w:eastAsia="ru-RU"/>
        </w:rPr>
        <w:t xml:space="preserve"> і кишок. Наносять меха</w:t>
      </w:r>
      <w:r w:rsidRPr="00EA6F22">
        <w:rPr>
          <w:rFonts w:ascii="Times New Roman" w:eastAsia="Times New Roman" w:hAnsi="Times New Roman" w:cs="Times New Roman"/>
          <w:color w:val="000000"/>
          <w:sz w:val="20"/>
          <w:szCs w:val="20"/>
          <w:lang w:val="uk-UA" w:eastAsia="ru-RU"/>
        </w:rPr>
        <w:softHyphen/>
      </w:r>
      <w:r w:rsidRPr="00EA6F22">
        <w:rPr>
          <w:rFonts w:ascii="Times New Roman" w:eastAsia="Times New Roman" w:hAnsi="Times New Roman" w:cs="Times New Roman"/>
          <w:color w:val="000000"/>
          <w:spacing w:val="12"/>
          <w:sz w:val="20"/>
          <w:szCs w:val="20"/>
          <w:lang w:val="uk-UA" w:eastAsia="ru-RU"/>
        </w:rPr>
        <w:t>нічні</w:t>
      </w:r>
      <w:r w:rsidRPr="00EA6F22">
        <w:rPr>
          <w:rFonts w:ascii="Times New Roman" w:eastAsia="Times New Roman" w:hAnsi="Times New Roman" w:cs="Times New Roman"/>
          <w:color w:val="000000"/>
          <w:sz w:val="20"/>
          <w:szCs w:val="20"/>
          <w:lang w:val="uk-UA" w:eastAsia="ru-RU"/>
        </w:rPr>
        <w:t xml:space="preserve"> </w:t>
      </w:r>
      <w:r w:rsidRPr="00EA6F22">
        <w:rPr>
          <w:rFonts w:ascii="Times New Roman" w:eastAsia="Times New Roman" w:hAnsi="Times New Roman" w:cs="Times New Roman"/>
          <w:color w:val="000000"/>
          <w:spacing w:val="-4"/>
          <w:sz w:val="20"/>
          <w:szCs w:val="20"/>
          <w:lang w:val="uk-UA" w:eastAsia="ru-RU"/>
        </w:rPr>
        <w:t xml:space="preserve">(пощипують пінцетом) і хімічні (прикладають </w:t>
      </w:r>
      <w:r w:rsidRPr="00EA6F22">
        <w:rPr>
          <w:rFonts w:ascii="Times New Roman" w:eastAsia="Times New Roman" w:hAnsi="Times New Roman" w:cs="Times New Roman"/>
          <w:color w:val="000000"/>
          <w:sz w:val="20"/>
          <w:szCs w:val="20"/>
          <w:lang w:val="uk-UA" w:eastAsia="ru-RU"/>
        </w:rPr>
        <w:t xml:space="preserve">змочений водою кристалик </w:t>
      </w:r>
      <w:r w:rsidRPr="00EA6F22">
        <w:rPr>
          <w:rFonts w:ascii="Times New Roman" w:eastAsia="Times New Roman" w:hAnsi="Times New Roman" w:cs="Times New Roman"/>
          <w:color w:val="000000"/>
          <w:spacing w:val="-1"/>
          <w:sz w:val="20"/>
          <w:szCs w:val="20"/>
          <w:lang w:val="uk-UA" w:eastAsia="ru-RU"/>
        </w:rPr>
        <w:t>NaС1</w:t>
      </w:r>
      <w:r w:rsidRPr="00EA6F22">
        <w:rPr>
          <w:rFonts w:ascii="Times New Roman" w:eastAsia="Times New Roman" w:hAnsi="Times New Roman" w:cs="Times New Roman"/>
          <w:color w:val="000000"/>
          <w:sz w:val="20"/>
          <w:szCs w:val="20"/>
          <w:lang w:val="uk-UA" w:eastAsia="ru-RU"/>
        </w:rPr>
        <w:t xml:space="preserve"> до </w:t>
      </w:r>
      <w:proofErr w:type="spellStart"/>
      <w:r w:rsidRPr="00EA6F22">
        <w:rPr>
          <w:rFonts w:ascii="Times New Roman" w:eastAsia="Times New Roman" w:hAnsi="Times New Roman" w:cs="Times New Roman"/>
          <w:color w:val="000000"/>
          <w:sz w:val="20"/>
          <w:szCs w:val="20"/>
          <w:lang w:val="uk-UA" w:eastAsia="ru-RU"/>
        </w:rPr>
        <w:t>шлунка</w:t>
      </w:r>
      <w:proofErr w:type="spellEnd"/>
      <w:r w:rsidRPr="00EA6F22">
        <w:rPr>
          <w:rFonts w:ascii="Times New Roman" w:eastAsia="Times New Roman" w:hAnsi="Times New Roman" w:cs="Times New Roman"/>
          <w:color w:val="000000"/>
          <w:sz w:val="20"/>
          <w:szCs w:val="20"/>
          <w:lang w:val="uk-UA" w:eastAsia="ru-RU"/>
        </w:rPr>
        <w:t xml:space="preserve"> або кишок) подразнення і спостерігають скорочення </w:t>
      </w:r>
      <w:r w:rsidRPr="00EA6F22">
        <w:rPr>
          <w:rFonts w:ascii="Times New Roman" w:eastAsia="Times New Roman" w:hAnsi="Times New Roman" w:cs="Times New Roman"/>
          <w:color w:val="000000"/>
          <w:spacing w:val="15"/>
          <w:sz w:val="20"/>
          <w:szCs w:val="20"/>
          <w:lang w:val="uk-UA" w:eastAsia="ru-RU"/>
        </w:rPr>
        <w:t>м'язів</w:t>
      </w:r>
      <w:r w:rsidRPr="00EA6F22">
        <w:rPr>
          <w:rFonts w:ascii="Times New Roman" w:eastAsia="Times New Roman" w:hAnsi="Times New Roman" w:cs="Times New Roman"/>
          <w:color w:val="000000"/>
          <w:sz w:val="20"/>
          <w:szCs w:val="20"/>
          <w:lang w:val="uk-UA" w:eastAsia="ru-RU"/>
        </w:rPr>
        <w:t xml:space="preserve"> кишки та звуження кишкового каналу в місці подразнення, а по</w:t>
      </w:r>
      <w:r w:rsidRPr="00EA6F22">
        <w:rPr>
          <w:rFonts w:ascii="Times New Roman" w:eastAsia="Times New Roman" w:hAnsi="Times New Roman" w:cs="Times New Roman"/>
          <w:color w:val="000000"/>
          <w:sz w:val="20"/>
          <w:szCs w:val="20"/>
          <w:lang w:val="uk-UA" w:eastAsia="ru-RU"/>
        </w:rPr>
        <w:softHyphen/>
      </w:r>
      <w:r w:rsidRPr="00EA6F22">
        <w:rPr>
          <w:rFonts w:ascii="Times New Roman" w:eastAsia="Times New Roman" w:hAnsi="Times New Roman" w:cs="Times New Roman"/>
          <w:color w:val="000000"/>
          <w:spacing w:val="15"/>
          <w:sz w:val="20"/>
          <w:szCs w:val="20"/>
          <w:lang w:val="uk-UA" w:eastAsia="ru-RU"/>
        </w:rPr>
        <w:t>тім</w:t>
      </w:r>
      <w:r w:rsidRPr="00EA6F22">
        <w:rPr>
          <w:rFonts w:ascii="Times New Roman" w:eastAsia="Times New Roman" w:hAnsi="Times New Roman" w:cs="Times New Roman"/>
          <w:color w:val="000000"/>
          <w:sz w:val="20"/>
          <w:szCs w:val="20"/>
          <w:lang w:val="uk-UA" w:eastAsia="ru-RU"/>
        </w:rPr>
        <w:t xml:space="preserve"> </w:t>
      </w:r>
      <w:r w:rsidRPr="00EA6F22">
        <w:rPr>
          <w:rFonts w:ascii="Times New Roman" w:eastAsia="Times New Roman" w:hAnsi="Times New Roman" w:cs="Times New Roman"/>
          <w:color w:val="000000"/>
          <w:spacing w:val="-1"/>
          <w:sz w:val="20"/>
          <w:szCs w:val="20"/>
          <w:lang w:val="uk-UA" w:eastAsia="ru-RU"/>
        </w:rPr>
        <w:t>поширення цього явища на суміжні ділянки.</w:t>
      </w:r>
    </w:p>
    <w:p w:rsidR="00A30EED" w:rsidRPr="00EA6F22" w:rsidRDefault="00A30EED" w:rsidP="00A30EED">
      <w:pPr>
        <w:spacing w:after="0" w:line="240" w:lineRule="auto"/>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pacing w:val="-2"/>
          <w:sz w:val="20"/>
          <w:szCs w:val="20"/>
          <w:lang w:val="uk-UA" w:eastAsia="ru-RU"/>
        </w:rPr>
        <w:t>Зробіть висновок що</w:t>
      </w:r>
      <w:r w:rsidRPr="00EA6F22">
        <w:rPr>
          <w:rFonts w:ascii="Times New Roman" w:eastAsia="Times New Roman" w:hAnsi="Times New Roman" w:cs="Times New Roman"/>
          <w:spacing w:val="-2"/>
          <w:sz w:val="20"/>
          <w:szCs w:val="20"/>
          <w:lang w:val="uk-UA" w:eastAsia="ru-RU"/>
        </w:rPr>
        <w:softHyphen/>
      </w:r>
      <w:r w:rsidRPr="00EA6F22">
        <w:rPr>
          <w:rFonts w:ascii="Times New Roman" w:eastAsia="Times New Roman" w:hAnsi="Times New Roman" w:cs="Times New Roman"/>
          <w:sz w:val="20"/>
          <w:szCs w:val="20"/>
          <w:lang w:val="uk-UA" w:eastAsia="ru-RU"/>
        </w:rPr>
        <w:t>до характеру рухів кишок і реакції на подразнення.</w:t>
      </w:r>
    </w:p>
    <w:p w:rsidR="00A30EED" w:rsidRPr="00EA6F22" w:rsidRDefault="00A30EED" w:rsidP="00A30EED">
      <w:pPr>
        <w:shd w:val="clear" w:color="auto" w:fill="FFFFFF"/>
        <w:spacing w:after="0" w:line="211" w:lineRule="exact"/>
        <w:ind w:left="14" w:right="10" w:firstLine="553"/>
        <w:jc w:val="both"/>
        <w:rPr>
          <w:rFonts w:ascii="Times New Roman" w:eastAsia="Times New Roman" w:hAnsi="Times New Roman" w:cs="Times New Roman"/>
          <w:color w:val="000000"/>
          <w:sz w:val="20"/>
          <w:szCs w:val="20"/>
          <w:lang w:val="uk-UA" w:eastAsia="ru-RU"/>
        </w:rPr>
      </w:pPr>
    </w:p>
    <w:p w:rsidR="00A30EED" w:rsidRPr="00EA6F22" w:rsidRDefault="00A30EED" w:rsidP="00A30EED">
      <w:pPr>
        <w:shd w:val="clear" w:color="auto" w:fill="FFFFFF"/>
        <w:spacing w:after="0" w:line="240" w:lineRule="auto"/>
        <w:ind w:left="14" w:right="10" w:firstLine="553"/>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b/>
          <w:color w:val="000000"/>
          <w:sz w:val="20"/>
          <w:szCs w:val="20"/>
          <w:u w:val="single"/>
          <w:lang w:val="uk-UA" w:eastAsia="ru-RU"/>
        </w:rPr>
        <w:t xml:space="preserve">Завдання 2.  </w:t>
      </w:r>
      <w:r w:rsidRPr="00EA6F22">
        <w:rPr>
          <w:rFonts w:ascii="Times New Roman" w:eastAsia="Times New Roman" w:hAnsi="Times New Roman" w:cs="Times New Roman"/>
          <w:color w:val="000000"/>
          <w:sz w:val="20"/>
          <w:szCs w:val="20"/>
          <w:lang w:val="uk-UA" w:eastAsia="ru-RU"/>
        </w:rPr>
        <w:t xml:space="preserve">Вплив блукаючого </w:t>
      </w:r>
      <w:proofErr w:type="spellStart"/>
      <w:r w:rsidRPr="00EA6F22">
        <w:rPr>
          <w:rFonts w:ascii="Times New Roman" w:eastAsia="Times New Roman" w:hAnsi="Times New Roman" w:cs="Times New Roman"/>
          <w:color w:val="000000"/>
          <w:sz w:val="20"/>
          <w:szCs w:val="20"/>
          <w:lang w:val="uk-UA" w:eastAsia="ru-RU"/>
        </w:rPr>
        <w:t>нерва</w:t>
      </w:r>
      <w:proofErr w:type="spellEnd"/>
      <w:r w:rsidRPr="00EA6F22">
        <w:rPr>
          <w:rFonts w:ascii="Times New Roman" w:eastAsia="Times New Roman" w:hAnsi="Times New Roman" w:cs="Times New Roman"/>
          <w:color w:val="000000"/>
          <w:sz w:val="20"/>
          <w:szCs w:val="20"/>
          <w:lang w:val="uk-UA" w:eastAsia="ru-RU"/>
        </w:rPr>
        <w:t xml:space="preserve"> на рух стравоходу.</w:t>
      </w:r>
    </w:p>
    <w:p w:rsidR="00A30EED" w:rsidRPr="00EA6F22" w:rsidRDefault="00A30EED" w:rsidP="00A30EED">
      <w:pPr>
        <w:shd w:val="clear" w:color="auto" w:fill="FFFFFF"/>
        <w:spacing w:after="0" w:line="240" w:lineRule="auto"/>
        <w:ind w:left="14" w:right="10" w:firstLine="553"/>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 xml:space="preserve">Жабі відрізають череп. Роблять розтин, знаходять стравохід  та блукаючий нерв. Іноді, вже при препаруванні блукаючого </w:t>
      </w:r>
      <w:proofErr w:type="spellStart"/>
      <w:r w:rsidRPr="00EA6F22">
        <w:rPr>
          <w:rFonts w:ascii="Times New Roman" w:eastAsia="Times New Roman" w:hAnsi="Times New Roman" w:cs="Times New Roman"/>
          <w:color w:val="000000"/>
          <w:sz w:val="20"/>
          <w:szCs w:val="20"/>
          <w:lang w:val="uk-UA" w:eastAsia="ru-RU"/>
        </w:rPr>
        <w:t>нерва</w:t>
      </w:r>
      <w:proofErr w:type="spellEnd"/>
      <w:r w:rsidRPr="00EA6F22">
        <w:rPr>
          <w:rFonts w:ascii="Times New Roman" w:eastAsia="Times New Roman" w:hAnsi="Times New Roman" w:cs="Times New Roman"/>
          <w:color w:val="000000"/>
          <w:sz w:val="20"/>
          <w:szCs w:val="20"/>
          <w:lang w:val="uk-UA" w:eastAsia="ru-RU"/>
        </w:rPr>
        <w:t xml:space="preserve"> і перев’язуванні його помітно скорочення стравоходу.  Потім перерізають блукаючий нерв, через 30хв подразнюють периферичний кінець електричним струмом (частота 10-20 </w:t>
      </w:r>
      <w:proofErr w:type="spellStart"/>
      <w:r w:rsidRPr="00EA6F22">
        <w:rPr>
          <w:rFonts w:ascii="Times New Roman" w:eastAsia="Times New Roman" w:hAnsi="Times New Roman" w:cs="Times New Roman"/>
          <w:color w:val="000000"/>
          <w:sz w:val="20"/>
          <w:szCs w:val="20"/>
          <w:lang w:val="uk-UA" w:eastAsia="ru-RU"/>
        </w:rPr>
        <w:t>імп</w:t>
      </w:r>
      <w:proofErr w:type="spellEnd"/>
      <w:r w:rsidRPr="00EA6F22">
        <w:rPr>
          <w:rFonts w:ascii="Times New Roman" w:eastAsia="Times New Roman" w:hAnsi="Times New Roman" w:cs="Times New Roman"/>
          <w:color w:val="000000"/>
          <w:sz w:val="20"/>
          <w:szCs w:val="20"/>
          <w:lang w:val="uk-UA" w:eastAsia="ru-RU"/>
        </w:rPr>
        <w:t>/с). Визначають тривалість прихованого періоду і помічають тонічний характер скорочення стравоходу.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3.</w:t>
      </w:r>
      <w:r w:rsidRPr="00EA6F22">
        <w:rPr>
          <w:rFonts w:ascii="Times New Roman" w:eastAsia="Times New Roman" w:hAnsi="Times New Roman" w:cs="Times New Roman"/>
          <w:sz w:val="20"/>
          <w:szCs w:val="20"/>
          <w:lang w:val="uk-UA" w:eastAsia="ru-RU"/>
        </w:rPr>
        <w:t xml:space="preserve"> Перетравлювання крохмалю ферментами слини.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Завчасно готують розчини та реактиви. Збирають слину (близько 10 мл) за допомогою капсули чи природнім шляхом, випускаючи її через лійку у пробірку.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Нумерують 5 пробірок, ставлять їх у штатив і в кожну відміряють по 1 мл слини.</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lastRenderedPageBreak/>
        <w:t>Потім в першу пробірку добавляють 3 мл 1% розчину вареного крохмалю; другу пробірку нагрівають на спиртівці до кипіння, охолоджують і добавляють 3 мл 1% розчину вареного крохмалю; у третю пробірку добавляють 0,5% розчин НС1 до появи стійкого забарвлення лакмусового паперу і 3 мл 1% розчину вареного крохмалю; в четверту пробірку 3 мл 1% розчину сирого крохмалю; в п'яту 3 мл 1% розчину вареного крохмалю. Перші чотири пробірки ставлять на 30 хв в термостат або водяну баню, а п'яту пробірку - в холодильник чи стакан з льодом.</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Через 30 хв вміст всіх пробірок розділяють на дві частини (для цього нумерують ще 5 пробірок) і досліджують на наявність крохмалю (додають розчин </w:t>
      </w:r>
      <w:proofErr w:type="spellStart"/>
      <w:r w:rsidRPr="00EA6F22">
        <w:rPr>
          <w:rFonts w:ascii="Times New Roman" w:eastAsia="Times New Roman" w:hAnsi="Times New Roman" w:cs="Times New Roman"/>
          <w:sz w:val="20"/>
          <w:szCs w:val="20"/>
          <w:lang w:val="uk-UA" w:eastAsia="ru-RU"/>
        </w:rPr>
        <w:t>Люголю</w:t>
      </w:r>
      <w:proofErr w:type="spellEnd"/>
      <w:r w:rsidRPr="00EA6F22">
        <w:rPr>
          <w:rFonts w:ascii="Times New Roman" w:eastAsia="Times New Roman" w:hAnsi="Times New Roman" w:cs="Times New Roman"/>
          <w:sz w:val="20"/>
          <w:szCs w:val="20"/>
          <w:lang w:val="uk-UA" w:eastAsia="ru-RU"/>
        </w:rPr>
        <w:t xml:space="preserve">)і цукрів (додають реактив </w:t>
      </w:r>
      <w:proofErr w:type="spellStart"/>
      <w:r w:rsidRPr="00EA6F22">
        <w:rPr>
          <w:rFonts w:ascii="Times New Roman" w:eastAsia="Times New Roman" w:hAnsi="Times New Roman" w:cs="Times New Roman"/>
          <w:sz w:val="20"/>
          <w:szCs w:val="20"/>
          <w:lang w:val="uk-UA" w:eastAsia="ru-RU"/>
        </w:rPr>
        <w:t>Фелінга</w:t>
      </w:r>
      <w:proofErr w:type="spellEnd"/>
      <w:r w:rsidRPr="00EA6F22">
        <w:rPr>
          <w:rFonts w:ascii="Times New Roman" w:eastAsia="Times New Roman" w:hAnsi="Times New Roman" w:cs="Times New Roman"/>
          <w:sz w:val="20"/>
          <w:szCs w:val="20"/>
          <w:lang w:val="uk-UA" w:eastAsia="ru-RU"/>
        </w:rPr>
        <w:t xml:space="preserve">). За умови присутності крохмалю у пробірках з 1-2 краплями розчину </w:t>
      </w:r>
      <w:proofErr w:type="spellStart"/>
      <w:r w:rsidRPr="00EA6F22">
        <w:rPr>
          <w:rFonts w:ascii="Times New Roman" w:eastAsia="Times New Roman" w:hAnsi="Times New Roman" w:cs="Times New Roman"/>
          <w:sz w:val="20"/>
          <w:szCs w:val="20"/>
          <w:lang w:val="uk-UA" w:eastAsia="ru-RU"/>
        </w:rPr>
        <w:t>Люголю</w:t>
      </w:r>
      <w:proofErr w:type="spellEnd"/>
      <w:r w:rsidRPr="00EA6F22">
        <w:rPr>
          <w:rFonts w:ascii="Times New Roman" w:eastAsia="Times New Roman" w:hAnsi="Times New Roman" w:cs="Times New Roman"/>
          <w:sz w:val="20"/>
          <w:szCs w:val="20"/>
          <w:lang w:val="uk-UA" w:eastAsia="ru-RU"/>
        </w:rPr>
        <w:t xml:space="preserve"> колір змінюються на синій. А реактив </w:t>
      </w:r>
      <w:proofErr w:type="spellStart"/>
      <w:r w:rsidRPr="00EA6F22">
        <w:rPr>
          <w:rFonts w:ascii="Times New Roman" w:eastAsia="Times New Roman" w:hAnsi="Times New Roman" w:cs="Times New Roman"/>
          <w:sz w:val="20"/>
          <w:szCs w:val="20"/>
          <w:lang w:val="uk-UA" w:eastAsia="ru-RU"/>
        </w:rPr>
        <w:t>Фелінга</w:t>
      </w:r>
      <w:proofErr w:type="spellEnd"/>
      <w:r w:rsidRPr="00EA6F22">
        <w:rPr>
          <w:rFonts w:ascii="Times New Roman" w:eastAsia="Times New Roman" w:hAnsi="Times New Roman" w:cs="Times New Roman"/>
          <w:sz w:val="20"/>
          <w:szCs w:val="20"/>
          <w:lang w:val="uk-UA" w:eastAsia="ru-RU"/>
        </w:rPr>
        <w:t xml:space="preserve"> і нагрівання (до кипіння) виявляє наявність простих цукрів, тобто продуктів  розщеплення крохмалю ферментами слини. У цих пробірках вміст стає буро-червоного кольору.</w:t>
      </w: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Результати роботи оформити у вигляді таблиці. </w:t>
      </w: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Таблиця 10.</w:t>
      </w:r>
      <w:r w:rsidRPr="00EA6F22">
        <w:rPr>
          <w:rFonts w:ascii="Times New Roman" w:eastAsia="Times New Roman" w:hAnsi="Times New Roman" w:cs="Times New Roman"/>
          <w:sz w:val="20"/>
          <w:szCs w:val="20"/>
          <w:lang w:val="uk-UA" w:eastAsia="ru-RU"/>
        </w:rPr>
        <w:t xml:space="preserve">  Вплив ферментів слини на крохмаль.</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4678"/>
        <w:gridCol w:w="1559"/>
        <w:gridCol w:w="1701"/>
        <w:gridCol w:w="1665"/>
      </w:tblGrid>
      <w:tr w:rsidR="00A30EED" w:rsidRPr="00EA6F22" w:rsidTr="00A30EED">
        <w:tblPrEx>
          <w:tblCellMar>
            <w:top w:w="0" w:type="dxa"/>
            <w:bottom w:w="0" w:type="dxa"/>
          </w:tblCellMar>
        </w:tblPrEx>
        <w:trPr>
          <w:cantSplit/>
        </w:trPr>
        <w:tc>
          <w:tcPr>
            <w:tcW w:w="392" w:type="dxa"/>
            <w:vMerge w:val="restart"/>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w:t>
            </w:r>
          </w:p>
        </w:tc>
        <w:tc>
          <w:tcPr>
            <w:tcW w:w="4678" w:type="dxa"/>
            <w:vMerge w:val="restart"/>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Вміст пробірок</w:t>
            </w:r>
          </w:p>
        </w:tc>
        <w:tc>
          <w:tcPr>
            <w:tcW w:w="3260" w:type="dxa"/>
            <w:gridSpan w:val="2"/>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Колір вмісту пробірок після додання</w:t>
            </w:r>
          </w:p>
        </w:tc>
        <w:tc>
          <w:tcPr>
            <w:tcW w:w="1665" w:type="dxa"/>
            <w:vMerge w:val="restart"/>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Результати дослідів</w:t>
            </w:r>
          </w:p>
        </w:tc>
      </w:tr>
      <w:tr w:rsidR="00A30EED" w:rsidRPr="00EA6F22" w:rsidTr="00A30EED">
        <w:tblPrEx>
          <w:tblCellMar>
            <w:top w:w="0" w:type="dxa"/>
            <w:bottom w:w="0" w:type="dxa"/>
          </w:tblCellMar>
        </w:tblPrEx>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A30EED" w:rsidRPr="00EA6F22" w:rsidRDefault="00A30EED" w:rsidP="00A30EED">
            <w:pPr>
              <w:spacing w:after="0" w:line="240" w:lineRule="auto"/>
              <w:rPr>
                <w:rFonts w:ascii="Times New Roman" w:eastAsia="Times New Roman" w:hAnsi="Times New Roman" w:cs="Times New Roman"/>
                <w:sz w:val="20"/>
                <w:szCs w:val="20"/>
                <w:lang w:val="uk-UA" w:eastAsia="ru-RU"/>
              </w:rPr>
            </w:pPr>
          </w:p>
        </w:tc>
        <w:tc>
          <w:tcPr>
            <w:tcW w:w="4678" w:type="dxa"/>
            <w:vMerge/>
            <w:tcBorders>
              <w:top w:val="single" w:sz="4" w:space="0" w:color="auto"/>
              <w:left w:val="single" w:sz="4" w:space="0" w:color="auto"/>
              <w:bottom w:val="single" w:sz="4" w:space="0" w:color="auto"/>
              <w:right w:val="single" w:sz="4" w:space="0" w:color="auto"/>
            </w:tcBorders>
            <w:vAlign w:val="center"/>
          </w:tcPr>
          <w:p w:rsidR="00A30EED" w:rsidRPr="00EA6F22" w:rsidRDefault="00A30EED" w:rsidP="00A30EED">
            <w:pPr>
              <w:spacing w:after="0" w:line="240" w:lineRule="auto"/>
              <w:rPr>
                <w:rFonts w:ascii="Times New Roman" w:eastAsia="Times New Roman" w:hAnsi="Times New Roman" w:cs="Times New Roman"/>
                <w:sz w:val="20"/>
                <w:szCs w:val="20"/>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Розчин  </w:t>
            </w:r>
            <w:proofErr w:type="spellStart"/>
            <w:r w:rsidRPr="00EA6F22">
              <w:rPr>
                <w:rFonts w:ascii="Times New Roman" w:eastAsia="Times New Roman" w:hAnsi="Times New Roman" w:cs="Times New Roman"/>
                <w:sz w:val="20"/>
                <w:szCs w:val="20"/>
                <w:lang w:val="uk-UA" w:eastAsia="ru-RU"/>
              </w:rPr>
              <w:t>Люголю</w:t>
            </w:r>
            <w:proofErr w:type="spellEnd"/>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Розчин </w:t>
            </w:r>
            <w:proofErr w:type="spellStart"/>
            <w:r w:rsidRPr="00EA6F22">
              <w:rPr>
                <w:rFonts w:ascii="Times New Roman" w:eastAsia="Times New Roman" w:hAnsi="Times New Roman" w:cs="Times New Roman"/>
                <w:sz w:val="20"/>
                <w:szCs w:val="20"/>
                <w:lang w:val="uk-UA" w:eastAsia="ru-RU"/>
              </w:rPr>
              <w:t>Фелінга</w:t>
            </w:r>
            <w:proofErr w:type="spellEnd"/>
          </w:p>
        </w:tc>
        <w:tc>
          <w:tcPr>
            <w:tcW w:w="1665" w:type="dxa"/>
            <w:vMerge/>
            <w:tcBorders>
              <w:top w:val="single" w:sz="4" w:space="0" w:color="auto"/>
              <w:left w:val="single" w:sz="4" w:space="0" w:color="auto"/>
              <w:bottom w:val="single" w:sz="4" w:space="0" w:color="auto"/>
              <w:right w:val="single" w:sz="4" w:space="0" w:color="auto"/>
            </w:tcBorders>
            <w:vAlign w:val="center"/>
          </w:tcPr>
          <w:p w:rsidR="00A30EED" w:rsidRPr="00EA6F22" w:rsidRDefault="00A30EED" w:rsidP="00A30EED">
            <w:pPr>
              <w:spacing w:after="0" w:line="240" w:lineRule="auto"/>
              <w:rPr>
                <w:rFonts w:ascii="Times New Roman" w:eastAsia="Times New Roman" w:hAnsi="Times New Roman" w:cs="Times New Roman"/>
                <w:sz w:val="20"/>
                <w:szCs w:val="20"/>
                <w:lang w:val="uk-UA" w:eastAsia="ru-RU"/>
              </w:rPr>
            </w:pPr>
          </w:p>
        </w:tc>
      </w:tr>
      <w:tr w:rsidR="00A30EED" w:rsidRPr="00EA6F22" w:rsidTr="00A30EED">
        <w:tblPrEx>
          <w:tblCellMar>
            <w:top w:w="0" w:type="dxa"/>
            <w:bottom w:w="0" w:type="dxa"/>
          </w:tblCellMar>
        </w:tblPrEx>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4678"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1мл слини + 3мл вареного крохмалю</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66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r>
      <w:tr w:rsidR="00A30EED" w:rsidRPr="00EA6F22" w:rsidTr="00A30EED">
        <w:tblPrEx>
          <w:tblCellMar>
            <w:top w:w="0" w:type="dxa"/>
            <w:bottom w:w="0" w:type="dxa"/>
          </w:tblCellMar>
        </w:tblPrEx>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w:t>
            </w:r>
          </w:p>
        </w:tc>
        <w:tc>
          <w:tcPr>
            <w:tcW w:w="4678"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1мл прокип’яченої слини + 3мл вареного крохмалю</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66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r>
      <w:tr w:rsidR="00A30EED" w:rsidRPr="00EA6F22" w:rsidTr="00A30EED">
        <w:tblPrEx>
          <w:tblCellMar>
            <w:top w:w="0" w:type="dxa"/>
            <w:bottom w:w="0" w:type="dxa"/>
          </w:tblCellMar>
        </w:tblPrEx>
        <w:trPr>
          <w:trHeight w:val="575"/>
        </w:trPr>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3</w:t>
            </w:r>
          </w:p>
        </w:tc>
        <w:tc>
          <w:tcPr>
            <w:tcW w:w="4678"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1мл слини + 0,5% НС1 + 3мл вареного крохмалю</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66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r>
      <w:tr w:rsidR="00A30EED" w:rsidRPr="00EA6F22" w:rsidTr="00A30EED">
        <w:tblPrEx>
          <w:tblCellMar>
            <w:top w:w="0" w:type="dxa"/>
            <w:bottom w:w="0" w:type="dxa"/>
          </w:tblCellMar>
        </w:tblPrEx>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4</w:t>
            </w:r>
          </w:p>
        </w:tc>
        <w:tc>
          <w:tcPr>
            <w:tcW w:w="4678"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1мл слини + 3мл сирого крохмалю</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66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r>
      <w:tr w:rsidR="00A30EED" w:rsidRPr="00EA6F22" w:rsidTr="00A30EED">
        <w:tblPrEx>
          <w:tblCellMar>
            <w:top w:w="0" w:type="dxa"/>
            <w:bottom w:w="0" w:type="dxa"/>
          </w:tblCellMar>
        </w:tblPrEx>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5</w:t>
            </w:r>
          </w:p>
        </w:tc>
        <w:tc>
          <w:tcPr>
            <w:tcW w:w="4678"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1мл слини + 3мл вареного крохмалю</w:t>
            </w:r>
          </w:p>
        </w:tc>
        <w:tc>
          <w:tcPr>
            <w:tcW w:w="155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c>
          <w:tcPr>
            <w:tcW w:w="166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right="-99" w:firstLine="1134"/>
              <w:jc w:val="both"/>
              <w:rPr>
                <w:rFonts w:ascii="Times New Roman" w:eastAsia="Times New Roman" w:hAnsi="Times New Roman" w:cs="Times New Roman"/>
                <w:sz w:val="20"/>
                <w:szCs w:val="20"/>
                <w:lang w:val="uk-UA" w:eastAsia="ru-RU"/>
              </w:rPr>
            </w:pPr>
          </w:p>
        </w:tc>
      </w:tr>
    </w:tbl>
    <w:p w:rsidR="00A30EED" w:rsidRPr="00EA6F22" w:rsidRDefault="00A30EED" w:rsidP="00A30EED">
      <w:pPr>
        <w:tabs>
          <w:tab w:val="center" w:pos="9214"/>
        </w:tabs>
        <w:spacing w:after="0" w:line="240" w:lineRule="auto"/>
        <w:ind w:right="-99" w:firstLine="567"/>
        <w:jc w:val="both"/>
        <w:rPr>
          <w:rFonts w:ascii="Times New Roman" w:eastAsia="Times New Roman" w:hAnsi="Times New Roman" w:cs="Times New Roman"/>
          <w:sz w:val="20"/>
          <w:szCs w:val="20"/>
          <w:lang w:val="uk-UA" w:eastAsia="ru-RU"/>
        </w:rPr>
      </w:pPr>
    </w:p>
    <w:p w:rsidR="00A30EED" w:rsidRPr="00EA6F22" w:rsidRDefault="00A30EED" w:rsidP="00A30EED">
      <w:pPr>
        <w:keepNext/>
        <w:widowControl w:val="0"/>
        <w:spacing w:before="240" w:after="60" w:line="240" w:lineRule="auto"/>
        <w:jc w:val="both"/>
        <w:outlineLvl w:val="0"/>
        <w:rPr>
          <w:rFonts w:ascii="Times New Roman" w:eastAsia="Times New Roman" w:hAnsi="Times New Roman" w:cs="Times New Roman"/>
          <w:kern w:val="32"/>
          <w:sz w:val="20"/>
          <w:szCs w:val="20"/>
          <w:lang w:val="uk-UA" w:eastAsia="ru-RU"/>
        </w:rPr>
      </w:pPr>
      <w:r w:rsidRPr="00EA6F22">
        <w:rPr>
          <w:rFonts w:ascii="Times New Roman" w:eastAsia="Times New Roman" w:hAnsi="Times New Roman" w:cs="Times New Roman"/>
          <w:kern w:val="32"/>
          <w:sz w:val="20"/>
          <w:szCs w:val="20"/>
          <w:u w:val="single"/>
          <w:lang w:val="uk-UA" w:eastAsia="ru-RU"/>
        </w:rPr>
        <w:t>Завдання 4.</w:t>
      </w:r>
      <w:r w:rsidRPr="00EA6F22">
        <w:rPr>
          <w:rFonts w:ascii="Times New Roman" w:eastAsia="Times New Roman" w:hAnsi="Times New Roman" w:cs="Times New Roman"/>
          <w:kern w:val="32"/>
          <w:sz w:val="20"/>
          <w:szCs w:val="20"/>
          <w:lang w:val="uk-UA" w:eastAsia="ru-RU"/>
        </w:rPr>
        <w:t xml:space="preserve">  Дослідження ферментативних властивостей шлункового соку.</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Нумерують чотири пробірки і наливають: в першу пробірку 2 мл шлункового соку; в другу - 2 мл шлункового соку і кип'ятять на спиртівці; в третю - 2 мл шлункового соку і додають розчин соди до отримання </w:t>
      </w:r>
      <w:proofErr w:type="spellStart"/>
      <w:r w:rsidRPr="00EA6F22">
        <w:rPr>
          <w:rFonts w:ascii="Times New Roman" w:eastAsia="Times New Roman" w:hAnsi="Times New Roman" w:cs="Times New Roman"/>
          <w:sz w:val="20"/>
          <w:szCs w:val="20"/>
          <w:lang w:val="uk-UA" w:eastAsia="ru-RU"/>
        </w:rPr>
        <w:t>слабколужної</w:t>
      </w:r>
      <w:proofErr w:type="spellEnd"/>
      <w:r w:rsidRPr="00EA6F22">
        <w:rPr>
          <w:rFonts w:ascii="Times New Roman" w:eastAsia="Times New Roman" w:hAnsi="Times New Roman" w:cs="Times New Roman"/>
          <w:sz w:val="20"/>
          <w:szCs w:val="20"/>
          <w:lang w:val="uk-UA" w:eastAsia="ru-RU"/>
        </w:rPr>
        <w:t xml:space="preserve"> реакції (до синього забарвлення червоного лакмусового паперу); в четвергу - 2 мл 0,5% розчину НС1. В усі пробірки кладуть однакову кількість фібрину (0,1-0,3 г) і поміщають їх на 30-40 хв у термостат.</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Через 30-40хв визначають, як змінився зміст кожної з пробірок.</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Результати досліду занесіть в таблицю.</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i/>
          <w:sz w:val="20"/>
          <w:szCs w:val="20"/>
          <w:lang w:val="uk-UA" w:eastAsia="ru-RU"/>
        </w:rPr>
        <w:t>Таблиця 11</w:t>
      </w:r>
      <w:r w:rsidRPr="00EA6F22">
        <w:rPr>
          <w:rFonts w:ascii="Times New Roman" w:eastAsia="Times New Roman" w:hAnsi="Times New Roman" w:cs="Times New Roman"/>
          <w:sz w:val="20"/>
          <w:szCs w:val="20"/>
          <w:lang w:val="uk-UA" w:eastAsia="ru-RU"/>
        </w:rPr>
        <w:t xml:space="preserve">  Вплив шлункового соку на білок.</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6379"/>
        <w:gridCol w:w="3225"/>
      </w:tblGrid>
      <w:tr w:rsidR="00A30EED" w:rsidRPr="00EA6F22" w:rsidTr="00A30EED">
        <w:tblPrEx>
          <w:tblCellMar>
            <w:top w:w="0" w:type="dxa"/>
            <w:bottom w:w="0" w:type="dxa"/>
          </w:tblCellMar>
        </w:tblPrEx>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637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Вміст пробірок</w:t>
            </w:r>
          </w:p>
        </w:tc>
        <w:tc>
          <w:tcPr>
            <w:tcW w:w="322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Стан вмісту пробірок</w:t>
            </w:r>
          </w:p>
        </w:tc>
      </w:tr>
      <w:tr w:rsidR="00A30EED" w:rsidRPr="00EA6F22" w:rsidTr="00A30EED">
        <w:tblPrEx>
          <w:tblCellMar>
            <w:top w:w="0" w:type="dxa"/>
            <w:bottom w:w="0" w:type="dxa"/>
          </w:tblCellMar>
        </w:tblPrEx>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637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2мл шлункового соку + білок </w:t>
            </w:r>
          </w:p>
        </w:tc>
        <w:tc>
          <w:tcPr>
            <w:tcW w:w="322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r>
      <w:tr w:rsidR="00A30EED" w:rsidRPr="00EA6F22" w:rsidTr="00A30EED">
        <w:tblPrEx>
          <w:tblCellMar>
            <w:top w:w="0" w:type="dxa"/>
            <w:bottom w:w="0" w:type="dxa"/>
          </w:tblCellMar>
        </w:tblPrEx>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637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2мл кип’яченого шлункового соку + білок </w:t>
            </w:r>
          </w:p>
        </w:tc>
        <w:tc>
          <w:tcPr>
            <w:tcW w:w="322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r>
      <w:tr w:rsidR="00A30EED" w:rsidRPr="00EA6F22" w:rsidTr="00A30EED">
        <w:tblPrEx>
          <w:tblCellMar>
            <w:top w:w="0" w:type="dxa"/>
            <w:bottom w:w="0" w:type="dxa"/>
          </w:tblCellMar>
        </w:tblPrEx>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637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2мл шлункового соку + розчин NаНСО3 + білок</w:t>
            </w:r>
          </w:p>
        </w:tc>
        <w:tc>
          <w:tcPr>
            <w:tcW w:w="322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r>
      <w:tr w:rsidR="00A30EED" w:rsidRPr="00EA6F22" w:rsidTr="00A30EED">
        <w:tblPrEx>
          <w:tblCellMar>
            <w:top w:w="0" w:type="dxa"/>
            <w:bottom w:w="0" w:type="dxa"/>
          </w:tblCellMar>
        </w:tblPrEx>
        <w:trPr>
          <w:trHeight w:val="378"/>
        </w:trPr>
        <w:tc>
          <w:tcPr>
            <w:tcW w:w="392"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c>
          <w:tcPr>
            <w:tcW w:w="6379"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2мл 0,5% розчину НС1 + білок</w:t>
            </w:r>
          </w:p>
        </w:tc>
        <w:tc>
          <w:tcPr>
            <w:tcW w:w="3225" w:type="dxa"/>
            <w:tcBorders>
              <w:top w:val="single" w:sz="4" w:space="0" w:color="auto"/>
              <w:left w:val="single" w:sz="4" w:space="0" w:color="auto"/>
              <w:bottom w:val="single" w:sz="4" w:space="0" w:color="auto"/>
              <w:right w:val="single" w:sz="4" w:space="0" w:color="auto"/>
            </w:tcBorders>
          </w:tcPr>
          <w:p w:rsidR="00A30EED" w:rsidRPr="00EA6F22" w:rsidRDefault="00A30EED" w:rsidP="00A30EED">
            <w:pPr>
              <w:tabs>
                <w:tab w:val="center" w:pos="9214"/>
              </w:tabs>
              <w:spacing w:after="0" w:line="240" w:lineRule="auto"/>
              <w:ind w:firstLine="1134"/>
              <w:jc w:val="both"/>
              <w:rPr>
                <w:rFonts w:ascii="Times New Roman" w:eastAsia="Times New Roman" w:hAnsi="Times New Roman" w:cs="Times New Roman"/>
                <w:sz w:val="20"/>
                <w:szCs w:val="20"/>
                <w:lang w:val="uk-UA" w:eastAsia="ru-RU"/>
              </w:rPr>
            </w:pPr>
          </w:p>
        </w:tc>
      </w:tr>
    </w:tbl>
    <w:p w:rsidR="00A30EED" w:rsidRPr="00EA6F22" w:rsidRDefault="00A30EED" w:rsidP="00A30EED">
      <w:pPr>
        <w:tabs>
          <w:tab w:val="center" w:pos="9214"/>
        </w:tabs>
        <w:spacing w:after="0" w:line="240" w:lineRule="auto"/>
        <w:ind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 </w:t>
      </w:r>
    </w:p>
    <w:p w:rsidR="00A30EED" w:rsidRPr="00EA6F22" w:rsidRDefault="00A30EED" w:rsidP="00A30EED">
      <w:pPr>
        <w:shd w:val="clear" w:color="auto" w:fill="FFFFFF"/>
        <w:spacing w:after="0" w:line="211" w:lineRule="exact"/>
        <w:ind w:right="10"/>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11" w:lineRule="exact"/>
        <w:ind w:right="10" w:firstLine="567"/>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b/>
          <w:color w:val="000000"/>
          <w:sz w:val="20"/>
          <w:szCs w:val="20"/>
          <w:u w:val="single"/>
          <w:lang w:val="uk-UA" w:eastAsia="ru-RU"/>
        </w:rPr>
        <w:t>Питання для самопідготовки та контролю</w:t>
      </w:r>
      <w:r w:rsidRPr="00EA6F22">
        <w:rPr>
          <w:rFonts w:ascii="Times New Roman" w:eastAsia="Times New Roman" w:hAnsi="Times New Roman" w:cs="Times New Roman"/>
          <w:color w:val="000000"/>
          <w:sz w:val="20"/>
          <w:szCs w:val="20"/>
          <w:lang w:val="uk-UA" w:eastAsia="ru-RU"/>
        </w:rPr>
        <w:t>.</w:t>
      </w:r>
    </w:p>
    <w:p w:rsidR="00A30EED" w:rsidRPr="00EA6F22" w:rsidRDefault="00A30EED" w:rsidP="00A30EED">
      <w:pPr>
        <w:numPr>
          <w:ilvl w:val="0"/>
          <w:numId w:val="3"/>
        </w:numPr>
        <w:spacing w:after="0" w:line="240" w:lineRule="auto"/>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Загальна характеристика системи </w:t>
      </w:r>
      <w:proofErr w:type="spellStart"/>
      <w:r w:rsidRPr="00EA6F22">
        <w:rPr>
          <w:rFonts w:ascii="Times New Roman" w:eastAsia="Times New Roman" w:hAnsi="Times New Roman" w:cs="Times New Roman"/>
          <w:sz w:val="20"/>
          <w:szCs w:val="20"/>
          <w:lang w:val="uk-UA" w:eastAsia="ru-RU"/>
        </w:rPr>
        <w:t>травленя</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numPr>
          <w:ilvl w:val="0"/>
          <w:numId w:val="3"/>
        </w:numPr>
        <w:spacing w:after="0" w:line="240" w:lineRule="auto"/>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Будова та функції органів ротової порожнини.</w:t>
      </w:r>
    </w:p>
    <w:p w:rsidR="00A30EED" w:rsidRPr="00EA6F22" w:rsidRDefault="00A30EED" w:rsidP="00A30EED">
      <w:pPr>
        <w:numPr>
          <w:ilvl w:val="0"/>
          <w:numId w:val="3"/>
        </w:numPr>
        <w:spacing w:after="0" w:line="240" w:lineRule="auto"/>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Склад слини у людини та фактори, що на його впливають.</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Регуляція травлення у ротовій порожнині.</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Особливості травлення у шлунку.</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Склад шлункового соку.</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Регуляція шлункової секреції.</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 xml:space="preserve">У давній Індії підозрюваного у злочині піддавали так званому “божому суду”. Йому треба було проковтнути жменю сухого рису. Якщо це не вдавалося, вина вважалася доказаною. У чому фізіологічне </w:t>
      </w:r>
      <w:proofErr w:type="spellStart"/>
      <w:r w:rsidRPr="00EA6F22">
        <w:rPr>
          <w:rFonts w:ascii="Times New Roman" w:eastAsia="Times New Roman" w:hAnsi="Times New Roman" w:cs="Times New Roman"/>
          <w:color w:val="000000"/>
          <w:sz w:val="20"/>
          <w:szCs w:val="20"/>
          <w:lang w:val="uk-UA" w:eastAsia="ru-RU"/>
        </w:rPr>
        <w:t>обгрунтування</w:t>
      </w:r>
      <w:proofErr w:type="spellEnd"/>
      <w:r w:rsidRPr="00EA6F22">
        <w:rPr>
          <w:rFonts w:ascii="Times New Roman" w:eastAsia="Times New Roman" w:hAnsi="Times New Roman" w:cs="Times New Roman"/>
          <w:color w:val="000000"/>
          <w:sz w:val="20"/>
          <w:szCs w:val="20"/>
          <w:lang w:val="uk-UA" w:eastAsia="ru-RU"/>
        </w:rPr>
        <w:t xml:space="preserve"> цієї проби?</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 xml:space="preserve">Перед </w:t>
      </w:r>
      <w:proofErr w:type="spellStart"/>
      <w:r w:rsidRPr="00EA6F22">
        <w:rPr>
          <w:rFonts w:ascii="Times New Roman" w:eastAsia="Times New Roman" w:hAnsi="Times New Roman" w:cs="Times New Roman"/>
          <w:color w:val="000000"/>
          <w:sz w:val="20"/>
          <w:szCs w:val="20"/>
          <w:lang w:val="uk-UA" w:eastAsia="ru-RU"/>
        </w:rPr>
        <w:t>іжею</w:t>
      </w:r>
      <w:proofErr w:type="spellEnd"/>
      <w:r w:rsidRPr="00EA6F22">
        <w:rPr>
          <w:rFonts w:ascii="Times New Roman" w:eastAsia="Times New Roman" w:hAnsi="Times New Roman" w:cs="Times New Roman"/>
          <w:color w:val="000000"/>
          <w:sz w:val="20"/>
          <w:szCs w:val="20"/>
          <w:lang w:val="uk-UA" w:eastAsia="ru-RU"/>
        </w:rPr>
        <w:t xml:space="preserve"> великої кількості м’яса перший досліджуваний випив склянку води, другий – склянку сливок, а третій – склянку </w:t>
      </w:r>
      <w:proofErr w:type="spellStart"/>
      <w:r w:rsidRPr="00EA6F22">
        <w:rPr>
          <w:rFonts w:ascii="Times New Roman" w:eastAsia="Times New Roman" w:hAnsi="Times New Roman" w:cs="Times New Roman"/>
          <w:color w:val="000000"/>
          <w:sz w:val="20"/>
          <w:szCs w:val="20"/>
          <w:lang w:val="uk-UA" w:eastAsia="ru-RU"/>
        </w:rPr>
        <w:t>бульону</w:t>
      </w:r>
      <w:proofErr w:type="spellEnd"/>
      <w:r w:rsidRPr="00EA6F22">
        <w:rPr>
          <w:rFonts w:ascii="Times New Roman" w:eastAsia="Times New Roman" w:hAnsi="Times New Roman" w:cs="Times New Roman"/>
          <w:color w:val="000000"/>
          <w:sz w:val="20"/>
          <w:szCs w:val="20"/>
          <w:lang w:val="uk-UA" w:eastAsia="ru-RU"/>
        </w:rPr>
        <w:t>. Як це буде впливати на перетравлювання м’яса?</w:t>
      </w:r>
    </w:p>
    <w:p w:rsidR="00A30EED" w:rsidRPr="00EA6F22" w:rsidRDefault="00A30EED" w:rsidP="00A30EED">
      <w:pPr>
        <w:numPr>
          <w:ilvl w:val="0"/>
          <w:numId w:val="3"/>
        </w:num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color w:val="000000"/>
          <w:sz w:val="20"/>
          <w:szCs w:val="20"/>
          <w:lang w:val="uk-UA" w:eastAsia="ru-RU"/>
        </w:rPr>
        <w:t xml:space="preserve">Героїня одної п’єси у момент психічного потрясіння раптово каже: “Можливо, це </w:t>
      </w:r>
      <w:proofErr w:type="spellStart"/>
      <w:r w:rsidRPr="00EA6F22">
        <w:rPr>
          <w:rFonts w:ascii="Times New Roman" w:eastAsia="Times New Roman" w:hAnsi="Times New Roman" w:cs="Times New Roman"/>
          <w:color w:val="000000"/>
          <w:sz w:val="20"/>
          <w:szCs w:val="20"/>
          <w:lang w:val="uk-UA" w:eastAsia="ru-RU"/>
        </w:rPr>
        <w:t>аморально</w:t>
      </w:r>
      <w:proofErr w:type="spellEnd"/>
      <w:r w:rsidRPr="00EA6F22">
        <w:rPr>
          <w:rFonts w:ascii="Times New Roman" w:eastAsia="Times New Roman" w:hAnsi="Times New Roman" w:cs="Times New Roman"/>
          <w:color w:val="000000"/>
          <w:sz w:val="20"/>
          <w:szCs w:val="20"/>
          <w:lang w:val="uk-UA" w:eastAsia="ru-RU"/>
        </w:rPr>
        <w:t>, але я дуже хочу їсти”. Чи можна вважати героїню бездушною?</w:t>
      </w:r>
    </w:p>
    <w:p w:rsidR="00A30EED" w:rsidRPr="00EA6F22" w:rsidRDefault="00A30EED" w:rsidP="00A30EED">
      <w:p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p>
    <w:p w:rsidR="00A30EED" w:rsidRPr="00EA6F22" w:rsidRDefault="00A30EED" w:rsidP="00A30EED">
      <w:pPr>
        <w:shd w:val="clear" w:color="auto" w:fill="FFFFFF"/>
        <w:spacing w:after="0" w:line="240" w:lineRule="auto"/>
        <w:ind w:right="10"/>
        <w:jc w:val="both"/>
        <w:rPr>
          <w:rFonts w:ascii="Times New Roman" w:eastAsia="Times New Roman" w:hAnsi="Times New Roman" w:cs="Times New Roman"/>
          <w:color w:val="000000"/>
          <w:sz w:val="20"/>
          <w:szCs w:val="20"/>
          <w:lang w:val="uk-UA" w:eastAsia="ru-RU"/>
        </w:rPr>
      </w:pPr>
    </w:p>
    <w:p w:rsidR="00A30EED" w:rsidRPr="00EA6F22" w:rsidRDefault="00A30EED" w:rsidP="00A30EED">
      <w:pPr>
        <w:tabs>
          <w:tab w:val="center" w:pos="9214"/>
        </w:tabs>
        <w:spacing w:after="0" w:line="240" w:lineRule="auto"/>
        <w:ind w:firstLine="1134"/>
        <w:jc w:val="center"/>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Лабораторна робота № </w:t>
      </w:r>
      <w:r w:rsidR="00EC1205">
        <w:rPr>
          <w:rFonts w:ascii="Times New Roman" w:eastAsia="Times New Roman" w:hAnsi="Times New Roman" w:cs="Times New Roman"/>
          <w:sz w:val="20"/>
          <w:szCs w:val="20"/>
          <w:lang w:val="uk-UA" w:eastAsia="ru-RU"/>
        </w:rPr>
        <w:t>2</w:t>
      </w:r>
      <w:bookmarkStart w:id="0" w:name="_GoBack"/>
      <w:bookmarkEnd w:id="0"/>
      <w:r w:rsidRPr="00EA6F22">
        <w:rPr>
          <w:rFonts w:ascii="Times New Roman" w:eastAsia="Times New Roman" w:hAnsi="Times New Roman" w:cs="Times New Roman"/>
          <w:sz w:val="20"/>
          <w:szCs w:val="20"/>
          <w:lang w:val="uk-UA" w:eastAsia="ru-RU"/>
        </w:rPr>
        <w:t>.</w:t>
      </w:r>
    </w:p>
    <w:p w:rsidR="00A30EED" w:rsidRPr="00EA6F22" w:rsidRDefault="00A30EED" w:rsidP="00A30EED">
      <w:pPr>
        <w:tabs>
          <w:tab w:val="center" w:pos="9214"/>
        </w:tabs>
        <w:spacing w:after="0" w:line="240" w:lineRule="auto"/>
        <w:ind w:firstLine="567"/>
        <w:jc w:val="center"/>
        <w:rPr>
          <w:rFonts w:ascii="Times New Roman" w:eastAsia="Times New Roman" w:hAnsi="Times New Roman" w:cs="Times New Roman"/>
          <w:b/>
          <w:i/>
          <w:sz w:val="20"/>
          <w:szCs w:val="20"/>
          <w:lang w:val="uk-UA" w:eastAsia="ru-RU"/>
        </w:rPr>
      </w:pPr>
      <w:r w:rsidRPr="00EA6F22">
        <w:rPr>
          <w:rFonts w:ascii="Times New Roman" w:eastAsia="Times New Roman" w:hAnsi="Times New Roman" w:cs="Times New Roman"/>
          <w:b/>
          <w:i/>
          <w:sz w:val="20"/>
          <w:szCs w:val="20"/>
          <w:lang w:val="uk-UA" w:eastAsia="ru-RU"/>
        </w:rPr>
        <w:t>ДОСЛІДЖЕННЯ ФЕРМЕНТАТИВНИХ ВЛАСТИВОСТЕЙ ЖОВЧІ.</w:t>
      </w:r>
    </w:p>
    <w:p w:rsidR="00A30EED" w:rsidRPr="00EA6F22" w:rsidRDefault="00A30EED" w:rsidP="00A30EED">
      <w:pPr>
        <w:tabs>
          <w:tab w:val="center" w:pos="9214"/>
        </w:tabs>
        <w:spacing w:after="0" w:line="240" w:lineRule="auto"/>
        <w:ind w:firstLine="567"/>
        <w:jc w:val="center"/>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lastRenderedPageBreak/>
        <w:t>Мета.</w:t>
      </w:r>
      <w:r w:rsidRPr="00EA6F22">
        <w:rPr>
          <w:rFonts w:ascii="Times New Roman" w:eastAsia="Times New Roman" w:hAnsi="Times New Roman" w:cs="Times New Roman"/>
          <w:sz w:val="20"/>
          <w:szCs w:val="20"/>
          <w:lang w:val="uk-UA" w:eastAsia="ru-RU"/>
        </w:rPr>
        <w:t xml:space="preserve"> Дослідити </w:t>
      </w:r>
      <w:proofErr w:type="spellStart"/>
      <w:r w:rsidRPr="00EA6F22">
        <w:rPr>
          <w:rFonts w:ascii="Times New Roman" w:eastAsia="Times New Roman" w:hAnsi="Times New Roman" w:cs="Times New Roman"/>
          <w:sz w:val="20"/>
          <w:szCs w:val="20"/>
          <w:lang w:val="uk-UA" w:eastAsia="ru-RU"/>
        </w:rPr>
        <w:t>емульгуючу</w:t>
      </w:r>
      <w:proofErr w:type="spellEnd"/>
      <w:r w:rsidRPr="00EA6F22">
        <w:rPr>
          <w:rFonts w:ascii="Times New Roman" w:eastAsia="Times New Roman" w:hAnsi="Times New Roman" w:cs="Times New Roman"/>
          <w:sz w:val="20"/>
          <w:szCs w:val="20"/>
          <w:lang w:val="uk-UA" w:eastAsia="ru-RU"/>
        </w:rPr>
        <w:t xml:space="preserve"> дію жовчі на жири та виявити наявність жовчних пігментів. Дослідити процеси всмоктування.</w:t>
      </w: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Прилади та матеріали:</w:t>
      </w:r>
      <w:r w:rsidRPr="00EA6F22">
        <w:rPr>
          <w:rFonts w:ascii="Times New Roman" w:eastAsia="Times New Roman" w:hAnsi="Times New Roman" w:cs="Times New Roman"/>
          <w:sz w:val="20"/>
          <w:szCs w:val="20"/>
          <w:lang w:val="uk-UA" w:eastAsia="ru-RU"/>
        </w:rPr>
        <w:t xml:space="preserve"> набір для препарування, </w:t>
      </w:r>
      <w:proofErr w:type="spellStart"/>
      <w:r w:rsidRPr="00EA6F22">
        <w:rPr>
          <w:rFonts w:ascii="Times New Roman" w:eastAsia="Times New Roman" w:hAnsi="Times New Roman" w:cs="Times New Roman"/>
          <w:sz w:val="20"/>
          <w:szCs w:val="20"/>
          <w:lang w:val="uk-UA" w:eastAsia="ru-RU"/>
        </w:rPr>
        <w:t>фіз</w:t>
      </w:r>
      <w:proofErr w:type="spellEnd"/>
      <w:r w:rsidRPr="00EA6F22">
        <w:rPr>
          <w:rFonts w:ascii="Times New Roman" w:eastAsia="Times New Roman" w:hAnsi="Times New Roman" w:cs="Times New Roman"/>
          <w:sz w:val="20"/>
          <w:szCs w:val="20"/>
          <w:lang w:val="uk-UA" w:eastAsia="ru-RU"/>
        </w:rPr>
        <w:t xml:space="preserve">. розчин, штатив з пробірками, лійки, паперові фільтри, піпетки, олія, свіжа жовч, азотна, азотиста та сірчана кислоти, 10% </w:t>
      </w:r>
      <w:proofErr w:type="spellStart"/>
      <w:r w:rsidRPr="00EA6F22">
        <w:rPr>
          <w:rFonts w:ascii="Times New Roman" w:eastAsia="Times New Roman" w:hAnsi="Times New Roman" w:cs="Times New Roman"/>
          <w:sz w:val="20"/>
          <w:szCs w:val="20"/>
          <w:lang w:val="uk-UA" w:eastAsia="ru-RU"/>
        </w:rPr>
        <w:t>тросниковий</w:t>
      </w:r>
      <w:proofErr w:type="spellEnd"/>
      <w:r w:rsidRPr="00EA6F22">
        <w:rPr>
          <w:rFonts w:ascii="Times New Roman" w:eastAsia="Times New Roman" w:hAnsi="Times New Roman" w:cs="Times New Roman"/>
          <w:sz w:val="20"/>
          <w:szCs w:val="20"/>
          <w:lang w:val="uk-UA" w:eastAsia="ru-RU"/>
        </w:rPr>
        <w:t xml:space="preserve"> цукор, 1% розчин метиленової синьки (на </w:t>
      </w:r>
      <w:proofErr w:type="spellStart"/>
      <w:r w:rsidRPr="00EA6F22">
        <w:rPr>
          <w:rFonts w:ascii="Times New Roman" w:eastAsia="Times New Roman" w:hAnsi="Times New Roman" w:cs="Times New Roman"/>
          <w:sz w:val="20"/>
          <w:szCs w:val="20"/>
          <w:lang w:val="uk-UA" w:eastAsia="ru-RU"/>
        </w:rPr>
        <w:t>фіз.розчині</w:t>
      </w:r>
      <w:proofErr w:type="spellEnd"/>
      <w:r w:rsidRPr="00EA6F22">
        <w:rPr>
          <w:rFonts w:ascii="Times New Roman" w:eastAsia="Times New Roman" w:hAnsi="Times New Roman" w:cs="Times New Roman"/>
          <w:sz w:val="20"/>
          <w:szCs w:val="20"/>
          <w:lang w:val="uk-UA" w:eastAsia="ru-RU"/>
        </w:rPr>
        <w:t>), еозин.</w:t>
      </w: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b/>
          <w:sz w:val="20"/>
          <w:szCs w:val="20"/>
          <w:u w:val="single"/>
          <w:lang w:val="uk-UA" w:eastAsia="ru-RU"/>
        </w:rPr>
      </w:pP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Об’єкт дослідження.</w:t>
      </w:r>
      <w:r w:rsidRPr="00EA6F22">
        <w:rPr>
          <w:rFonts w:ascii="Times New Roman" w:eastAsia="Times New Roman" w:hAnsi="Times New Roman" w:cs="Times New Roman"/>
          <w:sz w:val="20"/>
          <w:szCs w:val="20"/>
          <w:lang w:val="uk-UA" w:eastAsia="ru-RU"/>
        </w:rPr>
        <w:t xml:space="preserve"> Людина, жаба.</w:t>
      </w: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color w:val="000000"/>
          <w:spacing w:val="-2"/>
          <w:sz w:val="20"/>
          <w:szCs w:val="20"/>
          <w:lang w:val="uk-UA" w:eastAsia="ru-RU"/>
        </w:rPr>
      </w:pPr>
      <w:r w:rsidRPr="00EA6F22">
        <w:rPr>
          <w:rFonts w:ascii="Times New Roman" w:eastAsia="Times New Roman" w:hAnsi="Times New Roman" w:cs="Times New Roman"/>
          <w:b/>
          <w:sz w:val="20"/>
          <w:szCs w:val="20"/>
          <w:u w:val="single"/>
          <w:lang w:val="uk-UA" w:eastAsia="ru-RU"/>
        </w:rPr>
        <w:t>Питання для теоретичної підготовки</w:t>
      </w:r>
      <w:r w:rsidRPr="00EA6F22">
        <w:rPr>
          <w:rFonts w:ascii="Times New Roman" w:eastAsia="Times New Roman" w:hAnsi="Times New Roman" w:cs="Times New Roman"/>
          <w:sz w:val="20"/>
          <w:szCs w:val="20"/>
          <w:lang w:val="uk-UA" w:eastAsia="ru-RU"/>
        </w:rPr>
        <w:t xml:space="preserve"> Будова та функції печінки.</w:t>
      </w:r>
      <w:r w:rsidRPr="00EA6F22">
        <w:rPr>
          <w:rFonts w:ascii="Times New Roman" w:eastAsia="Times New Roman" w:hAnsi="Times New Roman" w:cs="Times New Roman"/>
          <w:color w:val="000000"/>
          <w:spacing w:val="-2"/>
          <w:sz w:val="20"/>
          <w:szCs w:val="20"/>
          <w:lang w:val="uk-UA" w:eastAsia="ru-RU"/>
        </w:rPr>
        <w:t xml:space="preserve"> Склад та властивості жовчі. Регуляція </w:t>
      </w:r>
      <w:proofErr w:type="spellStart"/>
      <w:r w:rsidRPr="00EA6F22">
        <w:rPr>
          <w:rFonts w:ascii="Times New Roman" w:eastAsia="Times New Roman" w:hAnsi="Times New Roman" w:cs="Times New Roman"/>
          <w:color w:val="000000"/>
          <w:spacing w:val="-2"/>
          <w:sz w:val="20"/>
          <w:szCs w:val="20"/>
          <w:lang w:val="uk-UA" w:eastAsia="ru-RU"/>
        </w:rPr>
        <w:t>жовчоутворення</w:t>
      </w:r>
      <w:proofErr w:type="spellEnd"/>
      <w:r w:rsidRPr="00EA6F22">
        <w:rPr>
          <w:rFonts w:ascii="Times New Roman" w:eastAsia="Times New Roman" w:hAnsi="Times New Roman" w:cs="Times New Roman"/>
          <w:color w:val="000000"/>
          <w:spacing w:val="-2"/>
          <w:sz w:val="20"/>
          <w:szCs w:val="20"/>
          <w:lang w:val="uk-UA" w:eastAsia="ru-RU"/>
        </w:rPr>
        <w:t xml:space="preserve"> та жовчовиділення. Будова стінки </w:t>
      </w:r>
      <w:r w:rsidRPr="00EA6F22">
        <w:rPr>
          <w:rFonts w:ascii="Times New Roman" w:eastAsia="Times New Roman" w:hAnsi="Times New Roman" w:cs="Times New Roman"/>
          <w:color w:val="000000"/>
          <w:sz w:val="20"/>
          <w:szCs w:val="20"/>
          <w:lang w:val="uk-UA" w:eastAsia="ru-RU"/>
        </w:rPr>
        <w:t>тонкої кишки, будова і функції ворсинки. Склад кишкового соку. Пристінкове і порожнинне травлення. Всмоктування, регуляція проце</w:t>
      </w:r>
      <w:r w:rsidRPr="00EA6F22">
        <w:rPr>
          <w:rFonts w:ascii="Times New Roman" w:eastAsia="Times New Roman" w:hAnsi="Times New Roman" w:cs="Times New Roman"/>
          <w:color w:val="000000"/>
          <w:sz w:val="20"/>
          <w:szCs w:val="20"/>
          <w:lang w:val="uk-UA" w:eastAsia="ru-RU"/>
        </w:rPr>
        <w:softHyphen/>
      </w:r>
      <w:r w:rsidRPr="00EA6F22">
        <w:rPr>
          <w:rFonts w:ascii="Times New Roman" w:eastAsia="Times New Roman" w:hAnsi="Times New Roman" w:cs="Times New Roman"/>
          <w:color w:val="000000"/>
          <w:spacing w:val="-2"/>
          <w:sz w:val="20"/>
          <w:szCs w:val="20"/>
          <w:lang w:val="uk-UA" w:eastAsia="ru-RU"/>
        </w:rPr>
        <w:t xml:space="preserve">сів всмоктування. </w:t>
      </w:r>
    </w:p>
    <w:p w:rsidR="00A30EED" w:rsidRPr="00EA6F22" w:rsidRDefault="00A30EED" w:rsidP="00A30EED">
      <w:pPr>
        <w:shd w:val="clear" w:color="auto" w:fill="FFFFFF"/>
        <w:spacing w:after="0" w:line="240" w:lineRule="auto"/>
        <w:ind w:left="19" w:right="5" w:firstLine="331"/>
        <w:jc w:val="both"/>
        <w:rPr>
          <w:rFonts w:ascii="Times New Roman" w:eastAsia="Times New Roman" w:hAnsi="Times New Roman" w:cs="Times New Roman"/>
          <w:color w:val="000000"/>
          <w:spacing w:val="-2"/>
          <w:sz w:val="20"/>
          <w:szCs w:val="20"/>
          <w:lang w:val="uk-UA" w:eastAsia="ru-RU"/>
        </w:rPr>
      </w:pPr>
    </w:p>
    <w:p w:rsidR="00A30EED" w:rsidRPr="00EA6F22" w:rsidRDefault="00A30EED" w:rsidP="00A30EED">
      <w:pPr>
        <w:shd w:val="clear" w:color="auto" w:fill="FFFFFF"/>
        <w:spacing w:after="0" w:line="240" w:lineRule="auto"/>
        <w:ind w:left="19" w:right="5" w:firstLine="548"/>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1.</w:t>
      </w:r>
      <w:r w:rsidRPr="00EA6F22">
        <w:rPr>
          <w:rFonts w:ascii="Times New Roman" w:eastAsia="Times New Roman" w:hAnsi="Times New Roman" w:cs="Times New Roman"/>
          <w:sz w:val="20"/>
          <w:szCs w:val="20"/>
          <w:lang w:val="uk-UA" w:eastAsia="ru-RU"/>
        </w:rPr>
        <w:t xml:space="preserve"> Вплив жовчі на жири.</w:t>
      </w:r>
    </w:p>
    <w:p w:rsidR="00A30EED" w:rsidRPr="00EA6F22" w:rsidRDefault="00A30EED" w:rsidP="00A30EED">
      <w:pPr>
        <w:numPr>
          <w:ilvl w:val="0"/>
          <w:numId w:val="4"/>
        </w:numPr>
        <w:spacing w:after="0" w:line="240" w:lineRule="auto"/>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У дві пробірки налити по 2 мл олії. У одну додати 2мл жовчі, у другу – 2мл води. Затиснути пробірки пальцями, збовтати і завважити відмінності у розшаруванні емульсії жиру. У пробірці з </w:t>
      </w:r>
      <w:proofErr w:type="spellStart"/>
      <w:r w:rsidRPr="00EA6F22">
        <w:rPr>
          <w:rFonts w:ascii="Times New Roman" w:eastAsia="Times New Roman" w:hAnsi="Times New Roman" w:cs="Times New Roman"/>
          <w:sz w:val="20"/>
          <w:szCs w:val="20"/>
          <w:lang w:val="uk-UA" w:eastAsia="ru-RU"/>
        </w:rPr>
        <w:t>жовчю</w:t>
      </w:r>
      <w:proofErr w:type="spellEnd"/>
      <w:r w:rsidRPr="00EA6F22">
        <w:rPr>
          <w:rFonts w:ascii="Times New Roman" w:eastAsia="Times New Roman" w:hAnsi="Times New Roman" w:cs="Times New Roman"/>
          <w:sz w:val="20"/>
          <w:szCs w:val="20"/>
          <w:lang w:val="uk-UA" w:eastAsia="ru-RU"/>
        </w:rPr>
        <w:t xml:space="preserve">  створюється стійка емульсія – проявляється дія жовчі.</w:t>
      </w:r>
    </w:p>
    <w:p w:rsidR="00A30EED" w:rsidRPr="00EA6F22" w:rsidRDefault="00A30EED" w:rsidP="00A30EED">
      <w:pPr>
        <w:numPr>
          <w:ilvl w:val="0"/>
          <w:numId w:val="4"/>
        </w:numPr>
        <w:spacing w:after="0" w:line="240" w:lineRule="auto"/>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У дві пробірки вставляють лійки з паперовими фільтрами. Один фільтр змочують водою, другий </w:t>
      </w:r>
      <w:proofErr w:type="spellStart"/>
      <w:r w:rsidRPr="00EA6F22">
        <w:rPr>
          <w:rFonts w:ascii="Times New Roman" w:eastAsia="Times New Roman" w:hAnsi="Times New Roman" w:cs="Times New Roman"/>
          <w:sz w:val="20"/>
          <w:szCs w:val="20"/>
          <w:lang w:val="uk-UA" w:eastAsia="ru-RU"/>
        </w:rPr>
        <w:t>жовчю</w:t>
      </w:r>
      <w:proofErr w:type="spellEnd"/>
      <w:r w:rsidRPr="00EA6F22">
        <w:rPr>
          <w:rFonts w:ascii="Times New Roman" w:eastAsia="Times New Roman" w:hAnsi="Times New Roman" w:cs="Times New Roman"/>
          <w:sz w:val="20"/>
          <w:szCs w:val="20"/>
          <w:lang w:val="uk-UA" w:eastAsia="ru-RU"/>
        </w:rPr>
        <w:t>. У кожну лійку наливають по 5-10мл олії. Через  45хв визначають кількість жиру, що профільтрувався, в обох пробірках. Порівнюють результати.</w:t>
      </w:r>
    </w:p>
    <w:p w:rsidR="00A30EED" w:rsidRPr="00EA6F22" w:rsidRDefault="00A30EED" w:rsidP="00A30EED">
      <w:pPr>
        <w:shd w:val="clear" w:color="auto" w:fill="FFFFFF"/>
        <w:spacing w:after="0" w:line="240" w:lineRule="auto"/>
        <w:ind w:right="5"/>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14" w:right="10" w:firstLine="553"/>
        <w:jc w:val="both"/>
        <w:rPr>
          <w:rFonts w:ascii="Times New Roman" w:eastAsia="Times New Roman" w:hAnsi="Times New Roman" w:cs="Times New Roman"/>
          <w:color w:val="000000"/>
          <w:sz w:val="20"/>
          <w:szCs w:val="20"/>
          <w:lang w:val="uk-UA" w:eastAsia="ru-RU"/>
        </w:rPr>
      </w:pPr>
      <w:r w:rsidRPr="00EA6F22">
        <w:rPr>
          <w:rFonts w:ascii="Times New Roman" w:eastAsia="Times New Roman" w:hAnsi="Times New Roman" w:cs="Times New Roman"/>
          <w:b/>
          <w:color w:val="000000"/>
          <w:sz w:val="20"/>
          <w:szCs w:val="20"/>
          <w:u w:val="single"/>
          <w:lang w:val="uk-UA" w:eastAsia="ru-RU"/>
        </w:rPr>
        <w:t>Завдання 2.</w:t>
      </w:r>
      <w:r w:rsidRPr="00EA6F22">
        <w:rPr>
          <w:rFonts w:ascii="Times New Roman" w:eastAsia="Times New Roman" w:hAnsi="Times New Roman" w:cs="Times New Roman"/>
          <w:color w:val="000000"/>
          <w:sz w:val="20"/>
          <w:szCs w:val="20"/>
          <w:lang w:val="uk-UA" w:eastAsia="ru-RU"/>
        </w:rPr>
        <w:t xml:space="preserve">  Реакція на жовчні кислоти. </w:t>
      </w:r>
    </w:p>
    <w:p w:rsidR="00A30EED" w:rsidRPr="00EA6F22" w:rsidRDefault="00A30EED" w:rsidP="00A30EED">
      <w:pPr>
        <w:shd w:val="clear" w:color="auto" w:fill="FFFFFF"/>
        <w:spacing w:after="0" w:line="240" w:lineRule="auto"/>
        <w:ind w:left="14" w:right="10" w:firstLine="553"/>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При додаванні до жовчі кількох краплин 10% </w:t>
      </w:r>
      <w:proofErr w:type="spellStart"/>
      <w:r w:rsidRPr="00EA6F22">
        <w:rPr>
          <w:rFonts w:ascii="Times New Roman" w:eastAsia="Times New Roman" w:hAnsi="Times New Roman" w:cs="Times New Roman"/>
          <w:sz w:val="20"/>
          <w:szCs w:val="20"/>
          <w:lang w:val="uk-UA" w:eastAsia="ru-RU"/>
        </w:rPr>
        <w:t>тросникового</w:t>
      </w:r>
      <w:proofErr w:type="spellEnd"/>
      <w:r w:rsidRPr="00EA6F22">
        <w:rPr>
          <w:rFonts w:ascii="Times New Roman" w:eastAsia="Times New Roman" w:hAnsi="Times New Roman" w:cs="Times New Roman"/>
          <w:sz w:val="20"/>
          <w:szCs w:val="20"/>
          <w:lang w:val="uk-UA" w:eastAsia="ru-RU"/>
        </w:rPr>
        <w:t xml:space="preserve"> цукру і Н</w:t>
      </w:r>
      <w:r w:rsidRPr="00EA6F22">
        <w:rPr>
          <w:rFonts w:ascii="Times New Roman" w:eastAsia="Times New Roman" w:hAnsi="Times New Roman" w:cs="Times New Roman"/>
          <w:position w:val="-10"/>
          <w:sz w:val="20"/>
          <w:szCs w:val="20"/>
          <w:lang w:val="uk-UA" w:eastAsia="ru-RU"/>
        </w:rPr>
        <w:object w:dxaOrig="160" w:dyaOrig="340">
          <v:shape id="_x0000_i1031" type="#_x0000_t75" style="width:8.25pt;height:17.5pt" o:ole="" fillcolor="window">
            <v:imagedata r:id="rId15" o:title=""/>
          </v:shape>
          <o:OLEObject Type="Embed" ProgID="Equation.3" ShapeID="_x0000_i1031" DrawAspect="Content" ObjectID="_1651319090" r:id="rId49"/>
        </w:object>
      </w:r>
      <w:r w:rsidRPr="00EA6F22">
        <w:rPr>
          <w:rFonts w:ascii="Times New Roman" w:eastAsia="Times New Roman" w:hAnsi="Times New Roman" w:cs="Times New Roman"/>
          <w:sz w:val="20"/>
          <w:szCs w:val="20"/>
          <w:lang w:val="uk-UA" w:eastAsia="ru-RU"/>
        </w:rPr>
        <w:t>SO</w:t>
      </w:r>
      <w:r w:rsidRPr="00EA6F22">
        <w:rPr>
          <w:rFonts w:ascii="Times New Roman" w:eastAsia="Times New Roman" w:hAnsi="Times New Roman" w:cs="Times New Roman"/>
          <w:position w:val="-10"/>
          <w:sz w:val="20"/>
          <w:szCs w:val="20"/>
          <w:lang w:val="uk-UA" w:eastAsia="ru-RU"/>
        </w:rPr>
        <w:object w:dxaOrig="160" w:dyaOrig="340">
          <v:shape id="_x0000_i1032" type="#_x0000_t75" style="width:8.25pt;height:17.5pt" o:ole="" fillcolor="window">
            <v:imagedata r:id="rId50" o:title=""/>
          </v:shape>
          <o:OLEObject Type="Embed" ProgID="Equation.3" ShapeID="_x0000_i1032" DrawAspect="Content" ObjectID="_1651319091" r:id="rId51"/>
        </w:object>
      </w:r>
      <w:r w:rsidRPr="00EA6F22">
        <w:rPr>
          <w:rFonts w:ascii="Times New Roman" w:eastAsia="Times New Roman" w:hAnsi="Times New Roman" w:cs="Times New Roman"/>
          <w:sz w:val="20"/>
          <w:szCs w:val="20"/>
          <w:lang w:val="uk-UA" w:eastAsia="ru-RU"/>
        </w:rPr>
        <w:t xml:space="preserve"> випадає спочатку буро-жовтий осад, який згодом розчиняється і забарвлює рідину у вишнево-червоний колір.</w:t>
      </w:r>
    </w:p>
    <w:p w:rsidR="00A30EED" w:rsidRPr="00EA6F22" w:rsidRDefault="00A30EED" w:rsidP="00A30EED">
      <w:pPr>
        <w:shd w:val="clear" w:color="auto" w:fill="FFFFFF"/>
        <w:spacing w:after="0" w:line="240" w:lineRule="auto"/>
        <w:ind w:left="14" w:right="10" w:firstLine="553"/>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14" w:right="10" w:firstLine="553"/>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3.</w:t>
      </w:r>
      <w:r w:rsidRPr="00EA6F22">
        <w:rPr>
          <w:rFonts w:ascii="Times New Roman" w:eastAsia="Times New Roman" w:hAnsi="Times New Roman" w:cs="Times New Roman"/>
          <w:sz w:val="20"/>
          <w:szCs w:val="20"/>
          <w:lang w:val="uk-UA" w:eastAsia="ru-RU"/>
        </w:rPr>
        <w:t xml:space="preserve">  Реакція на жовчні пігменти (за </w:t>
      </w:r>
      <w:proofErr w:type="spellStart"/>
      <w:r w:rsidRPr="00EA6F22">
        <w:rPr>
          <w:rFonts w:ascii="Times New Roman" w:eastAsia="Times New Roman" w:hAnsi="Times New Roman" w:cs="Times New Roman"/>
          <w:sz w:val="20"/>
          <w:szCs w:val="20"/>
          <w:lang w:val="uk-UA" w:eastAsia="ru-RU"/>
        </w:rPr>
        <w:t>Гмеліним</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numPr>
          <w:ilvl w:val="0"/>
          <w:numId w:val="5"/>
        </w:numPr>
        <w:shd w:val="clear" w:color="auto" w:fill="FFFFFF"/>
        <w:spacing w:after="0" w:line="240" w:lineRule="auto"/>
        <w:ind w:left="927"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У першу пробірку налити по 1мл спочатку азотної, а потім азотистої кислоти. У другу пробірку налити 1мл розбавленої жовчі (50:50). Жовч обережно нашаруйте на кислоту. На місці стикання жовчі з кислотою утворюється ряд різнобарвних </w:t>
      </w:r>
      <w:proofErr w:type="spellStart"/>
      <w:r w:rsidRPr="00EA6F22">
        <w:rPr>
          <w:rFonts w:ascii="Times New Roman" w:eastAsia="Times New Roman" w:hAnsi="Times New Roman" w:cs="Times New Roman"/>
          <w:sz w:val="20"/>
          <w:szCs w:val="20"/>
          <w:lang w:val="uk-UA" w:eastAsia="ru-RU"/>
        </w:rPr>
        <w:t>кілець</w:t>
      </w:r>
      <w:proofErr w:type="spellEnd"/>
      <w:r w:rsidRPr="00EA6F22">
        <w:rPr>
          <w:rFonts w:ascii="Times New Roman" w:eastAsia="Times New Roman" w:hAnsi="Times New Roman" w:cs="Times New Roman"/>
          <w:sz w:val="20"/>
          <w:szCs w:val="20"/>
          <w:lang w:val="uk-UA" w:eastAsia="ru-RU"/>
        </w:rPr>
        <w:t>, продуктів окислення пігментів жовчі.</w:t>
      </w:r>
    </w:p>
    <w:p w:rsidR="00A30EED" w:rsidRPr="00EA6F22" w:rsidRDefault="00A30EED" w:rsidP="00A30EED">
      <w:pPr>
        <w:numPr>
          <w:ilvl w:val="0"/>
          <w:numId w:val="5"/>
        </w:numPr>
        <w:shd w:val="clear" w:color="auto" w:fill="FFFFFF"/>
        <w:spacing w:after="0" w:line="240" w:lineRule="auto"/>
        <w:ind w:left="927"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Профільтруйте жовч кілька разів через невеличкий фільтр; на ньому частково затримуються жовчні пігменти. Розгорніть фільтр на склі та пустіть усередину фільтра за допомогою скляної палички краплину концентрованої азотної кислоти. Спостерігається утворення на фільтрі кольорових </w:t>
      </w:r>
      <w:proofErr w:type="spellStart"/>
      <w:r w:rsidRPr="00EA6F22">
        <w:rPr>
          <w:rFonts w:ascii="Times New Roman" w:eastAsia="Times New Roman" w:hAnsi="Times New Roman" w:cs="Times New Roman"/>
          <w:sz w:val="20"/>
          <w:szCs w:val="20"/>
          <w:lang w:val="uk-UA" w:eastAsia="ru-RU"/>
        </w:rPr>
        <w:t>кілець</w:t>
      </w:r>
      <w:proofErr w:type="spellEnd"/>
      <w:r w:rsidRPr="00EA6F22">
        <w:rPr>
          <w:rFonts w:ascii="Times New Roman" w:eastAsia="Times New Roman" w:hAnsi="Times New Roman" w:cs="Times New Roman"/>
          <w:sz w:val="20"/>
          <w:szCs w:val="20"/>
          <w:lang w:val="uk-UA" w:eastAsia="ru-RU"/>
        </w:rPr>
        <w:t xml:space="preserve"> (крайнім зовні буде зелене кільце).</w:t>
      </w:r>
    </w:p>
    <w:p w:rsidR="00A30EED" w:rsidRPr="00EA6F22" w:rsidRDefault="00A30EED" w:rsidP="00A30EED">
      <w:pPr>
        <w:shd w:val="clear" w:color="auto" w:fill="FFFFFF"/>
        <w:spacing w:after="0" w:line="240" w:lineRule="auto"/>
        <w:ind w:left="567" w:right="10"/>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right="10"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Завдання 4.</w:t>
      </w:r>
      <w:r w:rsidRPr="00EA6F22">
        <w:rPr>
          <w:rFonts w:ascii="Times New Roman" w:eastAsia="Times New Roman" w:hAnsi="Times New Roman" w:cs="Times New Roman"/>
          <w:sz w:val="20"/>
          <w:szCs w:val="20"/>
          <w:lang w:val="uk-UA" w:eastAsia="ru-RU"/>
        </w:rPr>
        <w:t xml:space="preserve">  Однобічна проникність шкіри жаби. </w:t>
      </w:r>
    </w:p>
    <w:p w:rsidR="00A30EED" w:rsidRPr="00EA6F22" w:rsidRDefault="00A30EED" w:rsidP="00A30EED">
      <w:pPr>
        <w:shd w:val="clear" w:color="auto" w:fill="FFFFFF"/>
        <w:spacing w:after="0" w:line="240" w:lineRule="auto"/>
        <w:ind w:right="10"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Зруйнуйте у жаби головний і </w:t>
      </w:r>
      <w:proofErr w:type="spellStart"/>
      <w:r w:rsidRPr="00EA6F22">
        <w:rPr>
          <w:rFonts w:ascii="Times New Roman" w:eastAsia="Times New Roman" w:hAnsi="Times New Roman" w:cs="Times New Roman"/>
          <w:sz w:val="20"/>
          <w:szCs w:val="20"/>
          <w:lang w:val="uk-UA" w:eastAsia="ru-RU"/>
        </w:rPr>
        <w:t>спиний</w:t>
      </w:r>
      <w:proofErr w:type="spellEnd"/>
      <w:r w:rsidRPr="00EA6F22">
        <w:rPr>
          <w:rFonts w:ascii="Times New Roman" w:eastAsia="Times New Roman" w:hAnsi="Times New Roman" w:cs="Times New Roman"/>
          <w:sz w:val="20"/>
          <w:szCs w:val="20"/>
          <w:lang w:val="uk-UA" w:eastAsia="ru-RU"/>
        </w:rPr>
        <w:t xml:space="preserve"> мозок, зніміть шкіру з обох задніх кінцівок і зробіть два мішечки: один вивернутий, а другий </w:t>
      </w:r>
      <w:proofErr w:type="spellStart"/>
      <w:r w:rsidRPr="00EA6F22">
        <w:rPr>
          <w:rFonts w:ascii="Times New Roman" w:eastAsia="Times New Roman" w:hAnsi="Times New Roman" w:cs="Times New Roman"/>
          <w:sz w:val="20"/>
          <w:szCs w:val="20"/>
          <w:lang w:val="uk-UA" w:eastAsia="ru-RU"/>
        </w:rPr>
        <w:t>залишіть</w:t>
      </w:r>
      <w:proofErr w:type="spellEnd"/>
      <w:r w:rsidRPr="00EA6F22">
        <w:rPr>
          <w:rFonts w:ascii="Times New Roman" w:eastAsia="Times New Roman" w:hAnsi="Times New Roman" w:cs="Times New Roman"/>
          <w:sz w:val="20"/>
          <w:szCs w:val="20"/>
          <w:lang w:val="uk-UA" w:eastAsia="ru-RU"/>
        </w:rPr>
        <w:t xml:space="preserve"> невивернутим. У мішечки </w:t>
      </w:r>
      <w:proofErr w:type="spellStart"/>
      <w:r w:rsidRPr="00EA6F22">
        <w:rPr>
          <w:rFonts w:ascii="Times New Roman" w:eastAsia="Times New Roman" w:hAnsi="Times New Roman" w:cs="Times New Roman"/>
          <w:sz w:val="20"/>
          <w:szCs w:val="20"/>
          <w:lang w:val="uk-UA" w:eastAsia="ru-RU"/>
        </w:rPr>
        <w:t>ув’яжіть</w:t>
      </w:r>
      <w:proofErr w:type="spellEnd"/>
      <w:r w:rsidRPr="00EA6F22">
        <w:rPr>
          <w:rFonts w:ascii="Times New Roman" w:eastAsia="Times New Roman" w:hAnsi="Times New Roman" w:cs="Times New Roman"/>
          <w:sz w:val="20"/>
          <w:szCs w:val="20"/>
          <w:lang w:val="uk-UA" w:eastAsia="ru-RU"/>
        </w:rPr>
        <w:t xml:space="preserve"> скляні трубки, через які </w:t>
      </w:r>
      <w:proofErr w:type="spellStart"/>
      <w:r w:rsidRPr="00EA6F22">
        <w:rPr>
          <w:rFonts w:ascii="Times New Roman" w:eastAsia="Times New Roman" w:hAnsi="Times New Roman" w:cs="Times New Roman"/>
          <w:sz w:val="20"/>
          <w:szCs w:val="20"/>
          <w:lang w:val="uk-UA" w:eastAsia="ru-RU"/>
        </w:rPr>
        <w:t>налийте</w:t>
      </w:r>
      <w:proofErr w:type="spellEnd"/>
      <w:r w:rsidRPr="00EA6F22">
        <w:rPr>
          <w:rFonts w:ascii="Times New Roman" w:eastAsia="Times New Roman" w:hAnsi="Times New Roman" w:cs="Times New Roman"/>
          <w:sz w:val="20"/>
          <w:szCs w:val="20"/>
          <w:lang w:val="uk-UA" w:eastAsia="ru-RU"/>
        </w:rPr>
        <w:t xml:space="preserve"> 1% розчин метиленової синьки. </w:t>
      </w:r>
      <w:proofErr w:type="spellStart"/>
      <w:r w:rsidRPr="00EA6F22">
        <w:rPr>
          <w:rFonts w:ascii="Times New Roman" w:eastAsia="Times New Roman" w:hAnsi="Times New Roman" w:cs="Times New Roman"/>
          <w:sz w:val="20"/>
          <w:szCs w:val="20"/>
          <w:lang w:val="uk-UA" w:eastAsia="ru-RU"/>
        </w:rPr>
        <w:t>Занурьте</w:t>
      </w:r>
      <w:proofErr w:type="spellEnd"/>
      <w:r w:rsidRPr="00EA6F22">
        <w:rPr>
          <w:rFonts w:ascii="Times New Roman" w:eastAsia="Times New Roman" w:hAnsi="Times New Roman" w:cs="Times New Roman"/>
          <w:sz w:val="20"/>
          <w:szCs w:val="20"/>
          <w:lang w:val="uk-UA" w:eastAsia="ru-RU"/>
        </w:rPr>
        <w:t xml:space="preserve"> мішечки у </w:t>
      </w:r>
      <w:proofErr w:type="spellStart"/>
      <w:r w:rsidRPr="00EA6F22">
        <w:rPr>
          <w:rFonts w:ascii="Times New Roman" w:eastAsia="Times New Roman" w:hAnsi="Times New Roman" w:cs="Times New Roman"/>
          <w:sz w:val="20"/>
          <w:szCs w:val="20"/>
          <w:lang w:val="uk-UA" w:eastAsia="ru-RU"/>
        </w:rPr>
        <w:t>фіз.розчин</w:t>
      </w:r>
      <w:proofErr w:type="spellEnd"/>
      <w:r w:rsidRPr="00EA6F22">
        <w:rPr>
          <w:rFonts w:ascii="Times New Roman" w:eastAsia="Times New Roman" w:hAnsi="Times New Roman" w:cs="Times New Roman"/>
          <w:sz w:val="20"/>
          <w:szCs w:val="20"/>
          <w:lang w:val="uk-UA" w:eastAsia="ru-RU"/>
        </w:rPr>
        <w:t xml:space="preserve">, налитий у склянку, причому трубочки закріпіть у штативі, а рівень рідини у трубочках </w:t>
      </w:r>
      <w:proofErr w:type="spellStart"/>
      <w:r w:rsidRPr="00EA6F22">
        <w:rPr>
          <w:rFonts w:ascii="Times New Roman" w:eastAsia="Times New Roman" w:hAnsi="Times New Roman" w:cs="Times New Roman"/>
          <w:sz w:val="20"/>
          <w:szCs w:val="20"/>
          <w:lang w:val="uk-UA" w:eastAsia="ru-RU"/>
        </w:rPr>
        <w:t>підніміть</w:t>
      </w:r>
      <w:proofErr w:type="spellEnd"/>
      <w:r w:rsidRPr="00EA6F22">
        <w:rPr>
          <w:rFonts w:ascii="Times New Roman" w:eastAsia="Times New Roman" w:hAnsi="Times New Roman" w:cs="Times New Roman"/>
          <w:sz w:val="20"/>
          <w:szCs w:val="20"/>
          <w:lang w:val="uk-UA" w:eastAsia="ru-RU"/>
        </w:rPr>
        <w:t xml:space="preserve"> на однакову висоту. Через деякий час рівень рідини у одній з трубочок знизиться, бо метиленова синька почне виходити з невивернутого мішечка, а </w:t>
      </w:r>
      <w:proofErr w:type="spellStart"/>
      <w:r w:rsidRPr="00EA6F22">
        <w:rPr>
          <w:rFonts w:ascii="Times New Roman" w:eastAsia="Times New Roman" w:hAnsi="Times New Roman" w:cs="Times New Roman"/>
          <w:sz w:val="20"/>
          <w:szCs w:val="20"/>
          <w:lang w:val="uk-UA" w:eastAsia="ru-RU"/>
        </w:rPr>
        <w:t>фіз.розчин</w:t>
      </w:r>
      <w:proofErr w:type="spellEnd"/>
      <w:r w:rsidRPr="00EA6F22">
        <w:rPr>
          <w:rFonts w:ascii="Times New Roman" w:eastAsia="Times New Roman" w:hAnsi="Times New Roman" w:cs="Times New Roman"/>
          <w:sz w:val="20"/>
          <w:szCs w:val="20"/>
          <w:lang w:val="uk-UA" w:eastAsia="ru-RU"/>
        </w:rPr>
        <w:t xml:space="preserve"> у склянці забарвиться (мал.8).  </w:t>
      </w:r>
    </w:p>
    <w:p w:rsidR="00A30EED" w:rsidRPr="00EA6F22" w:rsidRDefault="00A30EED" w:rsidP="00A30EED">
      <w:pPr>
        <w:shd w:val="clear" w:color="auto" w:fill="FFFFFF"/>
        <w:spacing w:after="0" w:line="240" w:lineRule="auto"/>
        <w:ind w:right="10" w:firstLine="567"/>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right="10" w:firstLine="567"/>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eastAsia="ru-RU"/>
        </w:rPr>
        <w:object w:dxaOrig="180" w:dyaOrig="340">
          <v:shape id="_x0000_s1026" type="#_x0000_t75" style="position:absolute;left:0;text-align:left;margin-left:90.15pt;margin-top:4pt;width:378.7pt;height:158.15pt;z-index:251659264;mso-position-horizontal-relative:page;mso-position-vertical-relative:text" o:allowincell="f">
            <v:imagedata r:id="rId52" o:title=""/>
            <w10:wrap type="topAndBottom" anchorx="page"/>
          </v:shape>
          <o:OLEObject Type="Embed" ProgID="PBrush" ShapeID="_x0000_s1026" DrawAspect="Content" ObjectID="_1651319094" r:id="rId53"/>
        </w:object>
      </w:r>
      <w:r w:rsidRPr="00EA6F22">
        <w:rPr>
          <w:rFonts w:ascii="Times New Roman" w:eastAsia="Times New Roman" w:hAnsi="Times New Roman" w:cs="Times New Roman"/>
          <w:sz w:val="20"/>
          <w:szCs w:val="20"/>
          <w:lang w:val="uk-UA" w:eastAsia="ru-RU"/>
        </w:rPr>
        <w:t>При застосуванні іншої фарби – еозину, забарвлення спостерігається у склянці, де занурено вивернутий мішечок.</w:t>
      </w:r>
    </w:p>
    <w:p w:rsidR="00A30EED" w:rsidRPr="00EA6F22" w:rsidRDefault="00A30EED" w:rsidP="00A30EED">
      <w:pPr>
        <w:shd w:val="clear" w:color="auto" w:fill="FFFFFF"/>
        <w:spacing w:after="0" w:line="240" w:lineRule="auto"/>
        <w:ind w:left="567"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Обробіть мішечки спиртом і спостерігайте далі. </w:t>
      </w:r>
    </w:p>
    <w:p w:rsidR="00A30EED" w:rsidRPr="00EA6F22" w:rsidRDefault="00A30EED" w:rsidP="00A30EED">
      <w:pPr>
        <w:shd w:val="clear" w:color="auto" w:fill="FFFFFF"/>
        <w:spacing w:after="0" w:line="240" w:lineRule="auto"/>
        <w:ind w:left="567"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Зробіть висновки. Чим пояснюється зникнення однобічної проникності шкіри при обробці її спиртом?</w:t>
      </w:r>
    </w:p>
    <w:p w:rsidR="00A30EED" w:rsidRPr="00EA6F22" w:rsidRDefault="00A30EED" w:rsidP="00A30EED">
      <w:pPr>
        <w:shd w:val="clear" w:color="auto" w:fill="FFFFFF"/>
        <w:spacing w:after="0" w:line="240" w:lineRule="auto"/>
        <w:ind w:left="567" w:right="10"/>
        <w:jc w:val="both"/>
        <w:rPr>
          <w:rFonts w:ascii="Times New Roman" w:eastAsia="Times New Roman" w:hAnsi="Times New Roman" w:cs="Times New Roman"/>
          <w:sz w:val="20"/>
          <w:szCs w:val="20"/>
          <w:lang w:val="uk-UA" w:eastAsia="ru-RU"/>
        </w:rPr>
      </w:pPr>
    </w:p>
    <w:p w:rsidR="00A30EED" w:rsidRPr="00EA6F22" w:rsidRDefault="00A30EED" w:rsidP="00A30EED">
      <w:pPr>
        <w:shd w:val="clear" w:color="auto" w:fill="FFFFFF"/>
        <w:spacing w:after="0" w:line="240" w:lineRule="auto"/>
        <w:ind w:left="567"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b/>
          <w:sz w:val="20"/>
          <w:szCs w:val="20"/>
          <w:u w:val="single"/>
          <w:lang w:val="uk-UA" w:eastAsia="ru-RU"/>
        </w:rPr>
        <w:t xml:space="preserve">Питання для самопідготовки та контролю. </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lastRenderedPageBreak/>
        <w:t>Роль жовчі у процесі травлення.</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Травлення у 12-ти палій кишці.</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Дайте характеристику процесу всмоктування.</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Травлення у товстому кишечнику.</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У пробірку налили кишковий сік. Потім до неї додали розчин крохмалю. Як прискорити його перетравлювання?</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Чому жування навіть неїстівних предметів може вгамувати відчуття голоду? Аналогічний ефект може спостерігатися при наповненні </w:t>
      </w:r>
      <w:proofErr w:type="spellStart"/>
      <w:r w:rsidRPr="00EA6F22">
        <w:rPr>
          <w:rFonts w:ascii="Times New Roman" w:eastAsia="Times New Roman" w:hAnsi="Times New Roman" w:cs="Times New Roman"/>
          <w:sz w:val="20"/>
          <w:szCs w:val="20"/>
          <w:lang w:val="uk-UA" w:eastAsia="ru-RU"/>
        </w:rPr>
        <w:t>шлунка</w:t>
      </w:r>
      <w:proofErr w:type="spellEnd"/>
      <w:r w:rsidRPr="00EA6F22">
        <w:rPr>
          <w:rFonts w:ascii="Times New Roman" w:eastAsia="Times New Roman" w:hAnsi="Times New Roman" w:cs="Times New Roman"/>
          <w:sz w:val="20"/>
          <w:szCs w:val="20"/>
          <w:lang w:val="uk-UA" w:eastAsia="ru-RU"/>
        </w:rPr>
        <w:t xml:space="preserve"> великою кількістю погано засвоюваної їжі. Поясніть механізм цих явищ.</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Коли Кох встановив, що збудником холери є холерний вібріон, його опонент </w:t>
      </w:r>
      <w:proofErr w:type="spellStart"/>
      <w:r w:rsidRPr="00EA6F22">
        <w:rPr>
          <w:rFonts w:ascii="Times New Roman" w:eastAsia="Times New Roman" w:hAnsi="Times New Roman" w:cs="Times New Roman"/>
          <w:sz w:val="20"/>
          <w:szCs w:val="20"/>
          <w:lang w:val="uk-UA" w:eastAsia="ru-RU"/>
        </w:rPr>
        <w:t>Петенкофер</w:t>
      </w:r>
      <w:proofErr w:type="spellEnd"/>
      <w:r w:rsidRPr="00EA6F22">
        <w:rPr>
          <w:rFonts w:ascii="Times New Roman" w:eastAsia="Times New Roman" w:hAnsi="Times New Roman" w:cs="Times New Roman"/>
          <w:sz w:val="20"/>
          <w:szCs w:val="20"/>
          <w:lang w:val="uk-UA" w:eastAsia="ru-RU"/>
        </w:rPr>
        <w:t xml:space="preserve">, щоб довести помилковість поглядів Коха, випив у присутності студентів рідину з чистою культурою холерного вібріона. Він не тільки не вмер, але навіть не захворів. Але Кох був правий. Чому не захворів </w:t>
      </w:r>
      <w:proofErr w:type="spellStart"/>
      <w:r w:rsidRPr="00EA6F22">
        <w:rPr>
          <w:rFonts w:ascii="Times New Roman" w:eastAsia="Times New Roman" w:hAnsi="Times New Roman" w:cs="Times New Roman"/>
          <w:sz w:val="20"/>
          <w:szCs w:val="20"/>
          <w:lang w:val="uk-UA" w:eastAsia="ru-RU"/>
        </w:rPr>
        <w:t>Петенкофер</w:t>
      </w:r>
      <w:proofErr w:type="spellEnd"/>
      <w:r w:rsidRPr="00EA6F22">
        <w:rPr>
          <w:rFonts w:ascii="Times New Roman" w:eastAsia="Times New Roman" w:hAnsi="Times New Roman" w:cs="Times New Roman"/>
          <w:sz w:val="20"/>
          <w:szCs w:val="20"/>
          <w:lang w:val="uk-UA" w:eastAsia="ru-RU"/>
        </w:rPr>
        <w:t>?</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У новонароджених кроликів ферменти у просвіті травного каналу практично відсутні. Як вони засвоюють молоко?</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Чи можливо, щоб при достатній кількості молекул травного </w:t>
      </w:r>
      <w:proofErr w:type="spellStart"/>
      <w:r w:rsidRPr="00EA6F22">
        <w:rPr>
          <w:rFonts w:ascii="Times New Roman" w:eastAsia="Times New Roman" w:hAnsi="Times New Roman" w:cs="Times New Roman"/>
          <w:sz w:val="20"/>
          <w:szCs w:val="20"/>
          <w:lang w:val="uk-UA" w:eastAsia="ru-RU"/>
        </w:rPr>
        <w:t>фірмента</w:t>
      </w:r>
      <w:proofErr w:type="spellEnd"/>
      <w:r w:rsidRPr="00EA6F22">
        <w:rPr>
          <w:rFonts w:ascii="Times New Roman" w:eastAsia="Times New Roman" w:hAnsi="Times New Roman" w:cs="Times New Roman"/>
          <w:sz w:val="20"/>
          <w:szCs w:val="20"/>
          <w:lang w:val="uk-UA" w:eastAsia="ru-RU"/>
        </w:rPr>
        <w:t xml:space="preserve"> його дія була б послаблена?</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Чи можна отримати інформацію про якості травних секретів організму, не проводячи ніяких оперативних </w:t>
      </w:r>
      <w:proofErr w:type="spellStart"/>
      <w:r w:rsidRPr="00EA6F22">
        <w:rPr>
          <w:rFonts w:ascii="Times New Roman" w:eastAsia="Times New Roman" w:hAnsi="Times New Roman" w:cs="Times New Roman"/>
          <w:sz w:val="20"/>
          <w:szCs w:val="20"/>
          <w:lang w:val="uk-UA" w:eastAsia="ru-RU"/>
        </w:rPr>
        <w:t>втручань</w:t>
      </w:r>
      <w:proofErr w:type="spellEnd"/>
      <w:r w:rsidRPr="00EA6F22">
        <w:rPr>
          <w:rFonts w:ascii="Times New Roman" w:eastAsia="Times New Roman" w:hAnsi="Times New Roman" w:cs="Times New Roman"/>
          <w:sz w:val="20"/>
          <w:szCs w:val="20"/>
          <w:lang w:val="uk-UA" w:eastAsia="ru-RU"/>
        </w:rPr>
        <w:t xml:space="preserve"> і навіть не доторкуючись до тварини (людини)?</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Собаки та кішки – хижаки. У природніх умовах вони добувають їжу полюванням. У кого з них найбільш виражений слиновидільний умовний рефлекс? У чому фізіологічний сенс цих розбіжностей?</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При уявному годуванні собаки заміряли кількість шлункового соку, що виділяється. Потім була видалена  пілорична частина шлунку. Як зміниться секреція при повторенні досліду із уявним годуванням?</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У пілоричній частині шлунку НС1 не виділяється тому, що тут відсутні </w:t>
      </w:r>
      <w:proofErr w:type="spellStart"/>
      <w:r w:rsidRPr="00EA6F22">
        <w:rPr>
          <w:rFonts w:ascii="Times New Roman" w:eastAsia="Times New Roman" w:hAnsi="Times New Roman" w:cs="Times New Roman"/>
          <w:sz w:val="20"/>
          <w:szCs w:val="20"/>
          <w:lang w:val="uk-UA" w:eastAsia="ru-RU"/>
        </w:rPr>
        <w:t>обкладочні</w:t>
      </w:r>
      <w:proofErr w:type="spellEnd"/>
      <w:r w:rsidRPr="00EA6F22">
        <w:rPr>
          <w:rFonts w:ascii="Times New Roman" w:eastAsia="Times New Roman" w:hAnsi="Times New Roman" w:cs="Times New Roman"/>
          <w:sz w:val="20"/>
          <w:szCs w:val="20"/>
          <w:lang w:val="uk-UA" w:eastAsia="ru-RU"/>
        </w:rPr>
        <w:t xml:space="preserve"> клітини. У чому фізіологічний сенс цієї особливості?</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Як довести що </w:t>
      </w:r>
      <w:r w:rsidRPr="00EA6F22">
        <w:rPr>
          <w:rFonts w:ascii="Times New Roman" w:eastAsia="Times New Roman" w:hAnsi="Times New Roman" w:cs="Times New Roman"/>
          <w:i/>
          <w:sz w:val="20"/>
          <w:szCs w:val="20"/>
          <w:lang w:val="uk-UA" w:eastAsia="ru-RU"/>
        </w:rPr>
        <w:t>трипсин</w:t>
      </w:r>
      <w:r w:rsidRPr="00EA6F22">
        <w:rPr>
          <w:rFonts w:ascii="Times New Roman" w:eastAsia="Times New Roman" w:hAnsi="Times New Roman" w:cs="Times New Roman"/>
          <w:sz w:val="20"/>
          <w:szCs w:val="20"/>
          <w:lang w:val="uk-UA" w:eastAsia="ru-RU"/>
        </w:rPr>
        <w:t xml:space="preserve"> </w:t>
      </w:r>
      <w:proofErr w:type="spellStart"/>
      <w:r w:rsidRPr="00EA6F22">
        <w:rPr>
          <w:rFonts w:ascii="Times New Roman" w:eastAsia="Times New Roman" w:hAnsi="Times New Roman" w:cs="Times New Roman"/>
          <w:sz w:val="20"/>
          <w:szCs w:val="20"/>
          <w:lang w:val="uk-UA" w:eastAsia="ru-RU"/>
        </w:rPr>
        <w:t>видиляється</w:t>
      </w:r>
      <w:proofErr w:type="spellEnd"/>
      <w:r w:rsidRPr="00EA6F22">
        <w:rPr>
          <w:rFonts w:ascii="Times New Roman" w:eastAsia="Times New Roman" w:hAnsi="Times New Roman" w:cs="Times New Roman"/>
          <w:sz w:val="20"/>
          <w:szCs w:val="20"/>
          <w:lang w:val="uk-UA" w:eastAsia="ru-RU"/>
        </w:rPr>
        <w:t xml:space="preserve"> у неактивному стані (у вигляді </w:t>
      </w:r>
      <w:proofErr w:type="spellStart"/>
      <w:r w:rsidRPr="00EA6F22">
        <w:rPr>
          <w:rFonts w:ascii="Times New Roman" w:eastAsia="Times New Roman" w:hAnsi="Times New Roman" w:cs="Times New Roman"/>
          <w:sz w:val="20"/>
          <w:szCs w:val="20"/>
          <w:lang w:val="uk-UA" w:eastAsia="ru-RU"/>
        </w:rPr>
        <w:t>трипсиногену</w:t>
      </w:r>
      <w:proofErr w:type="spellEnd"/>
      <w:r w:rsidRPr="00EA6F22">
        <w:rPr>
          <w:rFonts w:ascii="Times New Roman" w:eastAsia="Times New Roman" w:hAnsi="Times New Roman" w:cs="Times New Roman"/>
          <w:sz w:val="20"/>
          <w:szCs w:val="20"/>
          <w:lang w:val="uk-UA" w:eastAsia="ru-RU"/>
        </w:rPr>
        <w:t>)і лише потім активізується?</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Хворому запропонована дієта, що має велику кількість хлібу грубого </w:t>
      </w:r>
      <w:proofErr w:type="spellStart"/>
      <w:r w:rsidRPr="00EA6F22">
        <w:rPr>
          <w:rFonts w:ascii="Times New Roman" w:eastAsia="Times New Roman" w:hAnsi="Times New Roman" w:cs="Times New Roman"/>
          <w:sz w:val="20"/>
          <w:szCs w:val="20"/>
          <w:lang w:val="uk-UA" w:eastAsia="ru-RU"/>
        </w:rPr>
        <w:t>помолу</w:t>
      </w:r>
      <w:proofErr w:type="spellEnd"/>
      <w:r w:rsidRPr="00EA6F22">
        <w:rPr>
          <w:rFonts w:ascii="Times New Roman" w:eastAsia="Times New Roman" w:hAnsi="Times New Roman" w:cs="Times New Roman"/>
          <w:sz w:val="20"/>
          <w:szCs w:val="20"/>
          <w:lang w:val="uk-UA" w:eastAsia="ru-RU"/>
        </w:rPr>
        <w:t xml:space="preserve"> та овочів. Для чого це зроблено?</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 xml:space="preserve">У крові хворого знайдено підвищену кількість </w:t>
      </w:r>
      <w:r w:rsidRPr="00EA6F22">
        <w:rPr>
          <w:rFonts w:ascii="Times New Roman" w:eastAsia="Times New Roman" w:hAnsi="Times New Roman" w:cs="Times New Roman"/>
          <w:i/>
          <w:sz w:val="20"/>
          <w:szCs w:val="20"/>
          <w:lang w:val="uk-UA" w:eastAsia="ru-RU"/>
        </w:rPr>
        <w:t>білірубіну</w:t>
      </w:r>
      <w:r w:rsidRPr="00EA6F22">
        <w:rPr>
          <w:rFonts w:ascii="Times New Roman" w:eastAsia="Times New Roman" w:hAnsi="Times New Roman" w:cs="Times New Roman"/>
          <w:sz w:val="20"/>
          <w:szCs w:val="20"/>
          <w:lang w:val="uk-UA" w:eastAsia="ru-RU"/>
        </w:rPr>
        <w:t>. Про що це свідчить?</w:t>
      </w:r>
    </w:p>
    <w:p w:rsidR="00A30EED" w:rsidRPr="00EA6F22" w:rsidRDefault="00A30EED" w:rsidP="00A30EED">
      <w:pPr>
        <w:numPr>
          <w:ilvl w:val="0"/>
          <w:numId w:val="6"/>
        </w:numPr>
        <w:shd w:val="clear" w:color="auto" w:fill="FFFFFF"/>
        <w:tabs>
          <w:tab w:val="num" w:pos="1644"/>
        </w:tabs>
        <w:spacing w:after="0" w:line="240" w:lineRule="auto"/>
        <w:ind w:right="10"/>
        <w:jc w:val="both"/>
        <w:rPr>
          <w:rFonts w:ascii="Times New Roman" w:eastAsia="Times New Roman" w:hAnsi="Times New Roman" w:cs="Times New Roman"/>
          <w:sz w:val="20"/>
          <w:szCs w:val="20"/>
          <w:lang w:val="uk-UA" w:eastAsia="ru-RU"/>
        </w:rPr>
      </w:pPr>
      <w:r w:rsidRPr="00EA6F22">
        <w:rPr>
          <w:rFonts w:ascii="Times New Roman" w:eastAsia="Times New Roman" w:hAnsi="Times New Roman" w:cs="Times New Roman"/>
          <w:sz w:val="20"/>
          <w:szCs w:val="20"/>
          <w:lang w:val="uk-UA" w:eastAsia="ru-RU"/>
        </w:rPr>
        <w:t>У дослідах на тваринах хірург проводив пластику верхніх дихальних шляхів ділянками тонкої та товстої кишок. Пластика товстою кишкою мала ряд переваг. Однак при цьому часто виникали серйозні ускладнення із загрозою для життя. У чому полягали ці ускладнення та с чим це було пов’язано?</w:t>
      </w:r>
    </w:p>
    <w:p w:rsidR="00A30EED" w:rsidRPr="00EA6F22" w:rsidRDefault="00A30EED" w:rsidP="00A30EED">
      <w:pPr>
        <w:spacing w:after="0" w:line="240" w:lineRule="auto"/>
        <w:jc w:val="both"/>
        <w:rPr>
          <w:rFonts w:ascii="Times New Roman" w:eastAsia="Times New Roman" w:hAnsi="Times New Roman" w:cs="Times New Roman"/>
          <w:sz w:val="20"/>
          <w:szCs w:val="20"/>
          <w:lang w:val="uk-UA" w:eastAsia="ru-RU"/>
        </w:rPr>
      </w:pPr>
    </w:p>
    <w:p w:rsidR="00A30EED" w:rsidRPr="00EA6F22" w:rsidRDefault="00A30EED" w:rsidP="00A30EED">
      <w:pPr>
        <w:jc w:val="center"/>
        <w:rPr>
          <w:rFonts w:ascii="Times New Roman" w:hAnsi="Times New Roman" w:cs="Times New Roman"/>
          <w:sz w:val="20"/>
          <w:szCs w:val="20"/>
          <w:lang w:val="uk-UA"/>
        </w:rPr>
      </w:pPr>
    </w:p>
    <w:p w:rsidR="00903F83" w:rsidRPr="00EA6F22" w:rsidRDefault="00903F83">
      <w:pPr>
        <w:rPr>
          <w:sz w:val="20"/>
          <w:szCs w:val="20"/>
        </w:rPr>
      </w:pPr>
    </w:p>
    <w:sectPr w:rsidR="00903F83" w:rsidRPr="00EA6F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B9A"/>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B4418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565E2F"/>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062434DA"/>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BEF76B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0AE1A1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654DD8"/>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683513C"/>
    <w:multiLevelType w:val="hybridMultilevel"/>
    <w:tmpl w:val="4F1686C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EA9747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5167C69"/>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280F114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A456408"/>
    <w:multiLevelType w:val="hybridMultilevel"/>
    <w:tmpl w:val="8D3CD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2D781A"/>
    <w:multiLevelType w:val="hybridMultilevel"/>
    <w:tmpl w:val="A5900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7D150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367031C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4F23B31"/>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59916A5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B20264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D78189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5734620"/>
    <w:multiLevelType w:val="hybridMultilevel"/>
    <w:tmpl w:val="8A7E8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C92D4B"/>
    <w:multiLevelType w:val="hybridMultilevel"/>
    <w:tmpl w:val="09624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926545"/>
    <w:multiLevelType w:val="hybridMultilevel"/>
    <w:tmpl w:val="CEF2A09C"/>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CCB7C6F"/>
    <w:multiLevelType w:val="hybridMultilevel"/>
    <w:tmpl w:val="FFCE0C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06B15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C25363"/>
    <w:multiLevelType w:val="singleLevel"/>
    <w:tmpl w:val="0419000D"/>
    <w:lvl w:ilvl="0">
      <w:start w:val="1"/>
      <w:numFmt w:val="bullet"/>
      <w:lvlText w:val=""/>
      <w:lvlJc w:val="left"/>
      <w:pPr>
        <w:tabs>
          <w:tab w:val="num" w:pos="360"/>
        </w:tabs>
        <w:ind w:left="360" w:hanging="360"/>
      </w:pPr>
      <w:rPr>
        <w:rFonts w:ascii="Wingdings" w:hAnsi="Wingdings" w:hint="default"/>
      </w:rPr>
    </w:lvl>
  </w:abstractNum>
  <w:num w:numId="1">
    <w:abstractNumId w:val="21"/>
  </w:num>
  <w:num w:numId="2">
    <w:abstractNumId w:val="2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num>
  <w:num w:numId="6">
    <w:abstractNumId w:val="15"/>
    <w:lvlOverride w:ilvl="0">
      <w:startOverride w:val="1"/>
    </w:lvlOverride>
  </w:num>
  <w:num w:numId="7">
    <w:abstractNumId w:val="19"/>
  </w:num>
  <w:num w:numId="8">
    <w:abstractNumId w:val="12"/>
  </w:num>
  <w:num w:numId="9">
    <w:abstractNumId w:val="3"/>
    <w:lvlOverride w:ilvl="0">
      <w:startOverride w:val="1"/>
    </w:lvlOverride>
  </w:num>
  <w:num w:numId="10">
    <w:abstractNumId w:val="13"/>
    <w:lvlOverride w:ilvl="0">
      <w:startOverride w:val="1"/>
    </w:lvlOverride>
  </w:num>
  <w:num w:numId="11">
    <w:abstractNumId w:val="2"/>
    <w:lvlOverride w:ilvl="0">
      <w:startOverride w:val="1"/>
    </w:lvlOverride>
  </w:num>
  <w:num w:numId="12">
    <w:abstractNumId w:val="17"/>
    <w:lvlOverride w:ilvl="0"/>
  </w:num>
  <w:num w:numId="13">
    <w:abstractNumId w:val="8"/>
    <w:lvlOverride w:ilvl="0"/>
  </w:num>
  <w:num w:numId="14">
    <w:abstractNumId w:val="18"/>
    <w:lvlOverride w:ilvl="0"/>
  </w:num>
  <w:num w:numId="15">
    <w:abstractNumId w:val="24"/>
    <w:lvlOverride w:ilvl="0"/>
  </w:num>
  <w:num w:numId="16">
    <w:abstractNumId w:val="14"/>
    <w:lvlOverride w:ilvl="0"/>
  </w:num>
  <w:num w:numId="17">
    <w:abstractNumId w:val="5"/>
    <w:lvlOverride w:ilvl="0"/>
  </w:num>
  <w:num w:numId="18">
    <w:abstractNumId w:val="4"/>
    <w:lvlOverride w:ilvl="0"/>
  </w:num>
  <w:num w:numId="19">
    <w:abstractNumId w:val="16"/>
    <w:lvlOverride w:ilvl="0"/>
  </w:num>
  <w:num w:numId="20">
    <w:abstractNumId w:val="1"/>
    <w:lvlOverride w:ilvl="0"/>
  </w:num>
  <w:num w:numId="21">
    <w:abstractNumId w:val="10"/>
    <w:lvlOverride w:ilvl="0"/>
  </w:num>
  <w:num w:numId="22">
    <w:abstractNumId w:val="0"/>
    <w:lvlOverride w:ilvl="0">
      <w:startOverride w:val="1"/>
    </w:lvlOverride>
  </w:num>
  <w:num w:numId="23">
    <w:abstractNumId w:val="9"/>
    <w:lvlOverride w:ilvl="0">
      <w:startOverride w:val="1"/>
    </w:lvlOverride>
  </w:num>
  <w:num w:numId="24">
    <w:abstractNumId w:val="6"/>
    <w:lvlOverride w:ilvl="0">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2C"/>
    <w:rsid w:val="00221D2C"/>
    <w:rsid w:val="00903F83"/>
    <w:rsid w:val="00A30EED"/>
    <w:rsid w:val="00EA6F22"/>
    <w:rsid w:val="00EC1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45DDDC9"/>
  <w15:chartTrackingRefBased/>
  <w15:docId w15:val="{EC3086D7-EA9E-4226-8968-992330D1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EE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0EED"/>
    <w:pPr>
      <w:spacing w:after="200" w:line="276" w:lineRule="auto"/>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8.bin"/><Relationship Id="rId26" Type="http://schemas.openxmlformats.org/officeDocument/2006/relationships/oleObject" Target="embeddings/oleObject16.bin"/><Relationship Id="rId39" Type="http://schemas.openxmlformats.org/officeDocument/2006/relationships/oleObject" Target="embeddings/oleObject29.bin"/><Relationship Id="rId21" Type="http://schemas.openxmlformats.org/officeDocument/2006/relationships/oleObject" Target="embeddings/oleObject11.bin"/><Relationship Id="rId34" Type="http://schemas.openxmlformats.org/officeDocument/2006/relationships/oleObject" Target="embeddings/oleObject24.bin"/><Relationship Id="rId42" Type="http://schemas.openxmlformats.org/officeDocument/2006/relationships/image" Target="media/image8.wmf"/><Relationship Id="rId47" Type="http://schemas.openxmlformats.org/officeDocument/2006/relationships/oleObject" Target="embeddings/oleObject34.bin"/><Relationship Id="rId50" Type="http://schemas.openxmlformats.org/officeDocument/2006/relationships/image" Target="media/image10.wmf"/><Relationship Id="rId55"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oleObject" Target="embeddings/oleObject19.bin"/><Relationship Id="rId41" Type="http://schemas.openxmlformats.org/officeDocument/2006/relationships/oleObject" Target="embeddings/oleObject30.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14.bin"/><Relationship Id="rId32" Type="http://schemas.openxmlformats.org/officeDocument/2006/relationships/oleObject" Target="embeddings/oleObject22.bin"/><Relationship Id="rId37" Type="http://schemas.openxmlformats.org/officeDocument/2006/relationships/oleObject" Target="embeddings/oleObject27.bin"/><Relationship Id="rId40" Type="http://schemas.openxmlformats.org/officeDocument/2006/relationships/image" Target="media/image7.wmf"/><Relationship Id="rId45" Type="http://schemas.openxmlformats.org/officeDocument/2006/relationships/oleObject" Target="embeddings/oleObject33.bin"/><Relationship Id="rId53" Type="http://schemas.openxmlformats.org/officeDocument/2006/relationships/oleObject" Target="embeddings/oleObject38.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6.bin"/><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oleObject" Target="embeddings/oleObject21.bin"/><Relationship Id="rId44" Type="http://schemas.openxmlformats.org/officeDocument/2006/relationships/oleObject" Target="embeddings/oleObject32.bin"/><Relationship Id="rId52"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5.bin"/><Relationship Id="rId43" Type="http://schemas.openxmlformats.org/officeDocument/2006/relationships/oleObject" Target="embeddings/oleObject31.bin"/><Relationship Id="rId48" Type="http://schemas.openxmlformats.org/officeDocument/2006/relationships/oleObject" Target="embeddings/oleObject35.bin"/><Relationship Id="rId8" Type="http://schemas.openxmlformats.org/officeDocument/2006/relationships/oleObject" Target="embeddings/oleObject2.bin"/><Relationship Id="rId51" Type="http://schemas.openxmlformats.org/officeDocument/2006/relationships/oleObject" Target="embeddings/oleObject37.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6025</Words>
  <Characters>34346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Юра</cp:lastModifiedBy>
  <cp:revision>2</cp:revision>
  <dcterms:created xsi:type="dcterms:W3CDTF">2020-05-18T11:31:00Z</dcterms:created>
  <dcterms:modified xsi:type="dcterms:W3CDTF">2020-05-18T11:58:00Z</dcterms:modified>
</cp:coreProperties>
</file>