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0E" w:rsidRDefault="007A6D0E" w:rsidP="00EA13D4">
      <w:pPr>
        <w:tabs>
          <w:tab w:val="left" w:pos="4215"/>
        </w:tabs>
        <w:jc w:val="center"/>
        <w:rPr>
          <w:b/>
        </w:rPr>
      </w:pPr>
      <w:r>
        <w:rPr>
          <w:b/>
        </w:rPr>
        <w:t>АВТОРСЬКА ПРОГРАМА З ДИСЦИПЛІНИ</w:t>
      </w:r>
    </w:p>
    <w:p w:rsidR="007A6D0E" w:rsidRPr="00EA13D4" w:rsidRDefault="007A6D0E" w:rsidP="00EA13D4">
      <w:pPr>
        <w:tabs>
          <w:tab w:val="left" w:pos="4215"/>
        </w:tabs>
        <w:jc w:val="center"/>
        <w:rPr>
          <w:b/>
          <w:caps/>
          <w:szCs w:val="28"/>
        </w:rPr>
      </w:pPr>
      <w:r w:rsidRPr="00EA13D4">
        <w:rPr>
          <w:b/>
          <w:caps/>
          <w:szCs w:val="28"/>
        </w:rPr>
        <w:t xml:space="preserve"> «Історія економіки та економічної думки»</w:t>
      </w:r>
    </w:p>
    <w:p w:rsidR="007A6D0E" w:rsidRDefault="007A6D0E" w:rsidP="00EA13D4">
      <w:pPr>
        <w:tabs>
          <w:tab w:val="left" w:pos="4215"/>
        </w:tabs>
        <w:jc w:val="center"/>
        <w:rPr>
          <w:b/>
        </w:rPr>
      </w:pPr>
    </w:p>
    <w:p w:rsidR="007A6D0E" w:rsidRDefault="007A6D0E" w:rsidP="00EA13D4">
      <w:pPr>
        <w:tabs>
          <w:tab w:val="left" w:pos="4215"/>
        </w:tabs>
      </w:pPr>
    </w:p>
    <w:p w:rsidR="007A6D0E" w:rsidRDefault="007A6D0E" w:rsidP="00EA13D4">
      <w:pPr>
        <w:tabs>
          <w:tab w:val="left" w:pos="4215"/>
        </w:tabs>
        <w:jc w:val="right"/>
        <w:rPr>
          <w:b/>
        </w:rPr>
      </w:pPr>
      <w:r>
        <w:rPr>
          <w:b/>
        </w:rPr>
        <w:t>Програма розроблена</w:t>
      </w:r>
    </w:p>
    <w:p w:rsidR="007A6D0E" w:rsidRDefault="007A6D0E" w:rsidP="00EA13D4">
      <w:pPr>
        <w:tabs>
          <w:tab w:val="left" w:pos="4215"/>
        </w:tabs>
        <w:jc w:val="right"/>
      </w:pPr>
      <w:r>
        <w:t xml:space="preserve">Скляренко Артемом Олексійовичем, </w:t>
      </w:r>
    </w:p>
    <w:p w:rsidR="007A6D0E" w:rsidRDefault="007A6D0E" w:rsidP="00EA13D4">
      <w:pPr>
        <w:tabs>
          <w:tab w:val="left" w:pos="4215"/>
        </w:tabs>
        <w:jc w:val="right"/>
      </w:pPr>
      <w:r>
        <w:t xml:space="preserve">асистентом кафедри економіки </w:t>
      </w:r>
    </w:p>
    <w:p w:rsidR="007A6D0E" w:rsidRPr="007A571E" w:rsidRDefault="007A6D0E" w:rsidP="007A571E">
      <w:pPr>
        <w:jc w:val="right"/>
        <w:rPr>
          <w:b/>
          <w:caps/>
          <w:lang w:val="ru-RU"/>
        </w:rPr>
      </w:pPr>
      <w:r>
        <w:t>та міжнародних економічних відносин</w:t>
      </w:r>
    </w:p>
    <w:p w:rsidR="007A6D0E" w:rsidRDefault="007A6D0E" w:rsidP="000964F8">
      <w:pPr>
        <w:ind w:firstLine="720"/>
        <w:jc w:val="center"/>
        <w:rPr>
          <w:b/>
          <w:caps/>
          <w:lang w:val="ru-RU"/>
        </w:rPr>
      </w:pPr>
    </w:p>
    <w:p w:rsidR="007A6D0E" w:rsidRPr="00C93936" w:rsidRDefault="007A6D0E" w:rsidP="00C93936">
      <w:pPr>
        <w:pStyle w:val="BodyTextIndent"/>
        <w:ind w:left="0" w:firstLine="540"/>
        <w:jc w:val="both"/>
        <w:rPr>
          <w:b/>
          <w:sz w:val="24"/>
          <w:szCs w:val="24"/>
          <w:u w:val="single"/>
        </w:rPr>
      </w:pPr>
      <w:r w:rsidRPr="00CF29A2">
        <w:rPr>
          <w:sz w:val="24"/>
          <w:szCs w:val="24"/>
          <w:lang w:val="ru-RU"/>
        </w:rPr>
        <w:t>Програма</w:t>
      </w:r>
      <w:r>
        <w:rPr>
          <w:sz w:val="24"/>
          <w:szCs w:val="24"/>
          <w:lang w:val="ru-RU"/>
        </w:rPr>
        <w:t xml:space="preserve"> вивчення навчальної дисципліни</w:t>
      </w:r>
      <w:r w:rsidRPr="00CF29A2">
        <w:rPr>
          <w:sz w:val="24"/>
          <w:szCs w:val="24"/>
          <w:lang w:val="ru-RU"/>
        </w:rPr>
        <w:t xml:space="preserve"> складена</w:t>
      </w:r>
      <w:r w:rsidRPr="00313CE5">
        <w:rPr>
          <w:sz w:val="24"/>
          <w:szCs w:val="24"/>
        </w:rPr>
        <w:t xml:space="preserve"> відповідно до освітньо-професійної програми підготовки </w:t>
      </w:r>
      <w:r w:rsidRPr="00313CE5">
        <w:rPr>
          <w:b/>
          <w:sz w:val="24"/>
          <w:szCs w:val="24"/>
        </w:rPr>
        <w:t xml:space="preserve">бакалавра </w:t>
      </w:r>
      <w:r w:rsidRPr="00313CE5">
        <w:rPr>
          <w:sz w:val="24"/>
          <w:szCs w:val="24"/>
        </w:rPr>
        <w:t xml:space="preserve">спеціальності </w:t>
      </w:r>
      <w:r>
        <w:rPr>
          <w:b/>
          <w:sz w:val="24"/>
          <w:szCs w:val="24"/>
        </w:rPr>
        <w:t>072 Фінанси, банківська справа та страхування.</w:t>
      </w:r>
    </w:p>
    <w:p w:rsidR="007A6D0E" w:rsidRDefault="007A6D0E" w:rsidP="00DD0384">
      <w:pPr>
        <w:ind w:firstLine="720"/>
        <w:jc w:val="both"/>
        <w:rPr>
          <w:color w:val="000000"/>
          <w:sz w:val="24"/>
          <w:szCs w:val="24"/>
        </w:rPr>
      </w:pPr>
      <w:r w:rsidRPr="007D5E7E">
        <w:rPr>
          <w:b/>
          <w:bCs/>
          <w:color w:val="000000"/>
          <w:sz w:val="24"/>
          <w:szCs w:val="24"/>
        </w:rPr>
        <w:t xml:space="preserve">Предметом </w:t>
      </w:r>
      <w:r>
        <w:rPr>
          <w:b/>
          <w:bCs/>
          <w:color w:val="000000"/>
          <w:sz w:val="24"/>
          <w:szCs w:val="24"/>
        </w:rPr>
        <w:t xml:space="preserve">вивчення </w:t>
      </w:r>
      <w:r w:rsidRPr="002C0F7D">
        <w:rPr>
          <w:b/>
          <w:color w:val="000000"/>
          <w:sz w:val="24"/>
          <w:szCs w:val="24"/>
        </w:rPr>
        <w:t>навчальної дисципліни</w:t>
      </w:r>
      <w:r w:rsidRPr="007D5E7E">
        <w:rPr>
          <w:color w:val="000000"/>
          <w:sz w:val="24"/>
          <w:szCs w:val="24"/>
        </w:rPr>
        <w:t xml:space="preserve"> </w:t>
      </w:r>
      <w:r w:rsidRPr="00B41363">
        <w:rPr>
          <w:color w:val="000000"/>
          <w:sz w:val="24"/>
          <w:szCs w:val="24"/>
        </w:rPr>
        <w:t>розвиток господарств країн Європейської цивілізації та їх наукове відображення в економічній думці</w:t>
      </w:r>
      <w:r>
        <w:rPr>
          <w:color w:val="000000"/>
          <w:sz w:val="24"/>
          <w:szCs w:val="24"/>
        </w:rPr>
        <w:t>.</w:t>
      </w:r>
    </w:p>
    <w:p w:rsidR="007A6D0E" w:rsidRDefault="007A6D0E" w:rsidP="00B41363">
      <w:pPr>
        <w:ind w:firstLine="720"/>
        <w:jc w:val="both"/>
        <w:rPr>
          <w:sz w:val="24"/>
          <w:szCs w:val="24"/>
        </w:rPr>
      </w:pPr>
      <w:r w:rsidRPr="002C0F7D">
        <w:rPr>
          <w:b/>
          <w:sz w:val="24"/>
          <w:szCs w:val="24"/>
        </w:rPr>
        <w:t>Міждисциплінарні звязки:</w:t>
      </w:r>
      <w:r w:rsidRPr="007D5E7E">
        <w:rPr>
          <w:sz w:val="24"/>
          <w:szCs w:val="24"/>
        </w:rPr>
        <w:t xml:space="preserve"> дисципліна «</w:t>
      </w:r>
      <w:r w:rsidRPr="00B62E56">
        <w:rPr>
          <w:b/>
          <w:sz w:val="24"/>
          <w:szCs w:val="24"/>
        </w:rPr>
        <w:t>Історія економіки та економічної думки</w:t>
      </w:r>
      <w:r w:rsidRPr="007D5E7E">
        <w:rPr>
          <w:sz w:val="24"/>
          <w:szCs w:val="24"/>
        </w:rPr>
        <w:t>» взаємопов’язана з такими дисциплінами як «</w:t>
      </w:r>
      <w:r>
        <w:rPr>
          <w:sz w:val="24"/>
          <w:szCs w:val="24"/>
        </w:rPr>
        <w:t>Економічна теорія</w:t>
      </w:r>
      <w:r w:rsidRPr="007D5E7E">
        <w:rPr>
          <w:sz w:val="24"/>
          <w:szCs w:val="24"/>
        </w:rPr>
        <w:t>», «</w:t>
      </w:r>
      <w:r w:rsidRPr="00B41363">
        <w:rPr>
          <w:sz w:val="24"/>
          <w:szCs w:val="24"/>
        </w:rPr>
        <w:t>Політична економія</w:t>
      </w:r>
      <w:r w:rsidRPr="007D5E7E">
        <w:rPr>
          <w:sz w:val="24"/>
          <w:szCs w:val="24"/>
        </w:rPr>
        <w:t>», «</w:t>
      </w:r>
      <w:r w:rsidRPr="00B41363">
        <w:rPr>
          <w:sz w:val="24"/>
          <w:szCs w:val="24"/>
        </w:rPr>
        <w:t>Макро-</w:t>
      </w:r>
      <w:r>
        <w:rPr>
          <w:sz w:val="24"/>
          <w:szCs w:val="24"/>
        </w:rPr>
        <w:t>економіка», «Мікроекономіка</w:t>
      </w:r>
      <w:r w:rsidRPr="007D5E7E">
        <w:rPr>
          <w:sz w:val="24"/>
          <w:szCs w:val="24"/>
        </w:rPr>
        <w:t>».</w:t>
      </w:r>
    </w:p>
    <w:p w:rsidR="007A6D0E" w:rsidRPr="00DD0384" w:rsidRDefault="007A6D0E" w:rsidP="00DD0384">
      <w:pPr>
        <w:ind w:firstLine="720"/>
        <w:jc w:val="both"/>
        <w:rPr>
          <w:sz w:val="24"/>
          <w:szCs w:val="24"/>
        </w:rPr>
      </w:pPr>
      <w:r w:rsidRPr="00DD0384">
        <w:rPr>
          <w:rFonts w:eastAsia="Arial Unicode MS"/>
          <w:sz w:val="24"/>
          <w:szCs w:val="24"/>
        </w:rPr>
        <w:t xml:space="preserve">Результати досліджень, що проводяться в рамках даної дисципліни мають безпосереднє значення для пояснення і визначення перспектив розвитку теоретичних і історичних </w:t>
      </w:r>
      <w:r>
        <w:rPr>
          <w:rFonts w:eastAsia="Arial Unicode MS"/>
          <w:sz w:val="24"/>
          <w:szCs w:val="24"/>
        </w:rPr>
        <w:t>економічних</w:t>
      </w:r>
      <w:r w:rsidRPr="00DD0384">
        <w:rPr>
          <w:rFonts w:eastAsia="Arial Unicode MS"/>
          <w:sz w:val="24"/>
          <w:szCs w:val="24"/>
        </w:rPr>
        <w:t xml:space="preserve"> дисциплін.</w:t>
      </w:r>
    </w:p>
    <w:p w:rsidR="007A6D0E" w:rsidRPr="00EF611D" w:rsidRDefault="007A6D0E" w:rsidP="00651963">
      <w:pPr>
        <w:ind w:firstLine="720"/>
        <w:jc w:val="both"/>
      </w:pPr>
    </w:p>
    <w:p w:rsidR="007A6D0E" w:rsidRPr="002C0F7D" w:rsidRDefault="007A6D0E" w:rsidP="00651963">
      <w:pPr>
        <w:ind w:firstLine="720"/>
        <w:jc w:val="both"/>
        <w:rPr>
          <w:b/>
          <w:sz w:val="24"/>
          <w:szCs w:val="24"/>
          <w:lang w:val="ru-RU"/>
        </w:rPr>
      </w:pPr>
      <w:r w:rsidRPr="002C0F7D">
        <w:rPr>
          <w:b/>
          <w:sz w:val="24"/>
          <w:szCs w:val="24"/>
          <w:lang w:val="ru-RU"/>
        </w:rPr>
        <w:t>Програма навчальної дисципліни складається з таких змістових модулів</w:t>
      </w:r>
      <w:r w:rsidRPr="002C0F7D">
        <w:rPr>
          <w:b/>
        </w:rPr>
        <w:t>:</w:t>
      </w:r>
    </w:p>
    <w:p w:rsidR="007A6D0E" w:rsidRPr="00B41363" w:rsidRDefault="007A6D0E" w:rsidP="00B41363">
      <w:pPr>
        <w:pStyle w:val="ListParagraph"/>
        <w:numPr>
          <w:ilvl w:val="0"/>
          <w:numId w:val="2"/>
        </w:numPr>
        <w:ind w:left="0" w:firstLine="0"/>
        <w:jc w:val="both"/>
        <w:rPr>
          <w:sz w:val="24"/>
          <w:szCs w:val="24"/>
          <w:lang w:val="ru-RU"/>
        </w:rPr>
      </w:pPr>
      <w:r w:rsidRPr="00B41363">
        <w:rPr>
          <w:sz w:val="24"/>
          <w:szCs w:val="24"/>
          <w:lang w:val="ru-RU"/>
        </w:rPr>
        <w:t>Становлення ринкової економіки та ринкової економічної</w:t>
      </w:r>
      <w:r>
        <w:rPr>
          <w:sz w:val="24"/>
          <w:szCs w:val="24"/>
          <w:lang w:val="ru-RU"/>
        </w:rPr>
        <w:t xml:space="preserve"> </w:t>
      </w:r>
      <w:r w:rsidRPr="00B41363">
        <w:rPr>
          <w:sz w:val="24"/>
          <w:szCs w:val="24"/>
          <w:lang w:val="ru-RU"/>
        </w:rPr>
        <w:t>теорії.</w:t>
      </w:r>
    </w:p>
    <w:p w:rsidR="007A6D0E" w:rsidRPr="00B41363" w:rsidRDefault="007A6D0E" w:rsidP="00B41363">
      <w:pPr>
        <w:pStyle w:val="ListParagraph"/>
        <w:numPr>
          <w:ilvl w:val="0"/>
          <w:numId w:val="2"/>
        </w:numPr>
        <w:ind w:left="0" w:firstLine="0"/>
        <w:jc w:val="both"/>
        <w:rPr>
          <w:bCs/>
          <w:color w:val="000000"/>
          <w:sz w:val="24"/>
          <w:szCs w:val="24"/>
          <w:lang w:val="ru-RU" w:eastAsia="en-US"/>
        </w:rPr>
      </w:pPr>
      <w:r w:rsidRPr="00B41363">
        <w:rPr>
          <w:bCs/>
          <w:color w:val="000000"/>
          <w:sz w:val="24"/>
          <w:szCs w:val="24"/>
          <w:lang w:val="ru-RU" w:eastAsia="en-US"/>
        </w:rPr>
        <w:t>Розвиток ринкової економіки та економічної думки у ХІХ – на</w:t>
      </w:r>
      <w:r>
        <w:rPr>
          <w:bCs/>
          <w:color w:val="000000"/>
          <w:sz w:val="24"/>
          <w:szCs w:val="24"/>
          <w:lang w:val="ru-RU" w:eastAsia="en-US"/>
        </w:rPr>
        <w:t xml:space="preserve"> </w:t>
      </w:r>
      <w:r w:rsidRPr="00B41363">
        <w:rPr>
          <w:bCs/>
          <w:color w:val="000000"/>
          <w:sz w:val="24"/>
          <w:szCs w:val="24"/>
          <w:lang w:val="ru-RU" w:eastAsia="en-US"/>
        </w:rPr>
        <w:t>початку ХХI ст..</w:t>
      </w:r>
    </w:p>
    <w:p w:rsidR="007A6D0E" w:rsidRPr="007D5E7E" w:rsidRDefault="007A6D0E" w:rsidP="002C0F7D">
      <w:pPr>
        <w:pStyle w:val="ListParagraph"/>
        <w:ind w:left="0"/>
        <w:jc w:val="both"/>
        <w:rPr>
          <w:sz w:val="24"/>
          <w:szCs w:val="24"/>
          <w:lang w:val="ru-RU"/>
        </w:rPr>
      </w:pPr>
    </w:p>
    <w:p w:rsidR="007A6D0E" w:rsidRPr="00D475ED" w:rsidRDefault="007A6D0E" w:rsidP="00574D29">
      <w:pPr>
        <w:pStyle w:val="ListParagraph"/>
        <w:numPr>
          <w:ilvl w:val="0"/>
          <w:numId w:val="3"/>
        </w:numPr>
        <w:jc w:val="both"/>
        <w:rPr>
          <w:b/>
          <w:sz w:val="24"/>
          <w:szCs w:val="24"/>
          <w:lang w:val="ru-RU"/>
        </w:rPr>
      </w:pPr>
      <w:r w:rsidRPr="00D475ED">
        <w:rPr>
          <w:b/>
          <w:sz w:val="24"/>
          <w:szCs w:val="24"/>
          <w:lang w:val="ru-RU"/>
        </w:rPr>
        <w:t>Мета та завдання навчальної дисципліни</w:t>
      </w:r>
    </w:p>
    <w:p w:rsidR="007A6D0E" w:rsidRPr="00D475ED" w:rsidRDefault="007A6D0E" w:rsidP="001F1541">
      <w:pPr>
        <w:spacing w:line="228" w:lineRule="auto"/>
        <w:ind w:firstLine="567"/>
        <w:rPr>
          <w:b/>
          <w:sz w:val="24"/>
          <w:szCs w:val="24"/>
          <w:lang w:val="ru-RU"/>
        </w:rPr>
      </w:pPr>
    </w:p>
    <w:p w:rsidR="007A6D0E" w:rsidRPr="009543DC" w:rsidRDefault="007A6D0E" w:rsidP="00175BAF">
      <w:pPr>
        <w:spacing w:line="228" w:lineRule="auto"/>
        <w:jc w:val="both"/>
        <w:rPr>
          <w:rFonts w:ascii="TimesNewRoman" w:hAnsi="TimesNewRoman"/>
          <w:color w:val="000000"/>
          <w:sz w:val="24"/>
          <w:szCs w:val="24"/>
          <w:lang w:val="ru-RU" w:eastAsia="en-US"/>
        </w:rPr>
      </w:pPr>
      <w:r w:rsidRPr="00D475ED">
        <w:rPr>
          <w:sz w:val="24"/>
          <w:szCs w:val="24"/>
          <w:lang w:val="ru-RU"/>
        </w:rPr>
        <w:t>1.1.</w:t>
      </w:r>
      <w:r w:rsidRPr="002C0F7D">
        <w:rPr>
          <w:sz w:val="24"/>
          <w:szCs w:val="24"/>
          <w:lang w:val="ru-RU"/>
        </w:rPr>
        <w:t>Метою</w:t>
      </w:r>
      <w:r>
        <w:rPr>
          <w:sz w:val="24"/>
          <w:szCs w:val="24"/>
          <w:lang w:val="ru-RU"/>
        </w:rPr>
        <w:t xml:space="preserve"> </w:t>
      </w:r>
      <w:r w:rsidRPr="00D475ED">
        <w:rPr>
          <w:sz w:val="24"/>
          <w:szCs w:val="24"/>
          <w:lang w:val="ru-RU"/>
        </w:rPr>
        <w:t>викладання</w:t>
      </w:r>
      <w:r>
        <w:rPr>
          <w:sz w:val="24"/>
          <w:szCs w:val="24"/>
          <w:lang w:val="ru-RU"/>
        </w:rPr>
        <w:t xml:space="preserve"> </w:t>
      </w:r>
      <w:r w:rsidRPr="00D475ED">
        <w:rPr>
          <w:sz w:val="24"/>
          <w:szCs w:val="24"/>
        </w:rPr>
        <w:t>навчальної дисципліни</w:t>
      </w:r>
      <w:r>
        <w:rPr>
          <w:sz w:val="24"/>
          <w:szCs w:val="24"/>
        </w:rPr>
        <w:t xml:space="preserve"> </w:t>
      </w:r>
      <w:r w:rsidRPr="002C0F7D">
        <w:rPr>
          <w:rFonts w:ascii="TimesNewRoman" w:hAnsi="TimesNewRoman"/>
          <w:b/>
          <w:color w:val="000000"/>
          <w:sz w:val="24"/>
          <w:szCs w:val="24"/>
          <w:lang w:val="ru-RU" w:eastAsia="en-US"/>
        </w:rPr>
        <w:t>«</w:t>
      </w:r>
      <w:r>
        <w:rPr>
          <w:sz w:val="24"/>
          <w:szCs w:val="24"/>
        </w:rPr>
        <w:t>Історія економіки та економічної думки»</w:t>
      </w:r>
      <w:r w:rsidRPr="00D475ED">
        <w:rPr>
          <w:rFonts w:ascii="TimesNewRoman" w:hAnsi="TimesNewRoman"/>
          <w:color w:val="000000"/>
          <w:sz w:val="24"/>
          <w:szCs w:val="24"/>
          <w:lang w:val="ru-RU" w:eastAsia="en-US"/>
        </w:rPr>
        <w:t xml:space="preserve"> є </w:t>
      </w:r>
      <w:r w:rsidRPr="009543DC">
        <w:rPr>
          <w:rFonts w:ascii="TimesNewRoman" w:hAnsi="TimesNewRoman"/>
          <w:color w:val="000000"/>
          <w:sz w:val="24"/>
          <w:szCs w:val="24"/>
          <w:lang w:val="ru-RU" w:eastAsia="en-US"/>
        </w:rPr>
        <w:t>забезпечити поглиблене вивчення і творче опанування еволюції світової</w:t>
      </w:r>
    </w:p>
    <w:p w:rsidR="007A6D0E" w:rsidRDefault="007A6D0E" w:rsidP="009543DC">
      <w:pPr>
        <w:spacing w:line="228" w:lineRule="auto"/>
        <w:jc w:val="both"/>
        <w:rPr>
          <w:rFonts w:ascii="TimesNewRoman" w:hAnsi="TimesNewRoman"/>
          <w:color w:val="000000"/>
          <w:sz w:val="24"/>
          <w:szCs w:val="24"/>
          <w:lang w:val="ru-RU" w:eastAsia="en-US"/>
        </w:rPr>
      </w:pPr>
      <w:r w:rsidRPr="009543DC">
        <w:rPr>
          <w:rFonts w:ascii="TimesNewRoman" w:hAnsi="TimesNewRoman"/>
          <w:color w:val="000000"/>
          <w:sz w:val="24"/>
          <w:szCs w:val="24"/>
          <w:lang w:val="ru-RU" w:eastAsia="en-US"/>
        </w:rPr>
        <w:t>економіки та змісту провідних економічних вчень у конкретно-історичних</w:t>
      </w:r>
      <w:r>
        <w:rPr>
          <w:rFonts w:ascii="TimesNewRoman" w:hAnsi="TimesNewRoman"/>
          <w:color w:val="000000"/>
          <w:sz w:val="24"/>
          <w:szCs w:val="24"/>
          <w:lang w:val="ru-RU" w:eastAsia="en-US"/>
        </w:rPr>
        <w:t xml:space="preserve"> </w:t>
      </w:r>
      <w:r w:rsidRPr="009543DC">
        <w:rPr>
          <w:rFonts w:ascii="TimesNewRoman" w:hAnsi="TimesNewRoman"/>
          <w:color w:val="000000"/>
          <w:sz w:val="24"/>
          <w:szCs w:val="24"/>
          <w:lang w:val="ru-RU" w:eastAsia="en-US"/>
        </w:rPr>
        <w:t>умовах їх виникнення та розвитку для формування у студентів навичок</w:t>
      </w:r>
      <w:r>
        <w:rPr>
          <w:rFonts w:ascii="TimesNewRoman" w:hAnsi="TimesNewRoman"/>
          <w:color w:val="000000"/>
          <w:sz w:val="24"/>
          <w:szCs w:val="24"/>
          <w:lang w:val="ru-RU" w:eastAsia="en-US"/>
        </w:rPr>
        <w:t xml:space="preserve"> </w:t>
      </w:r>
      <w:r w:rsidRPr="009543DC">
        <w:rPr>
          <w:rFonts w:ascii="TimesNewRoman" w:hAnsi="TimesNewRoman"/>
          <w:color w:val="000000"/>
          <w:sz w:val="24"/>
          <w:szCs w:val="24"/>
          <w:lang w:val="ru-RU" w:eastAsia="en-US"/>
        </w:rPr>
        <w:t>самостійних і нетенденційних оцінок та вироблення альтернативних</w:t>
      </w:r>
      <w:r>
        <w:rPr>
          <w:rFonts w:ascii="TimesNewRoman" w:hAnsi="TimesNewRoman"/>
          <w:color w:val="000000"/>
          <w:sz w:val="24"/>
          <w:szCs w:val="24"/>
          <w:lang w:val="ru-RU" w:eastAsia="en-US"/>
        </w:rPr>
        <w:t xml:space="preserve"> </w:t>
      </w:r>
      <w:r w:rsidRPr="009543DC">
        <w:rPr>
          <w:rFonts w:ascii="TimesNewRoman" w:hAnsi="TimesNewRoman"/>
          <w:color w:val="000000"/>
          <w:sz w:val="24"/>
          <w:szCs w:val="24"/>
          <w:lang w:val="ru-RU" w:eastAsia="en-US"/>
        </w:rPr>
        <w:t>варіантів господарчої політики.</w:t>
      </w:r>
    </w:p>
    <w:p w:rsidR="007A6D0E" w:rsidRPr="009543DC" w:rsidRDefault="007A6D0E" w:rsidP="009543DC">
      <w:pPr>
        <w:spacing w:line="228" w:lineRule="auto"/>
        <w:jc w:val="both"/>
        <w:rPr>
          <w:rFonts w:ascii="TimesNewRoman" w:hAnsi="TimesNewRoman"/>
          <w:color w:val="000000"/>
          <w:sz w:val="24"/>
          <w:szCs w:val="24"/>
          <w:lang w:val="ru-RU" w:eastAsia="en-US"/>
        </w:rPr>
      </w:pPr>
    </w:p>
    <w:p w:rsidR="007A6D0E" w:rsidRPr="002C0F7D" w:rsidRDefault="007A6D0E" w:rsidP="00175BAF">
      <w:pPr>
        <w:spacing w:line="228" w:lineRule="auto"/>
        <w:jc w:val="both"/>
        <w:rPr>
          <w:b/>
          <w:sz w:val="24"/>
          <w:szCs w:val="24"/>
        </w:rPr>
      </w:pPr>
      <w:r w:rsidRPr="00014354">
        <w:rPr>
          <w:sz w:val="24"/>
          <w:szCs w:val="24"/>
        </w:rPr>
        <w:t xml:space="preserve">1.2.Основними завданнями вивчення дисципліни </w:t>
      </w:r>
      <w:r w:rsidRPr="002C0F7D">
        <w:rPr>
          <w:rFonts w:ascii="TimesNewRoman" w:hAnsi="TimesNewRoman"/>
          <w:b/>
          <w:color w:val="000000"/>
          <w:sz w:val="24"/>
          <w:szCs w:val="24"/>
          <w:lang w:val="ru-RU" w:eastAsia="en-US"/>
        </w:rPr>
        <w:t>«</w:t>
      </w:r>
      <w:r w:rsidRPr="000B4078">
        <w:rPr>
          <w:rFonts w:ascii="TimesNewRoman" w:hAnsi="TimesNewRoman"/>
          <w:b/>
          <w:color w:val="000000"/>
          <w:sz w:val="24"/>
          <w:szCs w:val="24"/>
          <w:lang w:val="ru-RU" w:eastAsia="en-US"/>
        </w:rPr>
        <w:t>Історія економіки та економічної думки</w:t>
      </w:r>
      <w:r w:rsidRPr="002C0F7D">
        <w:rPr>
          <w:rFonts w:ascii="TimesNewRoman" w:hAnsi="TimesNewRoman"/>
          <w:b/>
          <w:color w:val="000000"/>
          <w:sz w:val="24"/>
          <w:szCs w:val="24"/>
          <w:lang w:val="ru-RU" w:eastAsia="en-US"/>
        </w:rPr>
        <w:t xml:space="preserve">» </w:t>
      </w:r>
      <w:r w:rsidRPr="00014354">
        <w:rPr>
          <w:b/>
          <w:sz w:val="24"/>
          <w:szCs w:val="24"/>
        </w:rPr>
        <w:t>є</w:t>
      </w:r>
      <w:r w:rsidRPr="002C0F7D">
        <w:rPr>
          <w:b/>
          <w:sz w:val="24"/>
          <w:szCs w:val="24"/>
          <w:lang w:val="ru-RU"/>
        </w:rPr>
        <w:t>:</w:t>
      </w:r>
    </w:p>
    <w:p w:rsidR="007A6D0E" w:rsidRPr="0053286E" w:rsidRDefault="007A6D0E" w:rsidP="0053286E">
      <w:pPr>
        <w:pStyle w:val="ListParagraph"/>
        <w:numPr>
          <w:ilvl w:val="0"/>
          <w:numId w:val="4"/>
        </w:numPr>
        <w:spacing w:line="228" w:lineRule="auto"/>
        <w:ind w:left="0"/>
        <w:jc w:val="both"/>
        <w:rPr>
          <w:color w:val="000000"/>
          <w:sz w:val="24"/>
          <w:szCs w:val="24"/>
        </w:rPr>
      </w:pPr>
      <w:r w:rsidRPr="0053286E">
        <w:rPr>
          <w:color w:val="000000"/>
          <w:sz w:val="24"/>
          <w:szCs w:val="24"/>
        </w:rPr>
        <w:t>ознайомлення з історією виникнення та еволюцією економічних ідей і концепцій, що панували в різні історичні епохи в окремих країнах; вивчення розвитку економіки різних країн світу;</w:t>
      </w:r>
    </w:p>
    <w:p w:rsidR="007A6D0E" w:rsidRPr="0053286E" w:rsidRDefault="007A6D0E" w:rsidP="0053286E">
      <w:pPr>
        <w:pStyle w:val="ListParagraph"/>
        <w:numPr>
          <w:ilvl w:val="0"/>
          <w:numId w:val="4"/>
        </w:numPr>
        <w:spacing w:line="228" w:lineRule="auto"/>
        <w:ind w:left="0"/>
        <w:jc w:val="both"/>
        <w:rPr>
          <w:color w:val="000000"/>
          <w:sz w:val="24"/>
          <w:szCs w:val="24"/>
        </w:rPr>
      </w:pPr>
      <w:r w:rsidRPr="0053286E">
        <w:rPr>
          <w:color w:val="000000"/>
          <w:sz w:val="24"/>
          <w:szCs w:val="24"/>
        </w:rPr>
        <w:t>з’ясування закономірностей, етапів, трансформації економічних змін та їх впливу на історичний процес людської цивілізації, окремих країн і України;</w:t>
      </w:r>
    </w:p>
    <w:p w:rsidR="007A6D0E" w:rsidRDefault="007A6D0E" w:rsidP="000B4078">
      <w:pPr>
        <w:pStyle w:val="ListParagraph"/>
        <w:numPr>
          <w:ilvl w:val="0"/>
          <w:numId w:val="4"/>
        </w:numPr>
        <w:spacing w:line="228" w:lineRule="auto"/>
        <w:ind w:left="0"/>
        <w:jc w:val="both"/>
        <w:rPr>
          <w:sz w:val="24"/>
          <w:szCs w:val="24"/>
        </w:rPr>
      </w:pPr>
      <w:r w:rsidRPr="0053286E">
        <w:rPr>
          <w:sz w:val="24"/>
          <w:szCs w:val="24"/>
        </w:rPr>
        <w:t>розвиток системного, логічного та історичного мислення; виховання патріотизму та відповідальності за майбутнє країни</w:t>
      </w:r>
      <w:r w:rsidRPr="0053286E">
        <w:rPr>
          <w:color w:val="000000"/>
          <w:sz w:val="24"/>
          <w:szCs w:val="24"/>
        </w:rPr>
        <w:t>;</w:t>
      </w:r>
    </w:p>
    <w:p w:rsidR="007A6D0E" w:rsidRDefault="007A6D0E" w:rsidP="00D475ED">
      <w:pPr>
        <w:spacing w:line="228" w:lineRule="auto"/>
        <w:ind w:firstLine="567"/>
        <w:jc w:val="both"/>
        <w:rPr>
          <w:color w:val="000000"/>
          <w:sz w:val="24"/>
          <w:szCs w:val="24"/>
        </w:rPr>
      </w:pPr>
    </w:p>
    <w:p w:rsidR="007A6D0E" w:rsidRPr="001F27E9" w:rsidRDefault="007A6D0E" w:rsidP="00175BAF">
      <w:pPr>
        <w:jc w:val="both"/>
        <w:rPr>
          <w:sz w:val="24"/>
          <w:szCs w:val="24"/>
        </w:rPr>
      </w:pPr>
      <w:r w:rsidRPr="00987CC6">
        <w:rPr>
          <w:sz w:val="24"/>
          <w:szCs w:val="24"/>
        </w:rPr>
        <w:t>1.3. Згідно з вимогами освітньо-професійної програми студенти повинні</w:t>
      </w:r>
      <w:r>
        <w:rPr>
          <w:sz w:val="24"/>
          <w:szCs w:val="24"/>
        </w:rPr>
        <w:t xml:space="preserve"> </w:t>
      </w:r>
      <w:r w:rsidRPr="001F27E9">
        <w:rPr>
          <w:b/>
          <w:sz w:val="24"/>
          <w:szCs w:val="24"/>
        </w:rPr>
        <w:t>мати компетентності:</w:t>
      </w:r>
    </w:p>
    <w:p w:rsidR="007A6D0E" w:rsidRPr="00351306" w:rsidRDefault="007A6D0E" w:rsidP="00351306">
      <w:pPr>
        <w:spacing w:line="228" w:lineRule="auto"/>
        <w:ind w:firstLine="567"/>
        <w:jc w:val="both"/>
        <w:rPr>
          <w:iCs/>
          <w:color w:val="000000"/>
          <w:sz w:val="24"/>
          <w:szCs w:val="24"/>
          <w:lang w:eastAsia="en-US"/>
        </w:rPr>
      </w:pPr>
      <w:r w:rsidRPr="00076DBE">
        <w:rPr>
          <w:color w:val="000000"/>
          <w:szCs w:val="28"/>
          <w:lang w:eastAsia="en-US"/>
        </w:rPr>
        <w:t xml:space="preserve">- </w:t>
      </w:r>
      <w:r w:rsidRPr="00351306">
        <w:rPr>
          <w:iCs/>
          <w:color w:val="000000"/>
          <w:sz w:val="24"/>
          <w:szCs w:val="24"/>
          <w:lang w:eastAsia="en-US"/>
        </w:rPr>
        <w:t>Демонструвати здатність діяти соціально відповідально та свідомо на основі етичних мотивів, поваги до різноманіття думок, індивідуальних та міжкультурних відмінностей людей.</w:t>
      </w:r>
      <w:r w:rsidRPr="006D06E2">
        <w:rPr>
          <w:iCs/>
          <w:color w:val="000000"/>
          <w:sz w:val="24"/>
          <w:szCs w:val="24"/>
          <w:lang w:eastAsia="en-US"/>
        </w:rPr>
        <w:t>;</w:t>
      </w:r>
    </w:p>
    <w:p w:rsidR="007A6D0E" w:rsidRPr="006D06E2" w:rsidRDefault="007A6D0E" w:rsidP="006D06E2">
      <w:pPr>
        <w:spacing w:line="228" w:lineRule="auto"/>
        <w:ind w:firstLine="567"/>
        <w:jc w:val="both"/>
        <w:rPr>
          <w:color w:val="000000"/>
          <w:sz w:val="24"/>
          <w:szCs w:val="24"/>
          <w:lang w:eastAsia="en-US"/>
        </w:rPr>
      </w:pPr>
      <w:r w:rsidRPr="006D06E2">
        <w:rPr>
          <w:color w:val="000000"/>
          <w:sz w:val="24"/>
          <w:szCs w:val="24"/>
          <w:lang w:eastAsia="en-US"/>
        </w:rPr>
        <w:t>-</w:t>
      </w:r>
      <w:r>
        <w:rPr>
          <w:color w:val="000000"/>
          <w:sz w:val="24"/>
          <w:szCs w:val="24"/>
          <w:lang w:eastAsia="en-US"/>
        </w:rPr>
        <w:t xml:space="preserve"> </w:t>
      </w:r>
      <w:r w:rsidRPr="00351306">
        <w:rPr>
          <w:color w:val="000000"/>
          <w:sz w:val="24"/>
          <w:szCs w:val="24"/>
          <w:lang w:eastAsia="en-US"/>
        </w:rPr>
        <w:t>Пояснювати моделі соціально-економічних явищ з погляду фундаментальних принципів і знань на основі розуміння основних напрямів розвитку економічної науки</w:t>
      </w:r>
      <w:r w:rsidRPr="006D06E2">
        <w:rPr>
          <w:iCs/>
          <w:color w:val="000000"/>
          <w:sz w:val="24"/>
          <w:szCs w:val="24"/>
          <w:lang w:eastAsia="en-US"/>
        </w:rPr>
        <w:t>;</w:t>
      </w:r>
    </w:p>
    <w:p w:rsidR="007A6D0E" w:rsidRPr="006D06E2" w:rsidRDefault="007A6D0E" w:rsidP="006D06E2">
      <w:pPr>
        <w:spacing w:line="228" w:lineRule="auto"/>
        <w:ind w:firstLine="567"/>
        <w:jc w:val="both"/>
        <w:rPr>
          <w:color w:val="000000"/>
          <w:sz w:val="24"/>
          <w:szCs w:val="24"/>
          <w:lang w:eastAsia="en-US"/>
        </w:rPr>
      </w:pPr>
      <w:r w:rsidRPr="006D06E2">
        <w:rPr>
          <w:color w:val="000000"/>
          <w:sz w:val="24"/>
          <w:szCs w:val="24"/>
          <w:lang w:eastAsia="en-US"/>
        </w:rPr>
        <w:t>-</w:t>
      </w:r>
      <w:r>
        <w:rPr>
          <w:color w:val="000000"/>
          <w:sz w:val="24"/>
          <w:szCs w:val="24"/>
          <w:lang w:eastAsia="en-US"/>
        </w:rPr>
        <w:t xml:space="preserve"> </w:t>
      </w:r>
      <w:r w:rsidRPr="00351306">
        <w:rPr>
          <w:color w:val="000000"/>
          <w:sz w:val="24"/>
          <w:szCs w:val="24"/>
          <w:lang w:eastAsia="en-US"/>
        </w:rPr>
        <w:t>Використовувати професійну аргументацію для донесення інформації, ідей, проблем та способів їх вирішення до фахівців і нефахівців</w:t>
      </w:r>
      <w:r>
        <w:rPr>
          <w:color w:val="000000"/>
          <w:sz w:val="24"/>
          <w:szCs w:val="24"/>
          <w:lang w:eastAsia="en-US"/>
        </w:rPr>
        <w:t xml:space="preserve"> у сфері економічної діяльності</w:t>
      </w:r>
      <w:r w:rsidRPr="006D06E2">
        <w:rPr>
          <w:iCs/>
          <w:color w:val="000000"/>
          <w:sz w:val="24"/>
          <w:szCs w:val="24"/>
          <w:lang w:eastAsia="en-US"/>
        </w:rPr>
        <w:t>;</w:t>
      </w:r>
    </w:p>
    <w:p w:rsidR="007A6D0E" w:rsidRPr="006D06E2" w:rsidRDefault="007A6D0E" w:rsidP="0004120A">
      <w:pPr>
        <w:jc w:val="both"/>
        <w:rPr>
          <w:color w:val="000000"/>
          <w:sz w:val="24"/>
          <w:szCs w:val="24"/>
          <w:lang w:eastAsia="en-US"/>
        </w:rPr>
      </w:pPr>
    </w:p>
    <w:p w:rsidR="007A6D0E" w:rsidRPr="006D06E2" w:rsidRDefault="007A6D0E" w:rsidP="00175BAF">
      <w:pPr>
        <w:jc w:val="both"/>
        <w:rPr>
          <w:sz w:val="24"/>
          <w:szCs w:val="24"/>
        </w:rPr>
      </w:pPr>
      <w:r w:rsidRPr="00C208F9">
        <w:rPr>
          <w:sz w:val="24"/>
          <w:szCs w:val="24"/>
        </w:rPr>
        <w:t>1.4. Очікуванні результати навчання</w:t>
      </w:r>
      <w:r>
        <w:rPr>
          <w:sz w:val="24"/>
          <w:szCs w:val="24"/>
        </w:rPr>
        <w:t>:</w:t>
      </w:r>
    </w:p>
    <w:p w:rsidR="007A6D0E" w:rsidRPr="00C40F17" w:rsidRDefault="007A6D0E" w:rsidP="00C40F17">
      <w:pPr>
        <w:ind w:firstLine="540"/>
        <w:jc w:val="both"/>
        <w:rPr>
          <w:sz w:val="24"/>
          <w:szCs w:val="24"/>
        </w:rPr>
      </w:pPr>
      <w:r w:rsidRPr="00C208F9">
        <w:rPr>
          <w:sz w:val="24"/>
          <w:szCs w:val="24"/>
        </w:rPr>
        <w:t>У результаті вивчення навчальної дисципліни студент повинен</w:t>
      </w:r>
      <w:r>
        <w:rPr>
          <w:sz w:val="24"/>
          <w:szCs w:val="24"/>
        </w:rPr>
        <w:t xml:space="preserve"> засвоїти</w:t>
      </w:r>
      <w:r w:rsidRPr="001B6ED9">
        <w:rPr>
          <w:color w:val="000000"/>
          <w:sz w:val="24"/>
          <w:szCs w:val="24"/>
        </w:rPr>
        <w:t xml:space="preserve"> </w:t>
      </w:r>
      <w:r w:rsidRPr="009543DC">
        <w:rPr>
          <w:color w:val="000000"/>
          <w:sz w:val="24"/>
          <w:szCs w:val="24"/>
        </w:rPr>
        <w:t>загальні соціально-економічні характеристики окремих періодів</w:t>
      </w:r>
      <w:r>
        <w:rPr>
          <w:color w:val="000000"/>
          <w:sz w:val="24"/>
          <w:szCs w:val="24"/>
        </w:rPr>
        <w:t xml:space="preserve"> </w:t>
      </w:r>
      <w:r w:rsidRPr="009543DC">
        <w:rPr>
          <w:color w:val="000000"/>
          <w:sz w:val="24"/>
          <w:szCs w:val="24"/>
        </w:rPr>
        <w:t>розвитку світового господарства відповідно до цивілізаційного підходу</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color w:val="000000"/>
          <w:sz w:val="24"/>
          <w:szCs w:val="24"/>
        </w:rPr>
        <w:t xml:space="preserve"> </w:t>
      </w:r>
      <w:r w:rsidRPr="000B4078">
        <w:rPr>
          <w:color w:val="000000"/>
          <w:sz w:val="24"/>
          <w:szCs w:val="24"/>
        </w:rPr>
        <w:t>соціально-економічні характеристики розвитку світової економіки та</w:t>
      </w:r>
      <w:r>
        <w:rPr>
          <w:color w:val="000000"/>
          <w:sz w:val="24"/>
          <w:szCs w:val="24"/>
        </w:rPr>
        <w:t xml:space="preserve"> </w:t>
      </w:r>
      <w:r w:rsidRPr="000B4078">
        <w:rPr>
          <w:color w:val="000000"/>
          <w:sz w:val="24"/>
          <w:szCs w:val="24"/>
        </w:rPr>
        <w:t>окремих країн Європи, США, Японії, України, Росі</w:t>
      </w:r>
      <w:r>
        <w:rPr>
          <w:color w:val="000000"/>
          <w:sz w:val="24"/>
          <w:szCs w:val="24"/>
        </w:rPr>
        <w:t>ї</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шляхи і методи накопичення капіталу, розширення та вдосконалення виробництва</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основні проблеми соціально-економічного розвитку на сучасному</w:t>
      </w:r>
      <w:r>
        <w:rPr>
          <w:sz w:val="24"/>
          <w:szCs w:val="24"/>
        </w:rPr>
        <w:t xml:space="preserve"> </w:t>
      </w:r>
      <w:r w:rsidRPr="000B4078">
        <w:rPr>
          <w:sz w:val="24"/>
          <w:szCs w:val="24"/>
        </w:rPr>
        <w:t>етапі та шляхи їх розв’язання</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еволюцію поглядів на економічні процеси</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закономірності розвитку світової та вітчизняної економічної думки</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розуміти загальну направленість еволюції економічної науки та</w:t>
      </w:r>
      <w:r>
        <w:rPr>
          <w:sz w:val="24"/>
          <w:szCs w:val="24"/>
        </w:rPr>
        <w:t xml:space="preserve"> </w:t>
      </w:r>
      <w:r w:rsidRPr="000B4078">
        <w:rPr>
          <w:sz w:val="24"/>
          <w:szCs w:val="24"/>
        </w:rPr>
        <w:t>трансформацію її генеральних напрямків</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закономірності формування і розвитку економічних теорій і шкіл</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sz w:val="24"/>
          <w:szCs w:val="24"/>
        </w:rPr>
        <w:t xml:space="preserve"> </w:t>
      </w:r>
      <w:r w:rsidRPr="000B4078">
        <w:rPr>
          <w:sz w:val="24"/>
          <w:szCs w:val="24"/>
        </w:rPr>
        <w:t>наукові основи економічної політики держави</w:t>
      </w:r>
      <w:r w:rsidRPr="006D06E2">
        <w:rPr>
          <w:color w:val="000000"/>
          <w:sz w:val="24"/>
          <w:szCs w:val="24"/>
          <w:lang w:eastAsia="en-US"/>
        </w:rPr>
        <w:t>.</w:t>
      </w:r>
    </w:p>
    <w:p w:rsidR="007A6D0E" w:rsidRDefault="007A6D0E" w:rsidP="00C40F17">
      <w:pPr>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1B6ED9">
        <w:rPr>
          <w:bCs/>
          <w:color w:val="000000"/>
          <w:sz w:val="24"/>
          <w:szCs w:val="24"/>
          <w:lang w:eastAsia="en-US"/>
        </w:rPr>
        <w:t xml:space="preserve"> </w:t>
      </w:r>
      <w:r w:rsidRPr="000B4078">
        <w:rPr>
          <w:bCs/>
          <w:color w:val="000000"/>
          <w:sz w:val="24"/>
          <w:szCs w:val="24"/>
          <w:lang w:eastAsia="en-US"/>
        </w:rPr>
        <w:t>аналізувати, визначати тенденції й напрями економічного розвитку</w:t>
      </w:r>
      <w:r>
        <w:rPr>
          <w:bCs/>
          <w:color w:val="000000"/>
          <w:sz w:val="24"/>
          <w:szCs w:val="24"/>
          <w:lang w:eastAsia="en-US"/>
        </w:rPr>
        <w:t xml:space="preserve"> </w:t>
      </w:r>
      <w:r w:rsidRPr="000B4078">
        <w:rPr>
          <w:bCs/>
          <w:color w:val="000000"/>
          <w:sz w:val="24"/>
          <w:szCs w:val="24"/>
          <w:lang w:eastAsia="en-US"/>
        </w:rPr>
        <w:t>в конкретно-історичні періоди</w:t>
      </w:r>
      <w:r>
        <w:rPr>
          <w:color w:val="000000"/>
          <w:sz w:val="24"/>
          <w:szCs w:val="24"/>
          <w:lang w:eastAsia="en-US"/>
        </w:rPr>
        <w:t>;</w:t>
      </w:r>
    </w:p>
    <w:p w:rsidR="007A6D0E"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0B4078">
        <w:rPr>
          <w:color w:val="000000"/>
          <w:sz w:val="24"/>
          <w:szCs w:val="24"/>
        </w:rPr>
        <w:t>проводити порівняльний аналіз основних економічних шкіл</w:t>
      </w:r>
      <w:r>
        <w:rPr>
          <w:color w:val="000000"/>
          <w:sz w:val="24"/>
          <w:szCs w:val="24"/>
        </w:rPr>
        <w:t xml:space="preserve"> </w:t>
      </w:r>
      <w:r w:rsidRPr="000B4078">
        <w:rPr>
          <w:color w:val="000000"/>
          <w:sz w:val="24"/>
          <w:szCs w:val="24"/>
        </w:rPr>
        <w:t>(раннього та пізнього канонізму, меркантилізму, класичної школи</w:t>
      </w:r>
      <w:r>
        <w:rPr>
          <w:color w:val="000000"/>
          <w:sz w:val="24"/>
          <w:szCs w:val="24"/>
        </w:rPr>
        <w:t xml:space="preserve"> </w:t>
      </w:r>
      <w:r w:rsidRPr="000B4078">
        <w:rPr>
          <w:color w:val="000000"/>
          <w:sz w:val="24"/>
          <w:szCs w:val="24"/>
        </w:rPr>
        <w:t>політичної економії, марксизму, маржиналізму, історичної школи,</w:t>
      </w:r>
      <w:r>
        <w:rPr>
          <w:color w:val="000000"/>
          <w:sz w:val="24"/>
          <w:szCs w:val="24"/>
        </w:rPr>
        <w:t xml:space="preserve"> </w:t>
      </w:r>
      <w:r w:rsidRPr="000B4078">
        <w:rPr>
          <w:color w:val="000000"/>
          <w:sz w:val="24"/>
          <w:szCs w:val="24"/>
        </w:rPr>
        <w:t>кенсіанства, неолібералізму, монетаризм), визначаючи їх позитивні та</w:t>
      </w:r>
      <w:r>
        <w:rPr>
          <w:color w:val="000000"/>
          <w:sz w:val="24"/>
          <w:szCs w:val="24"/>
        </w:rPr>
        <w:t xml:space="preserve"> </w:t>
      </w:r>
      <w:r w:rsidRPr="000B4078">
        <w:rPr>
          <w:color w:val="000000"/>
          <w:sz w:val="24"/>
          <w:szCs w:val="24"/>
        </w:rPr>
        <w:t>негативні сторони</w:t>
      </w:r>
      <w:r>
        <w:rPr>
          <w:color w:val="000000"/>
          <w:sz w:val="24"/>
          <w:szCs w:val="24"/>
          <w:lang w:eastAsia="en-US"/>
        </w:rPr>
        <w:t>;</w:t>
      </w:r>
    </w:p>
    <w:p w:rsidR="007A6D0E" w:rsidRPr="00D622AB" w:rsidRDefault="007A6D0E" w:rsidP="002B04AD">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ru-RU" w:eastAsia="en-US"/>
        </w:rPr>
        <w:t></w:t>
      </w:r>
      <w:r>
        <w:rPr>
          <w:rFonts w:ascii="Symbol" w:hAnsi="Symbol"/>
          <w:color w:val="000000"/>
          <w:sz w:val="24"/>
          <w:szCs w:val="24"/>
          <w:lang w:val="ru-RU" w:eastAsia="en-US"/>
        </w:rPr>
        <w:t></w:t>
      </w:r>
      <w:r w:rsidRPr="006D06E2">
        <w:rPr>
          <w:rFonts w:ascii="Symbol" w:hAnsi="Symbol"/>
          <w:color w:val="000000"/>
          <w:sz w:val="24"/>
          <w:szCs w:val="24"/>
          <w:lang w:val="ru-RU" w:eastAsia="en-US"/>
        </w:rPr>
        <w:t></w:t>
      </w:r>
      <w:r w:rsidRPr="00351306">
        <w:rPr>
          <w:color w:val="000000"/>
          <w:sz w:val="24"/>
          <w:szCs w:val="24"/>
        </w:rPr>
        <w:t>розуміти будь-яку економічну ситуацію і власне місце в ній, а</w:t>
      </w:r>
      <w:r>
        <w:rPr>
          <w:color w:val="000000"/>
          <w:sz w:val="24"/>
          <w:szCs w:val="24"/>
        </w:rPr>
        <w:t xml:space="preserve"> </w:t>
      </w:r>
      <w:r w:rsidRPr="00351306">
        <w:rPr>
          <w:color w:val="000000"/>
          <w:sz w:val="24"/>
          <w:szCs w:val="24"/>
        </w:rPr>
        <w:t>головне – не боятися приймати оптимальні рішення, якщо потрібно інноваційного характеру, спираючись на здобутки світової та вітчизняної</w:t>
      </w:r>
      <w:r>
        <w:rPr>
          <w:color w:val="000000"/>
          <w:sz w:val="24"/>
          <w:szCs w:val="24"/>
        </w:rPr>
        <w:t xml:space="preserve"> думки</w:t>
      </w:r>
      <w:r w:rsidRPr="001B6ED9">
        <w:rPr>
          <w:color w:val="000000"/>
          <w:sz w:val="24"/>
          <w:szCs w:val="24"/>
          <w:lang w:val="ru-RU" w:eastAsia="en-US"/>
        </w:rPr>
        <w:t>;</w:t>
      </w:r>
    </w:p>
    <w:p w:rsidR="007A6D0E" w:rsidRPr="00D622AB" w:rsidRDefault="007A6D0E" w:rsidP="001B6ED9">
      <w:pPr>
        <w:ind w:firstLine="540"/>
        <w:jc w:val="both"/>
        <w:rPr>
          <w:color w:val="000000"/>
          <w:sz w:val="24"/>
          <w:szCs w:val="24"/>
          <w:lang w:val="ru-RU" w:eastAsia="en-US"/>
        </w:rPr>
      </w:pPr>
      <w:r>
        <w:rPr>
          <w:rFonts w:ascii="Symbol" w:hAnsi="Symbol"/>
          <w:color w:val="000000"/>
          <w:sz w:val="24"/>
          <w:szCs w:val="24"/>
          <w:lang w:val="ru-RU" w:eastAsia="en-US"/>
        </w:rPr>
        <w:t></w:t>
      </w:r>
      <w:r>
        <w:rPr>
          <w:rFonts w:ascii="Symbol" w:hAnsi="Symbol"/>
          <w:color w:val="000000"/>
          <w:sz w:val="24"/>
          <w:szCs w:val="24"/>
          <w:lang w:val="en-US" w:eastAsia="en-US"/>
        </w:rPr>
        <w:t></w:t>
      </w:r>
      <w:r w:rsidRPr="00351306">
        <w:rPr>
          <w:color w:val="000000"/>
          <w:sz w:val="24"/>
          <w:szCs w:val="24"/>
        </w:rPr>
        <w:t>формулювати власні рекомендації щодо реалізації з урахуванням</w:t>
      </w:r>
      <w:r>
        <w:rPr>
          <w:color w:val="000000"/>
          <w:sz w:val="24"/>
          <w:szCs w:val="24"/>
        </w:rPr>
        <w:t xml:space="preserve"> </w:t>
      </w:r>
      <w:r w:rsidRPr="00351306">
        <w:rPr>
          <w:color w:val="000000"/>
          <w:sz w:val="24"/>
          <w:szCs w:val="24"/>
        </w:rPr>
        <w:t>специфіки традиційних особливостей соціально-економічної системи</w:t>
      </w:r>
      <w:r>
        <w:rPr>
          <w:color w:val="000000"/>
          <w:sz w:val="24"/>
          <w:szCs w:val="24"/>
        </w:rPr>
        <w:t xml:space="preserve"> </w:t>
      </w:r>
      <w:r w:rsidRPr="00351306">
        <w:rPr>
          <w:color w:val="000000"/>
          <w:sz w:val="24"/>
          <w:szCs w:val="24"/>
        </w:rPr>
        <w:t>України</w:t>
      </w:r>
      <w:r>
        <w:rPr>
          <w:rFonts w:ascii="Symbol" w:hAnsi="Symbol"/>
          <w:color w:val="000000"/>
          <w:sz w:val="24"/>
          <w:szCs w:val="24"/>
          <w:lang w:val="ru-RU" w:eastAsia="en-US"/>
        </w:rPr>
        <w:t></w:t>
      </w:r>
      <w:r>
        <w:rPr>
          <w:color w:val="000000"/>
          <w:sz w:val="24"/>
          <w:szCs w:val="24"/>
          <w:lang w:eastAsia="en-US"/>
        </w:rPr>
        <w:t>;</w:t>
      </w:r>
    </w:p>
    <w:p w:rsidR="007A6D0E" w:rsidRDefault="007A6D0E" w:rsidP="00572650">
      <w:pPr>
        <w:ind w:firstLine="540"/>
        <w:jc w:val="both"/>
        <w:rPr>
          <w:bCs/>
          <w:sz w:val="24"/>
          <w:szCs w:val="24"/>
        </w:rPr>
      </w:pPr>
    </w:p>
    <w:p w:rsidR="007A6D0E" w:rsidRDefault="007A6D0E" w:rsidP="00572650">
      <w:pPr>
        <w:ind w:firstLine="540"/>
        <w:jc w:val="both"/>
        <w:rPr>
          <w:bCs/>
          <w:sz w:val="24"/>
          <w:szCs w:val="24"/>
        </w:rPr>
      </w:pPr>
    </w:p>
    <w:p w:rsidR="007A6D0E" w:rsidRPr="00BF373A" w:rsidRDefault="007A6D0E" w:rsidP="00572650">
      <w:pPr>
        <w:ind w:firstLine="540"/>
        <w:jc w:val="both"/>
        <w:rPr>
          <w:b/>
          <w:sz w:val="24"/>
          <w:szCs w:val="24"/>
        </w:rPr>
      </w:pPr>
      <w:r w:rsidRPr="00BF373A">
        <w:rPr>
          <w:bCs/>
          <w:sz w:val="24"/>
          <w:szCs w:val="24"/>
        </w:rPr>
        <w:t>На вивчення навч</w:t>
      </w:r>
      <w:r>
        <w:rPr>
          <w:bCs/>
          <w:sz w:val="24"/>
          <w:szCs w:val="24"/>
        </w:rPr>
        <w:t>альної дисципліни відводиться 150 годин / 5 кредитів</w:t>
      </w:r>
      <w:r w:rsidRPr="00BF373A">
        <w:rPr>
          <w:bCs/>
          <w:sz w:val="24"/>
          <w:szCs w:val="24"/>
        </w:rPr>
        <w:t xml:space="preserve"> ECTS</w:t>
      </w:r>
      <w:r>
        <w:rPr>
          <w:bCs/>
          <w:sz w:val="24"/>
          <w:szCs w:val="24"/>
        </w:rPr>
        <w:t>.</w:t>
      </w:r>
    </w:p>
    <w:p w:rsidR="007A6D0E" w:rsidRPr="00076DBE" w:rsidRDefault="007A6D0E" w:rsidP="0004120A">
      <w:pPr>
        <w:jc w:val="both"/>
        <w:rPr>
          <w:b/>
          <w:bCs/>
          <w:color w:val="000000"/>
          <w:szCs w:val="22"/>
          <w:lang w:eastAsia="en-US"/>
        </w:rPr>
      </w:pPr>
    </w:p>
    <w:p w:rsidR="007A6D0E" w:rsidRPr="00175BAF" w:rsidRDefault="007A6D0E" w:rsidP="00276842">
      <w:pPr>
        <w:ind w:firstLine="540"/>
        <w:jc w:val="both"/>
        <w:rPr>
          <w:b/>
          <w:sz w:val="24"/>
          <w:szCs w:val="24"/>
        </w:rPr>
      </w:pPr>
      <w:r w:rsidRPr="00175BAF">
        <w:rPr>
          <w:b/>
          <w:sz w:val="24"/>
          <w:szCs w:val="24"/>
        </w:rPr>
        <w:t xml:space="preserve">2. Інформаційний обсяг навчальної дисципліни </w:t>
      </w:r>
    </w:p>
    <w:p w:rsidR="007A6D0E" w:rsidRDefault="007A6D0E" w:rsidP="00F00C24">
      <w:pPr>
        <w:jc w:val="both"/>
        <w:rPr>
          <w:b/>
          <w:bCs/>
          <w:color w:val="000000"/>
          <w:sz w:val="24"/>
          <w:szCs w:val="24"/>
          <w:lang w:val="ru-RU" w:eastAsia="en-US"/>
        </w:rPr>
      </w:pPr>
    </w:p>
    <w:p w:rsidR="007A6D0E" w:rsidRPr="00175BAF" w:rsidRDefault="007A6D0E" w:rsidP="00F00C24">
      <w:pPr>
        <w:jc w:val="both"/>
        <w:rPr>
          <w:b/>
          <w:bCs/>
          <w:color w:val="000000"/>
          <w:sz w:val="24"/>
          <w:szCs w:val="24"/>
          <w:lang w:val="ru-RU" w:eastAsia="en-US"/>
        </w:rPr>
      </w:pPr>
    </w:p>
    <w:p w:rsidR="007A6D0E" w:rsidRPr="00EA13D4" w:rsidRDefault="007A6D0E" w:rsidP="00EA13D4">
      <w:pPr>
        <w:pStyle w:val="ListParagraph"/>
        <w:ind w:left="0"/>
        <w:jc w:val="both"/>
        <w:rPr>
          <w:b/>
          <w:sz w:val="24"/>
          <w:szCs w:val="24"/>
          <w:lang w:val="ru-RU"/>
        </w:rPr>
      </w:pPr>
      <w:r w:rsidRPr="00EA13D4">
        <w:rPr>
          <w:b/>
          <w:bCs/>
          <w:color w:val="000000"/>
          <w:sz w:val="24"/>
          <w:szCs w:val="24"/>
          <w:lang w:eastAsia="en-US"/>
        </w:rPr>
        <w:t xml:space="preserve">Змістовий модуль 1. </w:t>
      </w:r>
      <w:r w:rsidRPr="00EA13D4">
        <w:rPr>
          <w:b/>
          <w:sz w:val="24"/>
          <w:szCs w:val="24"/>
          <w:lang w:val="ru-RU"/>
        </w:rPr>
        <w:t>Становлення ринкової економіки та ринкової економічної теорії.</w:t>
      </w:r>
    </w:p>
    <w:p w:rsidR="007A6D0E" w:rsidRDefault="007A6D0E" w:rsidP="0053286E">
      <w:pPr>
        <w:pStyle w:val="NormalWeb"/>
        <w:jc w:val="both"/>
        <w:rPr>
          <w:lang w:val="en-US"/>
        </w:rPr>
      </w:pPr>
      <w:r w:rsidRPr="00175BAF">
        <w:rPr>
          <w:b/>
          <w:bCs/>
          <w:color w:val="000000"/>
          <w:lang w:eastAsia="en-US"/>
        </w:rPr>
        <w:t xml:space="preserve">Тема 1. </w:t>
      </w:r>
      <w:r w:rsidRPr="00175BAF">
        <w:rPr>
          <w:b/>
        </w:rPr>
        <w:t>Предмет і метод</w:t>
      </w:r>
      <w:r w:rsidRPr="00175BAF">
        <w:rPr>
          <w:b/>
          <w:lang w:val="uk-UA"/>
        </w:rPr>
        <w:t>ологія</w:t>
      </w:r>
      <w:r w:rsidRPr="00175BAF">
        <w:rPr>
          <w:lang w:val="uk-UA"/>
        </w:rPr>
        <w:t xml:space="preserve"> </w:t>
      </w:r>
      <w:r w:rsidRPr="00175BAF">
        <w:rPr>
          <w:b/>
          <w:lang w:val="uk-UA"/>
        </w:rPr>
        <w:t>дисципліни</w:t>
      </w:r>
      <w:r w:rsidRPr="00175BAF">
        <w:rPr>
          <w:b/>
        </w:rPr>
        <w:t xml:space="preserve"> “Історії економіки та економічної думки”</w:t>
      </w:r>
      <w:r w:rsidRPr="00175BAF">
        <w:t xml:space="preserve"> </w:t>
      </w:r>
    </w:p>
    <w:p w:rsidR="007A6D0E" w:rsidRPr="00175BAF" w:rsidRDefault="007A6D0E" w:rsidP="0053286E">
      <w:pPr>
        <w:pStyle w:val="NormalWeb"/>
        <w:jc w:val="both"/>
        <w:rPr>
          <w:lang w:val="uk-UA"/>
        </w:rPr>
      </w:pPr>
      <w:r w:rsidRPr="00175BAF">
        <w:rPr>
          <w:lang w:val="uk-UA"/>
        </w:rPr>
        <w:t xml:space="preserve">1.1 Мета, завдання та функції дисципліни. Взаємозв’язок з іншими дисциплінами. ІЕЕД як хронологічний опис розвитку світової економіки та економічної думки. Мета та завдання курсу, його суспільна, навчальна та практична функції. Актуальність вивчення ІЕЕД для підготовки сучасних фахівців. </w:t>
      </w:r>
    </w:p>
    <w:p w:rsidR="007A6D0E" w:rsidRPr="00175BAF" w:rsidRDefault="007A6D0E" w:rsidP="0053286E">
      <w:pPr>
        <w:pStyle w:val="NormalWeb"/>
        <w:jc w:val="both"/>
      </w:pPr>
      <w:r w:rsidRPr="00175BAF">
        <w:rPr>
          <w:lang w:val="uk-UA"/>
        </w:rPr>
        <w:t xml:space="preserve">1.2. Предмет та методологія дисципліни ІЕЕД. ІЕЕД як нероздільне дослідження економічного розвитку світової економіки та еволюції систем економічних поглядів. Визначення теоретичної основи ІЕЕД. Джерела та історіографія курсу. Методологія дослідження курсу. Універсальні та спеціальні методи, що застосовуються для пізнання предмету ІЕЕД. </w:t>
      </w:r>
    </w:p>
    <w:p w:rsidR="007A6D0E" w:rsidRPr="00175BAF" w:rsidRDefault="007A6D0E" w:rsidP="0053286E">
      <w:pPr>
        <w:pStyle w:val="NormalWeb"/>
        <w:jc w:val="both"/>
        <w:rPr>
          <w:lang w:val="uk-UA"/>
        </w:rPr>
      </w:pPr>
      <w:r w:rsidRPr="00175BAF">
        <w:rPr>
          <w:lang w:val="uk-UA"/>
        </w:rPr>
        <w:t>1.3. Критерії періодизації дисципліни. Основні підходи та критерії до періодизації курсу. Загальновизнані періоди розвитку ІЕЕД.</w:t>
      </w:r>
    </w:p>
    <w:p w:rsidR="007A6D0E" w:rsidRDefault="007A6D0E" w:rsidP="0053286E">
      <w:pPr>
        <w:pStyle w:val="NormalWeb"/>
        <w:jc w:val="both"/>
        <w:rPr>
          <w:b/>
          <w:lang w:val="en-US"/>
        </w:rPr>
      </w:pPr>
      <w:r w:rsidRPr="00175BAF">
        <w:rPr>
          <w:b/>
        </w:rPr>
        <w:t xml:space="preserve">Тема 2. </w:t>
      </w:r>
      <w:r w:rsidRPr="00175BAF">
        <w:rPr>
          <w:b/>
          <w:lang w:val="uk-UA"/>
        </w:rPr>
        <w:t>Господарство первісного суспільства та його еволюція на етапі ранніх цивілізацій.</w:t>
      </w:r>
    </w:p>
    <w:p w:rsidR="007A6D0E" w:rsidRPr="00175BAF" w:rsidRDefault="007A6D0E" w:rsidP="0053286E">
      <w:pPr>
        <w:pStyle w:val="NormalWeb"/>
        <w:jc w:val="both"/>
        <w:rPr>
          <w:b/>
          <w:lang w:val="uk-UA"/>
        </w:rPr>
      </w:pPr>
      <w:r w:rsidRPr="00175BAF">
        <w:t xml:space="preserve">2.1. Основні риси господарства первісної доби. Загальна характеристика первісного господарства та основні етапи його розвитку. Виникнення землеробства, скотарства, зародження ремесла. Перший поділ праці та перехід від привласнюючого господарства до відтворюючого. Громада як головна господарська форма первісної доби. Розпад первісної господарської системи: основні причини занепаду та загибелі. Зародження рабовласництва. </w:t>
      </w:r>
    </w:p>
    <w:p w:rsidR="007A6D0E" w:rsidRPr="00175BAF" w:rsidRDefault="007A6D0E" w:rsidP="0053286E">
      <w:pPr>
        <w:pStyle w:val="NormalWeb"/>
        <w:jc w:val="both"/>
        <w:rPr>
          <w:lang w:val="uk-UA"/>
        </w:rPr>
      </w:pPr>
      <w:r w:rsidRPr="00175BAF">
        <w:t>2.2. Господарство первісних племен на території України. Трипільська культура. Господарства скіфів. Економічний лад грецьких і римських колоній у Північному Причорномор’ї. Перші протодержавні утворення. Економічний розвиток східнослов’янських племен та його особливості. Сільська община.</w:t>
      </w:r>
    </w:p>
    <w:p w:rsidR="007A6D0E" w:rsidRPr="00175BAF" w:rsidRDefault="007A6D0E" w:rsidP="0053286E">
      <w:pPr>
        <w:pStyle w:val="NormalWeb"/>
        <w:jc w:val="both"/>
      </w:pPr>
      <w:r w:rsidRPr="00175BAF">
        <w:rPr>
          <w:b/>
          <w:bCs/>
          <w:color w:val="000000"/>
          <w:lang w:eastAsia="en-US"/>
        </w:rPr>
        <w:t xml:space="preserve">Тема 3. </w:t>
      </w:r>
      <w:r w:rsidRPr="00175BAF">
        <w:rPr>
          <w:b/>
        </w:rPr>
        <w:t>Особливості господарського розвитку та економічної думки періоду формування світових цивілізацій</w:t>
      </w:r>
      <w:r w:rsidRPr="00175BAF">
        <w:rPr>
          <w:lang w:val="uk-UA"/>
        </w:rPr>
        <w:t>.</w:t>
      </w:r>
    </w:p>
    <w:p w:rsidR="007A6D0E" w:rsidRPr="00175BAF" w:rsidRDefault="007A6D0E" w:rsidP="0053286E">
      <w:pPr>
        <w:pStyle w:val="NormalWeb"/>
        <w:jc w:val="both"/>
        <w:rPr>
          <w:lang w:val="uk-UA"/>
        </w:rPr>
      </w:pPr>
      <w:r w:rsidRPr="00175BAF">
        <w:rPr>
          <w:lang w:val="uk-UA"/>
        </w:rPr>
        <w:t xml:space="preserve">3.1. Рабовласництво як господарська форма періоду формування світових цивілізацій. Фази еволюції та варіації розвитку рабовласництва (східне та античне рабство). Галузева структура економіки, основні форми організації виробництва в сільському господарстві та ремісництві, економічні функції держави. Господарсько-технічні досягнення давньосхідних та античних держав. Внутрішня та зовнішня торгівля. Генеза грошей, кредиту та податків. Причини занепаду та загибелі рабовласницької системи. Зародження протофеодальних відносин (система колонату). </w:t>
      </w:r>
    </w:p>
    <w:p w:rsidR="007A6D0E" w:rsidRPr="00175BAF" w:rsidRDefault="007A6D0E" w:rsidP="0053286E">
      <w:pPr>
        <w:pStyle w:val="NormalWeb"/>
        <w:jc w:val="both"/>
        <w:rPr>
          <w:lang w:val="uk-UA"/>
        </w:rPr>
      </w:pPr>
      <w:r w:rsidRPr="00175BAF">
        <w:rPr>
          <w:lang w:val="uk-UA"/>
        </w:rPr>
        <w:t>3.2. Особливості розвитку економічної думки в період рабовласництва. Економічні вчення Стародавнього Сходу, загальна характеристика. Стародавній Єгипет: "Повчання гераклеопольського царя своєму синові Мерікара", "Пророчення Іпусера". Вавілонія: Закони царя Хаммурапі. Стародавня Індія: "Артхашастра". Стародавній Китай: економічні погляди Конфуція, конфуціанство; легізм; економічні погляди Мо Ді (Мо-цзи), моїзм; даосизм; трактат "Гуань-цзи". Особливості економічної думки античного світу. Економічна думка Стародавньої Греції: Ксенофонт, Платон, Аристотель. Економічні вчення Стародавнього Риму: Катон, Варрон, Гракхи, Колумелла.</w:t>
      </w:r>
    </w:p>
    <w:p w:rsidR="007A6D0E" w:rsidRPr="00175BAF" w:rsidRDefault="007A6D0E" w:rsidP="0053286E">
      <w:pPr>
        <w:pStyle w:val="NormalWeb"/>
        <w:jc w:val="both"/>
        <w:rPr>
          <w:b/>
          <w:lang w:val="uk-UA"/>
        </w:rPr>
      </w:pPr>
      <w:r w:rsidRPr="00175BAF">
        <w:rPr>
          <w:b/>
          <w:bCs/>
          <w:color w:val="000000"/>
          <w:lang w:val="uk-UA" w:eastAsia="en-US"/>
        </w:rPr>
        <w:t xml:space="preserve">Тема 4. </w:t>
      </w:r>
      <w:r w:rsidRPr="00175BAF">
        <w:rPr>
          <w:b/>
          <w:lang w:val="uk-UA"/>
        </w:rPr>
        <w:t>Господарство та економічна думка суспільств Європейської цивілізації в період середньовіччя.</w:t>
      </w:r>
    </w:p>
    <w:p w:rsidR="007A6D0E" w:rsidRPr="00175BAF" w:rsidRDefault="007A6D0E" w:rsidP="0053286E">
      <w:pPr>
        <w:pStyle w:val="NormalWeb"/>
        <w:jc w:val="both"/>
        <w:rPr>
          <w:lang w:val="uk-UA"/>
        </w:rPr>
      </w:pPr>
      <w:r w:rsidRPr="00175BAF">
        <w:t xml:space="preserve">4.1. Становлення та розвиток феодальної системи господарювання. Розвиток феодального господарства. Генезис феодалізму. Форми феодального землеволодіння (алод, бенефіцій, феод). Основні риси феодального господарства. Галузева структура, основні господарські форми (феодальне та селянське господарство, ремісничий цех, торгова гільдія). Феодальне місто, його виникнення та економічна роль. Галузева структура середньовічного ремесла, значення його цехової організації. Переростання ремесла у дрібнотоварне виробництво. Внутрішня та зовнішня торгівля. Гроші, роль міста у становленні ринку. Передумови великих географічних відкриттів (ВГВ). Наукові та технічні досягнення. Криза левантійської торгівлі. Найважливіші географічні відкриття кінця ХV – ХVІІ століття. Економічні наслідки Великих географічних відкриттів. Створення колоніальної системи. Становлення світового ринку, зміни в напрямках торгівельних зв’язків. "Революція цін", її причини та наслідки. Криза натуральної системи господарювання як початок становлення ринкового господарства. </w:t>
      </w:r>
    </w:p>
    <w:p w:rsidR="007A6D0E" w:rsidRPr="00175BAF" w:rsidRDefault="007A6D0E" w:rsidP="0053286E">
      <w:pPr>
        <w:pStyle w:val="NormalWeb"/>
        <w:jc w:val="both"/>
        <w:rPr>
          <w:lang w:val="uk-UA"/>
        </w:rPr>
      </w:pPr>
      <w:r w:rsidRPr="00175BAF">
        <w:rPr>
          <w:lang w:val="uk-UA"/>
        </w:rPr>
        <w:t xml:space="preserve">4.2. Економічна думка Західної Європи в період раннього та пізнього феодалізму. </w:t>
      </w:r>
      <w:r w:rsidRPr="00175BAF">
        <w:t>Загальна характеристика економічної думки 11 Середньовіччя. Економічні погляди раннього Середньовіччя: Августин Блаженний. Економічна думка пізнього Середньовіччя: Фома Аквінський, його вчення про справедливу ціну, торговий прибуток, лихварський відсоток.</w:t>
      </w:r>
    </w:p>
    <w:p w:rsidR="007A6D0E" w:rsidRPr="00175BAF" w:rsidRDefault="007A6D0E" w:rsidP="0053286E">
      <w:pPr>
        <w:pStyle w:val="NormalWeb"/>
        <w:jc w:val="both"/>
        <w:rPr>
          <w:b/>
          <w:lang w:val="uk-UA"/>
        </w:rPr>
      </w:pPr>
      <w:r w:rsidRPr="00175BAF">
        <w:rPr>
          <w:b/>
        </w:rPr>
        <w:t xml:space="preserve">Тема 5. Формування передумов ринкової економіки в країнах Європейської цивілізації. </w:t>
      </w:r>
    </w:p>
    <w:p w:rsidR="007A6D0E" w:rsidRPr="00175BAF" w:rsidRDefault="007A6D0E" w:rsidP="0053286E">
      <w:pPr>
        <w:pStyle w:val="NormalWeb"/>
        <w:jc w:val="both"/>
        <w:rPr>
          <w:lang w:val="uk-UA"/>
        </w:rPr>
      </w:pPr>
      <w:r w:rsidRPr="00175BAF">
        <w:rPr>
          <w:lang w:val="uk-UA"/>
        </w:rPr>
        <w:t xml:space="preserve">5.1. Меркантилізм як основа економічної політики держави в період становлення ринкової економіки в країнах Європейської цивілізації. </w:t>
      </w:r>
      <w:r w:rsidRPr="00175BAF">
        <w:t xml:space="preserve">Загальні теоретико-методологічні засади меркантилізму. Ранній (монетарний) меркантилізм – політика активного грошового балансу: В. Стаффорд, Г. Скаруффі. Пізній (мануфактурний) меркантилізм – політика активного торгового балансу: Т. Мен, Ж. Кольбер, А. Монкрет`єн. Протекціонізм. </w:t>
      </w:r>
    </w:p>
    <w:p w:rsidR="007A6D0E" w:rsidRPr="00175BAF" w:rsidRDefault="007A6D0E" w:rsidP="0053286E">
      <w:pPr>
        <w:pStyle w:val="NormalWeb"/>
        <w:jc w:val="both"/>
        <w:rPr>
          <w:lang w:val="uk-UA"/>
        </w:rPr>
      </w:pPr>
      <w:r w:rsidRPr="00175BAF">
        <w:t xml:space="preserve">5.2. Первісне накопичення капіталу та розвиток мануфактурного виробництва в Європі. Первісне накопичення капіталу, його джерела, методи та особливості у провідних країнах світу: Англії, Нідерландах, Франції, Німеччині. Становлення та розвиток мануфактурного виробництва в Європі. Мануфактура та її типи. Галузева та територіальна структура економіки провідних країн. Буржуазні революції в Європі, їх економічні та фінансові програми. Фінанси та грошовий обіг, кредит. Форми організації торгівлі. Становлення буржуазних відносин в аграрному секторі. "Прусський" та "американський" шляхи розвитку капіталізму в сільському господарстві. </w:t>
      </w:r>
    </w:p>
    <w:p w:rsidR="007A6D0E" w:rsidRPr="00175BAF" w:rsidRDefault="007A6D0E" w:rsidP="0053286E">
      <w:pPr>
        <w:pStyle w:val="NormalWeb"/>
        <w:jc w:val="both"/>
        <w:rPr>
          <w:b/>
          <w:lang w:val="uk-UA"/>
        </w:rPr>
      </w:pPr>
      <w:r w:rsidRPr="00175BAF">
        <w:t>5.3. Мануфактурний період в Україні. Зародження мануфактурного виробництва. Зрушення у внутрішній торгівлі. Формування українського національного ринку. Внутрішня і зовнішня торгівля. Колонізація Запоріжжя і Причорноморських степів. Подальший розвиток мануфактурної промисловості. Вотчина, посесійна та орендна мануфактури. Об’єднання фінансової системи Лівобережної України з фінансовою системою Росії.</w:t>
      </w:r>
    </w:p>
    <w:p w:rsidR="007A6D0E" w:rsidRPr="00175BAF" w:rsidRDefault="007A6D0E" w:rsidP="0070197E">
      <w:pPr>
        <w:pStyle w:val="NormalWeb"/>
        <w:jc w:val="both"/>
        <w:rPr>
          <w:b/>
          <w:lang w:val="uk-UA"/>
        </w:rPr>
      </w:pPr>
      <w:r w:rsidRPr="00175BAF">
        <w:rPr>
          <w:b/>
          <w:bCs/>
          <w:color w:val="000000"/>
          <w:lang w:eastAsia="en-US"/>
        </w:rPr>
        <w:t>Тема</w:t>
      </w:r>
      <w:r w:rsidRPr="00175BAF">
        <w:rPr>
          <w:b/>
        </w:rPr>
        <w:t xml:space="preserve"> 6. Розвиток ринкового господарства в період становлення національних держав (друга половина ХVІІІ – перша половина ХІХ ст.).</w:t>
      </w:r>
    </w:p>
    <w:p w:rsidR="007A6D0E" w:rsidRPr="00175BAF" w:rsidRDefault="007A6D0E" w:rsidP="0070197E">
      <w:pPr>
        <w:pStyle w:val="NormalWeb"/>
        <w:jc w:val="both"/>
        <w:rPr>
          <w:lang w:val="uk-UA"/>
        </w:rPr>
      </w:pPr>
      <w:r w:rsidRPr="00175BAF">
        <w:t xml:space="preserve">6.1. Епоха переходу до індустріального суспільства (друга половина XVIII – перша половина XIX ст.). Передумови промислової революції. Промисловий переворот в Англії, його джерела, напрямки та соціально-економічні наслідки. Особливості промислового перевороту у Франції, Німеччині та США. Роль промислового перевороту в розвитку продуктивних сил. Міжнародний поділ праці. Англія – світовий економічний лідер. Боротьба за фритредерство та прибутковий податок в Англії. Відставання у рівні економічного розвитку континентальної Європи. Протекціонізм та система реальних податків. Зростання еміграційних процесів з країн Західної Європи та їх причини. Економічний розвиток США. </w:t>
      </w:r>
    </w:p>
    <w:p w:rsidR="007A6D0E" w:rsidRPr="00175BAF" w:rsidRDefault="007A6D0E" w:rsidP="0070197E">
      <w:pPr>
        <w:pStyle w:val="NormalWeb"/>
        <w:jc w:val="both"/>
        <w:rPr>
          <w:lang w:val="uk-UA"/>
        </w:rPr>
      </w:pPr>
      <w:r w:rsidRPr="00175BAF">
        <w:t>6.2. Виникнення та еволюція класичної школи політичної економії (КШПЕ). Загальна характеристика КШПЕ: предмет і метод дослідження та періодизація. Перший етап розвитку КШПЕ: економічні концепції В. Петті, П. Буагільбера. Економічна школа фізіократів: Ф. Кене. А. Тюрго. Другий етап розвитку КШПЕ: економічне вчення А. Сміта. Третій етап розвитку КШПЕ: економічне вчення Д. Рікардо, Т. Мальтуса, Ж. Б. Сея. Четвертий етап КШПЕ: Дж. Ст. Мілль.</w:t>
      </w:r>
    </w:p>
    <w:p w:rsidR="007A6D0E" w:rsidRPr="00175BAF" w:rsidRDefault="007A6D0E" w:rsidP="00FA3F26">
      <w:pPr>
        <w:pStyle w:val="NormalWeb"/>
        <w:jc w:val="both"/>
        <w:rPr>
          <w:lang w:val="uk-UA"/>
        </w:rPr>
      </w:pPr>
      <w:r w:rsidRPr="00175BAF">
        <w:t xml:space="preserve"> 6.3. Загальна характеристика альтернативного КШПЕ напрямку політичної економії. Економічний романтизм (дрібнобуржуазний напрямок політичної економії). Предмет економічної науки, її завдання. Економічні погляди С. Сісмонді, П. Ж. Прудона. Характерні риси утопічної думки XIX ст. Спільні риси і розбіжності економічних вчень західноєвропейських соціалістів-утопістів: А. Сен-Сімона, Ш. Фур’є, Р. Оуена. Економічні ідеї </w:t>
      </w:r>
    </w:p>
    <w:p w:rsidR="007A6D0E" w:rsidRPr="00175BAF" w:rsidRDefault="007A6D0E" w:rsidP="00EA13D4">
      <w:pPr>
        <w:jc w:val="both"/>
        <w:rPr>
          <w:b/>
          <w:bCs/>
          <w:color w:val="000000"/>
          <w:sz w:val="24"/>
          <w:szCs w:val="24"/>
          <w:lang w:val="ru-RU" w:eastAsia="en-US"/>
        </w:rPr>
      </w:pPr>
    </w:p>
    <w:p w:rsidR="007A6D0E" w:rsidRPr="00175BAF" w:rsidRDefault="007A6D0E" w:rsidP="0070197E">
      <w:pPr>
        <w:pStyle w:val="ListParagraph"/>
        <w:ind w:left="0"/>
        <w:jc w:val="both"/>
        <w:rPr>
          <w:b/>
          <w:bCs/>
          <w:color w:val="000000"/>
          <w:sz w:val="24"/>
          <w:szCs w:val="24"/>
          <w:lang w:val="ru-RU" w:eastAsia="en-US"/>
        </w:rPr>
      </w:pPr>
      <w:r w:rsidRPr="00175BAF">
        <w:rPr>
          <w:b/>
          <w:bCs/>
          <w:color w:val="000000"/>
          <w:sz w:val="24"/>
          <w:szCs w:val="24"/>
          <w:lang w:eastAsia="en-US"/>
        </w:rPr>
        <w:t xml:space="preserve">Змістовий модуль </w:t>
      </w:r>
      <w:r w:rsidRPr="00175BAF">
        <w:rPr>
          <w:b/>
          <w:bCs/>
          <w:color w:val="000000"/>
          <w:sz w:val="24"/>
          <w:szCs w:val="24"/>
          <w:lang w:val="ru-RU" w:eastAsia="en-US"/>
        </w:rPr>
        <w:t>2</w:t>
      </w:r>
      <w:r w:rsidRPr="00175BAF">
        <w:rPr>
          <w:b/>
          <w:bCs/>
          <w:color w:val="000000"/>
          <w:sz w:val="24"/>
          <w:szCs w:val="24"/>
          <w:lang w:eastAsia="en-US"/>
        </w:rPr>
        <w:t xml:space="preserve">. </w:t>
      </w:r>
      <w:r w:rsidRPr="00175BAF">
        <w:rPr>
          <w:b/>
          <w:bCs/>
          <w:color w:val="000000"/>
          <w:sz w:val="24"/>
          <w:szCs w:val="24"/>
          <w:lang w:val="ru-RU" w:eastAsia="en-US"/>
        </w:rPr>
        <w:t>Розвиток ринкової економіки та економічної думки у ХІХ – на початку ХХI ст.</w:t>
      </w:r>
    </w:p>
    <w:p w:rsidR="007A6D0E" w:rsidRPr="00175BAF" w:rsidRDefault="007A6D0E" w:rsidP="0070197E">
      <w:pPr>
        <w:pStyle w:val="NormalWeb"/>
        <w:jc w:val="both"/>
        <w:rPr>
          <w:lang w:val="uk-UA"/>
        </w:rPr>
      </w:pPr>
      <w:r w:rsidRPr="00175BAF">
        <w:rPr>
          <w:b/>
        </w:rPr>
        <w:t>Тема 7. Ринкове господарство країн в період монополістичної конкуренції (друга половина ХІХ – початок ХХ ст.)</w:t>
      </w:r>
      <w:r w:rsidRPr="00175BAF">
        <w:t xml:space="preserve"> </w:t>
      </w:r>
    </w:p>
    <w:p w:rsidR="007A6D0E" w:rsidRPr="00175BAF" w:rsidRDefault="007A6D0E" w:rsidP="0070197E">
      <w:pPr>
        <w:pStyle w:val="NormalWeb"/>
        <w:jc w:val="both"/>
        <w:rPr>
          <w:lang w:val="uk-UA"/>
        </w:rPr>
      </w:pPr>
      <w:r w:rsidRPr="00175BAF">
        <w:t xml:space="preserve">7.1. Господарство провідних країн світу в другій половині XIX – початку XX ст. Прогрес науки, техніки і технології виробництва в другій 13 половині XIX – на початку XX ст. Технічна революція та її наслідки. Структурні зміни в економіці провідних країн світу протягом останньої третини XIX – на початку XX ст. Англія: "колоніальний" імперіалізм. Німеччина: юнкерсько-буржуазний імперіалізм. Франція: лихварський імперіалізм. США: "хижацький" монополізм. Японія: військово- феодальний монополізм. Монополістичні об’єднання, їх основні форми. Економічні причини Першої світової війни. </w:t>
      </w:r>
    </w:p>
    <w:p w:rsidR="007A6D0E" w:rsidRPr="00175BAF" w:rsidRDefault="007A6D0E" w:rsidP="0070197E">
      <w:pPr>
        <w:pStyle w:val="NormalWeb"/>
        <w:jc w:val="both"/>
        <w:rPr>
          <w:lang w:val="uk-UA"/>
        </w:rPr>
      </w:pPr>
      <w:r w:rsidRPr="00175BAF">
        <w:t xml:space="preserve">7.2. Марксистська економічна теорія. Загальна характеристика вчення К. Маркса. </w:t>
      </w:r>
    </w:p>
    <w:p w:rsidR="007A6D0E" w:rsidRPr="00175BAF" w:rsidRDefault="007A6D0E" w:rsidP="0070197E">
      <w:pPr>
        <w:pStyle w:val="NormalWeb"/>
        <w:jc w:val="both"/>
      </w:pPr>
      <w:r w:rsidRPr="00175BAF">
        <w:t>7.3. Німецька альтернативна школа політекономії. Історична школа: предмет, метод та основні етапи розвитку.</w:t>
      </w:r>
    </w:p>
    <w:p w:rsidR="007A6D0E" w:rsidRPr="00175BAF" w:rsidRDefault="007A6D0E" w:rsidP="0070197E">
      <w:pPr>
        <w:pStyle w:val="NormalWeb"/>
        <w:jc w:val="both"/>
        <w:rPr>
          <w:lang w:val="uk-UA"/>
        </w:rPr>
      </w:pPr>
      <w:r w:rsidRPr="00175BAF">
        <w:t xml:space="preserve">7.4. "Маржинальна революція". Загальна характеристика маржина- лізму: предмет, метод дослідження, періодизація. Економічні погляди представників першого суб’єктивного етапу маржинальної революції: австрійська школа; математична школа; лозаннська школа; шведська школа. Другий неокласичний етап маржинальної революції: кембриджська та американська школи. </w:t>
      </w:r>
    </w:p>
    <w:p w:rsidR="007A6D0E" w:rsidRPr="00175BAF" w:rsidRDefault="007A6D0E" w:rsidP="00574D29">
      <w:pPr>
        <w:jc w:val="both"/>
        <w:rPr>
          <w:sz w:val="24"/>
          <w:szCs w:val="24"/>
        </w:rPr>
      </w:pPr>
      <w:r w:rsidRPr="00175BAF">
        <w:rPr>
          <w:b/>
          <w:sz w:val="24"/>
          <w:szCs w:val="24"/>
        </w:rPr>
        <w:t>Тема 8. Особливості розвитку ринкового господарства та основні напрямки економічної думки в Україні (ХІХ – початок ХХ ст.)</w:t>
      </w:r>
      <w:r w:rsidRPr="00175BAF">
        <w:rPr>
          <w:sz w:val="24"/>
          <w:szCs w:val="24"/>
        </w:rPr>
        <w:t xml:space="preserve"> </w:t>
      </w:r>
    </w:p>
    <w:p w:rsidR="007A6D0E" w:rsidRPr="00175BAF" w:rsidRDefault="007A6D0E" w:rsidP="00574D29">
      <w:pPr>
        <w:jc w:val="both"/>
        <w:rPr>
          <w:sz w:val="24"/>
          <w:szCs w:val="24"/>
        </w:rPr>
      </w:pPr>
    </w:p>
    <w:p w:rsidR="007A6D0E" w:rsidRPr="00175BAF" w:rsidRDefault="007A6D0E" w:rsidP="00574D29">
      <w:pPr>
        <w:jc w:val="both"/>
        <w:rPr>
          <w:sz w:val="24"/>
          <w:szCs w:val="24"/>
          <w:lang w:val="en-US"/>
        </w:rPr>
      </w:pPr>
      <w:r w:rsidRPr="00175BAF">
        <w:rPr>
          <w:sz w:val="24"/>
          <w:szCs w:val="24"/>
        </w:rPr>
        <w:t xml:space="preserve">8.1. Особливості розвитку господарства України. Скасування кріпацтва в Західній Україні, його законодавче оформлення. Сільське господарство й аграрні відносини на західно-українських землях. Основні положення селянської реформи 1861 року в Росії та особливості її реалізації в Східній Україні. Промисловість Східної та Західної України. Традиційні та нові галузі промисловості. Особливості промислового (технічного) перевороту. Нові промислові центри та райони. Іноземний капітал у промисловості й транспорті. Фінанси і кредит. Банківсько-кредитна система. Біржі і акціонерні товариства. Зростання протиріч в аграрному секторі України на рубежі двох століть. Столипінська аграрна реформа та її здійснення в Україні. Індустріалізація в Україні. Концентрація промисловості й зростання монополістичних об’єднань. </w:t>
      </w:r>
    </w:p>
    <w:p w:rsidR="007A6D0E" w:rsidRPr="00175BAF"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 xml:space="preserve">8.2. Економічна думка в Україні у XIX – на початку ХХ ст. Розвиток класичної школи політичної економії в Україні. Економічні погляди І.  Вернадського. Поширення і розвиток маржиналізму. Київська психологічна школа: М. Бунге, Д. Піхно, О. Білімовіч. Математична школа маржиналізму: Р. Орженцький, Є. Слуцький. Наукова спадщина М. Туган- Барановського, її значення для розвитку вітчизняної і світової економічної теорії. </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b/>
          <w:sz w:val="24"/>
          <w:szCs w:val="24"/>
        </w:rPr>
        <w:t>Тема 9. Господарство та економічна думка в період державно- монополістичного розвитку суспільств Європейської цивілізації (перша половина ХХ ст.)</w:t>
      </w:r>
      <w:r w:rsidRPr="00175BAF">
        <w:rPr>
          <w:sz w:val="24"/>
          <w:szCs w:val="24"/>
        </w:rPr>
        <w:t xml:space="preserve"> </w:t>
      </w:r>
    </w:p>
    <w:p w:rsidR="007A6D0E" w:rsidRPr="00175BAF" w:rsidRDefault="007A6D0E" w:rsidP="00574D29">
      <w:pPr>
        <w:jc w:val="both"/>
        <w:rPr>
          <w:sz w:val="24"/>
          <w:szCs w:val="24"/>
        </w:rPr>
      </w:pPr>
      <w:r w:rsidRPr="00175BAF">
        <w:rPr>
          <w:sz w:val="24"/>
          <w:szCs w:val="24"/>
        </w:rPr>
        <w:t xml:space="preserve">9.1. Економічна ситуація в світі після Першої світової війни. Економічні наслідки Першої світової війни для США, Англії, Франції, Німеччини та їх роль у повоєнному розвитку європейських країн. Плани Ч. Дауеса та О. Юнга, їх суть і мета.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 xml:space="preserve">9.2. Становлення різних систем регульованого капіталізму. Світова економічна криза 1929 – 1933 рр. ХХ ст. Причини виникнення, особливості протікання та шляхи виходу зі світової економічної кризи у провідних країнах світу. Початок державного регулювання економіки. Становище провідних країн світу у світовому господарстві на передодні Другої світової війни. Економічні причини війни.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 xml:space="preserve">9.3. Особливості розвитку економічної теорії післякризового періоду. Різноманіття підходів до розв’язання наслідків кризи світової економіки.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 xml:space="preserve">9.4. "Старий" американський інституціоналізм. Соціально-еконо- мічні причини виникнення в США. Предмет дослідження класичного інституціоналізму та його основні напрямки: соціально-психологічний, правовий та кон’юнктурно-статистичний. Т. Веблен. Дж. Коммонс. У. Мітчелл.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 xml:space="preserve">9.5. Кейнсіанство. Історичні умови виникнення кейнсіанства. Кейнсіанська революція. Предмет та методологія дослідження. Вирішальна роль макроекономіки. Теоретична система Дж. М. Кейнса. Макроекономічний аналіз. Загальна рівновага та причини порушення рівноваги капіталістичної економіки. Економічна програма Дж. М. Кейнса. Необхідність державного регулювання економіки. Основні важелі державного впливу 15 на економіку: грошова політика, бюджетна політика, перерозподіл доходів, політика повної зайнятості.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9.6. Неолібералізм як своєрідна реакція на етатизм в економіці. Історія виникнення, загальна характеристика та різноманіття теоретичних шкіл. Лондонська школа неолібералізму. Теоретичні концепції Фрайбурзької школи ордолібералізму. Чиказька школа монетаризму. Особливості економічних поглядів кельнської школи. Французька (паризька) школа неолібералізму: дирижизм. Досвід застосування рекомендацій неолібералів в економіці різних країн.</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b/>
          <w:sz w:val="24"/>
          <w:szCs w:val="24"/>
        </w:rPr>
        <w:t>Тема 10. Розвиток національних економік країн Європейської цивілізації в системі світового господарства під впливом науково- технічної революції (друга половина ХХ ст.)</w:t>
      </w:r>
      <w:r w:rsidRPr="00175BAF">
        <w:rPr>
          <w:sz w:val="24"/>
          <w:szCs w:val="24"/>
        </w:rPr>
        <w:t xml:space="preserve"> </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sz w:val="24"/>
          <w:szCs w:val="24"/>
        </w:rPr>
        <w:t xml:space="preserve">10.1. Структурні зміни в економіці країн-учасниць Другої світової війни. Економічні наслідки війни для світової економіки. План Маршалла. Науково-технічна революція. Зрушення в галузевій структурі провідних капіталістичних країн під впливом науково-технічної революції. Економічна могутність США у повоєнному світі. Причини зниження темпів зростання в 50 – 60-ті рр. Перетворення Японії в одну з провідних індустріальних країн світу. Наслідки американської окупації. Аграрна реформа і стан сільського господарства. Фактори японського "економічного дива". Шлях Німеччини до економічного лідерства в Європі. Розвиток економіки Франції після Другої світової війни. Часткова націоналізація та її характер. Характер і мета повоєнної націоналізації окремих галузей народного господарства. Крах колоніальної системи Британської імперії. Поглиблення криз в 70 – 80-ті рр. та їхні причини. </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sz w:val="24"/>
          <w:szCs w:val="24"/>
        </w:rPr>
        <w:t>10.2. Загальна характеристика економіки країн, що розвиваються. Основні групи країн, що розвиваються. Соціально- економічні проблеми країн, що розвиваються: подолання відсталості, зростаючий зовнішній борг, залежність у сфері НТП, голод, хвороби, екологічні негаразди.</w:t>
      </w:r>
    </w:p>
    <w:p w:rsidR="007A6D0E" w:rsidRPr="00175BAF" w:rsidRDefault="007A6D0E" w:rsidP="00574D29">
      <w:pPr>
        <w:jc w:val="both"/>
        <w:rPr>
          <w:sz w:val="24"/>
          <w:szCs w:val="24"/>
        </w:rPr>
      </w:pPr>
      <w:r w:rsidRPr="00175BAF">
        <w:rPr>
          <w:sz w:val="24"/>
          <w:szCs w:val="24"/>
        </w:rPr>
        <w:t>10.3. Інтеграційні процеси в світовій економіці. "Спільний ринок" як форма економічної інтеграції. Основні етапи еволюції Європейського Союзу. Транснаціональні корпорації.</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b/>
          <w:sz w:val="24"/>
          <w:szCs w:val="24"/>
        </w:rPr>
        <w:t>Тема 11. Світове господарство та основні напрямки економічної думки на етапі інформаційно-технологічної революції (кінець ХХ – початок ХХІ ст.)</w:t>
      </w:r>
      <w:r w:rsidRPr="00175BAF">
        <w:rPr>
          <w:sz w:val="24"/>
          <w:szCs w:val="24"/>
        </w:rPr>
        <w:t xml:space="preserve"> </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sz w:val="24"/>
          <w:szCs w:val="24"/>
        </w:rPr>
        <w:t xml:space="preserve">11.1. Динаміка та структурні зміни світового господарського розвитку кінця ХХ – початку ХХI ст. Глобалізаційні процеси в світовій економіці та їх наслідки. Тенденції до інтегрування та "розбігання" країн. Інформаційно-технологічна революція: зміст, особливості та значення. Роль та значення окремих країн і регіонів у світовій економіці. Три світових центра капіталізму: США, Західна Європа та Японія у світовій економіці. Загальна характеристика економіки перехідних суспільств. Світова економічні криза 2008 р. та особливості виходу з неї країн Західної Європи і США. </w:t>
      </w:r>
    </w:p>
    <w:p w:rsidR="007A6D0E" w:rsidRPr="00175BAF" w:rsidRDefault="007A6D0E" w:rsidP="00574D29">
      <w:pPr>
        <w:jc w:val="both"/>
        <w:rPr>
          <w:sz w:val="24"/>
          <w:szCs w:val="24"/>
        </w:rPr>
      </w:pPr>
      <w:r w:rsidRPr="00175BAF">
        <w:rPr>
          <w:sz w:val="24"/>
          <w:szCs w:val="24"/>
        </w:rPr>
        <w:t>11.2. Еволюція ринкової економічної теорії на сучасному етапі. Розвиток економічної теорії в країнах Центральної та Східної Європи. Новий етап розвитку неокласичної економічної доктрини. Західні теорії економіки країн, що розвиваються. Формування і розвиток самостійної економічної теорії країн, що розвиваються. ХХІ століття – доба нової економіки. Економіка знань як альтернативна модель створення суспільства загального добробуту.</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b/>
          <w:sz w:val="24"/>
          <w:szCs w:val="24"/>
        </w:rPr>
        <w:t>Тема 12. Економічний розвиток України в умовах радянської економічної системи та його трактування в економічній думці.</w:t>
      </w:r>
      <w:r w:rsidRPr="00175BAF">
        <w:rPr>
          <w:sz w:val="24"/>
          <w:szCs w:val="24"/>
        </w:rPr>
        <w:t xml:space="preserve"> </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sz w:val="24"/>
          <w:szCs w:val="24"/>
        </w:rPr>
        <w:t xml:space="preserve">12.1. "Великий економічний експеримент" в Україні. Політика "воєнного комунізму" та специфіка її здійснення в Україні. Занепад господарства. Нова економічна політика (НЕП) і відбудова господарства України в 20-х рр. Згортання НЕПу та формування сталінської командно- адміністративної системи управління. Директивний характер народногосподарського планування. Сталінська індустріалізація та її 17 реальні результати. Характеристика промислового розвитку і будівництва в Україні в роки довоєнних п’ятирічок (1928 – 1941 рр.). "Соціальна" колективізація та її вплив на стан сільського господарства.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 xml:space="preserve">12.2. Економіка України та повоєнна відбудова. Втрати господарства і населення України в роки Другої світової війни. Відбудова народного господарства. Голод 1946 – 1947 рр. Грошова реформа 1947 р. Колективізація та індустріалізація на західноукраїнських землях. Новобудови України. </w:t>
      </w:r>
    </w:p>
    <w:p w:rsidR="007A6D0E" w:rsidRPr="00175BAF" w:rsidRDefault="007A6D0E" w:rsidP="00574D29">
      <w:pPr>
        <w:jc w:val="both"/>
        <w:rPr>
          <w:sz w:val="24"/>
          <w:szCs w:val="24"/>
        </w:rPr>
      </w:pPr>
      <w:r w:rsidRPr="00175BAF">
        <w:rPr>
          <w:sz w:val="24"/>
          <w:szCs w:val="24"/>
        </w:rPr>
        <w:t xml:space="preserve">12.3. Господарський розвиток України в 50 – 80-ті рр. ХХ ст. Економіка України в умовах кризи радянської тоталітарної системи і спроб її модернізації. Реформаторська діяльність Хрущова М.С. Раднаргоспи. Структурні зрушення в народному господарстві. Загострення соціально-економічної ситуації у першій половині 60-х рр. Господарська реформа 1965 р. та її обґрунтування в працях українських економістів. </w:t>
      </w:r>
    </w:p>
    <w:p w:rsidR="007A6D0E" w:rsidRDefault="007A6D0E" w:rsidP="00574D29">
      <w:pPr>
        <w:jc w:val="both"/>
        <w:rPr>
          <w:sz w:val="24"/>
          <w:szCs w:val="24"/>
          <w:lang w:val="en-US"/>
        </w:rPr>
      </w:pPr>
    </w:p>
    <w:p w:rsidR="007A6D0E" w:rsidRPr="00175BAF" w:rsidRDefault="007A6D0E" w:rsidP="00574D29">
      <w:pPr>
        <w:jc w:val="both"/>
        <w:rPr>
          <w:sz w:val="24"/>
          <w:szCs w:val="24"/>
        </w:rPr>
      </w:pPr>
      <w:r w:rsidRPr="00175BAF">
        <w:rPr>
          <w:sz w:val="24"/>
          <w:szCs w:val="24"/>
        </w:rPr>
        <w:t>12.4. Особливості розвитку радянської економічної теорії. Загальна характеристика радянської економічної думки та етапи її розвитку. Внесок українських економістів в розвиток економічної теорії.</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b/>
          <w:sz w:val="24"/>
          <w:szCs w:val="24"/>
        </w:rPr>
        <w:t>Тема 13. Формування засад ринкового господарства в Україні (90- ті рр. ХХ ст. – початок ХХІ ст.)</w:t>
      </w:r>
      <w:r w:rsidRPr="00175BAF">
        <w:rPr>
          <w:sz w:val="24"/>
          <w:szCs w:val="24"/>
        </w:rPr>
        <w:t xml:space="preserve"> </w:t>
      </w:r>
    </w:p>
    <w:p w:rsidR="007A6D0E" w:rsidRPr="00175BAF" w:rsidRDefault="007A6D0E" w:rsidP="00574D29">
      <w:pPr>
        <w:jc w:val="both"/>
        <w:rPr>
          <w:sz w:val="24"/>
          <w:szCs w:val="24"/>
        </w:rPr>
      </w:pPr>
    </w:p>
    <w:p w:rsidR="007A6D0E" w:rsidRPr="00175BAF" w:rsidRDefault="007A6D0E" w:rsidP="00574D29">
      <w:pPr>
        <w:jc w:val="both"/>
        <w:rPr>
          <w:sz w:val="24"/>
          <w:szCs w:val="24"/>
        </w:rPr>
      </w:pPr>
      <w:r w:rsidRPr="00175BAF">
        <w:rPr>
          <w:sz w:val="24"/>
          <w:szCs w:val="24"/>
        </w:rPr>
        <w:t xml:space="preserve">13.1. Місце України у світовому господарстві та стан її економіки на початку 90-х рр. ХХ ст. Основні соціально-економічні показники на момент набуття незалежності. Особливості української ринкової трансформації. Інфляція та безробіття. Грошові доходи та видатки населення: структура, динаміка та диференціація доходів. Тіньова 18 економіка. Заощадження домогосподарств в Україні: динаміка та структурні зміни. Розвиток фондового ринку. </w:t>
      </w:r>
    </w:p>
    <w:p w:rsidR="007A6D0E" w:rsidRDefault="007A6D0E" w:rsidP="00574D29">
      <w:pPr>
        <w:jc w:val="both"/>
        <w:rPr>
          <w:sz w:val="24"/>
          <w:szCs w:val="24"/>
          <w:lang w:val="en-US"/>
        </w:rPr>
      </w:pPr>
    </w:p>
    <w:p w:rsidR="007A6D0E" w:rsidRPr="00175BAF" w:rsidRDefault="007A6D0E" w:rsidP="00574D29">
      <w:pPr>
        <w:jc w:val="both"/>
        <w:rPr>
          <w:sz w:val="24"/>
          <w:szCs w:val="24"/>
        </w:rPr>
      </w:pPr>
      <w:bookmarkStart w:id="0" w:name="_GoBack"/>
      <w:bookmarkEnd w:id="0"/>
      <w:r w:rsidRPr="00175BAF">
        <w:rPr>
          <w:sz w:val="24"/>
          <w:szCs w:val="24"/>
        </w:rPr>
        <w:t>13.2. Економічна політика та реформи в Україні наприкінці ХХ – на початку XXI ст. Створення системи законодавчо регульованої економічної діяльності. Державні програми соціально-економічного розвитку. Структурна перебудова економіки. Реформування власності: роздержавлення та приватизація. Реформування АПК та аграрних відносин. Реформування фінансової, податкової та банківської систем. Державна антиінфляційна політика. Зовнішньоекономічна діяльність в Україні: лібералізація та її наслідки. Інвестиційна політика. Створення та функціонування вільних економічних зон. Вплив світової економічної кризи 2008 р. на сучасний розвиток України. Об’єктивна необхідність та умови інтеграції України в сучасну міжнародну економічну систему</w:t>
      </w:r>
    </w:p>
    <w:p w:rsidR="007A6D0E" w:rsidRDefault="007A6D0E" w:rsidP="00574D29">
      <w:pPr>
        <w:jc w:val="both"/>
        <w:rPr>
          <w:sz w:val="24"/>
          <w:szCs w:val="24"/>
        </w:rPr>
      </w:pPr>
    </w:p>
    <w:p w:rsidR="007A6D0E" w:rsidRPr="00960989" w:rsidRDefault="007A6D0E" w:rsidP="00574D29">
      <w:pPr>
        <w:jc w:val="both"/>
        <w:rPr>
          <w:b/>
          <w:bCs/>
          <w:color w:val="000000"/>
          <w:sz w:val="24"/>
          <w:szCs w:val="24"/>
        </w:rPr>
      </w:pPr>
    </w:p>
    <w:p w:rsidR="007A6D0E" w:rsidRPr="009E55DF" w:rsidRDefault="007A6D0E" w:rsidP="00B03B64">
      <w:pPr>
        <w:rPr>
          <w:b/>
          <w:sz w:val="24"/>
          <w:szCs w:val="24"/>
        </w:rPr>
      </w:pPr>
      <w:r w:rsidRPr="009E55DF">
        <w:rPr>
          <w:b/>
          <w:sz w:val="24"/>
          <w:szCs w:val="24"/>
        </w:rPr>
        <w:t>3. Рекомендована література.</w:t>
      </w:r>
    </w:p>
    <w:p w:rsidR="007A6D0E" w:rsidRPr="009E55DF" w:rsidRDefault="007A6D0E" w:rsidP="00B03B64">
      <w:pPr>
        <w:rPr>
          <w:b/>
          <w:sz w:val="24"/>
          <w:szCs w:val="24"/>
        </w:rPr>
      </w:pPr>
    </w:p>
    <w:p w:rsidR="007A6D0E" w:rsidRPr="00E33F9B" w:rsidRDefault="007A6D0E" w:rsidP="00B03B64">
      <w:pPr>
        <w:tabs>
          <w:tab w:val="left" w:pos="900"/>
        </w:tabs>
        <w:rPr>
          <w:b/>
          <w:sz w:val="24"/>
          <w:szCs w:val="24"/>
        </w:rPr>
      </w:pPr>
      <w:r w:rsidRPr="009E55DF">
        <w:rPr>
          <w:b/>
          <w:sz w:val="24"/>
          <w:szCs w:val="24"/>
        </w:rPr>
        <w:t>Базова</w:t>
      </w:r>
    </w:p>
    <w:p w:rsidR="007A6D0E" w:rsidRDefault="007A6D0E" w:rsidP="00EA13D4">
      <w:pPr>
        <w:tabs>
          <w:tab w:val="left" w:pos="900"/>
        </w:tabs>
        <w:jc w:val="both"/>
        <w:rPr>
          <w:color w:val="000000"/>
          <w:sz w:val="24"/>
          <w:szCs w:val="24"/>
        </w:rPr>
      </w:pPr>
      <w:r w:rsidRPr="00960989">
        <w:rPr>
          <w:color w:val="000000"/>
          <w:sz w:val="24"/>
          <w:szCs w:val="24"/>
        </w:rPr>
        <w:t>1.</w:t>
      </w:r>
      <w:r>
        <w:rPr>
          <w:color w:val="000000"/>
          <w:sz w:val="24"/>
          <w:szCs w:val="24"/>
        </w:rPr>
        <w:t xml:space="preserve"> </w:t>
      </w:r>
      <w:r w:rsidRPr="00960989">
        <w:rPr>
          <w:color w:val="000000"/>
          <w:sz w:val="24"/>
          <w:szCs w:val="24"/>
        </w:rPr>
        <w:t>Агапова И. И. История экономических учений : учебное пособие</w:t>
      </w:r>
      <w:r>
        <w:rPr>
          <w:color w:val="000000"/>
          <w:sz w:val="24"/>
          <w:szCs w:val="24"/>
        </w:rPr>
        <w:t xml:space="preserve">. </w:t>
      </w:r>
      <w:r w:rsidRPr="00960989">
        <w:rPr>
          <w:color w:val="000000"/>
          <w:sz w:val="24"/>
          <w:szCs w:val="24"/>
        </w:rPr>
        <w:t>М</w:t>
      </w:r>
      <w:r>
        <w:rPr>
          <w:color w:val="000000"/>
          <w:sz w:val="24"/>
          <w:szCs w:val="24"/>
        </w:rPr>
        <w:t>осква</w:t>
      </w:r>
      <w:r w:rsidRPr="00960989">
        <w:rPr>
          <w:color w:val="000000"/>
          <w:sz w:val="24"/>
          <w:szCs w:val="24"/>
        </w:rPr>
        <w:t xml:space="preserve">: </w:t>
      </w:r>
      <w:r>
        <w:rPr>
          <w:color w:val="000000"/>
          <w:sz w:val="24"/>
          <w:szCs w:val="24"/>
        </w:rPr>
        <w:t xml:space="preserve">2007. </w:t>
      </w:r>
      <w:r w:rsidRPr="00960989">
        <w:rPr>
          <w:color w:val="000000"/>
          <w:sz w:val="24"/>
          <w:szCs w:val="24"/>
        </w:rPr>
        <w:t xml:space="preserve"> 285 с.</w:t>
      </w:r>
    </w:p>
    <w:p w:rsidR="007A6D0E" w:rsidRDefault="007A6D0E" w:rsidP="00EA13D4">
      <w:pPr>
        <w:tabs>
          <w:tab w:val="left" w:pos="900"/>
        </w:tabs>
        <w:jc w:val="both"/>
        <w:rPr>
          <w:color w:val="000000"/>
          <w:sz w:val="24"/>
          <w:szCs w:val="24"/>
        </w:rPr>
      </w:pPr>
      <w:r>
        <w:rPr>
          <w:color w:val="000000"/>
          <w:sz w:val="24"/>
          <w:szCs w:val="24"/>
        </w:rPr>
        <w:t>2</w:t>
      </w:r>
      <w:r w:rsidRPr="00960989">
        <w:rPr>
          <w:color w:val="000000"/>
          <w:sz w:val="24"/>
          <w:szCs w:val="24"/>
        </w:rPr>
        <w:t>.</w:t>
      </w:r>
      <w:r>
        <w:rPr>
          <w:color w:val="000000"/>
          <w:sz w:val="24"/>
          <w:szCs w:val="24"/>
        </w:rPr>
        <w:t xml:space="preserve"> </w:t>
      </w:r>
      <w:r w:rsidRPr="00960989">
        <w:rPr>
          <w:color w:val="000000"/>
          <w:sz w:val="24"/>
          <w:szCs w:val="24"/>
        </w:rPr>
        <w:t>Амосов</w:t>
      </w:r>
      <w:r>
        <w:rPr>
          <w:color w:val="000000"/>
          <w:sz w:val="24"/>
          <w:szCs w:val="24"/>
        </w:rPr>
        <w:t xml:space="preserve"> </w:t>
      </w:r>
      <w:r w:rsidRPr="00960989">
        <w:rPr>
          <w:color w:val="000000"/>
          <w:sz w:val="24"/>
          <w:szCs w:val="24"/>
        </w:rPr>
        <w:t>О. Ю.,</w:t>
      </w:r>
      <w:r>
        <w:rPr>
          <w:color w:val="000000"/>
          <w:sz w:val="24"/>
          <w:szCs w:val="24"/>
        </w:rPr>
        <w:t xml:space="preserve"> </w:t>
      </w:r>
      <w:r w:rsidRPr="00960989">
        <w:rPr>
          <w:color w:val="000000"/>
          <w:sz w:val="24"/>
          <w:szCs w:val="24"/>
        </w:rPr>
        <w:t>Калюжний В. В.</w:t>
      </w:r>
      <w:r>
        <w:rPr>
          <w:color w:val="000000"/>
          <w:sz w:val="24"/>
          <w:szCs w:val="24"/>
        </w:rPr>
        <w:t xml:space="preserve">, </w:t>
      </w:r>
      <w:r w:rsidRPr="00960989">
        <w:rPr>
          <w:color w:val="000000"/>
          <w:sz w:val="24"/>
          <w:szCs w:val="24"/>
        </w:rPr>
        <w:t>Міненко</w:t>
      </w:r>
      <w:r>
        <w:rPr>
          <w:color w:val="000000"/>
          <w:sz w:val="24"/>
          <w:szCs w:val="24"/>
        </w:rPr>
        <w:t xml:space="preserve"> В. Л</w:t>
      </w:r>
      <w:r w:rsidRPr="002061C0">
        <w:rPr>
          <w:color w:val="000000"/>
          <w:sz w:val="24"/>
          <w:szCs w:val="24"/>
        </w:rPr>
        <w:t xml:space="preserve">. </w:t>
      </w:r>
      <w:r w:rsidRPr="00960989">
        <w:rPr>
          <w:color w:val="000000"/>
          <w:sz w:val="24"/>
          <w:szCs w:val="24"/>
        </w:rPr>
        <w:t xml:space="preserve">Історія економіки та економічної думки : навчальний посібник </w:t>
      </w:r>
      <w:r>
        <w:rPr>
          <w:color w:val="000000"/>
          <w:sz w:val="24"/>
          <w:szCs w:val="24"/>
        </w:rPr>
        <w:t xml:space="preserve">. </w:t>
      </w:r>
      <w:r w:rsidRPr="00960989">
        <w:rPr>
          <w:color w:val="000000"/>
          <w:sz w:val="24"/>
          <w:szCs w:val="24"/>
        </w:rPr>
        <w:t>Х</w:t>
      </w:r>
      <w:r>
        <w:rPr>
          <w:color w:val="000000"/>
          <w:sz w:val="24"/>
          <w:szCs w:val="24"/>
        </w:rPr>
        <w:t xml:space="preserve">арків: Магістр, 2009. </w:t>
      </w:r>
      <w:r w:rsidRPr="00960989">
        <w:rPr>
          <w:color w:val="000000"/>
          <w:sz w:val="24"/>
          <w:szCs w:val="24"/>
        </w:rPr>
        <w:t>408 с.</w:t>
      </w:r>
    </w:p>
    <w:p w:rsidR="007A6D0E" w:rsidRDefault="007A6D0E" w:rsidP="00EA13D4">
      <w:pPr>
        <w:tabs>
          <w:tab w:val="left" w:pos="900"/>
        </w:tabs>
        <w:jc w:val="both"/>
        <w:rPr>
          <w:color w:val="000000"/>
          <w:sz w:val="24"/>
          <w:szCs w:val="24"/>
        </w:rPr>
      </w:pPr>
      <w:r>
        <w:rPr>
          <w:color w:val="000000"/>
          <w:sz w:val="24"/>
          <w:szCs w:val="24"/>
        </w:rPr>
        <w:t>3</w:t>
      </w:r>
      <w:r w:rsidRPr="00960989">
        <w:rPr>
          <w:color w:val="000000"/>
          <w:sz w:val="24"/>
          <w:szCs w:val="24"/>
        </w:rPr>
        <w:t>.</w:t>
      </w:r>
      <w:r>
        <w:rPr>
          <w:color w:val="000000"/>
          <w:sz w:val="24"/>
          <w:szCs w:val="24"/>
        </w:rPr>
        <w:t xml:space="preserve"> </w:t>
      </w:r>
      <w:r w:rsidRPr="002061C0">
        <w:rPr>
          <w:color w:val="000000"/>
          <w:sz w:val="24"/>
          <w:szCs w:val="24"/>
        </w:rPr>
        <w:t>Гончарук</w:t>
      </w:r>
      <w:r>
        <w:rPr>
          <w:color w:val="000000"/>
          <w:sz w:val="24"/>
          <w:szCs w:val="24"/>
        </w:rPr>
        <w:t xml:space="preserve"> Г.Д. </w:t>
      </w:r>
      <w:r w:rsidRPr="00960989">
        <w:rPr>
          <w:color w:val="000000"/>
          <w:sz w:val="24"/>
          <w:szCs w:val="24"/>
        </w:rPr>
        <w:t xml:space="preserve"> Історія України з найдавніших часів до почат</w:t>
      </w:r>
      <w:r>
        <w:rPr>
          <w:color w:val="000000"/>
          <w:sz w:val="24"/>
          <w:szCs w:val="24"/>
        </w:rPr>
        <w:t xml:space="preserve">ку ХХ ст. : навчальний посібник. </w:t>
      </w:r>
      <w:r w:rsidRPr="00960989">
        <w:rPr>
          <w:color w:val="000000"/>
          <w:sz w:val="24"/>
          <w:szCs w:val="24"/>
        </w:rPr>
        <w:t>К</w:t>
      </w:r>
      <w:r>
        <w:rPr>
          <w:color w:val="000000"/>
          <w:sz w:val="24"/>
          <w:szCs w:val="24"/>
        </w:rPr>
        <w:t>иїв</w:t>
      </w:r>
      <w:r w:rsidRPr="00960989">
        <w:rPr>
          <w:color w:val="000000"/>
          <w:sz w:val="24"/>
          <w:szCs w:val="24"/>
        </w:rPr>
        <w:t>: Центр</w:t>
      </w:r>
      <w:r>
        <w:rPr>
          <w:color w:val="000000"/>
          <w:sz w:val="24"/>
          <w:szCs w:val="24"/>
        </w:rPr>
        <w:t xml:space="preserve"> учбової літератури, 2009. </w:t>
      </w:r>
      <w:r w:rsidRPr="00960989">
        <w:rPr>
          <w:color w:val="000000"/>
          <w:sz w:val="24"/>
          <w:szCs w:val="24"/>
        </w:rPr>
        <w:t>528 с.</w:t>
      </w:r>
    </w:p>
    <w:p w:rsidR="007A6D0E" w:rsidRDefault="007A6D0E" w:rsidP="00EA13D4">
      <w:pPr>
        <w:tabs>
          <w:tab w:val="left" w:pos="900"/>
        </w:tabs>
        <w:jc w:val="both"/>
        <w:rPr>
          <w:color w:val="000000"/>
          <w:sz w:val="24"/>
          <w:szCs w:val="24"/>
        </w:rPr>
      </w:pPr>
      <w:r>
        <w:rPr>
          <w:color w:val="000000"/>
          <w:sz w:val="24"/>
          <w:szCs w:val="24"/>
        </w:rPr>
        <w:t>4</w:t>
      </w:r>
      <w:r w:rsidRPr="00960989">
        <w:rPr>
          <w:color w:val="000000"/>
          <w:sz w:val="24"/>
          <w:szCs w:val="24"/>
        </w:rPr>
        <w:t>.</w:t>
      </w:r>
      <w:r>
        <w:rPr>
          <w:color w:val="000000"/>
          <w:sz w:val="24"/>
          <w:szCs w:val="24"/>
        </w:rPr>
        <w:t xml:space="preserve"> </w:t>
      </w:r>
      <w:r w:rsidRPr="00960989">
        <w:rPr>
          <w:color w:val="000000"/>
          <w:sz w:val="24"/>
          <w:szCs w:val="24"/>
        </w:rPr>
        <w:t>Ковальчук В. М. Історія економіки та економічної думки : навчальний посібник</w:t>
      </w:r>
      <w:r>
        <w:rPr>
          <w:color w:val="000000"/>
          <w:sz w:val="24"/>
          <w:szCs w:val="24"/>
        </w:rPr>
        <w:t>.</w:t>
      </w:r>
      <w:r w:rsidRPr="00960989">
        <w:rPr>
          <w:color w:val="000000"/>
          <w:sz w:val="24"/>
          <w:szCs w:val="24"/>
        </w:rPr>
        <w:t xml:space="preserve"> К</w:t>
      </w:r>
      <w:r>
        <w:rPr>
          <w:color w:val="000000"/>
          <w:sz w:val="24"/>
          <w:szCs w:val="24"/>
        </w:rPr>
        <w:t xml:space="preserve">иїв: Знання, 2008. </w:t>
      </w:r>
      <w:r w:rsidRPr="00960989">
        <w:rPr>
          <w:color w:val="000000"/>
          <w:sz w:val="24"/>
          <w:szCs w:val="24"/>
        </w:rPr>
        <w:t xml:space="preserve"> 647 с.</w:t>
      </w:r>
    </w:p>
    <w:p w:rsidR="007A6D0E" w:rsidRDefault="007A6D0E" w:rsidP="00EA13D4">
      <w:pPr>
        <w:tabs>
          <w:tab w:val="left" w:pos="900"/>
        </w:tabs>
        <w:jc w:val="both"/>
        <w:rPr>
          <w:color w:val="000000"/>
          <w:sz w:val="24"/>
          <w:szCs w:val="24"/>
        </w:rPr>
      </w:pPr>
      <w:r>
        <w:rPr>
          <w:color w:val="000000"/>
          <w:sz w:val="24"/>
          <w:szCs w:val="24"/>
        </w:rPr>
        <w:t>5</w:t>
      </w:r>
      <w:r w:rsidRPr="00960989">
        <w:rPr>
          <w:color w:val="000000"/>
          <w:sz w:val="24"/>
          <w:szCs w:val="24"/>
        </w:rPr>
        <w:t>.</w:t>
      </w:r>
      <w:r>
        <w:rPr>
          <w:color w:val="000000"/>
          <w:sz w:val="24"/>
          <w:szCs w:val="24"/>
        </w:rPr>
        <w:t xml:space="preserve">  </w:t>
      </w:r>
      <w:r w:rsidRPr="00960989">
        <w:rPr>
          <w:color w:val="000000"/>
          <w:sz w:val="24"/>
          <w:szCs w:val="24"/>
        </w:rPr>
        <w:t xml:space="preserve"> К</w:t>
      </w:r>
      <w:r>
        <w:rPr>
          <w:color w:val="000000"/>
          <w:sz w:val="24"/>
          <w:szCs w:val="24"/>
        </w:rPr>
        <w:t>озлова А. І. Економічна історія</w:t>
      </w:r>
      <w:r w:rsidRPr="00960989">
        <w:rPr>
          <w:color w:val="000000"/>
          <w:sz w:val="24"/>
          <w:szCs w:val="24"/>
        </w:rPr>
        <w:t>: навчальний посібн</w:t>
      </w:r>
      <w:r>
        <w:rPr>
          <w:color w:val="000000"/>
          <w:sz w:val="24"/>
          <w:szCs w:val="24"/>
        </w:rPr>
        <w:t>ик. Київ: Персонал, 2009.</w:t>
      </w:r>
      <w:r w:rsidRPr="00960989">
        <w:rPr>
          <w:color w:val="000000"/>
          <w:sz w:val="24"/>
          <w:szCs w:val="24"/>
        </w:rPr>
        <w:t xml:space="preserve"> 342 с.</w:t>
      </w:r>
    </w:p>
    <w:p w:rsidR="007A6D0E" w:rsidRDefault="007A6D0E" w:rsidP="00EA13D4">
      <w:pPr>
        <w:tabs>
          <w:tab w:val="left" w:pos="900"/>
        </w:tabs>
        <w:jc w:val="both"/>
        <w:rPr>
          <w:color w:val="000000"/>
          <w:sz w:val="24"/>
          <w:szCs w:val="24"/>
        </w:rPr>
      </w:pPr>
      <w:r>
        <w:rPr>
          <w:color w:val="000000"/>
          <w:sz w:val="24"/>
          <w:szCs w:val="24"/>
        </w:rPr>
        <w:t>6</w:t>
      </w:r>
      <w:r w:rsidRPr="00960989">
        <w:rPr>
          <w:color w:val="000000"/>
          <w:sz w:val="24"/>
          <w:szCs w:val="24"/>
        </w:rPr>
        <w:t>. Бартенев С. А. Экономические теории и школы (</w:t>
      </w:r>
      <w:r>
        <w:rPr>
          <w:color w:val="000000"/>
          <w:sz w:val="24"/>
          <w:szCs w:val="24"/>
        </w:rPr>
        <w:t xml:space="preserve">история и современность). </w:t>
      </w:r>
      <w:r w:rsidRPr="00960989">
        <w:rPr>
          <w:color w:val="000000"/>
          <w:sz w:val="24"/>
          <w:szCs w:val="24"/>
        </w:rPr>
        <w:t>М</w:t>
      </w:r>
      <w:r>
        <w:rPr>
          <w:color w:val="000000"/>
          <w:sz w:val="24"/>
          <w:szCs w:val="24"/>
        </w:rPr>
        <w:t xml:space="preserve">осква. 1996. </w:t>
      </w:r>
      <w:r w:rsidRPr="00960989">
        <w:rPr>
          <w:color w:val="000000"/>
          <w:sz w:val="24"/>
          <w:szCs w:val="24"/>
        </w:rPr>
        <w:t xml:space="preserve"> 352 с.</w:t>
      </w:r>
    </w:p>
    <w:p w:rsidR="007A6D0E" w:rsidRDefault="007A6D0E" w:rsidP="00EA13D4">
      <w:pPr>
        <w:tabs>
          <w:tab w:val="left" w:pos="900"/>
        </w:tabs>
        <w:jc w:val="both"/>
        <w:rPr>
          <w:color w:val="000000"/>
          <w:sz w:val="24"/>
          <w:szCs w:val="24"/>
        </w:rPr>
      </w:pPr>
      <w:r>
        <w:rPr>
          <w:color w:val="000000"/>
          <w:sz w:val="24"/>
          <w:szCs w:val="24"/>
        </w:rPr>
        <w:t>7</w:t>
      </w:r>
      <w:r w:rsidRPr="00960989">
        <w:rPr>
          <w:color w:val="000000"/>
          <w:sz w:val="24"/>
          <w:szCs w:val="24"/>
        </w:rPr>
        <w:t>.</w:t>
      </w:r>
      <w:r>
        <w:rPr>
          <w:color w:val="000000"/>
          <w:sz w:val="24"/>
          <w:szCs w:val="24"/>
        </w:rPr>
        <w:t xml:space="preserve"> </w:t>
      </w:r>
      <w:r w:rsidRPr="00960989">
        <w:rPr>
          <w:color w:val="000000"/>
          <w:sz w:val="24"/>
          <w:szCs w:val="24"/>
        </w:rPr>
        <w:t>Конотопов М. В. История экономики зарубежных стран</w:t>
      </w:r>
      <w:r>
        <w:rPr>
          <w:color w:val="000000"/>
          <w:sz w:val="24"/>
          <w:szCs w:val="24"/>
        </w:rPr>
        <w:t>.</w:t>
      </w:r>
      <w:r w:rsidRPr="00960989">
        <w:rPr>
          <w:color w:val="000000"/>
          <w:sz w:val="24"/>
          <w:szCs w:val="24"/>
        </w:rPr>
        <w:t xml:space="preserve"> М</w:t>
      </w:r>
      <w:r>
        <w:rPr>
          <w:color w:val="000000"/>
          <w:sz w:val="24"/>
          <w:szCs w:val="24"/>
        </w:rPr>
        <w:t xml:space="preserve">осква: Памотип, 2002. </w:t>
      </w:r>
      <w:r w:rsidRPr="00960989">
        <w:rPr>
          <w:color w:val="000000"/>
          <w:sz w:val="24"/>
          <w:szCs w:val="24"/>
        </w:rPr>
        <w:t xml:space="preserve"> 264 с.</w:t>
      </w:r>
    </w:p>
    <w:p w:rsidR="007A6D0E" w:rsidRDefault="007A6D0E" w:rsidP="00EA13D4">
      <w:pPr>
        <w:tabs>
          <w:tab w:val="left" w:pos="900"/>
        </w:tabs>
        <w:jc w:val="both"/>
        <w:rPr>
          <w:color w:val="000000"/>
          <w:sz w:val="24"/>
          <w:szCs w:val="24"/>
        </w:rPr>
      </w:pPr>
      <w:r>
        <w:rPr>
          <w:color w:val="000000"/>
          <w:sz w:val="24"/>
          <w:szCs w:val="24"/>
        </w:rPr>
        <w:t>8</w:t>
      </w:r>
      <w:r w:rsidRPr="00960989">
        <w:rPr>
          <w:color w:val="000000"/>
          <w:sz w:val="24"/>
          <w:szCs w:val="24"/>
        </w:rPr>
        <w:t>.</w:t>
      </w:r>
      <w:r>
        <w:rPr>
          <w:color w:val="000000"/>
          <w:sz w:val="24"/>
          <w:szCs w:val="24"/>
        </w:rPr>
        <w:t xml:space="preserve"> </w:t>
      </w:r>
      <w:r w:rsidRPr="00960989">
        <w:rPr>
          <w:color w:val="000000"/>
          <w:sz w:val="24"/>
          <w:szCs w:val="24"/>
        </w:rPr>
        <w:t>Кузьменко Ю. В. Словник-довідник історико-економічних</w:t>
      </w:r>
      <w:r>
        <w:rPr>
          <w:color w:val="000000"/>
          <w:sz w:val="24"/>
          <w:szCs w:val="24"/>
        </w:rPr>
        <w:t xml:space="preserve"> термінів. </w:t>
      </w:r>
      <w:r w:rsidRPr="00960989">
        <w:rPr>
          <w:color w:val="000000"/>
          <w:sz w:val="24"/>
          <w:szCs w:val="24"/>
        </w:rPr>
        <w:t>К</w:t>
      </w:r>
      <w:r>
        <w:rPr>
          <w:color w:val="000000"/>
          <w:sz w:val="24"/>
          <w:szCs w:val="24"/>
        </w:rPr>
        <w:t xml:space="preserve">иїв: Айлант, 2008. </w:t>
      </w:r>
      <w:r w:rsidRPr="00960989">
        <w:rPr>
          <w:color w:val="000000"/>
          <w:sz w:val="24"/>
          <w:szCs w:val="24"/>
        </w:rPr>
        <w:t xml:space="preserve"> 83 с.</w:t>
      </w:r>
    </w:p>
    <w:p w:rsidR="007A6D0E" w:rsidRDefault="007A6D0E" w:rsidP="00EA13D4">
      <w:pPr>
        <w:tabs>
          <w:tab w:val="left" w:pos="900"/>
        </w:tabs>
        <w:jc w:val="both"/>
        <w:rPr>
          <w:color w:val="000000"/>
          <w:sz w:val="24"/>
          <w:szCs w:val="24"/>
        </w:rPr>
      </w:pPr>
      <w:r>
        <w:rPr>
          <w:color w:val="000000"/>
          <w:sz w:val="24"/>
          <w:szCs w:val="24"/>
        </w:rPr>
        <w:t>9</w:t>
      </w:r>
      <w:r w:rsidRPr="00960989">
        <w:rPr>
          <w:color w:val="000000"/>
          <w:sz w:val="24"/>
          <w:szCs w:val="24"/>
        </w:rPr>
        <w:t>.</w:t>
      </w:r>
      <w:r>
        <w:rPr>
          <w:color w:val="000000"/>
          <w:sz w:val="24"/>
          <w:szCs w:val="24"/>
        </w:rPr>
        <w:t xml:space="preserve"> </w:t>
      </w:r>
      <w:r w:rsidRPr="00960989">
        <w:rPr>
          <w:color w:val="000000"/>
          <w:sz w:val="24"/>
          <w:szCs w:val="24"/>
        </w:rPr>
        <w:t>Лазарович М. В. Економічн</w:t>
      </w:r>
      <w:r>
        <w:rPr>
          <w:color w:val="000000"/>
          <w:sz w:val="24"/>
          <w:szCs w:val="24"/>
        </w:rPr>
        <w:t xml:space="preserve">а історія : навчальний посібник. Київ: Знання, 2008. </w:t>
      </w:r>
      <w:r w:rsidRPr="00960989">
        <w:rPr>
          <w:color w:val="000000"/>
          <w:sz w:val="24"/>
          <w:szCs w:val="24"/>
        </w:rPr>
        <w:t xml:space="preserve"> 431 с. 89</w:t>
      </w:r>
    </w:p>
    <w:p w:rsidR="007A6D0E" w:rsidRDefault="007A6D0E" w:rsidP="00EA13D4">
      <w:pPr>
        <w:tabs>
          <w:tab w:val="left" w:pos="900"/>
        </w:tabs>
        <w:jc w:val="both"/>
        <w:rPr>
          <w:color w:val="000000"/>
          <w:sz w:val="24"/>
          <w:szCs w:val="24"/>
        </w:rPr>
      </w:pPr>
      <w:r>
        <w:rPr>
          <w:color w:val="000000"/>
          <w:sz w:val="24"/>
          <w:szCs w:val="24"/>
        </w:rPr>
        <w:t>10</w:t>
      </w:r>
      <w:r w:rsidRPr="00960989">
        <w:rPr>
          <w:color w:val="000000"/>
          <w:sz w:val="24"/>
          <w:szCs w:val="24"/>
        </w:rPr>
        <w:t>.</w:t>
      </w:r>
      <w:r>
        <w:rPr>
          <w:color w:val="000000"/>
          <w:sz w:val="24"/>
          <w:szCs w:val="24"/>
        </w:rPr>
        <w:t xml:space="preserve"> </w:t>
      </w:r>
      <w:r w:rsidRPr="00960989">
        <w:rPr>
          <w:color w:val="000000"/>
          <w:sz w:val="24"/>
          <w:szCs w:val="24"/>
        </w:rPr>
        <w:t>Леоненко, П. М. Історія економічних учень : підручник</w:t>
      </w:r>
      <w:r>
        <w:rPr>
          <w:color w:val="000000"/>
          <w:sz w:val="24"/>
          <w:szCs w:val="24"/>
        </w:rPr>
        <w:t xml:space="preserve">. </w:t>
      </w:r>
      <w:r w:rsidRPr="00960989">
        <w:rPr>
          <w:color w:val="000000"/>
          <w:sz w:val="24"/>
          <w:szCs w:val="24"/>
        </w:rPr>
        <w:t>К</w:t>
      </w:r>
      <w:r>
        <w:rPr>
          <w:color w:val="000000"/>
          <w:sz w:val="24"/>
          <w:szCs w:val="24"/>
        </w:rPr>
        <w:t xml:space="preserve">иїв: Знання, 2008. </w:t>
      </w:r>
      <w:r w:rsidRPr="00960989">
        <w:rPr>
          <w:color w:val="000000"/>
          <w:sz w:val="24"/>
          <w:szCs w:val="24"/>
        </w:rPr>
        <w:t xml:space="preserve"> 639 с.</w:t>
      </w:r>
    </w:p>
    <w:p w:rsidR="007A6D0E" w:rsidRDefault="007A6D0E" w:rsidP="00EA13D4">
      <w:pPr>
        <w:tabs>
          <w:tab w:val="left" w:pos="900"/>
        </w:tabs>
        <w:jc w:val="both"/>
        <w:rPr>
          <w:color w:val="000000"/>
          <w:sz w:val="24"/>
          <w:szCs w:val="24"/>
        </w:rPr>
      </w:pPr>
      <w:r>
        <w:rPr>
          <w:color w:val="000000"/>
          <w:sz w:val="24"/>
          <w:szCs w:val="24"/>
        </w:rPr>
        <w:t>11</w:t>
      </w:r>
      <w:r w:rsidRPr="00960989">
        <w:rPr>
          <w:color w:val="000000"/>
          <w:sz w:val="24"/>
          <w:szCs w:val="24"/>
        </w:rPr>
        <w:t>. Овєчкіна О. А. Історія економіки та економічно</w:t>
      </w:r>
      <w:r>
        <w:rPr>
          <w:color w:val="000000"/>
          <w:sz w:val="24"/>
          <w:szCs w:val="24"/>
        </w:rPr>
        <w:t>ї думки : навчальний посібник. Луганськ.</w:t>
      </w:r>
      <w:r w:rsidRPr="00960989">
        <w:rPr>
          <w:color w:val="000000"/>
          <w:sz w:val="24"/>
          <w:szCs w:val="24"/>
        </w:rPr>
        <w:t xml:space="preserve"> 2009. 344 с.</w:t>
      </w:r>
    </w:p>
    <w:p w:rsidR="007A6D0E" w:rsidRDefault="007A6D0E" w:rsidP="00EA13D4">
      <w:pPr>
        <w:tabs>
          <w:tab w:val="left" w:pos="900"/>
        </w:tabs>
        <w:jc w:val="both"/>
        <w:rPr>
          <w:color w:val="000000"/>
          <w:sz w:val="24"/>
          <w:szCs w:val="24"/>
        </w:rPr>
      </w:pPr>
      <w:r>
        <w:rPr>
          <w:color w:val="000000"/>
          <w:sz w:val="24"/>
          <w:szCs w:val="24"/>
        </w:rPr>
        <w:t>12</w:t>
      </w:r>
      <w:r w:rsidRPr="00960989">
        <w:rPr>
          <w:color w:val="000000"/>
          <w:sz w:val="24"/>
          <w:szCs w:val="24"/>
        </w:rPr>
        <w:t>.</w:t>
      </w:r>
      <w:r>
        <w:rPr>
          <w:color w:val="000000"/>
          <w:sz w:val="24"/>
          <w:szCs w:val="24"/>
        </w:rPr>
        <w:t xml:space="preserve"> </w:t>
      </w:r>
      <w:r w:rsidRPr="00960989">
        <w:rPr>
          <w:color w:val="000000"/>
          <w:sz w:val="24"/>
          <w:szCs w:val="24"/>
        </w:rPr>
        <w:t>Проскурин П. В. История экономики и экономических учений. Экономическая история индустриально</w:t>
      </w:r>
      <w:r>
        <w:rPr>
          <w:color w:val="000000"/>
          <w:sz w:val="24"/>
          <w:szCs w:val="24"/>
        </w:rPr>
        <w:t xml:space="preserve">й цивилизации : учебное пособие. </w:t>
      </w:r>
      <w:r w:rsidRPr="00960989">
        <w:rPr>
          <w:color w:val="000000"/>
          <w:sz w:val="24"/>
          <w:szCs w:val="24"/>
        </w:rPr>
        <w:t>К</w:t>
      </w:r>
      <w:r>
        <w:rPr>
          <w:color w:val="000000"/>
          <w:sz w:val="24"/>
          <w:szCs w:val="24"/>
        </w:rPr>
        <w:t xml:space="preserve">иїв: Интерпресс ЛТД, 2008. </w:t>
      </w:r>
      <w:r w:rsidRPr="00960989">
        <w:rPr>
          <w:color w:val="000000"/>
          <w:sz w:val="24"/>
          <w:szCs w:val="24"/>
        </w:rPr>
        <w:t>437 с.</w:t>
      </w:r>
    </w:p>
    <w:p w:rsidR="007A6D0E" w:rsidRDefault="007A6D0E" w:rsidP="00EA13D4">
      <w:pPr>
        <w:tabs>
          <w:tab w:val="left" w:pos="900"/>
        </w:tabs>
        <w:jc w:val="both"/>
        <w:rPr>
          <w:color w:val="000000"/>
          <w:sz w:val="24"/>
          <w:szCs w:val="24"/>
        </w:rPr>
      </w:pPr>
      <w:r>
        <w:rPr>
          <w:color w:val="000000"/>
          <w:sz w:val="24"/>
          <w:szCs w:val="24"/>
        </w:rPr>
        <w:t xml:space="preserve">13. </w:t>
      </w:r>
      <w:r w:rsidRPr="00960989">
        <w:rPr>
          <w:color w:val="000000"/>
          <w:sz w:val="24"/>
          <w:szCs w:val="24"/>
        </w:rPr>
        <w:t>Тимошина Т. М. Экономическая история зарубежных стран : учебное пособие М</w:t>
      </w:r>
      <w:r>
        <w:rPr>
          <w:color w:val="000000"/>
          <w:sz w:val="24"/>
          <w:szCs w:val="24"/>
        </w:rPr>
        <w:t xml:space="preserve">осква: Юстицинформ, 2002. </w:t>
      </w:r>
      <w:r w:rsidRPr="00960989">
        <w:rPr>
          <w:color w:val="000000"/>
          <w:sz w:val="24"/>
          <w:szCs w:val="24"/>
        </w:rPr>
        <w:t>496 с.</w:t>
      </w:r>
    </w:p>
    <w:p w:rsidR="007A6D0E" w:rsidRDefault="007A6D0E" w:rsidP="00EA13D4">
      <w:pPr>
        <w:tabs>
          <w:tab w:val="left" w:pos="900"/>
        </w:tabs>
        <w:jc w:val="both"/>
        <w:rPr>
          <w:color w:val="000000"/>
          <w:sz w:val="24"/>
          <w:szCs w:val="24"/>
        </w:rPr>
      </w:pPr>
      <w:r>
        <w:rPr>
          <w:color w:val="000000"/>
          <w:sz w:val="24"/>
          <w:szCs w:val="24"/>
        </w:rPr>
        <w:t>14</w:t>
      </w:r>
      <w:r w:rsidRPr="00960989">
        <w:rPr>
          <w:color w:val="000000"/>
          <w:sz w:val="24"/>
          <w:szCs w:val="24"/>
        </w:rPr>
        <w:t>.</w:t>
      </w:r>
      <w:r>
        <w:rPr>
          <w:color w:val="000000"/>
          <w:sz w:val="24"/>
          <w:szCs w:val="24"/>
        </w:rPr>
        <w:t xml:space="preserve"> </w:t>
      </w:r>
      <w:r w:rsidRPr="00960989">
        <w:rPr>
          <w:color w:val="000000"/>
          <w:sz w:val="24"/>
          <w:szCs w:val="24"/>
        </w:rPr>
        <w:t xml:space="preserve">Титова Е. В. История экономических учений : учебник </w:t>
      </w:r>
      <w:r>
        <w:rPr>
          <w:color w:val="000000"/>
          <w:sz w:val="24"/>
          <w:szCs w:val="24"/>
        </w:rPr>
        <w:t xml:space="preserve"> </w:t>
      </w:r>
      <w:r w:rsidRPr="00960989">
        <w:rPr>
          <w:color w:val="000000"/>
          <w:sz w:val="24"/>
          <w:szCs w:val="24"/>
        </w:rPr>
        <w:t>М</w:t>
      </w:r>
      <w:r>
        <w:rPr>
          <w:color w:val="000000"/>
          <w:sz w:val="24"/>
          <w:szCs w:val="24"/>
        </w:rPr>
        <w:t>осква: ИНФРА-М, 1999.</w:t>
      </w:r>
      <w:r w:rsidRPr="00960989">
        <w:rPr>
          <w:color w:val="000000"/>
          <w:sz w:val="24"/>
          <w:szCs w:val="24"/>
        </w:rPr>
        <w:t xml:space="preserve"> 320 с.</w:t>
      </w:r>
    </w:p>
    <w:p w:rsidR="007A6D0E" w:rsidRDefault="007A6D0E" w:rsidP="00EA13D4">
      <w:pPr>
        <w:tabs>
          <w:tab w:val="left" w:pos="900"/>
        </w:tabs>
        <w:jc w:val="both"/>
        <w:rPr>
          <w:color w:val="000000"/>
          <w:sz w:val="24"/>
          <w:szCs w:val="24"/>
        </w:rPr>
      </w:pPr>
      <w:r>
        <w:rPr>
          <w:color w:val="000000"/>
          <w:sz w:val="24"/>
          <w:szCs w:val="24"/>
        </w:rPr>
        <w:t>15</w:t>
      </w:r>
      <w:r w:rsidRPr="00960989">
        <w:rPr>
          <w:color w:val="000000"/>
          <w:sz w:val="24"/>
          <w:szCs w:val="24"/>
        </w:rPr>
        <w:t>. Юхименко П. І. Історія економіки та економічної думки : підручник</w:t>
      </w:r>
      <w:r>
        <w:rPr>
          <w:color w:val="000000"/>
          <w:sz w:val="24"/>
          <w:szCs w:val="24"/>
        </w:rPr>
        <w:t xml:space="preserve">. Київ: Знання, 2011. </w:t>
      </w:r>
      <w:r w:rsidRPr="00960989">
        <w:rPr>
          <w:color w:val="000000"/>
          <w:sz w:val="24"/>
          <w:szCs w:val="24"/>
        </w:rPr>
        <w:t>646 с.</w:t>
      </w:r>
    </w:p>
    <w:p w:rsidR="007A6D0E" w:rsidRDefault="007A6D0E" w:rsidP="00EA13D4">
      <w:pPr>
        <w:tabs>
          <w:tab w:val="left" w:pos="900"/>
        </w:tabs>
        <w:jc w:val="both"/>
        <w:rPr>
          <w:color w:val="000000"/>
          <w:sz w:val="24"/>
          <w:szCs w:val="24"/>
        </w:rPr>
      </w:pPr>
      <w:r>
        <w:rPr>
          <w:color w:val="000000"/>
          <w:sz w:val="24"/>
          <w:szCs w:val="24"/>
        </w:rPr>
        <w:t>16</w:t>
      </w:r>
      <w:r w:rsidRPr="00960989">
        <w:rPr>
          <w:color w:val="000000"/>
          <w:sz w:val="24"/>
          <w:szCs w:val="24"/>
        </w:rPr>
        <w:t>.</w:t>
      </w:r>
      <w:r>
        <w:rPr>
          <w:color w:val="000000"/>
          <w:sz w:val="24"/>
          <w:szCs w:val="24"/>
        </w:rPr>
        <w:t xml:space="preserve"> </w:t>
      </w:r>
      <w:r w:rsidRPr="00960989">
        <w:rPr>
          <w:color w:val="000000"/>
          <w:sz w:val="24"/>
          <w:szCs w:val="24"/>
        </w:rPr>
        <w:t xml:space="preserve">П. Богиня, Н. М. Краус, О. В. Манжура. </w:t>
      </w:r>
      <w:r>
        <w:rPr>
          <w:color w:val="000000"/>
          <w:sz w:val="24"/>
          <w:szCs w:val="24"/>
        </w:rPr>
        <w:t xml:space="preserve"> </w:t>
      </w:r>
      <w:r w:rsidRPr="00960989">
        <w:rPr>
          <w:color w:val="000000"/>
          <w:sz w:val="24"/>
          <w:szCs w:val="24"/>
        </w:rPr>
        <w:t xml:space="preserve">Історія </w:t>
      </w:r>
      <w:r>
        <w:rPr>
          <w:color w:val="000000"/>
          <w:sz w:val="24"/>
          <w:szCs w:val="24"/>
        </w:rPr>
        <w:t>економіки та економічної думки .</w:t>
      </w:r>
      <w:r w:rsidRPr="00960989">
        <w:rPr>
          <w:color w:val="000000"/>
          <w:sz w:val="24"/>
          <w:szCs w:val="24"/>
        </w:rPr>
        <w:t xml:space="preserve"> Хмельницький </w:t>
      </w:r>
      <w:r>
        <w:rPr>
          <w:color w:val="000000"/>
          <w:sz w:val="24"/>
          <w:szCs w:val="24"/>
        </w:rPr>
        <w:t xml:space="preserve">. 2010. </w:t>
      </w:r>
      <w:r w:rsidRPr="00960989">
        <w:rPr>
          <w:color w:val="000000"/>
          <w:sz w:val="24"/>
          <w:szCs w:val="24"/>
        </w:rPr>
        <w:t xml:space="preserve"> 428 с.</w:t>
      </w:r>
    </w:p>
    <w:p w:rsidR="007A6D0E" w:rsidRDefault="007A6D0E" w:rsidP="00EA13D4">
      <w:pPr>
        <w:tabs>
          <w:tab w:val="left" w:pos="900"/>
        </w:tabs>
        <w:jc w:val="both"/>
        <w:rPr>
          <w:color w:val="000000"/>
          <w:sz w:val="24"/>
          <w:szCs w:val="24"/>
        </w:rPr>
      </w:pPr>
      <w:r>
        <w:rPr>
          <w:color w:val="000000"/>
          <w:sz w:val="24"/>
          <w:szCs w:val="24"/>
        </w:rPr>
        <w:t>17</w:t>
      </w:r>
      <w:r w:rsidRPr="00960989">
        <w:rPr>
          <w:color w:val="000000"/>
          <w:sz w:val="24"/>
          <w:szCs w:val="24"/>
        </w:rPr>
        <w:t>.</w:t>
      </w:r>
      <w:r>
        <w:rPr>
          <w:color w:val="000000"/>
          <w:sz w:val="24"/>
          <w:szCs w:val="24"/>
        </w:rPr>
        <w:t xml:space="preserve"> Ус</w:t>
      </w:r>
      <w:r w:rsidRPr="00960989">
        <w:rPr>
          <w:color w:val="000000"/>
          <w:sz w:val="24"/>
          <w:szCs w:val="24"/>
        </w:rPr>
        <w:t xml:space="preserve"> </w:t>
      </w:r>
      <w:r>
        <w:rPr>
          <w:color w:val="000000"/>
          <w:sz w:val="24"/>
          <w:szCs w:val="24"/>
        </w:rPr>
        <w:t>Т. В., Кала</w:t>
      </w:r>
      <w:r w:rsidRPr="00960989">
        <w:rPr>
          <w:color w:val="000000"/>
          <w:sz w:val="24"/>
          <w:szCs w:val="24"/>
        </w:rPr>
        <w:t>шник</w:t>
      </w:r>
      <w:r>
        <w:rPr>
          <w:color w:val="000000"/>
          <w:sz w:val="24"/>
          <w:szCs w:val="24"/>
        </w:rPr>
        <w:t xml:space="preserve"> Т. Є.</w:t>
      </w:r>
      <w:r w:rsidRPr="00960989">
        <w:rPr>
          <w:color w:val="000000"/>
          <w:sz w:val="24"/>
          <w:szCs w:val="24"/>
        </w:rPr>
        <w:t>,</w:t>
      </w:r>
      <w:r>
        <w:rPr>
          <w:color w:val="000000"/>
          <w:sz w:val="24"/>
          <w:szCs w:val="24"/>
        </w:rPr>
        <w:t xml:space="preserve"> </w:t>
      </w:r>
      <w:r w:rsidRPr="00960989">
        <w:rPr>
          <w:color w:val="000000"/>
          <w:sz w:val="24"/>
          <w:szCs w:val="24"/>
        </w:rPr>
        <w:t>Лісна І. Ф.</w:t>
      </w:r>
      <w:r>
        <w:rPr>
          <w:color w:val="000000"/>
          <w:sz w:val="24"/>
          <w:szCs w:val="24"/>
        </w:rPr>
        <w:t xml:space="preserve">.  </w:t>
      </w:r>
      <w:r w:rsidRPr="00960989">
        <w:rPr>
          <w:color w:val="000000"/>
          <w:sz w:val="24"/>
          <w:szCs w:val="24"/>
        </w:rPr>
        <w:t>Економічна історія</w:t>
      </w:r>
      <w:r>
        <w:rPr>
          <w:color w:val="000000"/>
          <w:sz w:val="24"/>
          <w:szCs w:val="24"/>
        </w:rPr>
        <w:t>.</w:t>
      </w:r>
      <w:r w:rsidRPr="00960989">
        <w:rPr>
          <w:color w:val="000000"/>
          <w:sz w:val="24"/>
          <w:szCs w:val="24"/>
        </w:rPr>
        <w:t xml:space="preserve"> Х</w:t>
      </w:r>
      <w:r>
        <w:rPr>
          <w:color w:val="000000"/>
          <w:sz w:val="24"/>
          <w:szCs w:val="24"/>
        </w:rPr>
        <w:t>арків</w:t>
      </w:r>
      <w:r w:rsidRPr="00960989">
        <w:rPr>
          <w:color w:val="000000"/>
          <w:sz w:val="24"/>
          <w:szCs w:val="24"/>
        </w:rPr>
        <w:t xml:space="preserve">. </w:t>
      </w:r>
      <w:r>
        <w:rPr>
          <w:color w:val="000000"/>
          <w:sz w:val="24"/>
          <w:szCs w:val="24"/>
        </w:rPr>
        <w:t xml:space="preserve">2012. </w:t>
      </w:r>
      <w:r w:rsidRPr="00960989">
        <w:rPr>
          <w:color w:val="000000"/>
          <w:sz w:val="24"/>
          <w:szCs w:val="24"/>
        </w:rPr>
        <w:t>244 с.</w:t>
      </w:r>
    </w:p>
    <w:p w:rsidR="007A6D0E" w:rsidRPr="00821F44" w:rsidRDefault="007A6D0E" w:rsidP="00EA13D4">
      <w:pPr>
        <w:tabs>
          <w:tab w:val="left" w:pos="900"/>
        </w:tabs>
        <w:jc w:val="both"/>
        <w:rPr>
          <w:color w:val="000000"/>
          <w:sz w:val="24"/>
          <w:szCs w:val="24"/>
        </w:rPr>
      </w:pPr>
      <w:r>
        <w:rPr>
          <w:color w:val="000000"/>
          <w:sz w:val="24"/>
          <w:szCs w:val="24"/>
        </w:rPr>
        <w:t>18</w:t>
      </w:r>
      <w:r w:rsidRPr="00960989">
        <w:rPr>
          <w:color w:val="000000"/>
          <w:sz w:val="24"/>
          <w:szCs w:val="24"/>
        </w:rPr>
        <w:t>.</w:t>
      </w:r>
      <w:r w:rsidRPr="00821F44">
        <w:rPr>
          <w:color w:val="000000"/>
          <w:sz w:val="24"/>
          <w:szCs w:val="24"/>
        </w:rPr>
        <w:t xml:space="preserve"> </w:t>
      </w:r>
      <w:r w:rsidRPr="00960989">
        <w:rPr>
          <w:color w:val="000000"/>
          <w:sz w:val="24"/>
          <w:szCs w:val="24"/>
        </w:rPr>
        <w:t>Козюк</w:t>
      </w:r>
      <w:r>
        <w:rPr>
          <w:color w:val="000000"/>
          <w:sz w:val="24"/>
          <w:szCs w:val="24"/>
        </w:rPr>
        <w:t xml:space="preserve"> </w:t>
      </w:r>
      <w:r w:rsidRPr="00960989">
        <w:rPr>
          <w:color w:val="000000"/>
          <w:sz w:val="24"/>
          <w:szCs w:val="24"/>
        </w:rPr>
        <w:t>В. В.,</w:t>
      </w:r>
      <w:r>
        <w:rPr>
          <w:color w:val="000000"/>
          <w:sz w:val="24"/>
          <w:szCs w:val="24"/>
        </w:rPr>
        <w:t xml:space="preserve"> </w:t>
      </w:r>
      <w:r w:rsidRPr="00960989">
        <w:rPr>
          <w:color w:val="000000"/>
          <w:sz w:val="24"/>
          <w:szCs w:val="24"/>
        </w:rPr>
        <w:t>Родіонова Л. А.,</w:t>
      </w:r>
      <w:r>
        <w:rPr>
          <w:color w:val="000000"/>
          <w:sz w:val="24"/>
          <w:szCs w:val="24"/>
        </w:rPr>
        <w:t xml:space="preserve"> </w:t>
      </w:r>
      <w:r w:rsidRPr="00960989">
        <w:rPr>
          <w:color w:val="000000"/>
          <w:sz w:val="24"/>
          <w:szCs w:val="24"/>
        </w:rPr>
        <w:t>Кириленко В. В.</w:t>
      </w:r>
      <w:r w:rsidRPr="002061C0">
        <w:rPr>
          <w:color w:val="000000"/>
          <w:sz w:val="24"/>
          <w:szCs w:val="24"/>
        </w:rPr>
        <w:t xml:space="preserve"> </w:t>
      </w:r>
      <w:r w:rsidRPr="00960989">
        <w:rPr>
          <w:color w:val="000000"/>
          <w:sz w:val="24"/>
          <w:szCs w:val="24"/>
        </w:rPr>
        <w:t>Історія економіки та економічної думки: від ранні</w:t>
      </w:r>
      <w:r>
        <w:rPr>
          <w:color w:val="000000"/>
          <w:sz w:val="24"/>
          <w:szCs w:val="24"/>
        </w:rPr>
        <w:t>х цивілізацій до початку XX ст.:</w:t>
      </w:r>
      <w:r w:rsidRPr="00821F44">
        <w:rPr>
          <w:color w:val="000000"/>
          <w:sz w:val="24"/>
          <w:szCs w:val="24"/>
        </w:rPr>
        <w:t xml:space="preserve"> </w:t>
      </w:r>
      <w:r w:rsidRPr="00960989">
        <w:rPr>
          <w:color w:val="000000"/>
          <w:sz w:val="24"/>
          <w:szCs w:val="24"/>
        </w:rPr>
        <w:t>навчальний К</w:t>
      </w:r>
      <w:r>
        <w:rPr>
          <w:color w:val="000000"/>
          <w:sz w:val="24"/>
          <w:szCs w:val="24"/>
        </w:rPr>
        <w:t>иї</w:t>
      </w:r>
      <w:r w:rsidRPr="00821F44">
        <w:rPr>
          <w:color w:val="000000"/>
          <w:sz w:val="24"/>
          <w:szCs w:val="24"/>
        </w:rPr>
        <w:t>в</w:t>
      </w:r>
      <w:r>
        <w:rPr>
          <w:color w:val="000000"/>
          <w:sz w:val="24"/>
          <w:szCs w:val="24"/>
        </w:rPr>
        <w:t xml:space="preserve">. : Знання. 2011. </w:t>
      </w:r>
      <w:r w:rsidRPr="00960989">
        <w:rPr>
          <w:color w:val="000000"/>
          <w:sz w:val="24"/>
          <w:szCs w:val="24"/>
        </w:rPr>
        <w:t xml:space="preserve"> 566 с.</w:t>
      </w:r>
    </w:p>
    <w:p w:rsidR="007A6D0E" w:rsidRDefault="007A6D0E" w:rsidP="00EA13D4">
      <w:pPr>
        <w:tabs>
          <w:tab w:val="left" w:pos="900"/>
        </w:tabs>
        <w:jc w:val="both"/>
        <w:rPr>
          <w:b/>
          <w:sz w:val="24"/>
          <w:szCs w:val="24"/>
        </w:rPr>
      </w:pPr>
    </w:p>
    <w:p w:rsidR="007A6D0E" w:rsidRDefault="007A6D0E" w:rsidP="00EA13D4">
      <w:pPr>
        <w:tabs>
          <w:tab w:val="left" w:pos="900"/>
        </w:tabs>
        <w:jc w:val="both"/>
        <w:rPr>
          <w:b/>
          <w:sz w:val="24"/>
          <w:szCs w:val="24"/>
        </w:rPr>
      </w:pPr>
      <w:r w:rsidRPr="00E33F9B">
        <w:rPr>
          <w:b/>
          <w:sz w:val="24"/>
          <w:szCs w:val="24"/>
        </w:rPr>
        <w:t>Допоміжна:</w:t>
      </w:r>
    </w:p>
    <w:p w:rsidR="007A6D0E" w:rsidRDefault="007A6D0E" w:rsidP="00EA13D4">
      <w:pPr>
        <w:tabs>
          <w:tab w:val="left" w:pos="900"/>
        </w:tabs>
        <w:jc w:val="both"/>
        <w:rPr>
          <w:b/>
          <w:sz w:val="24"/>
          <w:szCs w:val="24"/>
        </w:rPr>
      </w:pPr>
    </w:p>
    <w:p w:rsidR="007A6D0E" w:rsidRDefault="007A6D0E" w:rsidP="00EA13D4">
      <w:pPr>
        <w:tabs>
          <w:tab w:val="left" w:pos="900"/>
        </w:tabs>
        <w:jc w:val="both"/>
        <w:rPr>
          <w:color w:val="000000"/>
          <w:sz w:val="24"/>
          <w:szCs w:val="24"/>
        </w:rPr>
      </w:pPr>
      <w:r>
        <w:rPr>
          <w:color w:val="000000"/>
          <w:sz w:val="24"/>
          <w:szCs w:val="24"/>
        </w:rPr>
        <w:t>19</w:t>
      </w:r>
      <w:r w:rsidRPr="00E73902">
        <w:rPr>
          <w:color w:val="000000"/>
          <w:sz w:val="24"/>
          <w:szCs w:val="24"/>
        </w:rPr>
        <w:t>.</w:t>
      </w:r>
      <w:r>
        <w:rPr>
          <w:color w:val="000000"/>
          <w:sz w:val="24"/>
          <w:szCs w:val="24"/>
        </w:rPr>
        <w:t xml:space="preserve">  </w:t>
      </w:r>
      <w:r w:rsidRPr="00E73902">
        <w:rPr>
          <w:color w:val="000000"/>
          <w:sz w:val="24"/>
          <w:szCs w:val="24"/>
        </w:rPr>
        <w:t xml:space="preserve"> Арис</w:t>
      </w:r>
      <w:r>
        <w:rPr>
          <w:color w:val="000000"/>
          <w:sz w:val="24"/>
          <w:szCs w:val="24"/>
        </w:rPr>
        <w:t xml:space="preserve">тотель. Сочинения: в 4-х томах. </w:t>
      </w:r>
      <w:r w:rsidRPr="00E73902">
        <w:rPr>
          <w:color w:val="000000"/>
          <w:sz w:val="24"/>
          <w:szCs w:val="24"/>
        </w:rPr>
        <w:t>М</w:t>
      </w:r>
      <w:r>
        <w:rPr>
          <w:color w:val="000000"/>
          <w:sz w:val="24"/>
          <w:szCs w:val="24"/>
        </w:rPr>
        <w:t xml:space="preserve">осква : Прогресс, 1985. </w:t>
      </w:r>
      <w:r w:rsidRPr="00E73902">
        <w:rPr>
          <w:color w:val="000000"/>
          <w:sz w:val="24"/>
          <w:szCs w:val="24"/>
        </w:rPr>
        <w:t xml:space="preserve">830 с. </w:t>
      </w:r>
    </w:p>
    <w:p w:rsidR="007A6D0E" w:rsidRDefault="007A6D0E" w:rsidP="00EA13D4">
      <w:pPr>
        <w:tabs>
          <w:tab w:val="left" w:pos="900"/>
        </w:tabs>
        <w:jc w:val="both"/>
        <w:rPr>
          <w:color w:val="000000"/>
          <w:sz w:val="24"/>
          <w:szCs w:val="24"/>
        </w:rPr>
      </w:pPr>
      <w:r w:rsidRPr="001F27E9">
        <w:rPr>
          <w:color w:val="000000"/>
          <w:sz w:val="24"/>
          <w:szCs w:val="24"/>
          <w:lang w:val="ru-RU"/>
        </w:rPr>
        <w:t>20</w:t>
      </w:r>
      <w:r w:rsidRPr="00E73902">
        <w:rPr>
          <w:color w:val="000000"/>
          <w:sz w:val="24"/>
          <w:szCs w:val="24"/>
        </w:rPr>
        <w:t>.</w:t>
      </w:r>
      <w:r>
        <w:rPr>
          <w:color w:val="000000"/>
          <w:sz w:val="24"/>
          <w:szCs w:val="24"/>
        </w:rPr>
        <w:t xml:space="preserve">  </w:t>
      </w:r>
      <w:r w:rsidRPr="00E73902">
        <w:rPr>
          <w:color w:val="000000"/>
          <w:sz w:val="24"/>
          <w:szCs w:val="24"/>
        </w:rPr>
        <w:t xml:space="preserve"> Беренда С. В. Еволюція економічної інтеграції в країнах Європи : монографія</w:t>
      </w:r>
      <w:r>
        <w:rPr>
          <w:color w:val="000000"/>
          <w:sz w:val="24"/>
          <w:szCs w:val="24"/>
        </w:rPr>
        <w:t>. Харків: ХНУ ім. В. Каразіна, 2010.</w:t>
      </w:r>
      <w:r w:rsidRPr="00E73902">
        <w:rPr>
          <w:color w:val="000000"/>
          <w:sz w:val="24"/>
          <w:szCs w:val="24"/>
        </w:rPr>
        <w:t xml:space="preserve"> 167 с.</w:t>
      </w:r>
    </w:p>
    <w:p w:rsidR="007A6D0E" w:rsidRDefault="007A6D0E" w:rsidP="00EA13D4">
      <w:pPr>
        <w:tabs>
          <w:tab w:val="left" w:pos="900"/>
        </w:tabs>
        <w:jc w:val="both"/>
        <w:rPr>
          <w:color w:val="000000"/>
          <w:sz w:val="24"/>
          <w:szCs w:val="24"/>
        </w:rPr>
      </w:pPr>
      <w:r w:rsidRPr="001F27E9">
        <w:rPr>
          <w:color w:val="000000"/>
          <w:sz w:val="24"/>
          <w:szCs w:val="24"/>
        </w:rPr>
        <w:t>21</w:t>
      </w:r>
      <w:r w:rsidRPr="00E73902">
        <w:rPr>
          <w:color w:val="000000"/>
          <w:sz w:val="24"/>
          <w:szCs w:val="24"/>
        </w:rPr>
        <w:t>.</w:t>
      </w:r>
      <w:r>
        <w:rPr>
          <w:color w:val="000000"/>
          <w:sz w:val="24"/>
          <w:szCs w:val="24"/>
        </w:rPr>
        <w:t xml:space="preserve">  </w:t>
      </w:r>
      <w:r w:rsidRPr="00E73902">
        <w:rPr>
          <w:color w:val="000000"/>
          <w:sz w:val="24"/>
          <w:szCs w:val="24"/>
        </w:rPr>
        <w:t xml:space="preserve"> Бойко А. Р. Історія Україн</w:t>
      </w:r>
      <w:r>
        <w:rPr>
          <w:color w:val="000000"/>
          <w:sz w:val="24"/>
          <w:szCs w:val="24"/>
        </w:rPr>
        <w:t xml:space="preserve">и : навчальний посібник. </w:t>
      </w:r>
      <w:r w:rsidRPr="00E73902">
        <w:rPr>
          <w:color w:val="000000"/>
          <w:sz w:val="24"/>
          <w:szCs w:val="24"/>
        </w:rPr>
        <w:t>К</w:t>
      </w:r>
      <w:r>
        <w:rPr>
          <w:color w:val="000000"/>
          <w:sz w:val="24"/>
          <w:szCs w:val="24"/>
        </w:rPr>
        <w:t xml:space="preserve">иїв : АкадемВидав, 2010. </w:t>
      </w:r>
      <w:r w:rsidRPr="00E73902">
        <w:rPr>
          <w:color w:val="000000"/>
          <w:sz w:val="24"/>
          <w:szCs w:val="24"/>
        </w:rPr>
        <w:t xml:space="preserve"> 687 с.</w:t>
      </w:r>
    </w:p>
    <w:p w:rsidR="007A6D0E" w:rsidRDefault="007A6D0E" w:rsidP="00EA13D4">
      <w:pPr>
        <w:tabs>
          <w:tab w:val="left" w:pos="900"/>
        </w:tabs>
        <w:jc w:val="both"/>
        <w:rPr>
          <w:color w:val="000000"/>
          <w:sz w:val="24"/>
          <w:szCs w:val="24"/>
        </w:rPr>
      </w:pPr>
      <w:r w:rsidRPr="001F27E9">
        <w:rPr>
          <w:color w:val="000000"/>
          <w:sz w:val="24"/>
          <w:szCs w:val="24"/>
          <w:lang w:val="ru-RU"/>
        </w:rPr>
        <w:t>22</w:t>
      </w:r>
      <w:r w:rsidRPr="00E73902">
        <w:rPr>
          <w:color w:val="000000"/>
          <w:sz w:val="24"/>
          <w:szCs w:val="24"/>
        </w:rPr>
        <w:t>.</w:t>
      </w:r>
      <w:r>
        <w:rPr>
          <w:color w:val="000000"/>
          <w:sz w:val="24"/>
          <w:szCs w:val="24"/>
        </w:rPr>
        <w:t xml:space="preserve">  </w:t>
      </w:r>
      <w:r w:rsidRPr="00E73902">
        <w:rPr>
          <w:color w:val="000000"/>
          <w:sz w:val="24"/>
          <w:szCs w:val="24"/>
        </w:rPr>
        <w:t xml:space="preserve"> Горкіна Л. П. ХХ століття в історії української економічної думки: корот</w:t>
      </w:r>
      <w:r>
        <w:rPr>
          <w:color w:val="000000"/>
          <w:sz w:val="24"/>
          <w:szCs w:val="24"/>
        </w:rPr>
        <w:t xml:space="preserve">ка ретроспектива : монографія. Донецьк : ДонНУЕТ, 2011. </w:t>
      </w:r>
      <w:r w:rsidRPr="00E73902">
        <w:rPr>
          <w:color w:val="000000"/>
          <w:sz w:val="24"/>
          <w:szCs w:val="24"/>
        </w:rPr>
        <w:t>141 с.</w:t>
      </w:r>
    </w:p>
    <w:p w:rsidR="007A6D0E" w:rsidRDefault="007A6D0E" w:rsidP="00EA13D4">
      <w:pPr>
        <w:tabs>
          <w:tab w:val="left" w:pos="900"/>
        </w:tabs>
        <w:jc w:val="both"/>
        <w:rPr>
          <w:color w:val="000000"/>
          <w:sz w:val="24"/>
          <w:szCs w:val="24"/>
        </w:rPr>
      </w:pPr>
      <w:r w:rsidRPr="001F27E9">
        <w:rPr>
          <w:color w:val="000000"/>
          <w:sz w:val="24"/>
          <w:szCs w:val="24"/>
          <w:lang w:val="ru-RU"/>
        </w:rPr>
        <w:t>23</w:t>
      </w:r>
      <w:r w:rsidRPr="00E73902">
        <w:rPr>
          <w:color w:val="000000"/>
          <w:sz w:val="24"/>
          <w:szCs w:val="24"/>
        </w:rPr>
        <w:t>.</w:t>
      </w:r>
      <w:r>
        <w:rPr>
          <w:color w:val="000000"/>
          <w:sz w:val="24"/>
          <w:szCs w:val="24"/>
        </w:rPr>
        <w:t xml:space="preserve">  </w:t>
      </w:r>
      <w:r w:rsidRPr="00E73902">
        <w:rPr>
          <w:color w:val="000000"/>
          <w:sz w:val="24"/>
          <w:szCs w:val="24"/>
        </w:rPr>
        <w:t xml:space="preserve"> Деревянкин Т. И. Деформации отечественного рыночного хозяйства в период вой</w:t>
      </w:r>
      <w:r>
        <w:rPr>
          <w:color w:val="000000"/>
          <w:sz w:val="24"/>
          <w:szCs w:val="24"/>
        </w:rPr>
        <w:t xml:space="preserve">н и революций (1914 – 1921 гг.). </w:t>
      </w:r>
      <w:r w:rsidRPr="00E73902">
        <w:rPr>
          <w:color w:val="000000"/>
          <w:sz w:val="24"/>
          <w:szCs w:val="24"/>
        </w:rPr>
        <w:t>Дніпоп</w:t>
      </w:r>
      <w:r>
        <w:rPr>
          <w:color w:val="000000"/>
          <w:sz w:val="24"/>
          <w:szCs w:val="24"/>
        </w:rPr>
        <w:t xml:space="preserve">ропетровськ : НГУ, 2010. </w:t>
      </w:r>
      <w:r w:rsidRPr="00E73902">
        <w:rPr>
          <w:color w:val="000000"/>
          <w:sz w:val="24"/>
          <w:szCs w:val="24"/>
        </w:rPr>
        <w:t xml:space="preserve"> 253 с. </w:t>
      </w:r>
    </w:p>
    <w:p w:rsidR="007A6D0E" w:rsidRDefault="007A6D0E" w:rsidP="00EA13D4">
      <w:pPr>
        <w:tabs>
          <w:tab w:val="left" w:pos="900"/>
        </w:tabs>
        <w:jc w:val="both"/>
        <w:rPr>
          <w:color w:val="000000"/>
          <w:sz w:val="24"/>
          <w:szCs w:val="24"/>
        </w:rPr>
      </w:pPr>
      <w:r w:rsidRPr="001F27E9">
        <w:rPr>
          <w:color w:val="000000"/>
          <w:sz w:val="24"/>
          <w:szCs w:val="24"/>
        </w:rPr>
        <w:t>24</w:t>
      </w:r>
      <w:r w:rsidRPr="00E73902">
        <w:rPr>
          <w:color w:val="000000"/>
          <w:sz w:val="24"/>
          <w:szCs w:val="24"/>
        </w:rPr>
        <w:t xml:space="preserve">. </w:t>
      </w:r>
      <w:r>
        <w:rPr>
          <w:color w:val="000000"/>
          <w:sz w:val="24"/>
          <w:szCs w:val="24"/>
        </w:rPr>
        <w:t xml:space="preserve"> </w:t>
      </w:r>
      <w:r w:rsidRPr="00E73902">
        <w:rPr>
          <w:color w:val="000000"/>
          <w:sz w:val="24"/>
          <w:szCs w:val="24"/>
        </w:rPr>
        <w:t>Єфименко Г. Р. Взаємовідносини Кремля та Радянсь</w:t>
      </w:r>
      <w:r>
        <w:rPr>
          <w:color w:val="000000"/>
          <w:sz w:val="24"/>
          <w:szCs w:val="24"/>
        </w:rPr>
        <w:t xml:space="preserve">кої України: економічний аспект. Київ : Інститут історії, 2008. </w:t>
      </w:r>
      <w:r w:rsidRPr="00E73902">
        <w:rPr>
          <w:color w:val="000000"/>
          <w:sz w:val="24"/>
          <w:szCs w:val="24"/>
        </w:rPr>
        <w:t xml:space="preserve"> 230 с.</w:t>
      </w:r>
    </w:p>
    <w:p w:rsidR="007A6D0E" w:rsidRDefault="007A6D0E" w:rsidP="00EA13D4">
      <w:pPr>
        <w:tabs>
          <w:tab w:val="left" w:pos="900"/>
        </w:tabs>
        <w:jc w:val="both"/>
        <w:rPr>
          <w:color w:val="000000"/>
          <w:sz w:val="24"/>
          <w:szCs w:val="24"/>
        </w:rPr>
      </w:pPr>
      <w:r w:rsidRPr="001F27E9">
        <w:rPr>
          <w:color w:val="000000"/>
          <w:sz w:val="24"/>
          <w:szCs w:val="24"/>
        </w:rPr>
        <w:t>25</w:t>
      </w:r>
      <w:r w:rsidRPr="00E73902">
        <w:rPr>
          <w:color w:val="000000"/>
          <w:sz w:val="24"/>
          <w:szCs w:val="24"/>
        </w:rPr>
        <w:t>.</w:t>
      </w:r>
      <w:r>
        <w:rPr>
          <w:color w:val="000000"/>
          <w:sz w:val="24"/>
          <w:szCs w:val="24"/>
        </w:rPr>
        <w:t xml:space="preserve">  </w:t>
      </w:r>
      <w:r w:rsidRPr="00E73902">
        <w:rPr>
          <w:color w:val="000000"/>
          <w:sz w:val="24"/>
          <w:szCs w:val="24"/>
        </w:rPr>
        <w:t xml:space="preserve"> Злупко С</w:t>
      </w:r>
      <w:r>
        <w:rPr>
          <w:color w:val="000000"/>
          <w:sz w:val="24"/>
          <w:szCs w:val="24"/>
        </w:rPr>
        <w:t xml:space="preserve">. М. Економічна історія України. </w:t>
      </w:r>
      <w:r w:rsidRPr="00E73902">
        <w:rPr>
          <w:color w:val="000000"/>
          <w:sz w:val="24"/>
          <w:szCs w:val="24"/>
        </w:rPr>
        <w:t>К</w:t>
      </w:r>
      <w:r>
        <w:rPr>
          <w:color w:val="000000"/>
          <w:sz w:val="24"/>
          <w:szCs w:val="24"/>
        </w:rPr>
        <w:t xml:space="preserve">иїв: Знання, 2006. </w:t>
      </w:r>
      <w:r w:rsidRPr="00E73902">
        <w:rPr>
          <w:color w:val="000000"/>
          <w:sz w:val="24"/>
          <w:szCs w:val="24"/>
        </w:rPr>
        <w:t>367 с.</w:t>
      </w:r>
    </w:p>
    <w:p w:rsidR="007A6D0E" w:rsidRDefault="007A6D0E" w:rsidP="00EA13D4">
      <w:pPr>
        <w:tabs>
          <w:tab w:val="left" w:pos="900"/>
        </w:tabs>
        <w:jc w:val="both"/>
        <w:rPr>
          <w:color w:val="000000"/>
          <w:sz w:val="24"/>
          <w:szCs w:val="24"/>
        </w:rPr>
      </w:pPr>
      <w:r w:rsidRPr="001F27E9">
        <w:rPr>
          <w:color w:val="000000"/>
          <w:sz w:val="24"/>
          <w:szCs w:val="24"/>
        </w:rPr>
        <w:t>26</w:t>
      </w:r>
      <w:r w:rsidRPr="00E73902">
        <w:rPr>
          <w:color w:val="000000"/>
          <w:sz w:val="24"/>
          <w:szCs w:val="24"/>
        </w:rPr>
        <w:t xml:space="preserve">. </w:t>
      </w:r>
      <w:r>
        <w:rPr>
          <w:color w:val="000000"/>
          <w:sz w:val="24"/>
          <w:szCs w:val="24"/>
        </w:rPr>
        <w:t xml:space="preserve">  </w:t>
      </w:r>
      <w:r w:rsidRPr="00E73902">
        <w:rPr>
          <w:color w:val="000000"/>
          <w:sz w:val="24"/>
          <w:szCs w:val="24"/>
        </w:rPr>
        <w:t>Клинова-Дацюк Г. М. Україна та інтеграційні процеси в сучасн</w:t>
      </w:r>
      <w:r>
        <w:rPr>
          <w:color w:val="000000"/>
          <w:sz w:val="24"/>
          <w:szCs w:val="24"/>
        </w:rPr>
        <w:t>ій Європі : навчальний посібник</w:t>
      </w:r>
      <w:r w:rsidRPr="001F27E9">
        <w:rPr>
          <w:color w:val="000000"/>
          <w:sz w:val="24"/>
          <w:szCs w:val="24"/>
        </w:rPr>
        <w:t xml:space="preserve">. </w:t>
      </w:r>
      <w:r w:rsidRPr="00E73902">
        <w:rPr>
          <w:color w:val="000000"/>
          <w:sz w:val="24"/>
          <w:szCs w:val="24"/>
        </w:rPr>
        <w:t xml:space="preserve">Рівне : НУВГ, </w:t>
      </w:r>
      <w:r>
        <w:rPr>
          <w:color w:val="000000"/>
          <w:sz w:val="24"/>
          <w:szCs w:val="24"/>
        </w:rPr>
        <w:t>2012.</w:t>
      </w:r>
      <w:r w:rsidRPr="00E73902">
        <w:rPr>
          <w:color w:val="000000"/>
          <w:sz w:val="24"/>
          <w:szCs w:val="24"/>
        </w:rPr>
        <w:t xml:space="preserve"> 189 с.</w:t>
      </w:r>
    </w:p>
    <w:p w:rsidR="007A6D0E" w:rsidRDefault="007A6D0E" w:rsidP="00EA13D4">
      <w:pPr>
        <w:tabs>
          <w:tab w:val="left" w:pos="900"/>
        </w:tabs>
        <w:jc w:val="both"/>
        <w:rPr>
          <w:color w:val="000000"/>
          <w:sz w:val="24"/>
          <w:szCs w:val="24"/>
        </w:rPr>
      </w:pPr>
      <w:r w:rsidRPr="001F27E9">
        <w:rPr>
          <w:color w:val="000000"/>
          <w:sz w:val="24"/>
          <w:szCs w:val="24"/>
        </w:rPr>
        <w:t>27</w:t>
      </w:r>
      <w:r w:rsidRPr="00E73902">
        <w:rPr>
          <w:color w:val="000000"/>
          <w:sz w:val="24"/>
          <w:szCs w:val="24"/>
        </w:rPr>
        <w:t>.</w:t>
      </w:r>
      <w:r>
        <w:rPr>
          <w:color w:val="000000"/>
          <w:sz w:val="24"/>
          <w:szCs w:val="24"/>
        </w:rPr>
        <w:t xml:space="preserve">  </w:t>
      </w:r>
      <w:r w:rsidRPr="00E73902">
        <w:rPr>
          <w:color w:val="000000"/>
          <w:sz w:val="24"/>
          <w:szCs w:val="24"/>
        </w:rPr>
        <w:t xml:space="preserve"> Колесніченко І. М. Сучасні екон</w:t>
      </w:r>
      <w:r>
        <w:rPr>
          <w:color w:val="000000"/>
          <w:sz w:val="24"/>
          <w:szCs w:val="24"/>
        </w:rPr>
        <w:t xml:space="preserve">омічні теорії: конспект лекцій. </w:t>
      </w:r>
      <w:r w:rsidRPr="00E73902">
        <w:rPr>
          <w:color w:val="000000"/>
          <w:sz w:val="24"/>
          <w:szCs w:val="24"/>
        </w:rPr>
        <w:t>Х</w:t>
      </w:r>
      <w:r>
        <w:rPr>
          <w:color w:val="000000"/>
          <w:sz w:val="24"/>
          <w:szCs w:val="24"/>
        </w:rPr>
        <w:t xml:space="preserve">арків: Вид. ХНЕУ, 2010. </w:t>
      </w:r>
      <w:r w:rsidRPr="00E73902">
        <w:rPr>
          <w:color w:val="000000"/>
          <w:sz w:val="24"/>
          <w:szCs w:val="24"/>
        </w:rPr>
        <w:t>163 с.</w:t>
      </w:r>
    </w:p>
    <w:p w:rsidR="007A6D0E" w:rsidRDefault="007A6D0E" w:rsidP="00EA13D4">
      <w:pPr>
        <w:tabs>
          <w:tab w:val="left" w:pos="900"/>
        </w:tabs>
        <w:jc w:val="both"/>
        <w:rPr>
          <w:color w:val="000000"/>
          <w:sz w:val="24"/>
          <w:szCs w:val="24"/>
        </w:rPr>
      </w:pPr>
      <w:r>
        <w:rPr>
          <w:color w:val="000000"/>
          <w:sz w:val="24"/>
          <w:szCs w:val="24"/>
          <w:lang w:val="ru-RU"/>
        </w:rPr>
        <w:t>28</w:t>
      </w:r>
      <w:r w:rsidRPr="00E73902">
        <w:rPr>
          <w:color w:val="000000"/>
          <w:sz w:val="24"/>
          <w:szCs w:val="24"/>
        </w:rPr>
        <w:t>.</w:t>
      </w:r>
      <w:r>
        <w:rPr>
          <w:color w:val="000000"/>
          <w:sz w:val="24"/>
          <w:szCs w:val="24"/>
        </w:rPr>
        <w:t xml:space="preserve">  </w:t>
      </w:r>
      <w:r w:rsidRPr="00E73902">
        <w:rPr>
          <w:color w:val="000000"/>
          <w:sz w:val="24"/>
          <w:szCs w:val="24"/>
        </w:rPr>
        <w:t xml:space="preserve"> Коммонс </w:t>
      </w:r>
      <w:r>
        <w:rPr>
          <w:color w:val="000000"/>
          <w:sz w:val="24"/>
          <w:szCs w:val="24"/>
        </w:rPr>
        <w:t xml:space="preserve">Дж. Правовые основы капитализма. </w:t>
      </w:r>
      <w:r w:rsidRPr="00E73902">
        <w:rPr>
          <w:color w:val="000000"/>
          <w:sz w:val="24"/>
          <w:szCs w:val="24"/>
        </w:rPr>
        <w:t>М</w:t>
      </w:r>
      <w:r>
        <w:rPr>
          <w:color w:val="000000"/>
          <w:sz w:val="24"/>
          <w:szCs w:val="24"/>
        </w:rPr>
        <w:t xml:space="preserve">осква. </w:t>
      </w:r>
      <w:r w:rsidRPr="00E73902">
        <w:rPr>
          <w:color w:val="000000"/>
          <w:sz w:val="24"/>
          <w:szCs w:val="24"/>
        </w:rPr>
        <w:t xml:space="preserve"> Выс</w:t>
      </w:r>
      <w:r>
        <w:rPr>
          <w:color w:val="000000"/>
          <w:sz w:val="24"/>
          <w:szCs w:val="24"/>
        </w:rPr>
        <w:t xml:space="preserve">шая школа экономики РФ, 2011. </w:t>
      </w:r>
      <w:r w:rsidRPr="00E73902">
        <w:rPr>
          <w:color w:val="000000"/>
          <w:sz w:val="24"/>
          <w:szCs w:val="24"/>
        </w:rPr>
        <w:t>414 с.</w:t>
      </w:r>
    </w:p>
    <w:p w:rsidR="007A6D0E" w:rsidRDefault="007A6D0E" w:rsidP="00EA13D4">
      <w:pPr>
        <w:tabs>
          <w:tab w:val="left" w:pos="900"/>
        </w:tabs>
        <w:jc w:val="both"/>
        <w:rPr>
          <w:color w:val="000000"/>
          <w:sz w:val="24"/>
          <w:szCs w:val="24"/>
        </w:rPr>
      </w:pPr>
      <w:r>
        <w:rPr>
          <w:color w:val="000000"/>
          <w:sz w:val="24"/>
          <w:szCs w:val="24"/>
          <w:lang w:val="ru-RU"/>
        </w:rPr>
        <w:t>29</w:t>
      </w:r>
      <w:r w:rsidRPr="00E73902">
        <w:rPr>
          <w:color w:val="000000"/>
          <w:sz w:val="24"/>
          <w:szCs w:val="24"/>
        </w:rPr>
        <w:t xml:space="preserve">. </w:t>
      </w:r>
      <w:r>
        <w:rPr>
          <w:color w:val="000000"/>
          <w:sz w:val="24"/>
          <w:szCs w:val="24"/>
        </w:rPr>
        <w:t xml:space="preserve">  Коуз Р. Природа фирмы. </w:t>
      </w:r>
      <w:r w:rsidRPr="00E73902">
        <w:rPr>
          <w:color w:val="000000"/>
          <w:sz w:val="24"/>
          <w:szCs w:val="24"/>
        </w:rPr>
        <w:t>М</w:t>
      </w:r>
      <w:r>
        <w:rPr>
          <w:color w:val="000000"/>
          <w:sz w:val="24"/>
          <w:szCs w:val="24"/>
        </w:rPr>
        <w:t xml:space="preserve">осква: Дело, 2001. </w:t>
      </w:r>
      <w:r w:rsidRPr="00E73902">
        <w:rPr>
          <w:color w:val="000000"/>
          <w:sz w:val="24"/>
          <w:szCs w:val="24"/>
        </w:rPr>
        <w:t>123 с.</w:t>
      </w:r>
    </w:p>
    <w:p w:rsidR="007A6D0E" w:rsidRDefault="007A6D0E" w:rsidP="00EA13D4">
      <w:pPr>
        <w:tabs>
          <w:tab w:val="left" w:pos="900"/>
        </w:tabs>
        <w:jc w:val="both"/>
        <w:rPr>
          <w:color w:val="000000"/>
          <w:sz w:val="24"/>
          <w:szCs w:val="24"/>
        </w:rPr>
      </w:pPr>
      <w:r>
        <w:rPr>
          <w:color w:val="000000"/>
          <w:sz w:val="24"/>
          <w:szCs w:val="24"/>
          <w:lang w:val="ru-RU"/>
        </w:rPr>
        <w:t>30</w:t>
      </w:r>
      <w:r w:rsidRPr="00E73902">
        <w:rPr>
          <w:color w:val="000000"/>
          <w:sz w:val="24"/>
          <w:szCs w:val="24"/>
        </w:rPr>
        <w:t xml:space="preserve">. </w:t>
      </w:r>
      <w:r>
        <w:rPr>
          <w:color w:val="000000"/>
          <w:sz w:val="24"/>
          <w:szCs w:val="24"/>
        </w:rPr>
        <w:t xml:space="preserve"> </w:t>
      </w:r>
      <w:r w:rsidRPr="00E73902">
        <w:rPr>
          <w:color w:val="000000"/>
          <w:sz w:val="24"/>
          <w:szCs w:val="24"/>
        </w:rPr>
        <w:t xml:space="preserve">Маркс К. Твори : У 50 т. </w:t>
      </w:r>
      <w:r>
        <w:rPr>
          <w:color w:val="000000"/>
          <w:sz w:val="24"/>
          <w:szCs w:val="24"/>
        </w:rPr>
        <w:t xml:space="preserve">Том 23. </w:t>
      </w:r>
      <w:r w:rsidRPr="00E73902">
        <w:rPr>
          <w:color w:val="000000"/>
          <w:sz w:val="24"/>
          <w:szCs w:val="24"/>
        </w:rPr>
        <w:t>К</w:t>
      </w:r>
      <w:r>
        <w:rPr>
          <w:color w:val="000000"/>
          <w:sz w:val="24"/>
          <w:szCs w:val="24"/>
        </w:rPr>
        <w:t>иїв</w:t>
      </w:r>
      <w:r w:rsidRPr="00E73902">
        <w:rPr>
          <w:color w:val="000000"/>
          <w:sz w:val="24"/>
          <w:szCs w:val="24"/>
        </w:rPr>
        <w:t>: Державне видавництво полі</w:t>
      </w:r>
      <w:r>
        <w:rPr>
          <w:color w:val="000000"/>
          <w:sz w:val="24"/>
          <w:szCs w:val="24"/>
        </w:rPr>
        <w:t xml:space="preserve">тичної літератури УРСР, 1963. </w:t>
      </w:r>
      <w:r w:rsidRPr="00E73902">
        <w:rPr>
          <w:color w:val="000000"/>
          <w:sz w:val="24"/>
          <w:szCs w:val="24"/>
        </w:rPr>
        <w:t>918 с.</w:t>
      </w:r>
    </w:p>
    <w:p w:rsidR="007A6D0E" w:rsidRDefault="007A6D0E" w:rsidP="00EA13D4">
      <w:pPr>
        <w:tabs>
          <w:tab w:val="left" w:pos="900"/>
        </w:tabs>
        <w:jc w:val="both"/>
        <w:rPr>
          <w:color w:val="000000"/>
          <w:sz w:val="24"/>
          <w:szCs w:val="24"/>
        </w:rPr>
      </w:pPr>
      <w:r>
        <w:rPr>
          <w:color w:val="000000"/>
          <w:sz w:val="24"/>
          <w:szCs w:val="24"/>
          <w:lang w:val="ru-RU"/>
        </w:rPr>
        <w:t>31</w:t>
      </w:r>
      <w:r w:rsidRPr="00E73902">
        <w:rPr>
          <w:color w:val="000000"/>
          <w:sz w:val="24"/>
          <w:szCs w:val="24"/>
        </w:rPr>
        <w:t>. Ойкен В. Основные принципы экономической политики</w:t>
      </w:r>
      <w:r>
        <w:rPr>
          <w:color w:val="000000"/>
          <w:sz w:val="24"/>
          <w:szCs w:val="24"/>
        </w:rPr>
        <w:t xml:space="preserve">. </w:t>
      </w:r>
      <w:r w:rsidRPr="00E73902">
        <w:rPr>
          <w:color w:val="000000"/>
          <w:sz w:val="24"/>
          <w:szCs w:val="24"/>
        </w:rPr>
        <w:t>М</w:t>
      </w:r>
      <w:r>
        <w:rPr>
          <w:color w:val="000000"/>
          <w:sz w:val="24"/>
          <w:szCs w:val="24"/>
        </w:rPr>
        <w:t xml:space="preserve">осква: Прогресс, 1995. </w:t>
      </w:r>
      <w:r w:rsidRPr="00E73902">
        <w:rPr>
          <w:color w:val="000000"/>
          <w:sz w:val="24"/>
          <w:szCs w:val="24"/>
        </w:rPr>
        <w:t xml:space="preserve"> 494 с.</w:t>
      </w:r>
    </w:p>
    <w:p w:rsidR="007A6D0E" w:rsidRDefault="007A6D0E" w:rsidP="00EA13D4">
      <w:pPr>
        <w:tabs>
          <w:tab w:val="left" w:pos="900"/>
        </w:tabs>
        <w:jc w:val="both"/>
        <w:rPr>
          <w:color w:val="000000"/>
          <w:sz w:val="24"/>
          <w:szCs w:val="24"/>
        </w:rPr>
      </w:pPr>
      <w:r>
        <w:rPr>
          <w:color w:val="000000"/>
          <w:sz w:val="24"/>
          <w:szCs w:val="24"/>
          <w:lang w:val="ru-RU"/>
        </w:rPr>
        <w:t>31</w:t>
      </w:r>
      <w:r w:rsidRPr="00E73902">
        <w:rPr>
          <w:color w:val="000000"/>
          <w:sz w:val="24"/>
          <w:szCs w:val="24"/>
        </w:rPr>
        <w:t>. Олейник А. Н. Институциональная экономика : учебн</w:t>
      </w:r>
      <w:r>
        <w:rPr>
          <w:color w:val="000000"/>
          <w:sz w:val="24"/>
          <w:szCs w:val="24"/>
        </w:rPr>
        <w:t>ое пособие. Москва</w:t>
      </w:r>
      <w:r w:rsidRPr="00E73902">
        <w:rPr>
          <w:color w:val="000000"/>
          <w:sz w:val="24"/>
          <w:szCs w:val="24"/>
        </w:rPr>
        <w:t>: ИНФРА-М, 2002. – 416 с.</w:t>
      </w:r>
    </w:p>
    <w:p w:rsidR="007A6D0E" w:rsidRPr="006A688C" w:rsidRDefault="007A6D0E" w:rsidP="00EA13D4">
      <w:pPr>
        <w:spacing w:line="276" w:lineRule="auto"/>
        <w:ind w:left="360"/>
        <w:jc w:val="both"/>
        <w:rPr>
          <w:sz w:val="24"/>
          <w:szCs w:val="24"/>
        </w:rPr>
      </w:pPr>
    </w:p>
    <w:p w:rsidR="007A6D0E" w:rsidRPr="002D7598" w:rsidRDefault="007A6D0E" w:rsidP="00EA13D4">
      <w:pPr>
        <w:tabs>
          <w:tab w:val="left" w:pos="900"/>
        </w:tabs>
        <w:jc w:val="both"/>
        <w:rPr>
          <w:b/>
          <w:sz w:val="24"/>
          <w:szCs w:val="24"/>
        </w:rPr>
      </w:pPr>
      <w:r w:rsidRPr="002D7598">
        <w:rPr>
          <w:b/>
          <w:sz w:val="24"/>
          <w:szCs w:val="24"/>
        </w:rPr>
        <w:t>Інформаційні ресурси.</w:t>
      </w:r>
    </w:p>
    <w:p w:rsidR="007A6D0E" w:rsidRPr="00B62E56" w:rsidRDefault="007A6D0E" w:rsidP="00EA13D4">
      <w:pPr>
        <w:jc w:val="both"/>
        <w:rPr>
          <w:sz w:val="24"/>
          <w:szCs w:val="24"/>
        </w:rPr>
      </w:pPr>
      <w:r>
        <w:rPr>
          <w:sz w:val="24"/>
          <w:szCs w:val="24"/>
          <w:lang w:val="ru-RU"/>
        </w:rPr>
        <w:t>32</w:t>
      </w:r>
      <w:r w:rsidRPr="00B62E56">
        <w:rPr>
          <w:sz w:val="24"/>
          <w:szCs w:val="24"/>
        </w:rPr>
        <w:t>. Законодавчі та нормативні акти України. –</w:t>
      </w:r>
      <w:r w:rsidRPr="00421FA7">
        <w:rPr>
          <w:sz w:val="24"/>
          <w:szCs w:val="24"/>
          <w:lang w:val="ru-RU"/>
        </w:rPr>
        <w:t xml:space="preserve"> </w:t>
      </w:r>
      <w:r w:rsidRPr="00B62E56">
        <w:rPr>
          <w:sz w:val="24"/>
          <w:szCs w:val="24"/>
        </w:rPr>
        <w:t>www.uazakon.com.</w:t>
      </w:r>
    </w:p>
    <w:p w:rsidR="007A6D0E" w:rsidRPr="00B62E56" w:rsidRDefault="007A6D0E" w:rsidP="00EA13D4">
      <w:pPr>
        <w:jc w:val="both"/>
        <w:rPr>
          <w:sz w:val="24"/>
          <w:szCs w:val="24"/>
        </w:rPr>
      </w:pPr>
      <w:r>
        <w:rPr>
          <w:sz w:val="24"/>
          <w:szCs w:val="24"/>
        </w:rPr>
        <w:t>33</w:t>
      </w:r>
      <w:r w:rsidRPr="00B62E56">
        <w:rPr>
          <w:sz w:val="24"/>
          <w:szCs w:val="24"/>
        </w:rPr>
        <w:t>. Офіційний сайт Кабінету міністрів України.:</w:t>
      </w:r>
    </w:p>
    <w:p w:rsidR="007A6D0E" w:rsidRPr="00B62E56" w:rsidRDefault="007A6D0E" w:rsidP="00EA13D4">
      <w:pPr>
        <w:jc w:val="both"/>
        <w:rPr>
          <w:sz w:val="24"/>
          <w:szCs w:val="24"/>
        </w:rPr>
      </w:pPr>
      <w:r w:rsidRPr="00B62E56">
        <w:rPr>
          <w:sz w:val="24"/>
          <w:szCs w:val="24"/>
        </w:rPr>
        <w:t>www.kmu.gov.ua.</w:t>
      </w:r>
    </w:p>
    <w:p w:rsidR="007A6D0E" w:rsidRPr="00AC2322" w:rsidRDefault="007A6D0E" w:rsidP="00EA13D4">
      <w:pPr>
        <w:jc w:val="both"/>
        <w:rPr>
          <w:sz w:val="24"/>
          <w:szCs w:val="24"/>
        </w:rPr>
      </w:pPr>
      <w:r>
        <w:rPr>
          <w:sz w:val="24"/>
          <w:szCs w:val="24"/>
          <w:lang w:val="ru-RU"/>
        </w:rPr>
        <w:t>34</w:t>
      </w:r>
      <w:r w:rsidRPr="00B62E56">
        <w:rPr>
          <w:sz w:val="24"/>
          <w:szCs w:val="24"/>
        </w:rPr>
        <w:t>. Офіційний сайт Державног</w:t>
      </w:r>
      <w:r>
        <w:rPr>
          <w:sz w:val="24"/>
          <w:szCs w:val="24"/>
        </w:rPr>
        <w:t>о комітету статистики України.</w:t>
      </w:r>
      <w:r w:rsidRPr="00B62E56">
        <w:rPr>
          <w:sz w:val="24"/>
          <w:szCs w:val="24"/>
        </w:rPr>
        <w:t>: www.ukrstat.gov.ua.</w:t>
      </w:r>
    </w:p>
    <w:p w:rsidR="007A6D0E" w:rsidRDefault="007A6D0E" w:rsidP="00EA13D4">
      <w:pPr>
        <w:keepNext/>
        <w:tabs>
          <w:tab w:val="left" w:pos="900"/>
        </w:tabs>
        <w:ind w:left="540"/>
        <w:jc w:val="both"/>
        <w:outlineLvl w:val="2"/>
        <w:rPr>
          <w:b/>
          <w:bCs/>
          <w:sz w:val="24"/>
          <w:szCs w:val="24"/>
        </w:rPr>
      </w:pPr>
    </w:p>
    <w:p w:rsidR="007A6D0E" w:rsidRPr="002D7598" w:rsidRDefault="007A6D0E" w:rsidP="00EA13D4">
      <w:pPr>
        <w:keepNext/>
        <w:tabs>
          <w:tab w:val="left" w:pos="900"/>
        </w:tabs>
        <w:ind w:left="540"/>
        <w:jc w:val="both"/>
        <w:outlineLvl w:val="2"/>
        <w:rPr>
          <w:b/>
          <w:bCs/>
          <w:sz w:val="24"/>
          <w:szCs w:val="24"/>
          <w:lang w:val="ru-RU"/>
        </w:rPr>
      </w:pPr>
      <w:r w:rsidRPr="002D7598">
        <w:rPr>
          <w:b/>
          <w:bCs/>
          <w:sz w:val="24"/>
          <w:szCs w:val="24"/>
        </w:rPr>
        <w:t xml:space="preserve">4. Форма підсумкового контролю успішності навчання </w:t>
      </w:r>
      <w:r>
        <w:rPr>
          <w:b/>
          <w:bCs/>
          <w:sz w:val="24"/>
          <w:szCs w:val="24"/>
        </w:rPr>
        <w:t>–</w:t>
      </w:r>
      <w:r w:rsidRPr="002D7598">
        <w:rPr>
          <w:b/>
          <w:bCs/>
          <w:sz w:val="24"/>
          <w:szCs w:val="24"/>
        </w:rPr>
        <w:t xml:space="preserve"> </w:t>
      </w:r>
      <w:r>
        <w:rPr>
          <w:b/>
          <w:bCs/>
          <w:sz w:val="24"/>
          <w:szCs w:val="24"/>
        </w:rPr>
        <w:t>екзамен.</w:t>
      </w:r>
    </w:p>
    <w:p w:rsidR="007A6D0E" w:rsidRDefault="007A6D0E" w:rsidP="00EA13D4">
      <w:pPr>
        <w:tabs>
          <w:tab w:val="left" w:pos="-180"/>
          <w:tab w:val="left" w:pos="900"/>
        </w:tabs>
        <w:jc w:val="both"/>
        <w:rPr>
          <w:b/>
          <w:bCs/>
          <w:sz w:val="24"/>
          <w:szCs w:val="24"/>
          <w:lang w:val="ru-RU"/>
        </w:rPr>
      </w:pPr>
    </w:p>
    <w:p w:rsidR="007A6D0E" w:rsidRDefault="007A6D0E" w:rsidP="00EA13D4">
      <w:pPr>
        <w:tabs>
          <w:tab w:val="left" w:pos="-180"/>
          <w:tab w:val="left" w:pos="900"/>
        </w:tabs>
        <w:ind w:left="540"/>
        <w:jc w:val="both"/>
        <w:rPr>
          <w:b/>
          <w:bCs/>
          <w:sz w:val="24"/>
          <w:szCs w:val="24"/>
          <w:lang w:val="ru-RU"/>
        </w:rPr>
      </w:pPr>
      <w:r w:rsidRPr="001965A7">
        <w:rPr>
          <w:b/>
          <w:bCs/>
          <w:sz w:val="24"/>
          <w:szCs w:val="24"/>
        </w:rPr>
        <w:t>5. Засоби діагностики успішності навчання</w:t>
      </w:r>
    </w:p>
    <w:p w:rsidR="007A6D0E" w:rsidRPr="001965A7" w:rsidRDefault="007A6D0E" w:rsidP="00EA13D4">
      <w:pPr>
        <w:tabs>
          <w:tab w:val="left" w:pos="-180"/>
          <w:tab w:val="left" w:pos="900"/>
        </w:tabs>
        <w:ind w:left="540"/>
        <w:jc w:val="both"/>
        <w:rPr>
          <w:b/>
          <w:bCs/>
          <w:sz w:val="24"/>
          <w:szCs w:val="24"/>
          <w:lang w:val="ru-RU"/>
        </w:rPr>
      </w:pPr>
    </w:p>
    <w:p w:rsidR="007A6D0E" w:rsidRDefault="007A6D0E" w:rsidP="00EA13D4">
      <w:pPr>
        <w:tabs>
          <w:tab w:val="left" w:pos="900"/>
        </w:tabs>
        <w:ind w:firstLine="426"/>
        <w:jc w:val="both"/>
        <w:rPr>
          <w:sz w:val="24"/>
          <w:szCs w:val="24"/>
        </w:rPr>
      </w:pPr>
      <w:r w:rsidRPr="001965A7">
        <w:rPr>
          <w:sz w:val="24"/>
          <w:szCs w:val="24"/>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письмовому і тестовому контролю.</w:t>
      </w:r>
    </w:p>
    <w:p w:rsidR="007A6D0E" w:rsidRPr="001965A7" w:rsidRDefault="007A6D0E" w:rsidP="006A688C">
      <w:pPr>
        <w:tabs>
          <w:tab w:val="left" w:pos="900"/>
        </w:tabs>
        <w:ind w:firstLine="426"/>
        <w:jc w:val="both"/>
        <w:rPr>
          <w:sz w:val="24"/>
          <w:szCs w:val="24"/>
        </w:rPr>
      </w:pPr>
    </w:p>
    <w:p w:rsidR="007A6D0E" w:rsidRDefault="007A6D0E" w:rsidP="00EA13D4">
      <w:pPr>
        <w:ind w:firstLine="709"/>
        <w:jc w:val="center"/>
        <w:rPr>
          <w:sz w:val="24"/>
          <w:szCs w:val="24"/>
        </w:rPr>
      </w:pPr>
      <w:r w:rsidRPr="001965A7">
        <w:rPr>
          <w:b/>
          <w:sz w:val="24"/>
          <w:szCs w:val="24"/>
        </w:rPr>
        <w:t xml:space="preserve">Критерії оцінювання відповіді студента на </w:t>
      </w:r>
      <w:r>
        <w:rPr>
          <w:b/>
          <w:sz w:val="24"/>
          <w:szCs w:val="24"/>
        </w:rPr>
        <w:t>екзамені</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7A6D0E" w:rsidTr="003079DD">
        <w:tc>
          <w:tcPr>
            <w:tcW w:w="5688" w:type="dxa"/>
          </w:tcPr>
          <w:p w:rsidR="007A6D0E" w:rsidRDefault="007A6D0E" w:rsidP="003079DD">
            <w:pPr>
              <w:jc w:val="center"/>
              <w:rPr>
                <w:b/>
                <w:sz w:val="24"/>
                <w:szCs w:val="24"/>
              </w:rPr>
            </w:pPr>
            <w:r>
              <w:rPr>
                <w:b/>
                <w:sz w:val="24"/>
                <w:szCs w:val="24"/>
              </w:rPr>
              <w:t>Характеристики критеріїв оцінювання знань</w:t>
            </w:r>
          </w:p>
        </w:tc>
        <w:tc>
          <w:tcPr>
            <w:tcW w:w="1980" w:type="dxa"/>
          </w:tcPr>
          <w:p w:rsidR="007A6D0E" w:rsidRDefault="007A6D0E" w:rsidP="003079DD">
            <w:pPr>
              <w:jc w:val="center"/>
              <w:rPr>
                <w:b/>
                <w:sz w:val="24"/>
                <w:szCs w:val="24"/>
              </w:rPr>
            </w:pPr>
            <w:r>
              <w:rPr>
                <w:b/>
                <w:sz w:val="24"/>
                <w:szCs w:val="24"/>
              </w:rPr>
              <w:t>За державною (національною) шкалою</w:t>
            </w:r>
          </w:p>
        </w:tc>
        <w:tc>
          <w:tcPr>
            <w:tcW w:w="1115" w:type="dxa"/>
          </w:tcPr>
          <w:p w:rsidR="007A6D0E" w:rsidRDefault="007A6D0E" w:rsidP="003079DD">
            <w:pPr>
              <w:jc w:val="center"/>
              <w:rPr>
                <w:b/>
                <w:sz w:val="24"/>
                <w:szCs w:val="24"/>
              </w:rPr>
            </w:pPr>
            <w:r>
              <w:rPr>
                <w:b/>
                <w:sz w:val="24"/>
                <w:szCs w:val="24"/>
              </w:rPr>
              <w:t>За шкалою ECST</w:t>
            </w:r>
          </w:p>
        </w:tc>
        <w:tc>
          <w:tcPr>
            <w:tcW w:w="1115" w:type="dxa"/>
            <w:vAlign w:val="center"/>
          </w:tcPr>
          <w:p w:rsidR="007A6D0E" w:rsidRDefault="007A6D0E" w:rsidP="003079DD">
            <w:pPr>
              <w:jc w:val="center"/>
              <w:rPr>
                <w:b/>
                <w:sz w:val="24"/>
                <w:szCs w:val="24"/>
              </w:rPr>
            </w:pPr>
            <w:r>
              <w:rPr>
                <w:b/>
                <w:sz w:val="24"/>
                <w:szCs w:val="24"/>
              </w:rPr>
              <w:t>Сума балів</w:t>
            </w:r>
          </w:p>
        </w:tc>
      </w:tr>
      <w:tr w:rsidR="007A6D0E" w:rsidTr="00EA13D4">
        <w:trPr>
          <w:trHeight w:val="2100"/>
        </w:trPr>
        <w:tc>
          <w:tcPr>
            <w:tcW w:w="5688" w:type="dxa"/>
          </w:tcPr>
          <w:p w:rsidR="007A6D0E" w:rsidRDefault="007A6D0E" w:rsidP="00EA13D4">
            <w:pPr>
              <w:jc w:val="both"/>
              <w:rPr>
                <w:b/>
                <w:sz w:val="24"/>
                <w:szCs w:val="24"/>
              </w:rPr>
            </w:pPr>
            <w:r>
              <w:rPr>
                <w:b/>
                <w:sz w:val="24"/>
                <w:szCs w:val="24"/>
              </w:rPr>
              <w:t>Високий рівень</w:t>
            </w:r>
          </w:p>
          <w:p w:rsidR="007A6D0E" w:rsidRDefault="007A6D0E" w:rsidP="00EA13D4">
            <w:pPr>
              <w:jc w:val="both"/>
              <w:rPr>
                <w:b/>
                <w:sz w:val="24"/>
                <w:szCs w:val="24"/>
              </w:rPr>
            </w:pPr>
            <w:r>
              <w:rPr>
                <w:spacing w:val="-6"/>
                <w:sz w:val="24"/>
                <w:szCs w:val="24"/>
              </w:rPr>
              <w:t xml:space="preserve">Характеризується </w:t>
            </w:r>
            <w:r>
              <w:rPr>
                <w:spacing w:val="-7"/>
                <w:sz w:val="24"/>
                <w:szCs w:val="24"/>
              </w:rPr>
              <w:t xml:space="preserve">глибокими, міцними, </w:t>
            </w:r>
            <w:r>
              <w:rPr>
                <w:sz w:val="24"/>
                <w:szCs w:val="24"/>
              </w:rPr>
              <w:t xml:space="preserve">узагальненими, </w:t>
            </w:r>
            <w:r>
              <w:rPr>
                <w:spacing w:val="-7"/>
                <w:sz w:val="24"/>
                <w:szCs w:val="24"/>
              </w:rPr>
              <w:t>системними знаннями –</w:t>
            </w:r>
            <w:r>
              <w:rPr>
                <w:sz w:val="24"/>
                <w:szCs w:val="24"/>
              </w:rPr>
              <w:t xml:space="preserve"> з предмета, </w:t>
            </w:r>
            <w:r>
              <w:rPr>
                <w:spacing w:val="-7"/>
                <w:sz w:val="24"/>
                <w:szCs w:val="24"/>
              </w:rPr>
              <w:t xml:space="preserve">уміннями застосувати </w:t>
            </w:r>
            <w:r>
              <w:rPr>
                <w:spacing w:val="-10"/>
                <w:sz w:val="24"/>
                <w:szCs w:val="24"/>
              </w:rPr>
              <w:t>знання,</w:t>
            </w:r>
            <w:r>
              <w:rPr>
                <w:rFonts w:ascii="Arial" w:cs="Arial"/>
                <w:sz w:val="24"/>
                <w:szCs w:val="24"/>
              </w:rPr>
              <w:t xml:space="preserve"> </w:t>
            </w:r>
            <w:r>
              <w:rPr>
                <w:spacing w:val="-9"/>
                <w:sz w:val="24"/>
                <w:szCs w:val="24"/>
              </w:rPr>
              <w:t xml:space="preserve">творча, </w:t>
            </w:r>
            <w:r>
              <w:rPr>
                <w:spacing w:val="-3"/>
                <w:sz w:val="24"/>
                <w:szCs w:val="24"/>
              </w:rPr>
              <w:t xml:space="preserve">навчальна діяльність </w:t>
            </w:r>
            <w:r>
              <w:rPr>
                <w:spacing w:val="-7"/>
                <w:sz w:val="24"/>
                <w:szCs w:val="24"/>
              </w:rPr>
              <w:t xml:space="preserve">має дослідницький </w:t>
            </w:r>
            <w:r>
              <w:rPr>
                <w:spacing w:val="-6"/>
                <w:sz w:val="24"/>
                <w:szCs w:val="24"/>
              </w:rPr>
              <w:t xml:space="preserve">характер, позначена уміннями самостійно </w:t>
            </w:r>
            <w:r>
              <w:rPr>
                <w:sz w:val="24"/>
                <w:szCs w:val="24"/>
              </w:rPr>
              <w:t xml:space="preserve">оцінювати </w:t>
            </w:r>
            <w:r>
              <w:rPr>
                <w:spacing w:val="-7"/>
                <w:sz w:val="24"/>
                <w:szCs w:val="24"/>
              </w:rPr>
              <w:t xml:space="preserve">різноманітні життєві ситуації, явища, факти, </w:t>
            </w:r>
            <w:r>
              <w:rPr>
                <w:spacing w:val="-8"/>
                <w:sz w:val="24"/>
                <w:szCs w:val="24"/>
              </w:rPr>
              <w:t xml:space="preserve">виявляти і відстоювати </w:t>
            </w:r>
            <w:r>
              <w:rPr>
                <w:spacing w:val="-7"/>
                <w:sz w:val="24"/>
                <w:szCs w:val="24"/>
              </w:rPr>
              <w:t>особистісну позицію</w:t>
            </w:r>
          </w:p>
        </w:tc>
        <w:tc>
          <w:tcPr>
            <w:tcW w:w="1980" w:type="dxa"/>
          </w:tcPr>
          <w:p w:rsidR="007A6D0E" w:rsidRDefault="007A6D0E" w:rsidP="003079DD">
            <w:pPr>
              <w:jc w:val="center"/>
              <w:rPr>
                <w:b/>
                <w:sz w:val="24"/>
                <w:szCs w:val="24"/>
              </w:rPr>
            </w:pPr>
            <w:r>
              <w:rPr>
                <w:b/>
                <w:sz w:val="24"/>
                <w:szCs w:val="24"/>
              </w:rPr>
              <w:t>відмінно</w:t>
            </w:r>
          </w:p>
        </w:tc>
        <w:tc>
          <w:tcPr>
            <w:tcW w:w="1115" w:type="dxa"/>
          </w:tcPr>
          <w:p w:rsidR="007A6D0E" w:rsidRDefault="007A6D0E" w:rsidP="003079DD">
            <w:pPr>
              <w:jc w:val="center"/>
              <w:rPr>
                <w:b/>
                <w:sz w:val="24"/>
                <w:szCs w:val="24"/>
              </w:rPr>
            </w:pPr>
            <w:r>
              <w:rPr>
                <w:b/>
                <w:sz w:val="24"/>
                <w:szCs w:val="24"/>
              </w:rPr>
              <w:t>А</w:t>
            </w:r>
          </w:p>
        </w:tc>
        <w:tc>
          <w:tcPr>
            <w:tcW w:w="1115" w:type="dxa"/>
          </w:tcPr>
          <w:p w:rsidR="007A6D0E" w:rsidRDefault="007A6D0E" w:rsidP="003079DD">
            <w:pPr>
              <w:jc w:val="center"/>
              <w:rPr>
                <w:b/>
                <w:sz w:val="24"/>
                <w:szCs w:val="24"/>
              </w:rPr>
            </w:pPr>
            <w:r>
              <w:rPr>
                <w:b/>
                <w:sz w:val="24"/>
                <w:szCs w:val="24"/>
              </w:rPr>
              <w:t>90-100</w:t>
            </w:r>
          </w:p>
          <w:p w:rsidR="007A6D0E" w:rsidRDefault="007A6D0E" w:rsidP="003079DD">
            <w:pPr>
              <w:jc w:val="center"/>
              <w:rPr>
                <w:sz w:val="24"/>
                <w:szCs w:val="24"/>
              </w:rPr>
            </w:pPr>
          </w:p>
        </w:tc>
      </w:tr>
      <w:tr w:rsidR="007A6D0E" w:rsidTr="003079DD">
        <w:trPr>
          <w:trHeight w:val="1833"/>
        </w:trPr>
        <w:tc>
          <w:tcPr>
            <w:tcW w:w="5688" w:type="dxa"/>
          </w:tcPr>
          <w:p w:rsidR="007A6D0E" w:rsidRDefault="007A6D0E" w:rsidP="00EA13D4">
            <w:pPr>
              <w:jc w:val="both"/>
              <w:rPr>
                <w:b/>
                <w:sz w:val="24"/>
                <w:szCs w:val="24"/>
              </w:rPr>
            </w:pPr>
            <w:r>
              <w:rPr>
                <w:b/>
                <w:sz w:val="24"/>
                <w:szCs w:val="24"/>
              </w:rPr>
              <w:t>Високий рівень</w:t>
            </w:r>
          </w:p>
          <w:p w:rsidR="007A6D0E" w:rsidRDefault="007A6D0E" w:rsidP="00EA13D4">
            <w:pPr>
              <w:jc w:val="both"/>
              <w:rPr>
                <w:spacing w:val="-7"/>
                <w:sz w:val="24"/>
                <w:szCs w:val="24"/>
              </w:rPr>
            </w:pPr>
            <w:r>
              <w:rPr>
                <w:spacing w:val="-6"/>
                <w:sz w:val="24"/>
                <w:szCs w:val="24"/>
              </w:rPr>
              <w:t xml:space="preserve">Характеризується </w:t>
            </w:r>
            <w:r>
              <w:rPr>
                <w:spacing w:val="-7"/>
                <w:sz w:val="24"/>
                <w:szCs w:val="24"/>
              </w:rPr>
              <w:t>глибокими і міцними знаннями –</w:t>
            </w:r>
            <w:r>
              <w:rPr>
                <w:sz w:val="24"/>
                <w:szCs w:val="24"/>
              </w:rPr>
              <w:t xml:space="preserve"> з предмета, </w:t>
            </w:r>
            <w:r>
              <w:rPr>
                <w:spacing w:val="-7"/>
                <w:sz w:val="24"/>
                <w:szCs w:val="24"/>
              </w:rPr>
              <w:t xml:space="preserve">уміннями застосувати </w:t>
            </w:r>
            <w:r>
              <w:rPr>
                <w:spacing w:val="-10"/>
                <w:sz w:val="24"/>
                <w:szCs w:val="24"/>
              </w:rPr>
              <w:t>знання,</w:t>
            </w:r>
            <w:r>
              <w:rPr>
                <w:rFonts w:ascii="Arial" w:cs="Arial"/>
                <w:sz w:val="24"/>
                <w:szCs w:val="24"/>
              </w:rPr>
              <w:t xml:space="preserve"> </w:t>
            </w:r>
            <w:r>
              <w:rPr>
                <w:spacing w:val="-9"/>
                <w:sz w:val="24"/>
                <w:szCs w:val="24"/>
              </w:rPr>
              <w:t xml:space="preserve">творча, </w:t>
            </w:r>
            <w:r>
              <w:rPr>
                <w:spacing w:val="-3"/>
                <w:sz w:val="24"/>
                <w:szCs w:val="24"/>
              </w:rPr>
              <w:t xml:space="preserve">навчальна діяльність </w:t>
            </w:r>
            <w:r>
              <w:rPr>
                <w:spacing w:val="-7"/>
                <w:sz w:val="24"/>
                <w:szCs w:val="24"/>
              </w:rPr>
              <w:t xml:space="preserve">має частково дослідницький </w:t>
            </w:r>
            <w:r>
              <w:rPr>
                <w:spacing w:val="-6"/>
                <w:sz w:val="24"/>
                <w:szCs w:val="24"/>
              </w:rPr>
              <w:t xml:space="preserve">характер, позначена уміннями самостійно </w:t>
            </w:r>
            <w:r>
              <w:rPr>
                <w:sz w:val="24"/>
                <w:szCs w:val="24"/>
              </w:rPr>
              <w:t xml:space="preserve">оцінювати </w:t>
            </w:r>
            <w:r>
              <w:rPr>
                <w:spacing w:val="-7"/>
                <w:sz w:val="24"/>
                <w:szCs w:val="24"/>
              </w:rPr>
              <w:t xml:space="preserve">різноманітні життєві ситуації, явища, факти, </w:t>
            </w:r>
            <w:r>
              <w:rPr>
                <w:spacing w:val="-8"/>
                <w:sz w:val="24"/>
                <w:szCs w:val="24"/>
              </w:rPr>
              <w:t xml:space="preserve">виявляти і відстоювати </w:t>
            </w:r>
            <w:r>
              <w:rPr>
                <w:spacing w:val="-7"/>
                <w:sz w:val="24"/>
                <w:szCs w:val="24"/>
              </w:rPr>
              <w:t>особистісну позицію.</w:t>
            </w:r>
          </w:p>
        </w:tc>
        <w:tc>
          <w:tcPr>
            <w:tcW w:w="1980" w:type="dxa"/>
          </w:tcPr>
          <w:p w:rsidR="007A6D0E" w:rsidRDefault="007A6D0E" w:rsidP="003079DD">
            <w:pPr>
              <w:jc w:val="center"/>
              <w:rPr>
                <w:b/>
                <w:sz w:val="24"/>
                <w:szCs w:val="24"/>
              </w:rPr>
            </w:pPr>
            <w:r>
              <w:rPr>
                <w:b/>
                <w:sz w:val="24"/>
                <w:szCs w:val="24"/>
              </w:rPr>
              <w:t>добре</w:t>
            </w:r>
          </w:p>
        </w:tc>
        <w:tc>
          <w:tcPr>
            <w:tcW w:w="1115" w:type="dxa"/>
          </w:tcPr>
          <w:p w:rsidR="007A6D0E" w:rsidRDefault="007A6D0E" w:rsidP="003079DD">
            <w:pPr>
              <w:jc w:val="center"/>
              <w:rPr>
                <w:b/>
                <w:sz w:val="24"/>
                <w:szCs w:val="24"/>
              </w:rPr>
            </w:pPr>
            <w:r>
              <w:rPr>
                <w:b/>
                <w:sz w:val="24"/>
                <w:szCs w:val="24"/>
              </w:rPr>
              <w:t>В</w:t>
            </w:r>
          </w:p>
        </w:tc>
        <w:tc>
          <w:tcPr>
            <w:tcW w:w="1115" w:type="dxa"/>
          </w:tcPr>
          <w:p w:rsidR="007A6D0E" w:rsidRDefault="007A6D0E" w:rsidP="003079DD">
            <w:pPr>
              <w:jc w:val="center"/>
              <w:rPr>
                <w:sz w:val="24"/>
                <w:szCs w:val="24"/>
              </w:rPr>
            </w:pPr>
            <w:r>
              <w:rPr>
                <w:b/>
                <w:sz w:val="24"/>
                <w:szCs w:val="24"/>
              </w:rPr>
              <w:t>82-89</w:t>
            </w:r>
          </w:p>
        </w:tc>
      </w:tr>
      <w:tr w:rsidR="007A6D0E" w:rsidTr="003079DD">
        <w:trPr>
          <w:trHeight w:val="1873"/>
        </w:trPr>
        <w:tc>
          <w:tcPr>
            <w:tcW w:w="5688" w:type="dxa"/>
          </w:tcPr>
          <w:p w:rsidR="007A6D0E" w:rsidRDefault="007A6D0E" w:rsidP="00EA13D4">
            <w:pPr>
              <w:jc w:val="both"/>
              <w:rPr>
                <w:b/>
                <w:sz w:val="24"/>
                <w:szCs w:val="24"/>
              </w:rPr>
            </w:pPr>
            <w:r>
              <w:rPr>
                <w:b/>
                <w:sz w:val="24"/>
                <w:szCs w:val="24"/>
              </w:rPr>
              <w:t>Достатній рівень</w:t>
            </w:r>
          </w:p>
          <w:p w:rsidR="007A6D0E" w:rsidRDefault="007A6D0E" w:rsidP="00EA13D4">
            <w:pPr>
              <w:jc w:val="both"/>
              <w:rPr>
                <w:b/>
                <w:sz w:val="24"/>
                <w:szCs w:val="24"/>
              </w:rPr>
            </w:pPr>
            <w:r>
              <w:rPr>
                <w:spacing w:val="-6"/>
                <w:sz w:val="24"/>
                <w:szCs w:val="24"/>
              </w:rPr>
              <w:t xml:space="preserve">Характеризується знаннями суттєвих ознак, понять, явищ, закономірностей, зв’язків між ними. Студент самостійно засвоює знання у </w:t>
            </w:r>
            <w:r>
              <w:rPr>
                <w:spacing w:val="-8"/>
                <w:sz w:val="24"/>
                <w:szCs w:val="24"/>
              </w:rPr>
              <w:t xml:space="preserve">стандартних ситуаціях, </w:t>
            </w:r>
            <w:r>
              <w:rPr>
                <w:spacing w:val="-7"/>
                <w:sz w:val="24"/>
                <w:szCs w:val="24"/>
              </w:rPr>
              <w:t xml:space="preserve">володіє розумовими </w:t>
            </w:r>
            <w:r>
              <w:rPr>
                <w:spacing w:val="-6"/>
                <w:sz w:val="24"/>
                <w:szCs w:val="24"/>
              </w:rPr>
              <w:t xml:space="preserve">операціями (аналізом, </w:t>
            </w:r>
            <w:r>
              <w:rPr>
                <w:sz w:val="24"/>
                <w:szCs w:val="24"/>
              </w:rPr>
              <w:t xml:space="preserve">синтезом, </w:t>
            </w:r>
            <w:r>
              <w:rPr>
                <w:spacing w:val="-6"/>
                <w:sz w:val="24"/>
                <w:szCs w:val="24"/>
              </w:rPr>
              <w:t xml:space="preserve">узагальненням, порівнянням, абстрагуванням), уміє робити </w:t>
            </w:r>
            <w:r>
              <w:rPr>
                <w:spacing w:val="-8"/>
                <w:sz w:val="24"/>
                <w:szCs w:val="24"/>
              </w:rPr>
              <w:t xml:space="preserve">висновки, виправляти </w:t>
            </w:r>
            <w:r>
              <w:rPr>
                <w:spacing w:val="-7"/>
                <w:sz w:val="24"/>
                <w:szCs w:val="24"/>
              </w:rPr>
              <w:t>допущені помилки.</w:t>
            </w:r>
          </w:p>
        </w:tc>
        <w:tc>
          <w:tcPr>
            <w:tcW w:w="1980" w:type="dxa"/>
          </w:tcPr>
          <w:p w:rsidR="007A6D0E" w:rsidRDefault="007A6D0E" w:rsidP="003079DD">
            <w:pPr>
              <w:jc w:val="center"/>
              <w:rPr>
                <w:b/>
                <w:sz w:val="24"/>
                <w:szCs w:val="24"/>
              </w:rPr>
            </w:pPr>
            <w:r>
              <w:rPr>
                <w:b/>
                <w:sz w:val="24"/>
                <w:szCs w:val="24"/>
              </w:rPr>
              <w:t>добре</w:t>
            </w:r>
          </w:p>
        </w:tc>
        <w:tc>
          <w:tcPr>
            <w:tcW w:w="1115" w:type="dxa"/>
          </w:tcPr>
          <w:p w:rsidR="007A6D0E" w:rsidRDefault="007A6D0E" w:rsidP="003079DD">
            <w:pPr>
              <w:jc w:val="center"/>
              <w:rPr>
                <w:b/>
                <w:sz w:val="24"/>
                <w:szCs w:val="24"/>
              </w:rPr>
            </w:pPr>
            <w:r>
              <w:rPr>
                <w:b/>
                <w:sz w:val="24"/>
                <w:szCs w:val="24"/>
              </w:rPr>
              <w:t>С</w:t>
            </w:r>
          </w:p>
        </w:tc>
        <w:tc>
          <w:tcPr>
            <w:tcW w:w="1115" w:type="dxa"/>
          </w:tcPr>
          <w:p w:rsidR="007A6D0E" w:rsidRDefault="007A6D0E" w:rsidP="003079DD">
            <w:pPr>
              <w:jc w:val="center"/>
              <w:rPr>
                <w:b/>
                <w:sz w:val="24"/>
                <w:szCs w:val="24"/>
              </w:rPr>
            </w:pPr>
            <w:r>
              <w:rPr>
                <w:b/>
                <w:sz w:val="24"/>
                <w:szCs w:val="24"/>
              </w:rPr>
              <w:t>74-81</w:t>
            </w:r>
          </w:p>
          <w:p w:rsidR="007A6D0E" w:rsidRDefault="007A6D0E" w:rsidP="003079DD">
            <w:pPr>
              <w:jc w:val="center"/>
              <w:rPr>
                <w:sz w:val="24"/>
                <w:szCs w:val="24"/>
              </w:rPr>
            </w:pPr>
          </w:p>
        </w:tc>
      </w:tr>
      <w:tr w:rsidR="007A6D0E" w:rsidTr="003079DD">
        <w:trPr>
          <w:trHeight w:val="1914"/>
        </w:trPr>
        <w:tc>
          <w:tcPr>
            <w:tcW w:w="5688" w:type="dxa"/>
          </w:tcPr>
          <w:p w:rsidR="007A6D0E" w:rsidRDefault="007A6D0E" w:rsidP="00EA13D4">
            <w:pPr>
              <w:jc w:val="both"/>
              <w:rPr>
                <w:b/>
                <w:sz w:val="24"/>
                <w:szCs w:val="24"/>
              </w:rPr>
            </w:pPr>
            <w:r>
              <w:rPr>
                <w:b/>
                <w:sz w:val="24"/>
                <w:szCs w:val="24"/>
              </w:rPr>
              <w:t>Середній рівень</w:t>
            </w:r>
          </w:p>
          <w:p w:rsidR="007A6D0E" w:rsidRDefault="007A6D0E" w:rsidP="00EA13D4">
            <w:pPr>
              <w:jc w:val="both"/>
              <w:rPr>
                <w:b/>
                <w:sz w:val="24"/>
                <w:szCs w:val="24"/>
              </w:rPr>
            </w:pPr>
            <w:r>
              <w:rPr>
                <w:spacing w:val="-11"/>
                <w:sz w:val="24"/>
                <w:szCs w:val="24"/>
              </w:rPr>
              <w:t xml:space="preserve">Знання </w:t>
            </w:r>
            <w:r>
              <w:rPr>
                <w:spacing w:val="-9"/>
                <w:sz w:val="24"/>
                <w:szCs w:val="24"/>
              </w:rPr>
              <w:t xml:space="preserve">неповні, </w:t>
            </w:r>
            <w:r>
              <w:rPr>
                <w:spacing w:val="-6"/>
                <w:sz w:val="24"/>
                <w:szCs w:val="24"/>
              </w:rPr>
              <w:t xml:space="preserve">поверхневі. Студент відновлює основний </w:t>
            </w:r>
            <w:r>
              <w:rPr>
                <w:spacing w:val="-4"/>
                <w:sz w:val="24"/>
                <w:szCs w:val="24"/>
              </w:rPr>
              <w:t xml:space="preserve">навчальний матеріал, </w:t>
            </w:r>
            <w:r>
              <w:rPr>
                <w:spacing w:val="-11"/>
                <w:sz w:val="24"/>
                <w:szCs w:val="24"/>
              </w:rPr>
              <w:t xml:space="preserve">але </w:t>
            </w:r>
            <w:r>
              <w:rPr>
                <w:spacing w:val="-9"/>
                <w:sz w:val="24"/>
                <w:szCs w:val="24"/>
              </w:rPr>
              <w:t xml:space="preserve">недостатньо </w:t>
            </w:r>
            <w:r>
              <w:rPr>
                <w:spacing w:val="-5"/>
                <w:sz w:val="24"/>
                <w:szCs w:val="24"/>
              </w:rPr>
              <w:t xml:space="preserve">осмислено, не вміє </w:t>
            </w:r>
            <w:r>
              <w:rPr>
                <w:sz w:val="24"/>
                <w:szCs w:val="24"/>
              </w:rPr>
              <w:t xml:space="preserve">самостійно </w:t>
            </w:r>
            <w:r>
              <w:rPr>
                <w:spacing w:val="-6"/>
                <w:sz w:val="24"/>
                <w:szCs w:val="24"/>
              </w:rPr>
              <w:t xml:space="preserve">аналізувати, робити висновки. Здатний </w:t>
            </w:r>
            <w:r>
              <w:rPr>
                <w:sz w:val="24"/>
                <w:szCs w:val="24"/>
              </w:rPr>
              <w:t xml:space="preserve">вирішувати завдання </w:t>
            </w:r>
            <w:r>
              <w:rPr>
                <w:spacing w:val="-6"/>
                <w:sz w:val="24"/>
                <w:szCs w:val="24"/>
              </w:rPr>
              <w:t xml:space="preserve">за зразком. Володіє </w:t>
            </w:r>
            <w:r>
              <w:rPr>
                <w:sz w:val="24"/>
                <w:szCs w:val="24"/>
              </w:rPr>
              <w:t xml:space="preserve">елементарними </w:t>
            </w:r>
            <w:r>
              <w:rPr>
                <w:spacing w:val="-6"/>
                <w:sz w:val="24"/>
                <w:szCs w:val="24"/>
              </w:rPr>
              <w:t xml:space="preserve">вміннями навчальної </w:t>
            </w:r>
            <w:r>
              <w:rPr>
                <w:sz w:val="24"/>
                <w:szCs w:val="24"/>
              </w:rPr>
              <w:t>діяльності.</w:t>
            </w:r>
          </w:p>
        </w:tc>
        <w:tc>
          <w:tcPr>
            <w:tcW w:w="1980" w:type="dxa"/>
          </w:tcPr>
          <w:p w:rsidR="007A6D0E" w:rsidRDefault="007A6D0E" w:rsidP="003079DD">
            <w:pPr>
              <w:jc w:val="center"/>
              <w:rPr>
                <w:b/>
                <w:sz w:val="24"/>
                <w:szCs w:val="24"/>
              </w:rPr>
            </w:pPr>
            <w:r>
              <w:rPr>
                <w:b/>
                <w:sz w:val="24"/>
                <w:szCs w:val="24"/>
              </w:rPr>
              <w:t>задовільно</w:t>
            </w:r>
          </w:p>
        </w:tc>
        <w:tc>
          <w:tcPr>
            <w:tcW w:w="1115" w:type="dxa"/>
          </w:tcPr>
          <w:p w:rsidR="007A6D0E" w:rsidRDefault="007A6D0E" w:rsidP="003079DD">
            <w:pPr>
              <w:jc w:val="center"/>
              <w:rPr>
                <w:b/>
                <w:sz w:val="24"/>
                <w:szCs w:val="24"/>
              </w:rPr>
            </w:pPr>
            <w:r>
              <w:rPr>
                <w:b/>
                <w:sz w:val="24"/>
                <w:szCs w:val="24"/>
              </w:rPr>
              <w:t>D</w:t>
            </w:r>
          </w:p>
        </w:tc>
        <w:tc>
          <w:tcPr>
            <w:tcW w:w="1115" w:type="dxa"/>
          </w:tcPr>
          <w:p w:rsidR="007A6D0E" w:rsidRDefault="007A6D0E" w:rsidP="003079DD">
            <w:pPr>
              <w:jc w:val="center"/>
              <w:rPr>
                <w:b/>
                <w:sz w:val="24"/>
                <w:szCs w:val="24"/>
              </w:rPr>
            </w:pPr>
            <w:r>
              <w:rPr>
                <w:b/>
                <w:sz w:val="24"/>
                <w:szCs w:val="24"/>
              </w:rPr>
              <w:t>64-73</w:t>
            </w:r>
          </w:p>
          <w:p w:rsidR="007A6D0E" w:rsidRDefault="007A6D0E" w:rsidP="003079DD">
            <w:pPr>
              <w:jc w:val="center"/>
              <w:rPr>
                <w:sz w:val="24"/>
                <w:szCs w:val="24"/>
              </w:rPr>
            </w:pPr>
          </w:p>
        </w:tc>
      </w:tr>
      <w:tr w:rsidR="007A6D0E" w:rsidTr="003079DD">
        <w:trPr>
          <w:trHeight w:val="1390"/>
        </w:trPr>
        <w:tc>
          <w:tcPr>
            <w:tcW w:w="5688" w:type="dxa"/>
          </w:tcPr>
          <w:p w:rsidR="007A6D0E" w:rsidRDefault="007A6D0E" w:rsidP="00EA13D4">
            <w:pPr>
              <w:jc w:val="both"/>
              <w:rPr>
                <w:b/>
                <w:sz w:val="24"/>
                <w:szCs w:val="24"/>
              </w:rPr>
            </w:pPr>
            <w:r>
              <w:rPr>
                <w:b/>
                <w:sz w:val="24"/>
                <w:szCs w:val="24"/>
              </w:rPr>
              <w:t>Початковий рівень</w:t>
            </w:r>
          </w:p>
          <w:p w:rsidR="007A6D0E" w:rsidRDefault="007A6D0E" w:rsidP="00EA13D4">
            <w:pPr>
              <w:jc w:val="both"/>
              <w:rPr>
                <w:b/>
                <w:sz w:val="24"/>
                <w:szCs w:val="24"/>
              </w:rPr>
            </w:pPr>
            <w:r>
              <w:rPr>
                <w:spacing w:val="-5"/>
                <w:sz w:val="24"/>
                <w:szCs w:val="24"/>
              </w:rPr>
              <w:t xml:space="preserve">Відповідь студента </w:t>
            </w:r>
            <w:r>
              <w:rPr>
                <w:spacing w:val="-11"/>
                <w:sz w:val="24"/>
                <w:szCs w:val="24"/>
              </w:rPr>
              <w:t xml:space="preserve">при </w:t>
            </w:r>
            <w:r>
              <w:rPr>
                <w:spacing w:val="-9"/>
                <w:sz w:val="24"/>
                <w:szCs w:val="24"/>
              </w:rPr>
              <w:t xml:space="preserve">відтворенні </w:t>
            </w:r>
            <w:r>
              <w:rPr>
                <w:spacing w:val="-7"/>
                <w:sz w:val="24"/>
                <w:szCs w:val="24"/>
              </w:rPr>
              <w:t xml:space="preserve">навчального матеріалу </w:t>
            </w:r>
            <w:r>
              <w:rPr>
                <w:sz w:val="24"/>
                <w:szCs w:val="24"/>
              </w:rPr>
              <w:t xml:space="preserve">елементарна, фрагментарна, обумовлюється </w:t>
            </w:r>
            <w:r>
              <w:rPr>
                <w:spacing w:val="-9"/>
                <w:sz w:val="24"/>
                <w:szCs w:val="24"/>
              </w:rPr>
              <w:t>початковим уявленням про предмет вивчення.</w:t>
            </w:r>
          </w:p>
        </w:tc>
        <w:tc>
          <w:tcPr>
            <w:tcW w:w="1980" w:type="dxa"/>
          </w:tcPr>
          <w:p w:rsidR="007A6D0E" w:rsidRDefault="007A6D0E" w:rsidP="003079DD">
            <w:pPr>
              <w:jc w:val="center"/>
              <w:rPr>
                <w:b/>
                <w:sz w:val="24"/>
                <w:szCs w:val="24"/>
              </w:rPr>
            </w:pPr>
            <w:r>
              <w:rPr>
                <w:b/>
                <w:sz w:val="24"/>
                <w:szCs w:val="24"/>
              </w:rPr>
              <w:t>задовільно</w:t>
            </w:r>
          </w:p>
        </w:tc>
        <w:tc>
          <w:tcPr>
            <w:tcW w:w="1115" w:type="dxa"/>
          </w:tcPr>
          <w:p w:rsidR="007A6D0E" w:rsidRDefault="007A6D0E" w:rsidP="003079DD">
            <w:pPr>
              <w:jc w:val="center"/>
              <w:rPr>
                <w:b/>
                <w:sz w:val="24"/>
                <w:szCs w:val="24"/>
              </w:rPr>
            </w:pPr>
            <w:r>
              <w:rPr>
                <w:b/>
                <w:sz w:val="24"/>
                <w:szCs w:val="24"/>
              </w:rPr>
              <w:t>E</w:t>
            </w:r>
          </w:p>
        </w:tc>
        <w:tc>
          <w:tcPr>
            <w:tcW w:w="1115" w:type="dxa"/>
          </w:tcPr>
          <w:p w:rsidR="007A6D0E" w:rsidRDefault="007A6D0E" w:rsidP="003079DD">
            <w:pPr>
              <w:jc w:val="center"/>
              <w:rPr>
                <w:b/>
                <w:sz w:val="24"/>
                <w:szCs w:val="24"/>
              </w:rPr>
            </w:pPr>
            <w:r>
              <w:rPr>
                <w:b/>
                <w:sz w:val="24"/>
                <w:szCs w:val="24"/>
              </w:rPr>
              <w:t>60-63</w:t>
            </w:r>
          </w:p>
          <w:p w:rsidR="007A6D0E" w:rsidRDefault="007A6D0E" w:rsidP="003079DD">
            <w:pPr>
              <w:jc w:val="center"/>
              <w:rPr>
                <w:sz w:val="24"/>
                <w:szCs w:val="24"/>
              </w:rPr>
            </w:pPr>
          </w:p>
        </w:tc>
      </w:tr>
      <w:tr w:rsidR="007A6D0E" w:rsidTr="003079DD">
        <w:trPr>
          <w:trHeight w:val="1126"/>
        </w:trPr>
        <w:tc>
          <w:tcPr>
            <w:tcW w:w="5688" w:type="dxa"/>
          </w:tcPr>
          <w:p w:rsidR="007A6D0E" w:rsidRDefault="007A6D0E" w:rsidP="00EA13D4">
            <w:pPr>
              <w:tabs>
                <w:tab w:val="num" w:pos="2700"/>
              </w:tabs>
              <w:spacing w:before="100" w:beforeAutospacing="1" w:after="100" w:afterAutospacing="1"/>
              <w:jc w:val="both"/>
              <w:rPr>
                <w:sz w:val="24"/>
                <w:szCs w:val="24"/>
              </w:rPr>
            </w:pPr>
            <w:r>
              <w:rPr>
                <w:sz w:val="24"/>
                <w:szCs w:val="24"/>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7A6D0E" w:rsidRDefault="007A6D0E" w:rsidP="003079DD">
            <w:pPr>
              <w:jc w:val="center"/>
              <w:rPr>
                <w:sz w:val="24"/>
                <w:szCs w:val="24"/>
              </w:rPr>
            </w:pPr>
            <w:r>
              <w:rPr>
                <w:b/>
                <w:sz w:val="24"/>
                <w:szCs w:val="24"/>
              </w:rPr>
              <w:t>незадовільно</w:t>
            </w:r>
          </w:p>
          <w:p w:rsidR="007A6D0E" w:rsidRDefault="007A6D0E" w:rsidP="003079DD">
            <w:pPr>
              <w:jc w:val="center"/>
              <w:rPr>
                <w:b/>
                <w:sz w:val="24"/>
                <w:szCs w:val="24"/>
              </w:rPr>
            </w:pPr>
            <w:r>
              <w:rPr>
                <w:sz w:val="24"/>
                <w:szCs w:val="24"/>
              </w:rPr>
              <w:t>з можливістю повторного складання заліку</w:t>
            </w:r>
          </w:p>
        </w:tc>
        <w:tc>
          <w:tcPr>
            <w:tcW w:w="1115" w:type="dxa"/>
          </w:tcPr>
          <w:p w:rsidR="007A6D0E" w:rsidRDefault="007A6D0E" w:rsidP="003079DD">
            <w:pPr>
              <w:jc w:val="center"/>
              <w:rPr>
                <w:b/>
                <w:sz w:val="24"/>
                <w:szCs w:val="24"/>
              </w:rPr>
            </w:pPr>
            <w:r>
              <w:rPr>
                <w:b/>
                <w:sz w:val="24"/>
                <w:szCs w:val="24"/>
              </w:rPr>
              <w:t>FХ</w:t>
            </w:r>
          </w:p>
        </w:tc>
        <w:tc>
          <w:tcPr>
            <w:tcW w:w="1115" w:type="dxa"/>
          </w:tcPr>
          <w:p w:rsidR="007A6D0E" w:rsidRDefault="007A6D0E" w:rsidP="003079DD">
            <w:pPr>
              <w:jc w:val="center"/>
              <w:rPr>
                <w:b/>
                <w:sz w:val="24"/>
                <w:szCs w:val="24"/>
              </w:rPr>
            </w:pPr>
            <w:r>
              <w:rPr>
                <w:b/>
                <w:sz w:val="24"/>
                <w:szCs w:val="24"/>
              </w:rPr>
              <w:t>35-59</w:t>
            </w:r>
          </w:p>
          <w:p w:rsidR="007A6D0E" w:rsidRDefault="007A6D0E" w:rsidP="003079DD">
            <w:pPr>
              <w:jc w:val="center"/>
              <w:rPr>
                <w:b/>
                <w:sz w:val="24"/>
                <w:szCs w:val="24"/>
              </w:rPr>
            </w:pPr>
          </w:p>
        </w:tc>
      </w:tr>
      <w:tr w:rsidR="007A6D0E" w:rsidTr="003079DD">
        <w:tc>
          <w:tcPr>
            <w:tcW w:w="5688" w:type="dxa"/>
          </w:tcPr>
          <w:p w:rsidR="007A6D0E" w:rsidRDefault="007A6D0E" w:rsidP="00EA13D4">
            <w:pPr>
              <w:tabs>
                <w:tab w:val="num" w:pos="2700"/>
              </w:tabs>
              <w:spacing w:before="100" w:beforeAutospacing="1" w:after="100" w:afterAutospacing="1"/>
              <w:jc w:val="both"/>
              <w:rPr>
                <w:b/>
                <w:sz w:val="24"/>
                <w:szCs w:val="24"/>
              </w:rPr>
            </w:pPr>
            <w:r>
              <w:rPr>
                <w:sz w:val="24"/>
                <w:szCs w:val="24"/>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980" w:type="dxa"/>
          </w:tcPr>
          <w:p w:rsidR="007A6D0E" w:rsidRDefault="007A6D0E" w:rsidP="003079DD">
            <w:pPr>
              <w:spacing w:line="216" w:lineRule="auto"/>
              <w:jc w:val="center"/>
              <w:rPr>
                <w:sz w:val="24"/>
                <w:szCs w:val="24"/>
              </w:rPr>
            </w:pPr>
            <w:r>
              <w:rPr>
                <w:b/>
                <w:sz w:val="24"/>
                <w:szCs w:val="24"/>
              </w:rPr>
              <w:t>незадовільно</w:t>
            </w:r>
          </w:p>
          <w:p w:rsidR="007A6D0E" w:rsidRDefault="007A6D0E" w:rsidP="003079DD">
            <w:pPr>
              <w:spacing w:line="216" w:lineRule="auto"/>
              <w:jc w:val="center"/>
              <w:rPr>
                <w:b/>
                <w:sz w:val="24"/>
                <w:szCs w:val="24"/>
              </w:rPr>
            </w:pPr>
            <w:r>
              <w:rPr>
                <w:sz w:val="24"/>
                <w:szCs w:val="24"/>
              </w:rPr>
              <w:t>з обов’язковим повторним вивченням навчальної дисципліни</w:t>
            </w:r>
          </w:p>
        </w:tc>
        <w:tc>
          <w:tcPr>
            <w:tcW w:w="1115" w:type="dxa"/>
          </w:tcPr>
          <w:p w:rsidR="007A6D0E" w:rsidRDefault="007A6D0E" w:rsidP="003079DD">
            <w:pPr>
              <w:jc w:val="center"/>
              <w:rPr>
                <w:b/>
                <w:sz w:val="24"/>
                <w:szCs w:val="24"/>
              </w:rPr>
            </w:pPr>
            <w:r>
              <w:rPr>
                <w:b/>
                <w:sz w:val="24"/>
                <w:szCs w:val="24"/>
              </w:rPr>
              <w:t>F</w:t>
            </w:r>
          </w:p>
        </w:tc>
        <w:tc>
          <w:tcPr>
            <w:tcW w:w="1115" w:type="dxa"/>
          </w:tcPr>
          <w:p w:rsidR="007A6D0E" w:rsidRDefault="007A6D0E" w:rsidP="003079DD">
            <w:pPr>
              <w:jc w:val="center"/>
              <w:rPr>
                <w:b/>
                <w:sz w:val="24"/>
                <w:szCs w:val="24"/>
              </w:rPr>
            </w:pPr>
            <w:r>
              <w:rPr>
                <w:b/>
                <w:sz w:val="24"/>
                <w:szCs w:val="24"/>
              </w:rPr>
              <w:t>34-59</w:t>
            </w:r>
          </w:p>
          <w:p w:rsidR="007A6D0E" w:rsidRDefault="007A6D0E" w:rsidP="003079DD">
            <w:pPr>
              <w:jc w:val="center"/>
              <w:rPr>
                <w:b/>
                <w:sz w:val="24"/>
                <w:szCs w:val="24"/>
              </w:rPr>
            </w:pPr>
          </w:p>
        </w:tc>
      </w:tr>
    </w:tbl>
    <w:p w:rsidR="007A6D0E" w:rsidRPr="00B175B9" w:rsidRDefault="007A6D0E" w:rsidP="00EA13D4">
      <w:pPr>
        <w:rPr>
          <w:b/>
          <w:bCs/>
          <w:szCs w:val="24"/>
        </w:rPr>
      </w:pPr>
    </w:p>
    <w:sectPr w:rsidR="007A6D0E" w:rsidRPr="00B175B9" w:rsidSect="0073496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D0E" w:rsidRDefault="007A6D0E" w:rsidP="00DD0384">
      <w:r>
        <w:separator/>
      </w:r>
    </w:p>
  </w:endnote>
  <w:endnote w:type="continuationSeparator" w:id="0">
    <w:p w:rsidR="007A6D0E" w:rsidRDefault="007A6D0E" w:rsidP="00DD03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D0E" w:rsidRDefault="007A6D0E" w:rsidP="00DD0384">
      <w:r>
        <w:separator/>
      </w:r>
    </w:p>
  </w:footnote>
  <w:footnote w:type="continuationSeparator" w:id="0">
    <w:p w:rsidR="007A6D0E" w:rsidRDefault="007A6D0E" w:rsidP="00DD0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9368F"/>
    <w:multiLevelType w:val="hybridMultilevel"/>
    <w:tmpl w:val="FC120BB6"/>
    <w:lvl w:ilvl="0" w:tplc="04190005">
      <w:start w:val="1"/>
      <w:numFmt w:val="bullet"/>
      <w:lvlText w:val=""/>
      <w:lvlJc w:val="left"/>
      <w:pPr>
        <w:tabs>
          <w:tab w:val="num" w:pos="1260"/>
        </w:tabs>
        <w:ind w:left="1260" w:hanging="360"/>
      </w:pPr>
      <w:rPr>
        <w:rFonts w:ascii="Wingdings" w:hAnsi="Wingdings" w:hint="default"/>
        <w:color w:val="170000"/>
      </w:rPr>
    </w:lvl>
    <w:lvl w:ilvl="1" w:tplc="199E1166">
      <w:start w:val="1"/>
      <w:numFmt w:val="bullet"/>
      <w:lvlText w:val="-"/>
      <w:lvlJc w:val="left"/>
      <w:pPr>
        <w:tabs>
          <w:tab w:val="num" w:pos="1080"/>
        </w:tabs>
        <w:ind w:left="1080"/>
      </w:pPr>
      <w:rPr>
        <w:rFonts w:ascii="Helvetica" w:hAnsi="Helvetica" w:hint="default"/>
        <w:color w:val="170000"/>
      </w:rPr>
    </w:lvl>
    <w:lvl w:ilvl="2" w:tplc="42F892A2">
      <w:start w:val="1"/>
      <w:numFmt w:val="bullet"/>
      <w:lvlText w:val="-"/>
      <w:lvlJc w:val="left"/>
      <w:pPr>
        <w:tabs>
          <w:tab w:val="num" w:pos="2160"/>
        </w:tabs>
        <w:ind w:left="2160" w:hanging="360"/>
      </w:pPr>
      <w:rPr>
        <w:rFonts w:ascii="Helvetica" w:hAnsi="Helvetica" w:hint="default"/>
        <w:color w:val="17000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396E05"/>
    <w:multiLevelType w:val="hybridMultilevel"/>
    <w:tmpl w:val="019C13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8746C9"/>
    <w:multiLevelType w:val="multilevel"/>
    <w:tmpl w:val="96C8226E"/>
    <w:lvl w:ilvl="0">
      <w:start w:val="1"/>
      <w:numFmt w:val="decimal"/>
      <w:lvlText w:val="%1."/>
      <w:lvlJc w:val="left"/>
      <w:pPr>
        <w:ind w:left="720" w:hanging="360"/>
      </w:pPr>
      <w:rPr>
        <w:rFonts w:cs="Times New Roman" w:hint="default"/>
      </w:rPr>
    </w:lvl>
    <w:lvl w:ilvl="1">
      <w:start w:val="3"/>
      <w:numFmt w:val="decimal"/>
      <w:isLgl/>
      <w:lvlText w:val="%1.%2."/>
      <w:lvlJc w:val="left"/>
      <w:pPr>
        <w:ind w:left="1017" w:hanging="450"/>
      </w:pPr>
      <w:rPr>
        <w:rFonts w:ascii="Times New Roman" w:eastAsia="Times New Roman" w:hAnsi="Times New Roman" w:cs="Times New Roman" w:hint="default"/>
        <w:sz w:val="28"/>
      </w:rPr>
    </w:lvl>
    <w:lvl w:ilvl="2">
      <w:start w:val="1"/>
      <w:numFmt w:val="decimal"/>
      <w:isLgl/>
      <w:lvlText w:val="%1.%2.%3."/>
      <w:lvlJc w:val="left"/>
      <w:pPr>
        <w:ind w:left="1494" w:hanging="720"/>
      </w:pPr>
      <w:rPr>
        <w:rFonts w:ascii="Times New Roman" w:eastAsia="Times New Roman" w:hAnsi="Times New Roman" w:cs="Times New Roman" w:hint="default"/>
        <w:sz w:val="28"/>
      </w:rPr>
    </w:lvl>
    <w:lvl w:ilvl="3">
      <w:start w:val="1"/>
      <w:numFmt w:val="decimal"/>
      <w:isLgl/>
      <w:lvlText w:val="%1.%2.%3.%4."/>
      <w:lvlJc w:val="left"/>
      <w:pPr>
        <w:ind w:left="1701" w:hanging="720"/>
      </w:pPr>
      <w:rPr>
        <w:rFonts w:ascii="Times New Roman" w:eastAsia="Times New Roman" w:hAnsi="Times New Roman" w:cs="Times New Roman" w:hint="default"/>
        <w:sz w:val="28"/>
      </w:rPr>
    </w:lvl>
    <w:lvl w:ilvl="4">
      <w:start w:val="1"/>
      <w:numFmt w:val="decimal"/>
      <w:isLgl/>
      <w:lvlText w:val="%1.%2.%3.%4.%5."/>
      <w:lvlJc w:val="left"/>
      <w:pPr>
        <w:ind w:left="2268" w:hanging="1080"/>
      </w:pPr>
      <w:rPr>
        <w:rFonts w:ascii="Times New Roman" w:eastAsia="Times New Roman" w:hAnsi="Times New Roman" w:cs="Times New Roman" w:hint="default"/>
        <w:sz w:val="28"/>
      </w:rPr>
    </w:lvl>
    <w:lvl w:ilvl="5">
      <w:start w:val="1"/>
      <w:numFmt w:val="decimal"/>
      <w:isLgl/>
      <w:lvlText w:val="%1.%2.%3.%4.%5.%6."/>
      <w:lvlJc w:val="left"/>
      <w:pPr>
        <w:ind w:left="2475" w:hanging="1080"/>
      </w:pPr>
      <w:rPr>
        <w:rFonts w:ascii="Times New Roman" w:eastAsia="Times New Roman" w:hAnsi="Times New Roman" w:cs="Times New Roman" w:hint="default"/>
        <w:sz w:val="28"/>
      </w:rPr>
    </w:lvl>
    <w:lvl w:ilvl="6">
      <w:start w:val="1"/>
      <w:numFmt w:val="decimal"/>
      <w:isLgl/>
      <w:lvlText w:val="%1.%2.%3.%4.%5.%6.%7."/>
      <w:lvlJc w:val="left"/>
      <w:pPr>
        <w:ind w:left="3042" w:hanging="1440"/>
      </w:pPr>
      <w:rPr>
        <w:rFonts w:ascii="Times New Roman" w:eastAsia="Times New Roman" w:hAnsi="Times New Roman" w:cs="Times New Roman" w:hint="default"/>
        <w:sz w:val="28"/>
      </w:rPr>
    </w:lvl>
    <w:lvl w:ilvl="7">
      <w:start w:val="1"/>
      <w:numFmt w:val="decimal"/>
      <w:isLgl/>
      <w:lvlText w:val="%1.%2.%3.%4.%5.%6.%7.%8."/>
      <w:lvlJc w:val="left"/>
      <w:pPr>
        <w:ind w:left="3249" w:hanging="1440"/>
      </w:pPr>
      <w:rPr>
        <w:rFonts w:ascii="Times New Roman" w:eastAsia="Times New Roman" w:hAnsi="Times New Roman" w:cs="Times New Roman" w:hint="default"/>
        <w:sz w:val="28"/>
      </w:rPr>
    </w:lvl>
    <w:lvl w:ilvl="8">
      <w:start w:val="1"/>
      <w:numFmt w:val="decimal"/>
      <w:isLgl/>
      <w:lvlText w:val="%1.%2.%3.%4.%5.%6.%7.%8.%9."/>
      <w:lvlJc w:val="left"/>
      <w:pPr>
        <w:ind w:left="3816" w:hanging="1800"/>
      </w:pPr>
      <w:rPr>
        <w:rFonts w:ascii="Times New Roman" w:eastAsia="Times New Roman" w:hAnsi="Times New Roman" w:cs="Times New Roman" w:hint="default"/>
        <w:sz w:val="28"/>
      </w:rPr>
    </w:lvl>
  </w:abstractNum>
  <w:abstractNum w:abstractNumId="3">
    <w:nsid w:val="55A61149"/>
    <w:multiLevelType w:val="hybridMultilevel"/>
    <w:tmpl w:val="8E8AE530"/>
    <w:lvl w:ilvl="0" w:tplc="4EF0A0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62105594"/>
    <w:multiLevelType w:val="hybridMultilevel"/>
    <w:tmpl w:val="18280E2A"/>
    <w:lvl w:ilvl="0" w:tplc="67D0EF54">
      <w:numFmt w:val="bullet"/>
      <w:lvlText w:val="-"/>
      <w:lvlJc w:val="left"/>
      <w:pPr>
        <w:tabs>
          <w:tab w:val="num" w:pos="340"/>
        </w:tabs>
        <w:ind w:firstLine="340"/>
      </w:pPr>
      <w:rPr>
        <w:rFonts w:ascii="Times New Roman" w:eastAsia="Times New Roman" w:hAnsi="Times New Roman" w:hint="default"/>
        <w:color w:val="17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29367E7"/>
    <w:multiLevelType w:val="singleLevel"/>
    <w:tmpl w:val="2034D434"/>
    <w:lvl w:ilvl="0">
      <w:start w:val="1"/>
      <w:numFmt w:val="decimal"/>
      <w:lvlText w:val="%1."/>
      <w:lvlJc w:val="left"/>
      <w:pPr>
        <w:tabs>
          <w:tab w:val="num" w:pos="360"/>
        </w:tabs>
        <w:ind w:left="360" w:hanging="360"/>
      </w:pPr>
      <w:rPr>
        <w:rFonts w:cs="Times New Roman"/>
        <w:b w:val="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F63"/>
    <w:rsid w:val="00001E36"/>
    <w:rsid w:val="000130AF"/>
    <w:rsid w:val="00014354"/>
    <w:rsid w:val="00023D1E"/>
    <w:rsid w:val="00035C45"/>
    <w:rsid w:val="0004120A"/>
    <w:rsid w:val="0006794B"/>
    <w:rsid w:val="00076DBE"/>
    <w:rsid w:val="0009064D"/>
    <w:rsid w:val="000964F8"/>
    <w:rsid w:val="000B4078"/>
    <w:rsid w:val="000D6717"/>
    <w:rsid w:val="0010209C"/>
    <w:rsid w:val="0010266E"/>
    <w:rsid w:val="0011503D"/>
    <w:rsid w:val="00153471"/>
    <w:rsid w:val="00175BAF"/>
    <w:rsid w:val="0019655A"/>
    <w:rsid w:val="001965A7"/>
    <w:rsid w:val="001B6ED9"/>
    <w:rsid w:val="001E1CA5"/>
    <w:rsid w:val="001F1541"/>
    <w:rsid w:val="001F27E9"/>
    <w:rsid w:val="001F5F03"/>
    <w:rsid w:val="002061C0"/>
    <w:rsid w:val="00276842"/>
    <w:rsid w:val="0028100D"/>
    <w:rsid w:val="00281F88"/>
    <w:rsid w:val="00297C30"/>
    <w:rsid w:val="002A148D"/>
    <w:rsid w:val="002B04AD"/>
    <w:rsid w:val="002B2F70"/>
    <w:rsid w:val="002B4F1C"/>
    <w:rsid w:val="002C0F7D"/>
    <w:rsid w:val="002D3AE0"/>
    <w:rsid w:val="002D6E5F"/>
    <w:rsid w:val="002D7598"/>
    <w:rsid w:val="002E41C8"/>
    <w:rsid w:val="002E5B4F"/>
    <w:rsid w:val="003079DD"/>
    <w:rsid w:val="00313CE5"/>
    <w:rsid w:val="00351306"/>
    <w:rsid w:val="003B40F3"/>
    <w:rsid w:val="003D21CD"/>
    <w:rsid w:val="003E2601"/>
    <w:rsid w:val="003E2DB8"/>
    <w:rsid w:val="003F2034"/>
    <w:rsid w:val="00421FA7"/>
    <w:rsid w:val="0042591B"/>
    <w:rsid w:val="00460DEB"/>
    <w:rsid w:val="0053286E"/>
    <w:rsid w:val="00572650"/>
    <w:rsid w:val="00574D29"/>
    <w:rsid w:val="0057513F"/>
    <w:rsid w:val="005A190E"/>
    <w:rsid w:val="005C158D"/>
    <w:rsid w:val="005C15FE"/>
    <w:rsid w:val="005C62A7"/>
    <w:rsid w:val="00640416"/>
    <w:rsid w:val="00651963"/>
    <w:rsid w:val="00673FB0"/>
    <w:rsid w:val="006A688C"/>
    <w:rsid w:val="006C2B42"/>
    <w:rsid w:val="006D06E2"/>
    <w:rsid w:val="006D4FC8"/>
    <w:rsid w:val="006E0A6C"/>
    <w:rsid w:val="0070197E"/>
    <w:rsid w:val="0071099C"/>
    <w:rsid w:val="00727CF2"/>
    <w:rsid w:val="0073496B"/>
    <w:rsid w:val="007416CB"/>
    <w:rsid w:val="00747D1C"/>
    <w:rsid w:val="00773D62"/>
    <w:rsid w:val="007810E8"/>
    <w:rsid w:val="00794F63"/>
    <w:rsid w:val="007A571E"/>
    <w:rsid w:val="007A6D0E"/>
    <w:rsid w:val="007B430D"/>
    <w:rsid w:val="007D5E7E"/>
    <w:rsid w:val="00821F44"/>
    <w:rsid w:val="008507D7"/>
    <w:rsid w:val="008C7EA5"/>
    <w:rsid w:val="00922B06"/>
    <w:rsid w:val="00943B67"/>
    <w:rsid w:val="009543DC"/>
    <w:rsid w:val="00960989"/>
    <w:rsid w:val="00985DDC"/>
    <w:rsid w:val="00987CC6"/>
    <w:rsid w:val="009A2A18"/>
    <w:rsid w:val="009A72DC"/>
    <w:rsid w:val="009B761B"/>
    <w:rsid w:val="009E55DF"/>
    <w:rsid w:val="00A0537C"/>
    <w:rsid w:val="00A32F14"/>
    <w:rsid w:val="00A46A4A"/>
    <w:rsid w:val="00A903AC"/>
    <w:rsid w:val="00AA28C3"/>
    <w:rsid w:val="00AC2322"/>
    <w:rsid w:val="00AC352E"/>
    <w:rsid w:val="00AF225B"/>
    <w:rsid w:val="00B03B64"/>
    <w:rsid w:val="00B175B9"/>
    <w:rsid w:val="00B233C7"/>
    <w:rsid w:val="00B34AF7"/>
    <w:rsid w:val="00B41363"/>
    <w:rsid w:val="00B62E56"/>
    <w:rsid w:val="00B67DFE"/>
    <w:rsid w:val="00B95D97"/>
    <w:rsid w:val="00BA17E5"/>
    <w:rsid w:val="00BB5AAB"/>
    <w:rsid w:val="00BF373A"/>
    <w:rsid w:val="00C204FC"/>
    <w:rsid w:val="00C208F9"/>
    <w:rsid w:val="00C40987"/>
    <w:rsid w:val="00C40F17"/>
    <w:rsid w:val="00C4223A"/>
    <w:rsid w:val="00C60DE5"/>
    <w:rsid w:val="00C84A69"/>
    <w:rsid w:val="00C93936"/>
    <w:rsid w:val="00CA6EB0"/>
    <w:rsid w:val="00CC496A"/>
    <w:rsid w:val="00CF29A2"/>
    <w:rsid w:val="00D04604"/>
    <w:rsid w:val="00D27352"/>
    <w:rsid w:val="00D475ED"/>
    <w:rsid w:val="00D622AB"/>
    <w:rsid w:val="00DD0384"/>
    <w:rsid w:val="00DD1FB5"/>
    <w:rsid w:val="00E26B2B"/>
    <w:rsid w:val="00E33F9B"/>
    <w:rsid w:val="00E67FFC"/>
    <w:rsid w:val="00E73902"/>
    <w:rsid w:val="00EA0CB9"/>
    <w:rsid w:val="00EA13D4"/>
    <w:rsid w:val="00EB27B6"/>
    <w:rsid w:val="00EB6B64"/>
    <w:rsid w:val="00EC3456"/>
    <w:rsid w:val="00EF611D"/>
    <w:rsid w:val="00F00C24"/>
    <w:rsid w:val="00F271F5"/>
    <w:rsid w:val="00F64720"/>
    <w:rsid w:val="00FA3F26"/>
    <w:rsid w:val="00FA6D1C"/>
    <w:rsid w:val="00FC2FD3"/>
    <w:rsid w:val="00FC75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F63"/>
    <w:rPr>
      <w:rFonts w:eastAsia="Times New Roman"/>
      <w:sz w:val="28"/>
      <w:szCs w:val="20"/>
      <w:lang w:val="uk-UA"/>
    </w:rPr>
  </w:style>
  <w:style w:type="paragraph" w:styleId="Heading1">
    <w:name w:val="heading 1"/>
    <w:basedOn w:val="Normal"/>
    <w:next w:val="Normal"/>
    <w:link w:val="Heading1Char"/>
    <w:uiPriority w:val="99"/>
    <w:qFormat/>
    <w:rsid w:val="00CF29A2"/>
    <w:pPr>
      <w:keepNext/>
      <w:keepLines/>
      <w:spacing w:before="480"/>
      <w:outlineLvl w:val="0"/>
    </w:pPr>
    <w:rPr>
      <w:rFonts w:ascii="Cambria" w:hAnsi="Cambria"/>
      <w:b/>
      <w:bCs/>
      <w:color w:val="365F91"/>
      <w:szCs w:val="28"/>
    </w:rPr>
  </w:style>
  <w:style w:type="paragraph" w:styleId="Heading3">
    <w:name w:val="heading 3"/>
    <w:basedOn w:val="Normal"/>
    <w:next w:val="Normal"/>
    <w:link w:val="Heading3Char"/>
    <w:uiPriority w:val="99"/>
    <w:qFormat/>
    <w:rsid w:val="002D7598"/>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29A2"/>
    <w:rPr>
      <w:rFonts w:ascii="Cambria" w:hAnsi="Cambria" w:cs="Times New Roman"/>
      <w:b/>
      <w:bCs/>
      <w:color w:val="365F91"/>
      <w:sz w:val="28"/>
      <w:szCs w:val="28"/>
      <w:lang w:val="uk-UA" w:eastAsia="ru-RU"/>
    </w:rPr>
  </w:style>
  <w:style w:type="character" w:customStyle="1" w:styleId="Heading3Char">
    <w:name w:val="Heading 3 Char"/>
    <w:basedOn w:val="DefaultParagraphFont"/>
    <w:link w:val="Heading3"/>
    <w:uiPriority w:val="99"/>
    <w:semiHidden/>
    <w:locked/>
    <w:rsid w:val="002D7598"/>
    <w:rPr>
      <w:rFonts w:ascii="Cambria" w:hAnsi="Cambria" w:cs="Times New Roman"/>
      <w:b/>
      <w:bCs/>
      <w:color w:val="4F81BD"/>
      <w:sz w:val="20"/>
      <w:szCs w:val="20"/>
      <w:lang w:val="uk-UA" w:eastAsia="ru-RU"/>
    </w:rPr>
  </w:style>
  <w:style w:type="paragraph" w:customStyle="1" w:styleId="14">
    <w:name w:val="Обыч 14 О Ш"/>
    <w:basedOn w:val="Normal"/>
    <w:uiPriority w:val="99"/>
    <w:rsid w:val="00794F63"/>
    <w:pPr>
      <w:widowControl w:val="0"/>
      <w:spacing w:line="360" w:lineRule="auto"/>
      <w:ind w:firstLine="720"/>
      <w:jc w:val="both"/>
    </w:pPr>
    <w:rPr>
      <w:rFonts w:cs="Gautami"/>
      <w:szCs w:val="28"/>
      <w:lang w:eastAsia="uk-UA" w:bidi="te-IN"/>
    </w:rPr>
  </w:style>
  <w:style w:type="paragraph" w:styleId="ListParagraph">
    <w:name w:val="List Paragraph"/>
    <w:basedOn w:val="Normal"/>
    <w:uiPriority w:val="99"/>
    <w:qFormat/>
    <w:rsid w:val="00574D29"/>
    <w:pPr>
      <w:ind w:left="720"/>
      <w:contextualSpacing/>
    </w:pPr>
  </w:style>
  <w:style w:type="paragraph" w:styleId="NormalWeb">
    <w:name w:val="Normal (Web)"/>
    <w:basedOn w:val="Normal"/>
    <w:uiPriority w:val="99"/>
    <w:rsid w:val="00F271F5"/>
    <w:pPr>
      <w:spacing w:before="100" w:beforeAutospacing="1" w:after="100" w:afterAutospacing="1"/>
    </w:pPr>
    <w:rPr>
      <w:sz w:val="24"/>
      <w:szCs w:val="24"/>
      <w:lang w:val="ru-RU"/>
    </w:rPr>
  </w:style>
  <w:style w:type="paragraph" w:styleId="BodyTextIndent">
    <w:name w:val="Body Text Indent"/>
    <w:basedOn w:val="Normal"/>
    <w:link w:val="BodyTextIndentChar"/>
    <w:uiPriority w:val="99"/>
    <w:rsid w:val="00313CE5"/>
    <w:pPr>
      <w:spacing w:after="120"/>
      <w:ind w:left="283"/>
    </w:pPr>
  </w:style>
  <w:style w:type="character" w:customStyle="1" w:styleId="BodyTextIndentChar">
    <w:name w:val="Body Text Indent Char"/>
    <w:basedOn w:val="DefaultParagraphFont"/>
    <w:link w:val="BodyTextIndent"/>
    <w:uiPriority w:val="99"/>
    <w:locked/>
    <w:rsid w:val="00313CE5"/>
    <w:rPr>
      <w:rFonts w:eastAsia="Times New Roman" w:cs="Times New Roman"/>
      <w:sz w:val="20"/>
      <w:szCs w:val="20"/>
      <w:lang w:val="uk-UA" w:eastAsia="ru-RU"/>
    </w:rPr>
  </w:style>
  <w:style w:type="paragraph" w:styleId="Header">
    <w:name w:val="header"/>
    <w:basedOn w:val="Normal"/>
    <w:link w:val="HeaderChar"/>
    <w:uiPriority w:val="99"/>
    <w:rsid w:val="00DD0384"/>
    <w:pPr>
      <w:tabs>
        <w:tab w:val="center" w:pos="4677"/>
        <w:tab w:val="right" w:pos="9355"/>
      </w:tabs>
    </w:pPr>
  </w:style>
  <w:style w:type="character" w:customStyle="1" w:styleId="HeaderChar">
    <w:name w:val="Header Char"/>
    <w:basedOn w:val="DefaultParagraphFont"/>
    <w:link w:val="Header"/>
    <w:uiPriority w:val="99"/>
    <w:locked/>
    <w:rsid w:val="00DD0384"/>
    <w:rPr>
      <w:rFonts w:eastAsia="Times New Roman" w:cs="Times New Roman"/>
      <w:sz w:val="20"/>
      <w:szCs w:val="20"/>
      <w:lang w:val="uk-UA" w:eastAsia="ru-RU"/>
    </w:rPr>
  </w:style>
  <w:style w:type="paragraph" w:styleId="Footer">
    <w:name w:val="footer"/>
    <w:basedOn w:val="Normal"/>
    <w:link w:val="FooterChar"/>
    <w:uiPriority w:val="99"/>
    <w:rsid w:val="00DD0384"/>
    <w:pPr>
      <w:tabs>
        <w:tab w:val="center" w:pos="4677"/>
        <w:tab w:val="right" w:pos="9355"/>
      </w:tabs>
    </w:pPr>
  </w:style>
  <w:style w:type="character" w:customStyle="1" w:styleId="FooterChar">
    <w:name w:val="Footer Char"/>
    <w:basedOn w:val="DefaultParagraphFont"/>
    <w:link w:val="Footer"/>
    <w:uiPriority w:val="99"/>
    <w:locked/>
    <w:rsid w:val="00DD0384"/>
    <w:rPr>
      <w:rFonts w:eastAsia="Times New Roman" w:cs="Times New Roman"/>
      <w:sz w:val="20"/>
      <w:szCs w:val="20"/>
      <w:lang w:val="uk-UA" w:eastAsia="ru-RU"/>
    </w:rPr>
  </w:style>
  <w:style w:type="paragraph" w:styleId="BodyTextIndent2">
    <w:name w:val="Body Text Indent 2"/>
    <w:basedOn w:val="Normal"/>
    <w:link w:val="BodyTextIndent2Char"/>
    <w:uiPriority w:val="99"/>
    <w:semiHidden/>
    <w:rsid w:val="000143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354"/>
    <w:rPr>
      <w:rFonts w:eastAsia="Times New Roman" w:cs="Times New Roman"/>
      <w:sz w:val="20"/>
      <w:szCs w:val="20"/>
      <w:lang w:val="uk-UA" w:eastAsia="ru-RU"/>
    </w:rPr>
  </w:style>
  <w:style w:type="character" w:styleId="Hyperlink">
    <w:name w:val="Hyperlink"/>
    <w:basedOn w:val="DefaultParagraphFont"/>
    <w:uiPriority w:val="99"/>
    <w:rsid w:val="002D7598"/>
    <w:rPr>
      <w:rFonts w:cs="Times New Roman"/>
      <w:color w:val="0000FF"/>
      <w:u w:val="single"/>
    </w:rPr>
  </w:style>
  <w:style w:type="table" w:styleId="TableGrid">
    <w:name w:val="Table Grid"/>
    <w:basedOn w:val="TableNormal"/>
    <w:uiPriority w:val="99"/>
    <w:rsid w:val="001965A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63009">
      <w:marLeft w:val="0"/>
      <w:marRight w:val="0"/>
      <w:marTop w:val="0"/>
      <w:marBottom w:val="0"/>
      <w:divBdr>
        <w:top w:val="none" w:sz="0" w:space="0" w:color="auto"/>
        <w:left w:val="none" w:sz="0" w:space="0" w:color="auto"/>
        <w:bottom w:val="none" w:sz="0" w:space="0" w:color="auto"/>
        <w:right w:val="none" w:sz="0" w:space="0" w:color="auto"/>
      </w:divBdr>
    </w:div>
    <w:div w:id="35663010">
      <w:marLeft w:val="0"/>
      <w:marRight w:val="0"/>
      <w:marTop w:val="0"/>
      <w:marBottom w:val="0"/>
      <w:divBdr>
        <w:top w:val="none" w:sz="0" w:space="0" w:color="auto"/>
        <w:left w:val="none" w:sz="0" w:space="0" w:color="auto"/>
        <w:bottom w:val="none" w:sz="0" w:space="0" w:color="auto"/>
        <w:right w:val="none" w:sz="0" w:space="0" w:color="auto"/>
      </w:divBdr>
    </w:div>
    <w:div w:id="35663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200</TotalTime>
  <Pages>10</Pages>
  <Words>4295</Words>
  <Characters>24485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Ляшенко</cp:lastModifiedBy>
  <cp:revision>12</cp:revision>
  <cp:lastPrinted>2018-05-30T06:34:00Z</cp:lastPrinted>
  <dcterms:created xsi:type="dcterms:W3CDTF">2018-05-13T16:48:00Z</dcterms:created>
  <dcterms:modified xsi:type="dcterms:W3CDTF">2018-05-30T06:34:00Z</dcterms:modified>
</cp:coreProperties>
</file>