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B5E" w:rsidRDefault="004A1B5E" w:rsidP="004A1B5E">
      <w:pPr>
        <w:jc w:val="center"/>
        <w:rPr>
          <w:sz w:val="28"/>
          <w:szCs w:val="28"/>
        </w:rPr>
      </w:pPr>
      <w:r w:rsidRPr="00A5354F">
        <w:rPr>
          <w:sz w:val="28"/>
          <w:szCs w:val="28"/>
        </w:rPr>
        <w:t xml:space="preserve">Індивідуальні завдання для студентів </w:t>
      </w:r>
      <w:r>
        <w:rPr>
          <w:sz w:val="28"/>
          <w:szCs w:val="28"/>
        </w:rPr>
        <w:t>І курсу  денної форми навчання</w:t>
      </w:r>
    </w:p>
    <w:p w:rsidR="004A1B5E" w:rsidRPr="00401847" w:rsidRDefault="004A1B5E" w:rsidP="004A1B5E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 дисципліни </w:t>
      </w:r>
      <w:r w:rsidRPr="004A313B">
        <w:rPr>
          <w:b/>
          <w:sz w:val="28"/>
          <w:szCs w:val="28"/>
          <w:lang w:val="ru-RU"/>
        </w:rPr>
        <w:t>”</w:t>
      </w:r>
      <w:r w:rsidRPr="004A313B">
        <w:rPr>
          <w:b/>
          <w:sz w:val="28"/>
          <w:szCs w:val="28"/>
        </w:rPr>
        <w:t>Екологія людини</w:t>
      </w:r>
      <w:r w:rsidRPr="004A313B">
        <w:rPr>
          <w:b/>
          <w:sz w:val="28"/>
          <w:szCs w:val="28"/>
          <w:lang w:val="ru-RU"/>
        </w:rPr>
        <w:t>”</w:t>
      </w:r>
    </w:p>
    <w:p w:rsidR="004A1B5E" w:rsidRDefault="004A1B5E" w:rsidP="004A1B5E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період з 21.04 по 24.04.</w:t>
      </w:r>
      <w:r w:rsidRPr="00A5354F">
        <w:rPr>
          <w:sz w:val="28"/>
          <w:szCs w:val="28"/>
        </w:rPr>
        <w:t>2020 р</w:t>
      </w:r>
      <w:r>
        <w:rPr>
          <w:sz w:val="28"/>
          <w:szCs w:val="28"/>
        </w:rPr>
        <w:t>. (тиждень Б)</w:t>
      </w:r>
    </w:p>
    <w:p w:rsidR="004A1B5E" w:rsidRPr="004A313B" w:rsidRDefault="004A1B5E" w:rsidP="004A1B5E">
      <w:pPr>
        <w:jc w:val="center"/>
        <w:rPr>
          <w:b/>
          <w:sz w:val="28"/>
          <w:szCs w:val="28"/>
        </w:rPr>
      </w:pPr>
      <w:r w:rsidRPr="004A313B">
        <w:rPr>
          <w:b/>
          <w:sz w:val="28"/>
          <w:szCs w:val="28"/>
        </w:rPr>
        <w:t xml:space="preserve">Викладач: доцент </w:t>
      </w:r>
      <w:proofErr w:type="spellStart"/>
      <w:r w:rsidRPr="004A313B">
        <w:rPr>
          <w:b/>
          <w:sz w:val="28"/>
          <w:szCs w:val="28"/>
        </w:rPr>
        <w:t>Лановенко</w:t>
      </w:r>
      <w:proofErr w:type="spellEnd"/>
      <w:r w:rsidRPr="004A313B">
        <w:rPr>
          <w:b/>
          <w:sz w:val="28"/>
          <w:szCs w:val="28"/>
        </w:rPr>
        <w:t xml:space="preserve"> О.Г.</w:t>
      </w:r>
    </w:p>
    <w:p w:rsidR="004A1B5E" w:rsidRDefault="004A1B5E" w:rsidP="004A1B5E">
      <w:pPr>
        <w:jc w:val="center"/>
      </w:pPr>
    </w:p>
    <w:tbl>
      <w:tblPr>
        <w:tblStyle w:val="a3"/>
        <w:tblW w:w="10613" w:type="dxa"/>
        <w:tblInd w:w="-459" w:type="dxa"/>
        <w:tblLayout w:type="fixed"/>
        <w:tblLook w:val="04A0"/>
      </w:tblPr>
      <w:tblGrid>
        <w:gridCol w:w="1418"/>
        <w:gridCol w:w="2977"/>
        <w:gridCol w:w="4563"/>
        <w:gridCol w:w="1655"/>
      </w:tblGrid>
      <w:tr w:rsidR="004A1B5E" w:rsidTr="00207E57">
        <w:tc>
          <w:tcPr>
            <w:tcW w:w="1418" w:type="dxa"/>
          </w:tcPr>
          <w:p w:rsidR="004A1B5E" w:rsidRDefault="004A1B5E" w:rsidP="00207E57">
            <w:pPr>
              <w:jc w:val="center"/>
            </w:pPr>
            <w:r>
              <w:t>Дата, форма проведення заняття</w:t>
            </w:r>
          </w:p>
        </w:tc>
        <w:tc>
          <w:tcPr>
            <w:tcW w:w="2977" w:type="dxa"/>
          </w:tcPr>
          <w:p w:rsidR="004A1B5E" w:rsidRDefault="004A1B5E" w:rsidP="00207E57">
            <w:pPr>
              <w:tabs>
                <w:tab w:val="left" w:pos="3753"/>
              </w:tabs>
              <w:jc w:val="center"/>
            </w:pPr>
            <w:r>
              <w:t xml:space="preserve">Тема </w:t>
            </w:r>
          </w:p>
        </w:tc>
        <w:tc>
          <w:tcPr>
            <w:tcW w:w="4563" w:type="dxa"/>
          </w:tcPr>
          <w:p w:rsidR="004A1B5E" w:rsidRDefault="004A1B5E" w:rsidP="00207E57">
            <w:pPr>
              <w:jc w:val="center"/>
            </w:pPr>
            <w:r>
              <w:t xml:space="preserve">Джерела інформації для підготовки </w:t>
            </w:r>
          </w:p>
        </w:tc>
        <w:tc>
          <w:tcPr>
            <w:tcW w:w="1655" w:type="dxa"/>
          </w:tcPr>
          <w:p w:rsidR="004A1B5E" w:rsidRDefault="004A1B5E" w:rsidP="00207E57">
            <w:pPr>
              <w:jc w:val="center"/>
            </w:pPr>
            <w:r>
              <w:t>Контрольний захід</w:t>
            </w:r>
          </w:p>
        </w:tc>
      </w:tr>
      <w:tr w:rsidR="004A1B5E" w:rsidTr="00207E57">
        <w:tc>
          <w:tcPr>
            <w:tcW w:w="1418" w:type="dxa"/>
          </w:tcPr>
          <w:p w:rsidR="004A1B5E" w:rsidRPr="00C96FE5" w:rsidRDefault="004A1B5E" w:rsidP="00207E57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Pr="00C96FE5">
              <w:rPr>
                <w:b/>
              </w:rPr>
              <w:t>.04.2020</w:t>
            </w:r>
          </w:p>
          <w:p w:rsidR="004A1B5E" w:rsidRDefault="004A1B5E" w:rsidP="00207E57">
            <w:pPr>
              <w:jc w:val="center"/>
            </w:pPr>
            <w:r>
              <w:rPr>
                <w:b/>
              </w:rPr>
              <w:t>(лекцій</w:t>
            </w:r>
            <w:r w:rsidRPr="00C96FE5">
              <w:rPr>
                <w:b/>
              </w:rPr>
              <w:t>не заняття)</w:t>
            </w:r>
          </w:p>
        </w:tc>
        <w:tc>
          <w:tcPr>
            <w:tcW w:w="2977" w:type="dxa"/>
          </w:tcPr>
          <w:p w:rsidR="004A1B5E" w:rsidRPr="00FE4EB5" w:rsidRDefault="00FE4EB5" w:rsidP="00FE4EB5">
            <w:pPr>
              <w:shd w:val="clear" w:color="auto" w:fill="FFFFFF"/>
              <w:jc w:val="both"/>
              <w:rPr>
                <w:b/>
                <w:szCs w:val="28"/>
              </w:rPr>
            </w:pPr>
            <w:r w:rsidRPr="00FE4EB5">
              <w:rPr>
                <w:b/>
                <w:szCs w:val="28"/>
              </w:rPr>
              <w:t>Інтоксикація організму і роль окремих органів у його очищенні. Екологічні проблеми харчування людини</w:t>
            </w:r>
          </w:p>
          <w:p w:rsidR="00FE4EB5" w:rsidRDefault="00FE4EB5" w:rsidP="00FE4EB5">
            <w:pPr>
              <w:shd w:val="clear" w:color="auto" w:fill="FFFFFF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План </w:t>
            </w:r>
          </w:p>
          <w:p w:rsidR="00BF7C4F" w:rsidRDefault="00FE4EB5" w:rsidP="00FE4EB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163BC6">
              <w:rPr>
                <w:szCs w:val="28"/>
              </w:rPr>
              <w:t xml:space="preserve">. </w:t>
            </w:r>
            <w:r w:rsidR="00BF7C4F">
              <w:rPr>
                <w:szCs w:val="28"/>
              </w:rPr>
              <w:t xml:space="preserve">Поняття про інтоксикацію організму. Ознаки інтоксикації. Ознаки детоксикації організму. </w:t>
            </w:r>
          </w:p>
          <w:p w:rsidR="00BF7C4F" w:rsidRDefault="00BF7C4F" w:rsidP="00FE4EB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Захисні бар’єри організму: лізоцим слини, лімфо-гортанне кільце, кисле середовище шлунку, печінка, мікрофлора товстого кишечника. Дисбактеріоз і його </w:t>
            </w:r>
            <w:r w:rsidR="00576E6B">
              <w:rPr>
                <w:szCs w:val="28"/>
              </w:rPr>
              <w:t>причини.</w:t>
            </w:r>
          </w:p>
          <w:p w:rsidR="00576E6B" w:rsidRDefault="00576E6B" w:rsidP="00FE4EB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3. Способи самоочищення організму: роздільне харчування; способи перетворення шлаків на солі і виведення з організму; дотримання періодів вживання, засвоєння їжі, самоочищення; лікувальне голодування; ефект парної бані.</w:t>
            </w:r>
          </w:p>
          <w:p w:rsidR="00FE4EB5" w:rsidRDefault="00576E6B" w:rsidP="00FE4EB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3.Правила раціональ</w:t>
            </w:r>
            <w:r w:rsidR="00FE4EB5" w:rsidRPr="00163BC6">
              <w:rPr>
                <w:szCs w:val="28"/>
              </w:rPr>
              <w:t xml:space="preserve">ного харчування. Методологія  розробки екологічно збалансованого харчового раціону. </w:t>
            </w:r>
          </w:p>
          <w:p w:rsidR="00BF7C4F" w:rsidRDefault="00FE4EB5" w:rsidP="00FE4EB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r w:rsidRPr="00163BC6">
              <w:rPr>
                <w:szCs w:val="28"/>
              </w:rPr>
              <w:t>Захворювання,  що передаються через продукти харчування.</w:t>
            </w:r>
          </w:p>
          <w:p w:rsidR="00FE4EB5" w:rsidRPr="00163BC6" w:rsidRDefault="00BF7C4F" w:rsidP="00FE4EB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5.</w:t>
            </w:r>
            <w:r w:rsidR="00FE4EB5">
              <w:rPr>
                <w:szCs w:val="28"/>
              </w:rPr>
              <w:t xml:space="preserve"> Захворювання, що виникають при нераціональному харчуванні.</w:t>
            </w:r>
          </w:p>
          <w:p w:rsidR="00FE4EB5" w:rsidRDefault="00576E6B" w:rsidP="00FE4EB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FE4EB5" w:rsidRPr="00163BC6">
              <w:rPr>
                <w:szCs w:val="28"/>
              </w:rPr>
              <w:t xml:space="preserve">. Напрямки поліпшення  </w:t>
            </w:r>
            <w:r>
              <w:rPr>
                <w:szCs w:val="28"/>
              </w:rPr>
              <w:t xml:space="preserve">стану </w:t>
            </w:r>
            <w:r w:rsidR="00FE4EB5" w:rsidRPr="00163BC6">
              <w:rPr>
                <w:szCs w:val="28"/>
              </w:rPr>
              <w:t xml:space="preserve">здоров’я людини. </w:t>
            </w:r>
            <w:proofErr w:type="spellStart"/>
            <w:r w:rsidR="00FE4EB5" w:rsidRPr="00163BC6">
              <w:rPr>
                <w:szCs w:val="28"/>
              </w:rPr>
              <w:t>Самокорекція</w:t>
            </w:r>
            <w:proofErr w:type="spellEnd"/>
            <w:r w:rsidR="00FE4EB5" w:rsidRPr="00163BC6">
              <w:rPr>
                <w:szCs w:val="28"/>
              </w:rPr>
              <w:t xml:space="preserve"> імунітету. </w:t>
            </w:r>
            <w:r w:rsidR="00FE4EB5" w:rsidRPr="00163BC6">
              <w:rPr>
                <w:szCs w:val="28"/>
              </w:rPr>
              <w:lastRenderedPageBreak/>
              <w:t>Способи підвищення</w:t>
            </w:r>
            <w:r w:rsidR="00FE4EB5">
              <w:rPr>
                <w:szCs w:val="28"/>
              </w:rPr>
              <w:t xml:space="preserve"> імунних властивостей організму.</w:t>
            </w:r>
          </w:p>
          <w:p w:rsidR="00FE4EB5" w:rsidRPr="00163BC6" w:rsidRDefault="00FE4EB5" w:rsidP="00FE4EB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163BC6">
              <w:rPr>
                <w:szCs w:val="28"/>
              </w:rPr>
              <w:t xml:space="preserve">.  Особливості раціональної організації трудової діяльності. Основні вимоги до організації відпочинку людини. </w:t>
            </w:r>
          </w:p>
          <w:p w:rsidR="00FE4EB5" w:rsidRDefault="00FE4EB5" w:rsidP="00FE4EB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163BC6">
              <w:rPr>
                <w:szCs w:val="28"/>
              </w:rPr>
              <w:t xml:space="preserve">. Стрес. Фази стресового стану, їх характеристика. </w:t>
            </w:r>
            <w:r w:rsidR="00E808BE">
              <w:rPr>
                <w:szCs w:val="28"/>
              </w:rPr>
              <w:t>Антистресова програма поведінки.</w:t>
            </w:r>
          </w:p>
          <w:p w:rsidR="004A1B5E" w:rsidRPr="00576E6B" w:rsidRDefault="00FE4EB5" w:rsidP="00207E5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9. </w:t>
            </w:r>
            <w:r w:rsidRPr="00163BC6">
              <w:rPr>
                <w:szCs w:val="28"/>
              </w:rPr>
              <w:t>Ознаки психічного перевантаження.  Способи подолання психічного перевантаження.</w:t>
            </w:r>
          </w:p>
        </w:tc>
        <w:tc>
          <w:tcPr>
            <w:tcW w:w="4563" w:type="dxa"/>
          </w:tcPr>
          <w:p w:rsidR="004A1B5E" w:rsidRPr="00FE4EB5" w:rsidRDefault="00FE4EB5" w:rsidP="00207E57">
            <w:pPr>
              <w:rPr>
                <w:b/>
              </w:rPr>
            </w:pPr>
            <w:r w:rsidRPr="00FE4EB5">
              <w:rPr>
                <w:b/>
              </w:rPr>
              <w:lastRenderedPageBreak/>
              <w:t>Підручники:</w:t>
            </w:r>
          </w:p>
          <w:p w:rsidR="004A1B5E" w:rsidRDefault="00FE4EB5" w:rsidP="00207E57">
            <w:pPr>
              <w:jc w:val="both"/>
            </w:pPr>
            <w:r>
              <w:t>1</w:t>
            </w:r>
            <w:r w:rsidR="004A1B5E">
              <w:t xml:space="preserve">.Залеський І.І.  Екологія людини: Підручник / І.І. </w:t>
            </w:r>
            <w:proofErr w:type="spellStart"/>
            <w:r w:rsidR="004A1B5E">
              <w:t>Залеський</w:t>
            </w:r>
            <w:proofErr w:type="spellEnd"/>
            <w:r w:rsidR="004A1B5E" w:rsidRPr="00781993">
              <w:t xml:space="preserve">, </w:t>
            </w:r>
            <w:r w:rsidR="004A1B5E">
              <w:t xml:space="preserve">М.О. Клименко. - </w:t>
            </w:r>
            <w:r w:rsidR="004A1B5E" w:rsidRPr="00781993">
              <w:t>К.: Академія, 2005.</w:t>
            </w:r>
            <w:r w:rsidR="004A1B5E">
              <w:t xml:space="preserve"> </w:t>
            </w:r>
            <w:r w:rsidR="004A1B5E" w:rsidRPr="00781993">
              <w:t>-</w:t>
            </w:r>
            <w:r w:rsidR="004A1B5E">
              <w:t xml:space="preserve"> </w:t>
            </w:r>
            <w:r w:rsidR="004A1B5E" w:rsidRPr="00781993">
              <w:t>287 с.</w:t>
            </w:r>
          </w:p>
          <w:p w:rsidR="00FE4EB5" w:rsidRDefault="00FE4EB5" w:rsidP="00FE4EB5">
            <w:pPr>
              <w:jc w:val="both"/>
            </w:pPr>
            <w:r>
              <w:t xml:space="preserve">2. </w:t>
            </w:r>
            <w:proofErr w:type="spellStart"/>
            <w:r w:rsidRPr="00127B96">
              <w:t>Некос</w:t>
            </w:r>
            <w:proofErr w:type="spellEnd"/>
            <w:r w:rsidRPr="00127B96">
              <w:t xml:space="preserve"> А</w:t>
            </w:r>
            <w:r>
              <w:t xml:space="preserve">.Н. Екологія людини: Підручник / А.Н. </w:t>
            </w:r>
            <w:proofErr w:type="spellStart"/>
            <w:r>
              <w:t>Некос</w:t>
            </w:r>
            <w:proofErr w:type="spellEnd"/>
            <w:r w:rsidRPr="00127B96">
              <w:t xml:space="preserve">, </w:t>
            </w:r>
            <w:r>
              <w:t>Л.О. Багрова</w:t>
            </w:r>
            <w:r w:rsidRPr="00127B96">
              <w:t xml:space="preserve">, </w:t>
            </w:r>
            <w:r>
              <w:t>М.О. Клименко.</w:t>
            </w:r>
            <w:r w:rsidRPr="00127B96">
              <w:t xml:space="preserve"> - Х.: ХНУ імені В.Н.</w:t>
            </w:r>
            <w:proofErr w:type="spellStart"/>
            <w:r w:rsidRPr="00127B96">
              <w:t>Каразіна</w:t>
            </w:r>
            <w:proofErr w:type="spellEnd"/>
            <w:r w:rsidRPr="00127B96">
              <w:t>, 2007. – 336 с.</w:t>
            </w:r>
          </w:p>
          <w:p w:rsidR="00FE4EB5" w:rsidRDefault="00FE4EB5" w:rsidP="00FE4EB5">
            <w:pPr>
              <w:jc w:val="both"/>
            </w:pPr>
            <w:r>
              <w:t>3. Семенюк Н.В. Екологія людини: Навчальний посібник / Н.В. Семенюк. - Хмельницький: ТУП, 2002.-  356 с.</w:t>
            </w:r>
          </w:p>
          <w:p w:rsidR="00FE4EB5" w:rsidRPr="00FE4EB5" w:rsidRDefault="00FE4EB5" w:rsidP="00FE4EB5">
            <w:pPr>
              <w:jc w:val="both"/>
              <w:rPr>
                <w:b/>
              </w:rPr>
            </w:pPr>
            <w:r w:rsidRPr="00FE4EB5">
              <w:rPr>
                <w:b/>
              </w:rPr>
              <w:t>Електронні ресурси:</w:t>
            </w:r>
          </w:p>
          <w:p w:rsidR="00FE4EB5" w:rsidRPr="004B6BD3" w:rsidRDefault="00FE4EB5" w:rsidP="00FE4EB5">
            <w:pPr>
              <w:rPr>
                <w:szCs w:val="28"/>
              </w:rPr>
            </w:pPr>
            <w:r w:rsidRPr="004B6BD3">
              <w:rPr>
                <w:szCs w:val="28"/>
              </w:rPr>
              <w:t xml:space="preserve">1. </w:t>
            </w:r>
            <w:hyperlink r:id="rId4" w:history="1">
              <w:r w:rsidRPr="004B6BD3">
                <w:rPr>
                  <w:rStyle w:val="a4"/>
                  <w:szCs w:val="28"/>
                </w:rPr>
                <w:t>http://www.nbuv.gov.ua/</w:t>
              </w:r>
            </w:hyperlink>
          </w:p>
          <w:p w:rsidR="00FE4EB5" w:rsidRPr="004B6BD3" w:rsidRDefault="00FE4EB5" w:rsidP="00FE4EB5">
            <w:pPr>
              <w:rPr>
                <w:szCs w:val="28"/>
              </w:rPr>
            </w:pPr>
            <w:r w:rsidRPr="004B6BD3">
              <w:rPr>
                <w:szCs w:val="28"/>
              </w:rPr>
              <w:t xml:space="preserve">2. </w:t>
            </w:r>
            <w:hyperlink r:id="rId5" w:history="1">
              <w:r w:rsidRPr="004B6BD3">
                <w:rPr>
                  <w:rStyle w:val="a4"/>
                  <w:szCs w:val="28"/>
                </w:rPr>
                <w:t>http://www.humanecology.ru/</w:t>
              </w:r>
            </w:hyperlink>
            <w:r w:rsidRPr="004B6BD3">
              <w:rPr>
                <w:szCs w:val="28"/>
              </w:rPr>
              <w:t xml:space="preserve">                              </w:t>
            </w:r>
          </w:p>
          <w:p w:rsidR="00FE4EB5" w:rsidRDefault="00FE4EB5" w:rsidP="00FE4EB5">
            <w:pPr>
              <w:rPr>
                <w:szCs w:val="28"/>
              </w:rPr>
            </w:pPr>
            <w:r w:rsidRPr="004B6BD3">
              <w:rPr>
                <w:szCs w:val="28"/>
              </w:rPr>
              <w:t xml:space="preserve">3. </w:t>
            </w:r>
            <w:hyperlink r:id="rId6" w:history="1">
              <w:r w:rsidRPr="004B6BD3">
                <w:rPr>
                  <w:rStyle w:val="a4"/>
                  <w:szCs w:val="28"/>
                </w:rPr>
                <w:t>http://epl.org.ua/</w:t>
              </w:r>
            </w:hyperlink>
            <w:r w:rsidRPr="004B6BD3">
              <w:rPr>
                <w:szCs w:val="28"/>
              </w:rPr>
              <w:t xml:space="preserve">                                                     </w:t>
            </w:r>
          </w:p>
          <w:p w:rsidR="00FE4EB5" w:rsidRPr="004B6BD3" w:rsidRDefault="00FE4EB5" w:rsidP="00FE4EB5">
            <w:r w:rsidRPr="004B6BD3">
              <w:t>4.</w:t>
            </w:r>
            <w:hyperlink r:id="rId7" w:history="1">
              <w:r w:rsidRPr="004B6BD3">
                <w:rPr>
                  <w:rStyle w:val="a4"/>
                </w:rPr>
                <w:t>http://www.sci.aha.ru/ALL/SLOV/bbp.htm</w:t>
              </w:r>
            </w:hyperlink>
            <w:r w:rsidRPr="004B6BD3">
              <w:t xml:space="preserve"> </w:t>
            </w:r>
          </w:p>
          <w:p w:rsidR="00FE4EB5" w:rsidRPr="004B6BD3" w:rsidRDefault="00FE4EB5" w:rsidP="00FE4EB5">
            <w:r w:rsidRPr="004B6BD3">
              <w:t xml:space="preserve">5.  </w:t>
            </w:r>
            <w:hyperlink r:id="rId8" w:history="1">
              <w:r w:rsidRPr="004B6BD3">
                <w:rPr>
                  <w:rStyle w:val="a4"/>
                </w:rPr>
                <w:t>http://www.ecolife.ru/jornal/echo/</w:t>
              </w:r>
            </w:hyperlink>
            <w:r w:rsidRPr="004B6BD3">
              <w:t xml:space="preserve"> </w:t>
            </w:r>
          </w:p>
          <w:p w:rsidR="00FE4EB5" w:rsidRPr="004B6BD3" w:rsidRDefault="00FE4EB5" w:rsidP="00FE4EB5">
            <w:r w:rsidRPr="004B6BD3">
              <w:t>6.</w:t>
            </w:r>
            <w:hyperlink r:id="rId9" w:history="1">
              <w:r w:rsidRPr="004B6BD3">
                <w:rPr>
                  <w:rStyle w:val="a4"/>
                </w:rPr>
                <w:t>http://www.twirpx.com/files/ecology/human/</w:t>
              </w:r>
            </w:hyperlink>
            <w:r w:rsidRPr="004B6BD3">
              <w:t xml:space="preserve">    </w:t>
            </w:r>
          </w:p>
          <w:p w:rsidR="00FE4EB5" w:rsidRPr="004B6BD3" w:rsidRDefault="00FE4EB5" w:rsidP="00FE4EB5">
            <w:r w:rsidRPr="004B6BD3">
              <w:t xml:space="preserve">7.  </w:t>
            </w:r>
            <w:hyperlink r:id="rId10" w:history="1">
              <w:r w:rsidRPr="004B6BD3">
                <w:rPr>
                  <w:rStyle w:val="a4"/>
                </w:rPr>
                <w:t>http://uiec.org.ua/</w:t>
              </w:r>
            </w:hyperlink>
            <w:r w:rsidRPr="004B6BD3">
              <w:t xml:space="preserve"> </w:t>
            </w:r>
            <w:r>
              <w:t xml:space="preserve"> </w:t>
            </w:r>
            <w:r w:rsidRPr="004B6BD3">
              <w:t xml:space="preserve"> </w:t>
            </w:r>
          </w:p>
          <w:p w:rsidR="00FE4EB5" w:rsidRDefault="00FE4EB5" w:rsidP="00FE4EB5">
            <w:pPr>
              <w:rPr>
                <w:b/>
                <w:i/>
                <w:szCs w:val="28"/>
              </w:rPr>
            </w:pPr>
            <w:r w:rsidRPr="004B6BD3">
              <w:rPr>
                <w:szCs w:val="28"/>
              </w:rPr>
              <w:t xml:space="preserve">8. </w:t>
            </w:r>
            <w:hyperlink r:id="rId11" w:history="1">
              <w:r w:rsidRPr="004B6BD3">
                <w:rPr>
                  <w:rStyle w:val="a4"/>
                  <w:szCs w:val="28"/>
                  <w:lang w:val="en-US"/>
                </w:rPr>
                <w:t>http</w:t>
              </w:r>
              <w:r w:rsidRPr="004B6BD3">
                <w:rPr>
                  <w:rStyle w:val="a4"/>
                  <w:szCs w:val="28"/>
                </w:rPr>
                <w:t>://</w:t>
              </w:r>
              <w:proofErr w:type="spellStart"/>
              <w:r w:rsidRPr="004B6BD3">
                <w:rPr>
                  <w:rStyle w:val="a4"/>
                  <w:szCs w:val="28"/>
                  <w:lang w:val="en-US"/>
                </w:rPr>
                <w:t>uenj</w:t>
              </w:r>
              <w:proofErr w:type="spellEnd"/>
              <w:r w:rsidRPr="004B6BD3">
                <w:rPr>
                  <w:rStyle w:val="a4"/>
                  <w:szCs w:val="28"/>
                </w:rPr>
                <w:t>.</w:t>
              </w:r>
              <w:proofErr w:type="spellStart"/>
              <w:r w:rsidRPr="004B6BD3">
                <w:rPr>
                  <w:rStyle w:val="a4"/>
                  <w:szCs w:val="28"/>
                  <w:lang w:val="en-US"/>
                </w:rPr>
                <w:t>cv</w:t>
              </w:r>
              <w:proofErr w:type="spellEnd"/>
              <w:r w:rsidRPr="004B6BD3">
                <w:rPr>
                  <w:rStyle w:val="a4"/>
                  <w:szCs w:val="28"/>
                </w:rPr>
                <w:t>.</w:t>
              </w:r>
              <w:proofErr w:type="spellStart"/>
              <w:r w:rsidRPr="004B6BD3">
                <w:rPr>
                  <w:rStyle w:val="a4"/>
                  <w:szCs w:val="28"/>
                  <w:lang w:val="en-US"/>
                </w:rPr>
                <w:t>ua</w:t>
              </w:r>
              <w:proofErr w:type="spellEnd"/>
            </w:hyperlink>
            <w:r>
              <w:rPr>
                <w:b/>
                <w:i/>
                <w:szCs w:val="28"/>
              </w:rPr>
              <w:t xml:space="preserve">                   </w:t>
            </w:r>
          </w:p>
          <w:p w:rsidR="00FE4EB5" w:rsidRDefault="00FE4EB5" w:rsidP="00FE4EB5">
            <w:pPr>
              <w:rPr>
                <w:szCs w:val="28"/>
              </w:rPr>
            </w:pPr>
            <w:r w:rsidRPr="004B6BD3">
              <w:rPr>
                <w:szCs w:val="28"/>
              </w:rPr>
              <w:t xml:space="preserve">9. </w:t>
            </w:r>
            <w:hyperlink r:id="rId12" w:history="1">
              <w:r w:rsidRPr="004B6BD3">
                <w:rPr>
                  <w:rStyle w:val="a4"/>
                  <w:szCs w:val="28"/>
                  <w:lang w:val="en-US"/>
                </w:rPr>
                <w:t>http</w:t>
              </w:r>
              <w:r w:rsidRPr="004B6BD3">
                <w:rPr>
                  <w:rStyle w:val="a4"/>
                  <w:szCs w:val="28"/>
                </w:rPr>
                <w:t>://</w:t>
              </w:r>
              <w:proofErr w:type="spellStart"/>
              <w:r w:rsidRPr="004B6BD3">
                <w:rPr>
                  <w:rStyle w:val="a4"/>
                  <w:szCs w:val="28"/>
                  <w:lang w:val="en-US"/>
                </w:rPr>
                <w:t>ies</w:t>
              </w:r>
              <w:proofErr w:type="spellEnd"/>
              <w:r w:rsidRPr="004B6BD3">
                <w:rPr>
                  <w:rStyle w:val="a4"/>
                  <w:szCs w:val="28"/>
                </w:rPr>
                <w:t>.</w:t>
              </w:r>
              <w:proofErr w:type="spellStart"/>
              <w:r w:rsidRPr="004B6BD3">
                <w:rPr>
                  <w:rStyle w:val="a4"/>
                  <w:szCs w:val="28"/>
                  <w:lang w:val="en-US"/>
                </w:rPr>
                <w:t>nau</w:t>
              </w:r>
              <w:proofErr w:type="spellEnd"/>
              <w:r w:rsidRPr="004B6BD3">
                <w:rPr>
                  <w:rStyle w:val="a4"/>
                  <w:szCs w:val="28"/>
                </w:rPr>
                <w:t>.</w:t>
              </w:r>
              <w:proofErr w:type="spellStart"/>
              <w:r w:rsidRPr="004B6BD3">
                <w:rPr>
                  <w:rStyle w:val="a4"/>
                  <w:szCs w:val="28"/>
                  <w:lang w:val="en-US"/>
                </w:rPr>
                <w:t>edu</w:t>
              </w:r>
              <w:proofErr w:type="spellEnd"/>
              <w:r w:rsidRPr="004B6BD3">
                <w:rPr>
                  <w:rStyle w:val="a4"/>
                  <w:szCs w:val="28"/>
                </w:rPr>
                <w:t>.</w:t>
              </w:r>
              <w:proofErr w:type="spellStart"/>
              <w:r w:rsidRPr="004B6BD3">
                <w:rPr>
                  <w:rStyle w:val="a4"/>
                  <w:szCs w:val="28"/>
                  <w:lang w:val="en-US"/>
                </w:rPr>
                <w:t>ua</w:t>
              </w:r>
              <w:proofErr w:type="spellEnd"/>
              <w:r w:rsidRPr="004B6BD3">
                <w:rPr>
                  <w:rStyle w:val="a4"/>
                  <w:szCs w:val="28"/>
                </w:rPr>
                <w:t>/</w:t>
              </w:r>
            </w:hyperlink>
          </w:p>
          <w:p w:rsidR="00FE4EB5" w:rsidRDefault="00FE4EB5" w:rsidP="00FE4EB5">
            <w:pPr>
              <w:rPr>
                <w:szCs w:val="28"/>
              </w:rPr>
            </w:pPr>
          </w:p>
          <w:p w:rsidR="004A1B5E" w:rsidRDefault="004A1B5E" w:rsidP="00207E57"/>
        </w:tc>
        <w:tc>
          <w:tcPr>
            <w:tcW w:w="1655" w:type="dxa"/>
          </w:tcPr>
          <w:p w:rsidR="004A1B5E" w:rsidRPr="008163BF" w:rsidRDefault="00FE4EB5" w:rsidP="004A1B5E">
            <w:r w:rsidRPr="008163BF">
              <w:rPr>
                <w:b/>
              </w:rPr>
              <w:t>Форми</w:t>
            </w:r>
            <w:r w:rsidR="004A1B5E" w:rsidRPr="008163BF">
              <w:rPr>
                <w:b/>
              </w:rPr>
              <w:t xml:space="preserve"> виконання</w:t>
            </w:r>
            <w:r w:rsidRPr="008163BF">
              <w:rPr>
                <w:b/>
              </w:rPr>
              <w:t>:</w:t>
            </w:r>
          </w:p>
          <w:p w:rsidR="004A1B5E" w:rsidRPr="008163BF" w:rsidRDefault="00FE4EB5" w:rsidP="004A1B5E">
            <w:pPr>
              <w:jc w:val="both"/>
            </w:pPr>
            <w:r w:rsidRPr="008163BF">
              <w:t>р</w:t>
            </w:r>
            <w:r w:rsidR="004A1B5E" w:rsidRPr="008163BF">
              <w:t>еферат, тестування</w:t>
            </w:r>
          </w:p>
          <w:p w:rsidR="004A1B5E" w:rsidRPr="008163BF" w:rsidRDefault="004A1B5E" w:rsidP="004A1B5E">
            <w:pPr>
              <w:jc w:val="both"/>
              <w:rPr>
                <w:b/>
              </w:rPr>
            </w:pPr>
            <w:r w:rsidRPr="008163BF">
              <w:rPr>
                <w:b/>
              </w:rPr>
              <w:t xml:space="preserve">Завдання: </w:t>
            </w:r>
          </w:p>
          <w:p w:rsidR="004A1B5E" w:rsidRPr="008163BF" w:rsidRDefault="004A1B5E" w:rsidP="004A1B5E">
            <w:pPr>
              <w:jc w:val="both"/>
            </w:pPr>
            <w:r w:rsidRPr="008163BF">
              <w:t xml:space="preserve">1.Підготувати реферат із питань теми лекції; </w:t>
            </w:r>
          </w:p>
          <w:p w:rsidR="004A1B5E" w:rsidRPr="008163BF" w:rsidRDefault="004A1B5E" w:rsidP="004A1B5E">
            <w:pPr>
              <w:jc w:val="both"/>
            </w:pPr>
            <w:r w:rsidRPr="008163BF">
              <w:t xml:space="preserve">2. Скласти тестові завдання за питаннями </w:t>
            </w:r>
          </w:p>
          <w:p w:rsidR="004A1B5E" w:rsidRPr="008163BF" w:rsidRDefault="004A1B5E" w:rsidP="004A1B5E">
            <w:pPr>
              <w:jc w:val="both"/>
            </w:pPr>
            <w:r w:rsidRPr="008163BF">
              <w:t xml:space="preserve">плану лекції </w:t>
            </w:r>
          </w:p>
          <w:p w:rsidR="004A1B5E" w:rsidRPr="008163BF" w:rsidRDefault="004A1B5E" w:rsidP="00207E57">
            <w:pPr>
              <w:rPr>
                <w:b/>
              </w:rPr>
            </w:pPr>
          </w:p>
          <w:p w:rsidR="004A1B5E" w:rsidRDefault="004A1B5E" w:rsidP="00207E57">
            <w:pPr>
              <w:jc w:val="center"/>
            </w:pPr>
            <w:r w:rsidRPr="008163BF">
              <w:rPr>
                <w:b/>
              </w:rPr>
              <w:t xml:space="preserve">Виконані завдання студенти надсилають на електронну адресу </w:t>
            </w:r>
            <w:hyperlink r:id="rId13" w:history="1">
              <w:r w:rsidRPr="008163BF">
                <w:rPr>
                  <w:rStyle w:val="a4"/>
                </w:rPr>
                <w:t>lanovenko2708@gmail.com</w:t>
              </w:r>
            </w:hyperlink>
          </w:p>
        </w:tc>
      </w:tr>
    </w:tbl>
    <w:p w:rsidR="004A1B5E" w:rsidRDefault="004A1B5E" w:rsidP="004A1B5E"/>
    <w:p w:rsidR="007814C3" w:rsidRDefault="007814C3"/>
    <w:sectPr w:rsidR="007814C3" w:rsidSect="00A94C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4A1B5E"/>
    <w:rsid w:val="001648BA"/>
    <w:rsid w:val="002472F1"/>
    <w:rsid w:val="004A1B5E"/>
    <w:rsid w:val="00576E6B"/>
    <w:rsid w:val="0067151B"/>
    <w:rsid w:val="007814C3"/>
    <w:rsid w:val="008163BF"/>
    <w:rsid w:val="00953FCC"/>
    <w:rsid w:val="0097349B"/>
    <w:rsid w:val="00BF7C4F"/>
    <w:rsid w:val="00E808BE"/>
    <w:rsid w:val="00F41907"/>
    <w:rsid w:val="00F62520"/>
    <w:rsid w:val="00FE4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1B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1B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4A1B5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F7C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life.ru/jornal/echo/" TargetMode="External"/><Relationship Id="rId13" Type="http://schemas.openxmlformats.org/officeDocument/2006/relationships/hyperlink" Target="mailto:lanovenko2708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ci.aha.ru/ALL/SLOV/bbp.htm" TargetMode="External"/><Relationship Id="rId12" Type="http://schemas.openxmlformats.org/officeDocument/2006/relationships/hyperlink" Target="http://ies.nau.edu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pl.org.ua/" TargetMode="External"/><Relationship Id="rId11" Type="http://schemas.openxmlformats.org/officeDocument/2006/relationships/hyperlink" Target="http://uenj.cv.ua" TargetMode="External"/><Relationship Id="rId5" Type="http://schemas.openxmlformats.org/officeDocument/2006/relationships/hyperlink" Target="http://www.humanecology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uiec.org.ua/" TargetMode="External"/><Relationship Id="rId4" Type="http://schemas.openxmlformats.org/officeDocument/2006/relationships/hyperlink" Target="http://www.nbuv.gov.ua/" TargetMode="External"/><Relationship Id="rId9" Type="http://schemas.openxmlformats.org/officeDocument/2006/relationships/hyperlink" Target="http://www.twirpx.com/files/ecology/huma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1866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Manunia</dc:creator>
  <cp:keywords/>
  <dc:description/>
  <cp:lastModifiedBy>Manunia</cp:lastModifiedBy>
  <cp:revision>4</cp:revision>
  <dcterms:created xsi:type="dcterms:W3CDTF">2020-04-20T13:33:00Z</dcterms:created>
  <dcterms:modified xsi:type="dcterms:W3CDTF">2020-04-20T15:12:00Z</dcterms:modified>
</cp:coreProperties>
</file>