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2DDE" w:rsidRDefault="006F2DDE" w:rsidP="006F2DDE">
      <w:pPr>
        <w:spacing w:before="277"/>
        <w:ind w:right="193"/>
        <w:jc w:val="right"/>
        <w:rPr>
          <w:b/>
          <w:sz w:val="28"/>
          <w:szCs w:val="28"/>
        </w:rPr>
      </w:pPr>
      <w:r w:rsidRPr="006F2DDE">
        <w:rPr>
          <w:b/>
          <w:sz w:val="28"/>
          <w:szCs w:val="28"/>
        </w:rPr>
        <w:t>Проєкт</w:t>
      </w:r>
    </w:p>
    <w:p w:rsidR="0097159C" w:rsidRDefault="00000000">
      <w:pPr>
        <w:spacing w:before="277"/>
        <w:ind w:right="193"/>
        <w:jc w:val="center"/>
        <w:rPr>
          <w:sz w:val="28"/>
          <w:szCs w:val="28"/>
        </w:rPr>
      </w:pPr>
      <w:r>
        <w:rPr>
          <w:b/>
          <w:sz w:val="28"/>
          <w:szCs w:val="28"/>
        </w:rPr>
        <w:t>MIHICTEPCTBO ОСВІТИ I НАУКИ УКРАЇНИ</w:t>
      </w:r>
    </w:p>
    <w:p w:rsidR="0097159C" w:rsidRDefault="00000000">
      <w:pPr>
        <w:widowControl/>
        <w:ind w:right="185"/>
        <w:jc w:val="center"/>
        <w:rPr>
          <w:sz w:val="24"/>
          <w:szCs w:val="24"/>
        </w:rPr>
      </w:pPr>
      <w:r>
        <w:rPr>
          <w:b/>
          <w:sz w:val="28"/>
          <w:szCs w:val="28"/>
        </w:rPr>
        <w:t>Херсонський державний університет</w:t>
      </w:r>
    </w:p>
    <w:p w:rsidR="0097159C" w:rsidRDefault="0097159C">
      <w:pPr>
        <w:rPr>
          <w:b/>
          <w:sz w:val="28"/>
          <w:szCs w:val="28"/>
        </w:rPr>
      </w:pPr>
    </w:p>
    <w:p w:rsidR="0097159C" w:rsidRDefault="0097159C">
      <w:pPr>
        <w:rPr>
          <w:b/>
          <w:sz w:val="28"/>
          <w:szCs w:val="28"/>
        </w:rPr>
      </w:pPr>
    </w:p>
    <w:p w:rsidR="0097159C" w:rsidRDefault="0097159C">
      <w:pPr>
        <w:rPr>
          <w:b/>
          <w:sz w:val="28"/>
          <w:szCs w:val="28"/>
        </w:rPr>
      </w:pPr>
    </w:p>
    <w:p w:rsidR="0097159C" w:rsidRDefault="0097159C">
      <w:pPr>
        <w:rPr>
          <w:b/>
          <w:sz w:val="28"/>
          <w:szCs w:val="28"/>
        </w:rPr>
      </w:pPr>
    </w:p>
    <w:p w:rsidR="0097159C" w:rsidRDefault="0097159C">
      <w:pPr>
        <w:rPr>
          <w:b/>
          <w:sz w:val="28"/>
          <w:szCs w:val="28"/>
        </w:rPr>
      </w:pPr>
    </w:p>
    <w:p w:rsidR="0097159C" w:rsidRDefault="00000000">
      <w:pPr>
        <w:spacing w:before="153"/>
        <w:ind w:right="190"/>
        <w:jc w:val="center"/>
        <w:rPr>
          <w:sz w:val="28"/>
          <w:szCs w:val="28"/>
        </w:rPr>
      </w:pPr>
      <w:r>
        <w:rPr>
          <w:b/>
          <w:sz w:val="28"/>
          <w:szCs w:val="28"/>
        </w:rPr>
        <w:t>OCBITHЬO–НАУКОВА ПРОГРАМА</w:t>
      </w:r>
    </w:p>
    <w:p w:rsidR="0097159C" w:rsidRDefault="0097159C">
      <w:pPr>
        <w:spacing w:before="11"/>
        <w:rPr>
          <w:b/>
          <w:sz w:val="28"/>
          <w:szCs w:val="28"/>
        </w:rPr>
      </w:pPr>
    </w:p>
    <w:p w:rsidR="0097159C" w:rsidRDefault="00000000">
      <w:pPr>
        <w:ind w:right="2684"/>
        <w:rPr>
          <w:sz w:val="28"/>
          <w:szCs w:val="28"/>
        </w:rPr>
      </w:pPr>
      <w:r>
        <w:rPr>
          <w:b/>
          <w:sz w:val="28"/>
          <w:szCs w:val="28"/>
        </w:rPr>
        <w:t>«</w:t>
      </w:r>
      <w:r>
        <w:rPr>
          <w:sz w:val="28"/>
          <w:szCs w:val="28"/>
        </w:rPr>
        <w:t>Інженерія програмного забезпечення</w:t>
      </w:r>
      <w:r>
        <w:rPr>
          <w:b/>
          <w:sz w:val="28"/>
          <w:szCs w:val="28"/>
        </w:rPr>
        <w:t>»</w:t>
      </w:r>
    </w:p>
    <w:p w:rsidR="0097159C" w:rsidRDefault="00000000">
      <w:pPr>
        <w:ind w:right="31"/>
        <w:rPr>
          <w:sz w:val="28"/>
          <w:szCs w:val="28"/>
        </w:rPr>
      </w:pPr>
      <w:r>
        <w:rPr>
          <w:b/>
          <w:sz w:val="28"/>
          <w:szCs w:val="28"/>
        </w:rPr>
        <w:t>третього (</w:t>
      </w:r>
      <w:proofErr w:type="spellStart"/>
      <w:r>
        <w:rPr>
          <w:b/>
          <w:sz w:val="28"/>
          <w:szCs w:val="28"/>
        </w:rPr>
        <w:t>освітньо</w:t>
      </w:r>
      <w:proofErr w:type="spellEnd"/>
      <w:r>
        <w:rPr>
          <w:b/>
          <w:sz w:val="28"/>
          <w:szCs w:val="28"/>
        </w:rPr>
        <w:t>-наукового) рівня вищої освіти</w:t>
      </w:r>
    </w:p>
    <w:p w:rsidR="0097159C" w:rsidRDefault="00000000">
      <w:pPr>
        <w:ind w:right="31"/>
        <w:rPr>
          <w:sz w:val="28"/>
          <w:szCs w:val="28"/>
        </w:rPr>
      </w:pPr>
      <w:r>
        <w:rPr>
          <w:b/>
          <w:sz w:val="28"/>
          <w:szCs w:val="28"/>
        </w:rPr>
        <w:t xml:space="preserve">за спеціальністю </w:t>
      </w:r>
      <w:r>
        <w:rPr>
          <w:sz w:val="28"/>
          <w:szCs w:val="28"/>
          <w:u w:val="single"/>
        </w:rPr>
        <w:t>121 Інженерія програмного забезпечення</w:t>
      </w:r>
    </w:p>
    <w:p w:rsidR="0097159C" w:rsidRDefault="00000000">
      <w:pPr>
        <w:tabs>
          <w:tab w:val="left" w:pos="4701"/>
        </w:tabs>
        <w:spacing w:before="10"/>
        <w:rPr>
          <w:sz w:val="28"/>
          <w:szCs w:val="28"/>
        </w:rPr>
      </w:pPr>
      <w:r>
        <w:rPr>
          <w:b/>
          <w:sz w:val="28"/>
          <w:szCs w:val="28"/>
        </w:rPr>
        <w:t xml:space="preserve">галузі знань </w:t>
      </w:r>
      <w:r>
        <w:rPr>
          <w:sz w:val="28"/>
          <w:szCs w:val="28"/>
          <w:u w:val="single"/>
        </w:rPr>
        <w:t>12 Інформаційні технології</w:t>
      </w:r>
    </w:p>
    <w:p w:rsidR="0097159C" w:rsidRDefault="0097159C">
      <w:pPr>
        <w:tabs>
          <w:tab w:val="left" w:pos="4701"/>
        </w:tabs>
        <w:spacing w:before="10"/>
        <w:ind w:left="2731" w:right="2887" w:firstLine="8"/>
        <w:rPr>
          <w:sz w:val="28"/>
          <w:szCs w:val="28"/>
        </w:rPr>
      </w:pPr>
    </w:p>
    <w:p w:rsidR="0097159C" w:rsidRDefault="0097159C">
      <w:pPr>
        <w:ind w:right="31"/>
        <w:rPr>
          <w:sz w:val="28"/>
          <w:szCs w:val="28"/>
        </w:rPr>
      </w:pPr>
    </w:p>
    <w:p w:rsidR="0097159C" w:rsidRDefault="00000000">
      <w:pPr>
        <w:spacing w:before="88"/>
        <w:ind w:left="4248" w:right="31"/>
        <w:rPr>
          <w:sz w:val="28"/>
          <w:szCs w:val="28"/>
        </w:rPr>
      </w:pPr>
      <w:r>
        <w:rPr>
          <w:sz w:val="28"/>
          <w:szCs w:val="28"/>
        </w:rPr>
        <w:t>ЗАТВЕРДЖЕНО</w:t>
      </w:r>
    </w:p>
    <w:p w:rsidR="0097159C" w:rsidRDefault="00000000">
      <w:pPr>
        <w:spacing w:before="88"/>
        <w:ind w:left="4248" w:right="31"/>
        <w:rPr>
          <w:sz w:val="28"/>
          <w:szCs w:val="28"/>
        </w:rPr>
      </w:pPr>
      <w:r>
        <w:rPr>
          <w:sz w:val="28"/>
          <w:szCs w:val="28"/>
        </w:rPr>
        <w:t xml:space="preserve">вченою радою Херсонського </w:t>
      </w:r>
    </w:p>
    <w:p w:rsidR="0097159C" w:rsidRDefault="00000000">
      <w:pPr>
        <w:spacing w:before="88"/>
        <w:ind w:left="4248" w:right="31"/>
        <w:rPr>
          <w:sz w:val="28"/>
          <w:szCs w:val="28"/>
        </w:rPr>
      </w:pPr>
      <w:r>
        <w:rPr>
          <w:sz w:val="28"/>
          <w:szCs w:val="28"/>
        </w:rPr>
        <w:t>державного університету</w:t>
      </w:r>
    </w:p>
    <w:p w:rsidR="0097159C" w:rsidRDefault="00000000">
      <w:pPr>
        <w:spacing w:before="152"/>
        <w:ind w:left="4248" w:right="31"/>
        <w:rPr>
          <w:sz w:val="28"/>
          <w:szCs w:val="28"/>
        </w:rPr>
      </w:pPr>
      <w:r>
        <w:rPr>
          <w:sz w:val="28"/>
          <w:szCs w:val="28"/>
        </w:rPr>
        <w:t>Голова  вченої ради  ХДУ</w:t>
      </w:r>
    </w:p>
    <w:p w:rsidR="0097159C" w:rsidRDefault="00000000">
      <w:pPr>
        <w:spacing w:before="152"/>
        <w:ind w:left="4248" w:right="31"/>
        <w:rPr>
          <w:sz w:val="28"/>
          <w:szCs w:val="28"/>
        </w:rPr>
      </w:pPr>
      <w:r>
        <w:rPr>
          <w:sz w:val="28"/>
          <w:szCs w:val="28"/>
        </w:rPr>
        <w:t>_____________(Володимир Олексенко)</w:t>
      </w:r>
    </w:p>
    <w:p w:rsidR="0097159C" w:rsidRDefault="00000000">
      <w:pPr>
        <w:widowControl/>
        <w:tabs>
          <w:tab w:val="left" w:pos="0"/>
        </w:tabs>
        <w:spacing w:before="141"/>
        <w:ind w:left="4248" w:right="31"/>
        <w:rPr>
          <w:sz w:val="24"/>
          <w:szCs w:val="24"/>
        </w:rPr>
      </w:pPr>
      <w:r>
        <w:rPr>
          <w:sz w:val="28"/>
          <w:szCs w:val="28"/>
        </w:rPr>
        <w:t>(протокол № __ від «__» _______ р.)</w:t>
      </w:r>
    </w:p>
    <w:p w:rsidR="0097159C" w:rsidRDefault="0097159C">
      <w:pPr>
        <w:tabs>
          <w:tab w:val="left" w:pos="5833"/>
          <w:tab w:val="left" w:pos="6848"/>
          <w:tab w:val="left" w:pos="7862"/>
          <w:tab w:val="left" w:pos="8329"/>
          <w:tab w:val="left" w:pos="8845"/>
          <w:tab w:val="left" w:pos="9629"/>
        </w:tabs>
        <w:spacing w:before="88"/>
        <w:ind w:left="4248" w:right="31" w:hanging="755"/>
        <w:rPr>
          <w:sz w:val="28"/>
          <w:szCs w:val="28"/>
        </w:rPr>
      </w:pPr>
    </w:p>
    <w:p w:rsidR="0097159C" w:rsidRDefault="00000000">
      <w:pPr>
        <w:tabs>
          <w:tab w:val="left" w:pos="5833"/>
          <w:tab w:val="left" w:pos="6848"/>
          <w:tab w:val="left" w:pos="7862"/>
          <w:tab w:val="left" w:pos="8329"/>
          <w:tab w:val="left" w:pos="8845"/>
          <w:tab w:val="left" w:pos="9629"/>
        </w:tabs>
        <w:spacing w:before="88"/>
        <w:ind w:left="4248" w:right="31"/>
        <w:rPr>
          <w:sz w:val="28"/>
          <w:szCs w:val="28"/>
        </w:rPr>
      </w:pPr>
      <w:r>
        <w:rPr>
          <w:sz w:val="28"/>
          <w:szCs w:val="28"/>
        </w:rPr>
        <w:t xml:space="preserve">Освітня програма  вводиться  в дію з ____ р. </w:t>
      </w:r>
    </w:p>
    <w:p w:rsidR="0097159C" w:rsidRDefault="00000000">
      <w:pPr>
        <w:tabs>
          <w:tab w:val="left" w:pos="5833"/>
          <w:tab w:val="left" w:pos="6848"/>
          <w:tab w:val="left" w:pos="7862"/>
          <w:tab w:val="left" w:pos="8329"/>
          <w:tab w:val="left" w:pos="8845"/>
          <w:tab w:val="left" w:pos="9629"/>
        </w:tabs>
        <w:spacing w:before="88"/>
        <w:ind w:left="4248" w:right="31"/>
        <w:rPr>
          <w:sz w:val="28"/>
          <w:szCs w:val="28"/>
        </w:rPr>
      </w:pPr>
      <w:r>
        <w:rPr>
          <w:sz w:val="28"/>
          <w:szCs w:val="28"/>
        </w:rPr>
        <w:t xml:space="preserve">Ректор Херсонського </w:t>
      </w:r>
    </w:p>
    <w:p w:rsidR="0097159C" w:rsidRDefault="00000000">
      <w:pPr>
        <w:tabs>
          <w:tab w:val="left" w:pos="5833"/>
          <w:tab w:val="left" w:pos="6848"/>
          <w:tab w:val="left" w:pos="7862"/>
          <w:tab w:val="left" w:pos="8329"/>
          <w:tab w:val="left" w:pos="8845"/>
          <w:tab w:val="left" w:pos="9629"/>
        </w:tabs>
        <w:spacing w:before="88"/>
        <w:ind w:left="4248" w:right="31"/>
        <w:rPr>
          <w:sz w:val="28"/>
          <w:szCs w:val="28"/>
        </w:rPr>
      </w:pPr>
      <w:r>
        <w:rPr>
          <w:sz w:val="28"/>
          <w:szCs w:val="28"/>
        </w:rPr>
        <w:t>державного університету</w:t>
      </w:r>
    </w:p>
    <w:p w:rsidR="0097159C" w:rsidRDefault="00000000">
      <w:pPr>
        <w:spacing w:before="152"/>
        <w:ind w:left="4248" w:right="31"/>
        <w:rPr>
          <w:sz w:val="28"/>
          <w:szCs w:val="28"/>
        </w:rPr>
      </w:pPr>
      <w:r>
        <w:rPr>
          <w:sz w:val="28"/>
          <w:szCs w:val="28"/>
        </w:rPr>
        <w:t xml:space="preserve">_____________(Олександр </w:t>
      </w:r>
      <w:proofErr w:type="spellStart"/>
      <w:r>
        <w:rPr>
          <w:sz w:val="28"/>
          <w:szCs w:val="28"/>
        </w:rPr>
        <w:t>Співаковський</w:t>
      </w:r>
      <w:proofErr w:type="spellEnd"/>
      <w:r>
        <w:rPr>
          <w:sz w:val="28"/>
          <w:szCs w:val="28"/>
        </w:rPr>
        <w:t>)</w:t>
      </w:r>
    </w:p>
    <w:p w:rsidR="0097159C" w:rsidRDefault="00000000">
      <w:pPr>
        <w:widowControl/>
        <w:tabs>
          <w:tab w:val="left" w:pos="0"/>
        </w:tabs>
        <w:spacing w:before="141"/>
        <w:ind w:left="4248" w:right="31"/>
        <w:rPr>
          <w:sz w:val="24"/>
          <w:szCs w:val="24"/>
        </w:rPr>
      </w:pPr>
      <w:r>
        <w:rPr>
          <w:sz w:val="28"/>
          <w:szCs w:val="28"/>
        </w:rPr>
        <w:t>(наказ № </w:t>
      </w:r>
      <w:r>
        <w:rPr>
          <w:sz w:val="24"/>
          <w:szCs w:val="24"/>
        </w:rPr>
        <w:t xml:space="preserve">___ </w:t>
      </w:r>
      <w:r>
        <w:rPr>
          <w:sz w:val="28"/>
          <w:szCs w:val="28"/>
        </w:rPr>
        <w:t>від«</w:t>
      </w:r>
      <w:r>
        <w:rPr>
          <w:sz w:val="24"/>
          <w:szCs w:val="24"/>
        </w:rPr>
        <w:t>___</w:t>
      </w:r>
      <w:r>
        <w:rPr>
          <w:sz w:val="28"/>
          <w:szCs w:val="28"/>
        </w:rPr>
        <w:t>» _______р.)</w:t>
      </w:r>
    </w:p>
    <w:p w:rsidR="0097159C" w:rsidRDefault="0097159C">
      <w:pPr>
        <w:spacing w:before="5"/>
        <w:ind w:left="708"/>
        <w:rPr>
          <w:sz w:val="28"/>
          <w:szCs w:val="28"/>
        </w:rPr>
      </w:pPr>
    </w:p>
    <w:p w:rsidR="0097159C" w:rsidRDefault="0097159C">
      <w:pPr>
        <w:tabs>
          <w:tab w:val="left" w:pos="1135"/>
        </w:tabs>
        <w:ind w:right="59"/>
        <w:jc w:val="center"/>
        <w:rPr>
          <w:sz w:val="28"/>
          <w:szCs w:val="28"/>
        </w:rPr>
      </w:pPr>
    </w:p>
    <w:p w:rsidR="0097159C" w:rsidRDefault="0097159C">
      <w:pPr>
        <w:tabs>
          <w:tab w:val="left" w:pos="1135"/>
        </w:tabs>
        <w:ind w:right="59"/>
        <w:jc w:val="center"/>
        <w:rPr>
          <w:sz w:val="28"/>
          <w:szCs w:val="28"/>
        </w:rPr>
      </w:pPr>
    </w:p>
    <w:p w:rsidR="0097159C" w:rsidRDefault="0097159C">
      <w:pPr>
        <w:tabs>
          <w:tab w:val="left" w:pos="1135"/>
        </w:tabs>
        <w:ind w:right="59"/>
        <w:jc w:val="center"/>
        <w:rPr>
          <w:sz w:val="28"/>
          <w:szCs w:val="28"/>
        </w:rPr>
      </w:pPr>
    </w:p>
    <w:p w:rsidR="0097159C" w:rsidRDefault="0097159C">
      <w:pPr>
        <w:tabs>
          <w:tab w:val="left" w:pos="1135"/>
        </w:tabs>
        <w:ind w:right="59"/>
        <w:jc w:val="center"/>
        <w:rPr>
          <w:sz w:val="28"/>
          <w:szCs w:val="28"/>
        </w:rPr>
      </w:pPr>
    </w:p>
    <w:p w:rsidR="0097159C" w:rsidRDefault="0097159C">
      <w:pPr>
        <w:tabs>
          <w:tab w:val="left" w:pos="1135"/>
        </w:tabs>
        <w:ind w:right="59"/>
        <w:jc w:val="center"/>
        <w:rPr>
          <w:sz w:val="28"/>
          <w:szCs w:val="28"/>
        </w:rPr>
      </w:pPr>
    </w:p>
    <w:p w:rsidR="0097159C" w:rsidRDefault="0097159C">
      <w:pPr>
        <w:tabs>
          <w:tab w:val="left" w:pos="1135"/>
        </w:tabs>
        <w:ind w:right="59"/>
        <w:jc w:val="center"/>
        <w:rPr>
          <w:sz w:val="28"/>
          <w:szCs w:val="28"/>
        </w:rPr>
      </w:pPr>
    </w:p>
    <w:p w:rsidR="0097159C" w:rsidRDefault="0097159C">
      <w:pPr>
        <w:tabs>
          <w:tab w:val="left" w:pos="1135"/>
        </w:tabs>
        <w:ind w:right="59"/>
        <w:jc w:val="center"/>
        <w:rPr>
          <w:sz w:val="28"/>
          <w:szCs w:val="28"/>
        </w:rPr>
      </w:pPr>
    </w:p>
    <w:p w:rsidR="0097159C" w:rsidRDefault="0097159C">
      <w:pPr>
        <w:tabs>
          <w:tab w:val="left" w:pos="1135"/>
        </w:tabs>
        <w:ind w:right="59"/>
        <w:jc w:val="center"/>
        <w:rPr>
          <w:sz w:val="28"/>
          <w:szCs w:val="28"/>
        </w:rPr>
      </w:pPr>
    </w:p>
    <w:p w:rsidR="007005BE" w:rsidRDefault="007005BE">
      <w:pPr>
        <w:tabs>
          <w:tab w:val="left" w:pos="1135"/>
        </w:tabs>
        <w:ind w:right="59"/>
        <w:jc w:val="center"/>
        <w:rPr>
          <w:sz w:val="28"/>
          <w:szCs w:val="28"/>
        </w:rPr>
      </w:pPr>
    </w:p>
    <w:p w:rsidR="0097159C" w:rsidRDefault="00000000">
      <w:pPr>
        <w:widowControl/>
        <w:jc w:val="center"/>
        <w:rPr>
          <w:b/>
          <w:sz w:val="24"/>
          <w:szCs w:val="24"/>
        </w:rPr>
      </w:pPr>
      <w:r>
        <w:rPr>
          <w:sz w:val="28"/>
          <w:szCs w:val="28"/>
        </w:rPr>
        <w:t>Херсон, 202</w:t>
      </w:r>
      <w:r w:rsidR="007005BE">
        <w:rPr>
          <w:sz w:val="28"/>
          <w:szCs w:val="28"/>
        </w:rPr>
        <w:t>2</w:t>
      </w:r>
      <w:r>
        <w:rPr>
          <w:sz w:val="28"/>
          <w:szCs w:val="28"/>
        </w:rPr>
        <w:t xml:space="preserve"> рік</w:t>
      </w:r>
      <w:r>
        <w:br w:type="page"/>
      </w:r>
    </w:p>
    <w:p w:rsidR="0097159C" w:rsidRDefault="0097159C">
      <w:pPr>
        <w:pBdr>
          <w:top w:val="nil"/>
          <w:left w:val="nil"/>
          <w:bottom w:val="nil"/>
          <w:right w:val="nil"/>
          <w:between w:val="nil"/>
        </w:pBdr>
        <w:ind w:left="297"/>
        <w:rPr>
          <w:color w:val="000000"/>
          <w:sz w:val="20"/>
          <w:szCs w:val="20"/>
        </w:rPr>
      </w:pPr>
    </w:p>
    <w:p w:rsidR="0097159C" w:rsidRDefault="00000000">
      <w:pPr>
        <w:spacing w:before="74"/>
        <w:ind w:left="4258" w:right="4555"/>
        <w:jc w:val="center"/>
        <w:rPr>
          <w:b/>
          <w:sz w:val="24"/>
          <w:szCs w:val="24"/>
        </w:rPr>
      </w:pPr>
      <w:r>
        <w:rPr>
          <w:b/>
          <w:sz w:val="24"/>
          <w:szCs w:val="24"/>
        </w:rPr>
        <w:t>ПЕРЕДМОВА</w:t>
      </w:r>
    </w:p>
    <w:p w:rsidR="0097159C" w:rsidRDefault="0097159C">
      <w:pPr>
        <w:pBdr>
          <w:top w:val="nil"/>
          <w:left w:val="nil"/>
          <w:bottom w:val="nil"/>
          <w:right w:val="nil"/>
          <w:between w:val="nil"/>
        </w:pBdr>
        <w:spacing w:before="11"/>
        <w:rPr>
          <w:b/>
          <w:color w:val="000000"/>
          <w:sz w:val="23"/>
          <w:szCs w:val="23"/>
        </w:rPr>
      </w:pPr>
    </w:p>
    <w:p w:rsidR="0097159C" w:rsidRDefault="00000000">
      <w:pPr>
        <w:pBdr>
          <w:top w:val="nil"/>
          <w:left w:val="nil"/>
          <w:bottom w:val="nil"/>
          <w:right w:val="nil"/>
          <w:between w:val="nil"/>
        </w:pBdr>
        <w:spacing w:line="276" w:lineRule="auto"/>
        <w:ind w:left="240" w:right="541" w:firstLine="705"/>
        <w:jc w:val="both"/>
        <w:rPr>
          <w:color w:val="000000"/>
          <w:sz w:val="24"/>
          <w:szCs w:val="24"/>
        </w:rPr>
      </w:pPr>
      <w:r>
        <w:rPr>
          <w:color w:val="000000"/>
          <w:sz w:val="24"/>
          <w:szCs w:val="24"/>
        </w:rPr>
        <w:t>Освітньо-наукова програма (ОНП) «Інженерія програмного забезпечення» підготовки докторів філософії з галузі 12 Інформаційні технології зі спеціальності 121 Інженерія програмного забезпечення, що реалізується у Херсонському державному університеті, являє собою нормативний документ, розроблений на основі Закону України від 01 липня 2014 р. № 1556-VII «Про вищу освіту», Постанови Кабінету Міністрів України від 23 березня 2016 р.</w:t>
      </w:r>
    </w:p>
    <w:p w:rsidR="0097159C" w:rsidRDefault="00000000">
      <w:pPr>
        <w:pBdr>
          <w:top w:val="nil"/>
          <w:left w:val="nil"/>
          <w:bottom w:val="nil"/>
          <w:right w:val="nil"/>
          <w:between w:val="nil"/>
        </w:pBdr>
        <w:spacing w:line="276" w:lineRule="auto"/>
        <w:ind w:left="240" w:right="548"/>
        <w:jc w:val="both"/>
        <w:rPr>
          <w:color w:val="000000"/>
          <w:sz w:val="24"/>
          <w:szCs w:val="24"/>
        </w:rPr>
      </w:pPr>
      <w:r>
        <w:rPr>
          <w:color w:val="000000"/>
          <w:sz w:val="24"/>
          <w:szCs w:val="24"/>
        </w:rPr>
        <w:t>№ 261 «Про затвердження Порядку підготовки здобувачів вищої освіти ступеня доктора філософії та доктора наук у вищих навчальних закладах (наукових установах)», Постанови Кабінету Міністрів України від 06 березня 2019 р. № 167 «Про проведення експерименту з присудження ступеня доктора філософії» та затверджений у встановленому порядку.</w:t>
      </w:r>
    </w:p>
    <w:p w:rsidR="0097159C" w:rsidRDefault="00000000">
      <w:pPr>
        <w:pBdr>
          <w:top w:val="nil"/>
          <w:left w:val="nil"/>
          <w:bottom w:val="nil"/>
          <w:right w:val="nil"/>
          <w:between w:val="nil"/>
        </w:pBdr>
        <w:spacing w:line="276" w:lineRule="auto"/>
        <w:ind w:left="240" w:right="541" w:firstLine="705"/>
        <w:jc w:val="both"/>
        <w:rPr>
          <w:color w:val="000000"/>
          <w:sz w:val="24"/>
          <w:szCs w:val="24"/>
        </w:rPr>
      </w:pPr>
      <w:r>
        <w:rPr>
          <w:color w:val="000000"/>
          <w:sz w:val="24"/>
          <w:szCs w:val="24"/>
        </w:rPr>
        <w:t>ОНП відноситься до предметної області, яка розробляє теоретико-математичні основи побудови програмного та апаратного забезпечення комп'ютерних систем, які охоплюють наукові дослідження, спрямовані на розвиток теоретичних основ математичного та програмного забезпечення обчислювальних машин і систем, розроблення алгоритмів і програм, програмних комплексів, автоматизованих експертних і промислових систем опрацювання інформації.</w:t>
      </w:r>
    </w:p>
    <w:p w:rsidR="0097159C" w:rsidRDefault="00000000">
      <w:pPr>
        <w:pBdr>
          <w:top w:val="nil"/>
          <w:left w:val="nil"/>
          <w:bottom w:val="nil"/>
          <w:right w:val="nil"/>
          <w:between w:val="nil"/>
        </w:pBdr>
        <w:spacing w:line="276" w:lineRule="auto"/>
        <w:ind w:left="240" w:right="540" w:firstLine="705"/>
        <w:jc w:val="both"/>
        <w:rPr>
          <w:color w:val="000000"/>
          <w:sz w:val="24"/>
          <w:szCs w:val="24"/>
        </w:rPr>
      </w:pPr>
      <w:r>
        <w:rPr>
          <w:color w:val="000000"/>
          <w:sz w:val="24"/>
          <w:szCs w:val="24"/>
        </w:rPr>
        <w:t xml:space="preserve">Дана </w:t>
      </w:r>
      <w:proofErr w:type="spellStart"/>
      <w:r>
        <w:rPr>
          <w:color w:val="000000"/>
          <w:sz w:val="24"/>
          <w:szCs w:val="24"/>
        </w:rPr>
        <w:t>освітньо</w:t>
      </w:r>
      <w:proofErr w:type="spellEnd"/>
      <w:r>
        <w:rPr>
          <w:color w:val="000000"/>
          <w:sz w:val="24"/>
          <w:szCs w:val="24"/>
        </w:rPr>
        <w:t>-наукова програма спрямована на вирішення проблем, що виникають на виробництві: практичні проблеми - тестування та реінжиніринг вихідного коду; дослідницькі — методи формального доведення властивостей висхідного коду програмних систем та їх моделей. З іншого боку, частину цієї ОНП програми спрямовано на вирішення прикладних проблем, які виникають при використанні сучасних математичних систем учбового призначення.</w:t>
      </w:r>
    </w:p>
    <w:p w:rsidR="0097159C" w:rsidRDefault="0097159C">
      <w:pPr>
        <w:pBdr>
          <w:top w:val="nil"/>
          <w:left w:val="nil"/>
          <w:bottom w:val="nil"/>
          <w:right w:val="nil"/>
          <w:between w:val="nil"/>
        </w:pBdr>
        <w:spacing w:before="7"/>
        <w:rPr>
          <w:color w:val="000000"/>
          <w:sz w:val="27"/>
          <w:szCs w:val="27"/>
        </w:rPr>
      </w:pPr>
    </w:p>
    <w:p w:rsidR="0097159C" w:rsidRDefault="00000000">
      <w:pPr>
        <w:pBdr>
          <w:top w:val="nil"/>
          <w:left w:val="nil"/>
          <w:bottom w:val="nil"/>
          <w:right w:val="nil"/>
          <w:between w:val="nil"/>
        </w:pBdr>
        <w:ind w:left="735"/>
        <w:jc w:val="both"/>
        <w:rPr>
          <w:color w:val="000000"/>
          <w:sz w:val="24"/>
          <w:szCs w:val="24"/>
        </w:rPr>
      </w:pPr>
      <w:r>
        <w:rPr>
          <w:color w:val="000000"/>
          <w:sz w:val="24"/>
          <w:szCs w:val="24"/>
        </w:rPr>
        <w:t>Розроблено робочою групою у складі:</w:t>
      </w:r>
    </w:p>
    <w:p w:rsidR="0097159C" w:rsidRDefault="00000000" w:rsidP="007E75BB">
      <w:pPr>
        <w:pBdr>
          <w:top w:val="nil"/>
          <w:left w:val="nil"/>
          <w:bottom w:val="nil"/>
          <w:right w:val="nil"/>
          <w:between w:val="nil"/>
        </w:pBdr>
        <w:spacing w:before="69"/>
        <w:ind w:left="240" w:right="544" w:firstLine="510"/>
        <w:jc w:val="both"/>
        <w:rPr>
          <w:color w:val="000000"/>
          <w:sz w:val="24"/>
          <w:szCs w:val="24"/>
        </w:rPr>
      </w:pPr>
      <w:proofErr w:type="spellStart"/>
      <w:r>
        <w:rPr>
          <w:b/>
          <w:color w:val="000000"/>
          <w:sz w:val="24"/>
          <w:szCs w:val="24"/>
        </w:rPr>
        <w:t>Песчаненко</w:t>
      </w:r>
      <w:proofErr w:type="spellEnd"/>
      <w:r>
        <w:rPr>
          <w:b/>
          <w:color w:val="000000"/>
          <w:sz w:val="24"/>
          <w:szCs w:val="24"/>
        </w:rPr>
        <w:t xml:space="preserve"> В.С.</w:t>
      </w:r>
      <w:r>
        <w:rPr>
          <w:color w:val="000000"/>
          <w:sz w:val="24"/>
          <w:szCs w:val="24"/>
        </w:rPr>
        <w:t xml:space="preserve">– доктор фізико-математичних наук, професор, завідувач кафедри </w:t>
      </w:r>
      <w:proofErr w:type="spellStart"/>
      <w:r w:rsidR="007005BE" w:rsidRPr="007005BE">
        <w:rPr>
          <w:color w:val="000000"/>
          <w:sz w:val="24"/>
          <w:szCs w:val="24"/>
        </w:rPr>
        <w:t>комп</w:t>
      </w:r>
      <w:r w:rsidR="007005BE">
        <w:rPr>
          <w:color w:val="000000"/>
          <w:sz w:val="24"/>
          <w:szCs w:val="24"/>
        </w:rPr>
        <w:t>ʼ</w:t>
      </w:r>
      <w:r w:rsidR="007005BE" w:rsidRPr="007005BE">
        <w:rPr>
          <w:color w:val="000000"/>
          <w:sz w:val="24"/>
          <w:szCs w:val="24"/>
        </w:rPr>
        <w:t>ютерних</w:t>
      </w:r>
      <w:proofErr w:type="spellEnd"/>
      <w:r w:rsidR="007005BE" w:rsidRPr="007005BE">
        <w:rPr>
          <w:color w:val="000000"/>
          <w:sz w:val="24"/>
          <w:szCs w:val="24"/>
        </w:rPr>
        <w:t xml:space="preserve"> наук</w:t>
      </w:r>
      <w:r w:rsidR="007005BE">
        <w:rPr>
          <w:color w:val="000000"/>
          <w:sz w:val="24"/>
          <w:szCs w:val="24"/>
        </w:rPr>
        <w:t xml:space="preserve"> та</w:t>
      </w:r>
      <w:r>
        <w:rPr>
          <w:color w:val="000000"/>
          <w:sz w:val="24"/>
          <w:szCs w:val="24"/>
        </w:rPr>
        <w:t xml:space="preserve"> програмної інженерії</w:t>
      </w:r>
      <w:r w:rsidR="007005BE">
        <w:rPr>
          <w:color w:val="000000"/>
          <w:sz w:val="24"/>
          <w:szCs w:val="24"/>
        </w:rPr>
        <w:t>.</w:t>
      </w:r>
    </w:p>
    <w:p w:rsidR="0097159C" w:rsidRDefault="00000000">
      <w:pPr>
        <w:pBdr>
          <w:top w:val="nil"/>
          <w:left w:val="nil"/>
          <w:bottom w:val="nil"/>
          <w:right w:val="nil"/>
          <w:between w:val="nil"/>
        </w:pBdr>
        <w:ind w:left="240" w:right="550" w:firstLine="510"/>
        <w:jc w:val="both"/>
        <w:rPr>
          <w:color w:val="000000"/>
          <w:sz w:val="24"/>
          <w:szCs w:val="24"/>
        </w:rPr>
      </w:pPr>
      <w:r>
        <w:rPr>
          <w:b/>
          <w:color w:val="000000"/>
          <w:sz w:val="24"/>
          <w:szCs w:val="24"/>
        </w:rPr>
        <w:t xml:space="preserve">Львов М.С. </w:t>
      </w:r>
      <w:r>
        <w:rPr>
          <w:color w:val="000000"/>
          <w:sz w:val="24"/>
          <w:szCs w:val="24"/>
        </w:rPr>
        <w:t xml:space="preserve">– доктор фізико-математичних наук, професор, професор </w:t>
      </w:r>
      <w:r w:rsidR="007005BE">
        <w:rPr>
          <w:color w:val="000000"/>
          <w:sz w:val="24"/>
          <w:szCs w:val="24"/>
        </w:rPr>
        <w:t xml:space="preserve">кафедри </w:t>
      </w:r>
      <w:proofErr w:type="spellStart"/>
      <w:r w:rsidR="007005BE" w:rsidRPr="007005BE">
        <w:rPr>
          <w:color w:val="000000"/>
          <w:sz w:val="24"/>
          <w:szCs w:val="24"/>
        </w:rPr>
        <w:t>комп</w:t>
      </w:r>
      <w:r w:rsidR="007005BE">
        <w:rPr>
          <w:color w:val="000000"/>
          <w:sz w:val="24"/>
          <w:szCs w:val="24"/>
        </w:rPr>
        <w:t>ʼ</w:t>
      </w:r>
      <w:r w:rsidR="007005BE" w:rsidRPr="007005BE">
        <w:rPr>
          <w:color w:val="000000"/>
          <w:sz w:val="24"/>
          <w:szCs w:val="24"/>
        </w:rPr>
        <w:t>ютерних</w:t>
      </w:r>
      <w:proofErr w:type="spellEnd"/>
      <w:r w:rsidR="007005BE" w:rsidRPr="007005BE">
        <w:rPr>
          <w:color w:val="000000"/>
          <w:sz w:val="24"/>
          <w:szCs w:val="24"/>
        </w:rPr>
        <w:t xml:space="preserve"> наук</w:t>
      </w:r>
      <w:r w:rsidR="007005BE">
        <w:rPr>
          <w:color w:val="000000"/>
          <w:sz w:val="24"/>
          <w:szCs w:val="24"/>
        </w:rPr>
        <w:t xml:space="preserve"> та програмної інженерії.</w:t>
      </w:r>
    </w:p>
    <w:p w:rsidR="0097159C" w:rsidRDefault="00000000" w:rsidP="007E75BB">
      <w:pPr>
        <w:pBdr>
          <w:top w:val="nil"/>
          <w:left w:val="nil"/>
          <w:bottom w:val="nil"/>
          <w:right w:val="nil"/>
          <w:between w:val="nil"/>
        </w:pBdr>
        <w:ind w:left="240" w:right="548" w:firstLine="510"/>
        <w:jc w:val="both"/>
        <w:rPr>
          <w:color w:val="000000"/>
          <w:sz w:val="24"/>
          <w:szCs w:val="24"/>
        </w:rPr>
      </w:pPr>
      <w:proofErr w:type="spellStart"/>
      <w:r>
        <w:rPr>
          <w:b/>
          <w:color w:val="000000"/>
          <w:sz w:val="24"/>
          <w:szCs w:val="24"/>
        </w:rPr>
        <w:t>Полторацький</w:t>
      </w:r>
      <w:proofErr w:type="spellEnd"/>
      <w:r>
        <w:rPr>
          <w:b/>
          <w:color w:val="000000"/>
          <w:sz w:val="24"/>
          <w:szCs w:val="24"/>
        </w:rPr>
        <w:t xml:space="preserve"> М.Ю.</w:t>
      </w:r>
      <w:r w:rsidR="007005BE">
        <w:rPr>
          <w:b/>
          <w:color w:val="000000"/>
          <w:sz w:val="24"/>
          <w:szCs w:val="24"/>
        </w:rPr>
        <w:t xml:space="preserve"> </w:t>
      </w:r>
      <w:r>
        <w:rPr>
          <w:color w:val="000000"/>
          <w:sz w:val="24"/>
          <w:szCs w:val="24"/>
        </w:rPr>
        <w:t>–</w:t>
      </w:r>
      <w:r w:rsidR="007005BE" w:rsidRPr="007005BE">
        <w:rPr>
          <w:color w:val="000000"/>
          <w:sz w:val="24"/>
          <w:szCs w:val="24"/>
        </w:rPr>
        <w:t xml:space="preserve"> доктор філософії з галузі знань 012 Інформаційні технології зі спеціальності 121 Інженерія програмного забезпечення</w:t>
      </w:r>
      <w:r>
        <w:rPr>
          <w:color w:val="000000"/>
          <w:sz w:val="24"/>
          <w:szCs w:val="24"/>
        </w:rPr>
        <w:t xml:space="preserve">, </w:t>
      </w:r>
      <w:r w:rsidR="007005BE">
        <w:rPr>
          <w:color w:val="000000"/>
          <w:sz w:val="24"/>
          <w:szCs w:val="24"/>
        </w:rPr>
        <w:t xml:space="preserve">викладач кафедри </w:t>
      </w:r>
      <w:proofErr w:type="spellStart"/>
      <w:r w:rsidR="007005BE" w:rsidRPr="007005BE">
        <w:rPr>
          <w:color w:val="000000"/>
          <w:sz w:val="24"/>
          <w:szCs w:val="24"/>
        </w:rPr>
        <w:t>комп</w:t>
      </w:r>
      <w:r w:rsidR="007005BE">
        <w:rPr>
          <w:color w:val="000000"/>
          <w:sz w:val="24"/>
          <w:szCs w:val="24"/>
        </w:rPr>
        <w:t>ʼ</w:t>
      </w:r>
      <w:r w:rsidR="007005BE" w:rsidRPr="007005BE">
        <w:rPr>
          <w:color w:val="000000"/>
          <w:sz w:val="24"/>
          <w:szCs w:val="24"/>
        </w:rPr>
        <w:t>ютерних</w:t>
      </w:r>
      <w:proofErr w:type="spellEnd"/>
      <w:r w:rsidR="007005BE" w:rsidRPr="007005BE">
        <w:rPr>
          <w:color w:val="000000"/>
          <w:sz w:val="24"/>
          <w:szCs w:val="24"/>
        </w:rPr>
        <w:t xml:space="preserve"> наук</w:t>
      </w:r>
      <w:r w:rsidR="007005BE">
        <w:rPr>
          <w:color w:val="000000"/>
          <w:sz w:val="24"/>
          <w:szCs w:val="24"/>
        </w:rPr>
        <w:t xml:space="preserve"> та програмної інженерії.</w:t>
      </w:r>
    </w:p>
    <w:p w:rsidR="007E75BB" w:rsidRDefault="007E75BB" w:rsidP="007E75BB">
      <w:pPr>
        <w:pBdr>
          <w:top w:val="nil"/>
          <w:left w:val="nil"/>
          <w:bottom w:val="nil"/>
          <w:right w:val="nil"/>
          <w:between w:val="nil"/>
        </w:pBdr>
        <w:ind w:left="240" w:right="548" w:firstLine="510"/>
        <w:jc w:val="both"/>
        <w:rPr>
          <w:color w:val="000000"/>
          <w:sz w:val="24"/>
          <w:szCs w:val="24"/>
        </w:rPr>
      </w:pPr>
    </w:p>
    <w:p w:rsidR="0097159C" w:rsidRDefault="00000000">
      <w:pPr>
        <w:pBdr>
          <w:top w:val="nil"/>
          <w:left w:val="nil"/>
          <w:bottom w:val="nil"/>
          <w:right w:val="nil"/>
          <w:between w:val="nil"/>
        </w:pBdr>
        <w:ind w:left="240"/>
        <w:jc w:val="both"/>
        <w:rPr>
          <w:color w:val="000000"/>
          <w:sz w:val="24"/>
          <w:szCs w:val="24"/>
        </w:rPr>
      </w:pPr>
      <w:r>
        <w:rPr>
          <w:color w:val="000000"/>
          <w:sz w:val="24"/>
          <w:szCs w:val="24"/>
        </w:rPr>
        <w:t>Зовнішні рецензенти:</w:t>
      </w:r>
    </w:p>
    <w:p w:rsidR="0097159C" w:rsidRDefault="007E75BB">
      <w:pPr>
        <w:pBdr>
          <w:top w:val="nil"/>
          <w:left w:val="nil"/>
          <w:bottom w:val="nil"/>
          <w:right w:val="nil"/>
          <w:between w:val="nil"/>
        </w:pBdr>
        <w:spacing w:line="300" w:lineRule="auto"/>
        <w:ind w:left="240" w:right="545" w:firstLine="495"/>
        <w:jc w:val="both"/>
        <w:rPr>
          <w:color w:val="000000"/>
          <w:sz w:val="24"/>
          <w:szCs w:val="24"/>
        </w:rPr>
      </w:pPr>
      <w:proofErr w:type="spellStart"/>
      <w:r>
        <w:rPr>
          <w:b/>
          <w:color w:val="000000"/>
          <w:sz w:val="24"/>
          <w:szCs w:val="24"/>
        </w:rPr>
        <w:t>Тарасіч</w:t>
      </w:r>
      <w:proofErr w:type="spellEnd"/>
      <w:r>
        <w:rPr>
          <w:b/>
          <w:color w:val="000000"/>
          <w:sz w:val="24"/>
          <w:szCs w:val="24"/>
        </w:rPr>
        <w:t xml:space="preserve"> Ю.Г. </w:t>
      </w:r>
      <w:r>
        <w:rPr>
          <w:color w:val="000000"/>
          <w:sz w:val="24"/>
          <w:szCs w:val="24"/>
        </w:rPr>
        <w:t xml:space="preserve">– </w:t>
      </w:r>
      <w:r w:rsidRPr="007005BE">
        <w:rPr>
          <w:color w:val="000000"/>
          <w:sz w:val="24"/>
          <w:szCs w:val="24"/>
        </w:rPr>
        <w:t>доктор філософії з галузі знань 012 Інформаційні технології зі спеціальності 121 Інженерія програмного забезпечення</w:t>
      </w:r>
      <w:r>
        <w:rPr>
          <w:color w:val="000000"/>
          <w:sz w:val="24"/>
          <w:szCs w:val="24"/>
        </w:rPr>
        <w:t xml:space="preserve">, директор компанії </w:t>
      </w:r>
      <w:proofErr w:type="spellStart"/>
      <w:r>
        <w:rPr>
          <w:color w:val="000000"/>
          <w:sz w:val="24"/>
          <w:szCs w:val="24"/>
        </w:rPr>
        <w:t>Гаруда.АІ</w:t>
      </w:r>
      <w:proofErr w:type="spellEnd"/>
      <w:r>
        <w:rPr>
          <w:color w:val="000000"/>
          <w:sz w:val="24"/>
          <w:szCs w:val="24"/>
        </w:rPr>
        <w:t>.</w:t>
      </w:r>
    </w:p>
    <w:p w:rsidR="007E75BB" w:rsidRDefault="007E75BB">
      <w:pPr>
        <w:pBdr>
          <w:top w:val="nil"/>
          <w:left w:val="nil"/>
          <w:bottom w:val="nil"/>
          <w:right w:val="nil"/>
          <w:between w:val="nil"/>
        </w:pBdr>
        <w:spacing w:line="300" w:lineRule="auto"/>
        <w:ind w:left="240" w:right="545" w:firstLine="495"/>
        <w:jc w:val="both"/>
        <w:rPr>
          <w:color w:val="000000"/>
          <w:sz w:val="24"/>
          <w:szCs w:val="24"/>
        </w:rPr>
      </w:pPr>
      <w:proofErr w:type="spellStart"/>
      <w:r>
        <w:rPr>
          <w:b/>
          <w:color w:val="000000"/>
          <w:sz w:val="24"/>
          <w:szCs w:val="24"/>
        </w:rPr>
        <w:t>Летичевський</w:t>
      </w:r>
      <w:proofErr w:type="spellEnd"/>
      <w:r>
        <w:rPr>
          <w:b/>
          <w:color w:val="000000"/>
          <w:sz w:val="24"/>
          <w:szCs w:val="24"/>
        </w:rPr>
        <w:t xml:space="preserve"> О.О. </w:t>
      </w:r>
      <w:r>
        <w:rPr>
          <w:color w:val="000000"/>
          <w:sz w:val="24"/>
          <w:szCs w:val="24"/>
        </w:rPr>
        <w:t xml:space="preserve">– доктор фізико-математичних наук, завідувач відділу теорії цифрових автоматів, Інститут кібернетики ім. В.М. Глушкова НАН України, професор кафедри </w:t>
      </w:r>
      <w:proofErr w:type="spellStart"/>
      <w:r w:rsidRPr="007005BE">
        <w:rPr>
          <w:color w:val="000000"/>
          <w:sz w:val="24"/>
          <w:szCs w:val="24"/>
        </w:rPr>
        <w:t>комп</w:t>
      </w:r>
      <w:r>
        <w:rPr>
          <w:color w:val="000000"/>
          <w:sz w:val="24"/>
          <w:szCs w:val="24"/>
        </w:rPr>
        <w:t>ʼ</w:t>
      </w:r>
      <w:r w:rsidRPr="007005BE">
        <w:rPr>
          <w:color w:val="000000"/>
          <w:sz w:val="24"/>
          <w:szCs w:val="24"/>
        </w:rPr>
        <w:t>ютерних</w:t>
      </w:r>
      <w:proofErr w:type="spellEnd"/>
      <w:r w:rsidRPr="007005BE">
        <w:rPr>
          <w:color w:val="000000"/>
          <w:sz w:val="24"/>
          <w:szCs w:val="24"/>
        </w:rPr>
        <w:t xml:space="preserve"> наук</w:t>
      </w:r>
      <w:r>
        <w:rPr>
          <w:color w:val="000000"/>
          <w:sz w:val="24"/>
          <w:szCs w:val="24"/>
        </w:rPr>
        <w:t xml:space="preserve"> та програмної інженерії.</w:t>
      </w:r>
    </w:p>
    <w:p w:rsidR="007E75BB" w:rsidRDefault="007E75BB">
      <w:pPr>
        <w:pBdr>
          <w:top w:val="nil"/>
          <w:left w:val="nil"/>
          <w:bottom w:val="nil"/>
          <w:right w:val="nil"/>
          <w:between w:val="nil"/>
        </w:pBdr>
        <w:spacing w:line="300" w:lineRule="auto"/>
        <w:ind w:left="240" w:right="545" w:firstLine="495"/>
        <w:jc w:val="both"/>
        <w:rPr>
          <w:color w:val="000000"/>
          <w:sz w:val="24"/>
          <w:szCs w:val="24"/>
        </w:rPr>
      </w:pPr>
    </w:p>
    <w:p w:rsidR="0097159C" w:rsidRDefault="00000000">
      <w:pPr>
        <w:numPr>
          <w:ilvl w:val="0"/>
          <w:numId w:val="1"/>
        </w:numPr>
        <w:pBdr>
          <w:top w:val="nil"/>
          <w:left w:val="nil"/>
          <w:bottom w:val="nil"/>
          <w:right w:val="nil"/>
          <w:between w:val="nil"/>
        </w:pBdr>
        <w:tabs>
          <w:tab w:val="left" w:pos="1030"/>
        </w:tabs>
        <w:spacing w:before="74"/>
        <w:rPr>
          <w:b/>
          <w:color w:val="000000"/>
          <w:sz w:val="24"/>
          <w:szCs w:val="24"/>
        </w:rPr>
      </w:pPr>
      <w:r>
        <w:rPr>
          <w:b/>
          <w:color w:val="000000"/>
          <w:sz w:val="24"/>
          <w:szCs w:val="24"/>
        </w:rPr>
        <w:t xml:space="preserve">Профіль </w:t>
      </w:r>
      <w:proofErr w:type="spellStart"/>
      <w:r>
        <w:rPr>
          <w:b/>
          <w:color w:val="000000"/>
          <w:sz w:val="24"/>
          <w:szCs w:val="24"/>
        </w:rPr>
        <w:t>освітньо</w:t>
      </w:r>
      <w:proofErr w:type="spellEnd"/>
      <w:r>
        <w:rPr>
          <w:b/>
          <w:color w:val="000000"/>
          <w:sz w:val="24"/>
          <w:szCs w:val="24"/>
        </w:rPr>
        <w:t>-наукової програми «</w:t>
      </w:r>
      <w:r>
        <w:rPr>
          <w:b/>
          <w:color w:val="000000"/>
          <w:sz w:val="26"/>
          <w:szCs w:val="26"/>
        </w:rPr>
        <w:t>Інженерія програмного забезпечення</w:t>
      </w:r>
      <w:r>
        <w:rPr>
          <w:b/>
          <w:color w:val="000000"/>
          <w:sz w:val="24"/>
          <w:szCs w:val="24"/>
        </w:rPr>
        <w:t>»</w:t>
      </w:r>
    </w:p>
    <w:p w:rsidR="0097159C" w:rsidRDefault="0097159C">
      <w:pPr>
        <w:pBdr>
          <w:top w:val="nil"/>
          <w:left w:val="nil"/>
          <w:bottom w:val="nil"/>
          <w:right w:val="nil"/>
          <w:between w:val="nil"/>
        </w:pBdr>
        <w:spacing w:before="2"/>
        <w:rPr>
          <w:b/>
          <w:color w:val="000000"/>
          <w:sz w:val="23"/>
          <w:szCs w:val="23"/>
        </w:rPr>
      </w:pPr>
    </w:p>
    <w:tbl>
      <w:tblPr>
        <w:tblStyle w:val="a"/>
        <w:tblW w:w="9600"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60"/>
        <w:gridCol w:w="6940"/>
      </w:tblGrid>
      <w:tr w:rsidR="0097159C">
        <w:trPr>
          <w:trHeight w:val="250"/>
        </w:trPr>
        <w:tc>
          <w:tcPr>
            <w:tcW w:w="9600" w:type="dxa"/>
            <w:gridSpan w:val="2"/>
          </w:tcPr>
          <w:p w:rsidR="0097159C" w:rsidRDefault="00000000">
            <w:pPr>
              <w:pBdr>
                <w:top w:val="nil"/>
                <w:left w:val="nil"/>
                <w:bottom w:val="nil"/>
                <w:right w:val="nil"/>
                <w:between w:val="nil"/>
              </w:pBdr>
              <w:spacing w:line="230" w:lineRule="auto"/>
              <w:ind w:left="3533"/>
              <w:rPr>
                <w:b/>
                <w:color w:val="000000"/>
                <w:sz w:val="24"/>
                <w:szCs w:val="24"/>
              </w:rPr>
            </w:pPr>
            <w:r>
              <w:rPr>
                <w:b/>
                <w:color w:val="000000"/>
                <w:sz w:val="24"/>
                <w:szCs w:val="24"/>
              </w:rPr>
              <w:t>1. Загальна інформація</w:t>
            </w:r>
          </w:p>
        </w:tc>
      </w:tr>
      <w:tr w:rsidR="0097159C">
        <w:trPr>
          <w:trHeight w:val="1089"/>
        </w:trPr>
        <w:tc>
          <w:tcPr>
            <w:tcW w:w="2660" w:type="dxa"/>
          </w:tcPr>
          <w:p w:rsidR="0097159C" w:rsidRDefault="00000000">
            <w:pPr>
              <w:pBdr>
                <w:top w:val="nil"/>
                <w:left w:val="nil"/>
                <w:bottom w:val="nil"/>
                <w:right w:val="nil"/>
                <w:between w:val="nil"/>
              </w:pBdr>
              <w:ind w:left="106" w:right="138"/>
              <w:rPr>
                <w:color w:val="000000"/>
                <w:sz w:val="24"/>
                <w:szCs w:val="24"/>
              </w:rPr>
            </w:pPr>
            <w:r>
              <w:rPr>
                <w:color w:val="000000"/>
                <w:sz w:val="24"/>
                <w:szCs w:val="24"/>
              </w:rPr>
              <w:t>Повна назва вищого навчального закладу та структурного підрозділу</w:t>
            </w:r>
          </w:p>
        </w:tc>
        <w:tc>
          <w:tcPr>
            <w:tcW w:w="6940" w:type="dxa"/>
          </w:tcPr>
          <w:p w:rsidR="0097159C" w:rsidRDefault="00000000">
            <w:pPr>
              <w:pBdr>
                <w:top w:val="nil"/>
                <w:left w:val="nil"/>
                <w:bottom w:val="nil"/>
                <w:right w:val="nil"/>
                <w:between w:val="nil"/>
              </w:pBdr>
              <w:spacing w:before="10"/>
              <w:ind w:left="101"/>
              <w:rPr>
                <w:color w:val="000000"/>
                <w:sz w:val="24"/>
                <w:szCs w:val="24"/>
              </w:rPr>
            </w:pPr>
            <w:r>
              <w:rPr>
                <w:color w:val="000000"/>
                <w:sz w:val="24"/>
                <w:szCs w:val="24"/>
              </w:rPr>
              <w:t>Херсонський державний університет</w:t>
            </w:r>
          </w:p>
          <w:p w:rsidR="0097159C" w:rsidRDefault="00000000">
            <w:pPr>
              <w:pBdr>
                <w:top w:val="nil"/>
                <w:left w:val="nil"/>
                <w:bottom w:val="nil"/>
                <w:right w:val="nil"/>
                <w:between w:val="nil"/>
              </w:pBdr>
              <w:ind w:left="101"/>
              <w:rPr>
                <w:color w:val="000000"/>
                <w:sz w:val="24"/>
                <w:szCs w:val="24"/>
              </w:rPr>
            </w:pPr>
            <w:r>
              <w:rPr>
                <w:color w:val="000000"/>
                <w:sz w:val="24"/>
                <w:szCs w:val="24"/>
              </w:rPr>
              <w:t>Факультет комп’ютерних наук, фізики та математики</w:t>
            </w:r>
          </w:p>
          <w:p w:rsidR="0097159C" w:rsidRDefault="00000000">
            <w:pPr>
              <w:pBdr>
                <w:top w:val="nil"/>
                <w:left w:val="nil"/>
                <w:bottom w:val="nil"/>
                <w:right w:val="nil"/>
                <w:between w:val="nil"/>
              </w:pBdr>
              <w:ind w:left="101"/>
              <w:rPr>
                <w:color w:val="000000"/>
                <w:sz w:val="24"/>
                <w:szCs w:val="24"/>
              </w:rPr>
            </w:pPr>
            <w:r>
              <w:rPr>
                <w:color w:val="000000"/>
                <w:sz w:val="24"/>
                <w:szCs w:val="24"/>
              </w:rPr>
              <w:t xml:space="preserve">Кафедра </w:t>
            </w:r>
            <w:proofErr w:type="spellStart"/>
            <w:r w:rsidR="007005BE">
              <w:rPr>
                <w:color w:val="000000"/>
                <w:sz w:val="24"/>
                <w:szCs w:val="24"/>
              </w:rPr>
              <w:t>компʼютерних</w:t>
            </w:r>
            <w:proofErr w:type="spellEnd"/>
            <w:r w:rsidR="007005BE">
              <w:rPr>
                <w:color w:val="000000"/>
                <w:sz w:val="24"/>
                <w:szCs w:val="24"/>
              </w:rPr>
              <w:t xml:space="preserve"> наук та </w:t>
            </w:r>
            <w:r>
              <w:rPr>
                <w:color w:val="000000"/>
                <w:sz w:val="24"/>
                <w:szCs w:val="24"/>
              </w:rPr>
              <w:t>програмної інженерії</w:t>
            </w:r>
          </w:p>
        </w:tc>
      </w:tr>
      <w:tr w:rsidR="0097159C">
        <w:trPr>
          <w:trHeight w:val="806"/>
        </w:trPr>
        <w:tc>
          <w:tcPr>
            <w:tcW w:w="2660" w:type="dxa"/>
          </w:tcPr>
          <w:p w:rsidR="0097159C" w:rsidRDefault="00000000">
            <w:pPr>
              <w:pBdr>
                <w:top w:val="nil"/>
                <w:left w:val="nil"/>
                <w:bottom w:val="nil"/>
                <w:right w:val="nil"/>
                <w:between w:val="nil"/>
              </w:pBdr>
              <w:spacing w:line="261" w:lineRule="auto"/>
              <w:ind w:left="106"/>
              <w:rPr>
                <w:color w:val="000000"/>
                <w:sz w:val="24"/>
                <w:szCs w:val="24"/>
              </w:rPr>
            </w:pPr>
            <w:r>
              <w:rPr>
                <w:color w:val="000000"/>
                <w:sz w:val="24"/>
                <w:szCs w:val="24"/>
              </w:rPr>
              <w:lastRenderedPageBreak/>
              <w:t>Ступінь вищої освіти</w:t>
            </w:r>
          </w:p>
          <w:p w:rsidR="0097159C" w:rsidRDefault="00000000">
            <w:pPr>
              <w:pBdr>
                <w:top w:val="nil"/>
                <w:left w:val="nil"/>
                <w:bottom w:val="nil"/>
                <w:right w:val="nil"/>
                <w:between w:val="nil"/>
              </w:pBdr>
              <w:ind w:left="106" w:right="411"/>
              <w:rPr>
                <w:color w:val="000000"/>
                <w:sz w:val="24"/>
                <w:szCs w:val="24"/>
              </w:rPr>
            </w:pPr>
            <w:r>
              <w:rPr>
                <w:color w:val="000000"/>
                <w:sz w:val="24"/>
                <w:szCs w:val="24"/>
              </w:rPr>
              <w:t>та назва кваліфікації мовою оригіналу</w:t>
            </w:r>
          </w:p>
        </w:tc>
        <w:tc>
          <w:tcPr>
            <w:tcW w:w="6940" w:type="dxa"/>
          </w:tcPr>
          <w:p w:rsidR="0097159C" w:rsidRDefault="00000000">
            <w:pPr>
              <w:pBdr>
                <w:top w:val="nil"/>
                <w:left w:val="nil"/>
                <w:bottom w:val="nil"/>
                <w:right w:val="nil"/>
                <w:between w:val="nil"/>
              </w:pBdr>
              <w:spacing w:line="261" w:lineRule="auto"/>
              <w:ind w:left="101"/>
              <w:rPr>
                <w:color w:val="000000"/>
                <w:sz w:val="24"/>
                <w:szCs w:val="24"/>
              </w:rPr>
            </w:pPr>
            <w:r>
              <w:rPr>
                <w:color w:val="000000"/>
                <w:sz w:val="24"/>
                <w:szCs w:val="24"/>
              </w:rPr>
              <w:t>Доктор філософії</w:t>
            </w:r>
          </w:p>
          <w:p w:rsidR="0097159C" w:rsidRDefault="00000000">
            <w:pPr>
              <w:pBdr>
                <w:top w:val="nil"/>
                <w:left w:val="nil"/>
                <w:bottom w:val="nil"/>
                <w:right w:val="nil"/>
                <w:between w:val="nil"/>
              </w:pBdr>
              <w:tabs>
                <w:tab w:val="left" w:pos="1049"/>
                <w:tab w:val="left" w:pos="2243"/>
                <w:tab w:val="left" w:pos="2573"/>
                <w:tab w:val="left" w:pos="3391"/>
                <w:tab w:val="left" w:pos="3841"/>
                <w:tab w:val="left" w:pos="5427"/>
              </w:tabs>
              <w:ind w:left="101" w:right="136"/>
              <w:rPr>
                <w:color w:val="000000"/>
                <w:sz w:val="24"/>
                <w:szCs w:val="24"/>
              </w:rPr>
            </w:pPr>
            <w:r>
              <w:rPr>
                <w:color w:val="000000"/>
                <w:sz w:val="24"/>
                <w:szCs w:val="24"/>
              </w:rPr>
              <w:t>Доктор</w:t>
            </w:r>
            <w:r>
              <w:rPr>
                <w:color w:val="000000"/>
                <w:sz w:val="24"/>
                <w:szCs w:val="24"/>
              </w:rPr>
              <w:tab/>
              <w:t>філософії</w:t>
            </w:r>
            <w:r>
              <w:rPr>
                <w:color w:val="000000"/>
                <w:sz w:val="24"/>
                <w:szCs w:val="24"/>
              </w:rPr>
              <w:tab/>
              <w:t>у</w:t>
            </w:r>
            <w:r>
              <w:rPr>
                <w:color w:val="000000"/>
                <w:sz w:val="24"/>
                <w:szCs w:val="24"/>
              </w:rPr>
              <w:tab/>
              <w:t>галузі</w:t>
            </w:r>
            <w:r>
              <w:rPr>
                <w:color w:val="000000"/>
                <w:sz w:val="24"/>
                <w:szCs w:val="24"/>
              </w:rPr>
              <w:tab/>
              <w:t>12</w:t>
            </w:r>
            <w:r>
              <w:rPr>
                <w:color w:val="000000"/>
                <w:sz w:val="24"/>
                <w:szCs w:val="24"/>
              </w:rPr>
              <w:tab/>
              <w:t>Інформаційні</w:t>
            </w:r>
            <w:r>
              <w:rPr>
                <w:color w:val="000000"/>
                <w:sz w:val="24"/>
                <w:szCs w:val="24"/>
              </w:rPr>
              <w:tab/>
              <w:t>технології зі спеціальності 121 Інженерія програмного забезпечення</w:t>
            </w:r>
          </w:p>
        </w:tc>
      </w:tr>
      <w:tr w:rsidR="0097159C">
        <w:trPr>
          <w:trHeight w:val="522"/>
        </w:trPr>
        <w:tc>
          <w:tcPr>
            <w:tcW w:w="2660" w:type="dxa"/>
          </w:tcPr>
          <w:p w:rsidR="0097159C" w:rsidRDefault="00000000">
            <w:pPr>
              <w:pBdr>
                <w:top w:val="nil"/>
                <w:left w:val="nil"/>
                <w:bottom w:val="nil"/>
                <w:right w:val="nil"/>
                <w:between w:val="nil"/>
              </w:pBdr>
              <w:spacing w:line="261" w:lineRule="auto"/>
              <w:ind w:left="106"/>
              <w:rPr>
                <w:color w:val="000000"/>
                <w:sz w:val="24"/>
                <w:szCs w:val="24"/>
              </w:rPr>
            </w:pPr>
            <w:r>
              <w:rPr>
                <w:color w:val="000000"/>
                <w:sz w:val="24"/>
                <w:szCs w:val="24"/>
              </w:rPr>
              <w:t>Офіційна назва</w:t>
            </w:r>
          </w:p>
          <w:p w:rsidR="0097159C" w:rsidRDefault="00000000">
            <w:pPr>
              <w:pBdr>
                <w:top w:val="nil"/>
                <w:left w:val="nil"/>
                <w:bottom w:val="nil"/>
                <w:right w:val="nil"/>
                <w:between w:val="nil"/>
              </w:pBdr>
              <w:spacing w:line="242" w:lineRule="auto"/>
              <w:ind w:left="106"/>
              <w:rPr>
                <w:color w:val="000000"/>
                <w:sz w:val="24"/>
                <w:szCs w:val="24"/>
              </w:rPr>
            </w:pPr>
            <w:r>
              <w:rPr>
                <w:color w:val="000000"/>
                <w:sz w:val="24"/>
                <w:szCs w:val="24"/>
              </w:rPr>
              <w:t>освітньої програми</w:t>
            </w:r>
          </w:p>
        </w:tc>
        <w:tc>
          <w:tcPr>
            <w:tcW w:w="6940" w:type="dxa"/>
          </w:tcPr>
          <w:p w:rsidR="0097159C" w:rsidRDefault="00000000">
            <w:pPr>
              <w:pBdr>
                <w:top w:val="nil"/>
                <w:left w:val="nil"/>
                <w:bottom w:val="nil"/>
                <w:right w:val="nil"/>
                <w:between w:val="nil"/>
              </w:pBdr>
              <w:spacing w:line="261" w:lineRule="auto"/>
              <w:ind w:left="101"/>
              <w:rPr>
                <w:color w:val="000000"/>
                <w:sz w:val="24"/>
                <w:szCs w:val="24"/>
              </w:rPr>
            </w:pPr>
            <w:r>
              <w:rPr>
                <w:color w:val="000000"/>
                <w:sz w:val="24"/>
                <w:szCs w:val="24"/>
              </w:rPr>
              <w:t>Інженерія програмного забезпечення</w:t>
            </w:r>
          </w:p>
        </w:tc>
      </w:tr>
      <w:tr w:rsidR="0097159C">
        <w:trPr>
          <w:trHeight w:val="530"/>
        </w:trPr>
        <w:tc>
          <w:tcPr>
            <w:tcW w:w="2660" w:type="dxa"/>
          </w:tcPr>
          <w:p w:rsidR="0097159C" w:rsidRDefault="00000000">
            <w:pPr>
              <w:pBdr>
                <w:top w:val="nil"/>
                <w:left w:val="nil"/>
                <w:bottom w:val="nil"/>
                <w:right w:val="nil"/>
                <w:between w:val="nil"/>
              </w:pBdr>
              <w:spacing w:line="276" w:lineRule="auto"/>
              <w:ind w:left="106" w:right="284"/>
              <w:rPr>
                <w:color w:val="000000"/>
                <w:sz w:val="24"/>
                <w:szCs w:val="24"/>
              </w:rPr>
            </w:pPr>
            <w:r>
              <w:rPr>
                <w:color w:val="000000"/>
                <w:sz w:val="24"/>
                <w:szCs w:val="24"/>
              </w:rPr>
              <w:t>Тип диплому та обсяг освітньої програми</w:t>
            </w:r>
          </w:p>
        </w:tc>
        <w:tc>
          <w:tcPr>
            <w:tcW w:w="6940" w:type="dxa"/>
          </w:tcPr>
          <w:p w:rsidR="0097159C" w:rsidRDefault="00000000">
            <w:pPr>
              <w:pBdr>
                <w:top w:val="nil"/>
                <w:left w:val="nil"/>
                <w:bottom w:val="nil"/>
                <w:right w:val="nil"/>
                <w:between w:val="nil"/>
              </w:pBdr>
              <w:spacing w:line="276" w:lineRule="auto"/>
              <w:ind w:left="101" w:right="744"/>
              <w:rPr>
                <w:color w:val="000000"/>
                <w:sz w:val="24"/>
                <w:szCs w:val="24"/>
              </w:rPr>
            </w:pPr>
            <w:r>
              <w:rPr>
                <w:color w:val="000000"/>
                <w:sz w:val="24"/>
                <w:szCs w:val="24"/>
              </w:rPr>
              <w:t>Диплом доктора філософії, одиничний, 30 кредитів, ЄКТС. Термін навчання – 4 роки.</w:t>
            </w:r>
          </w:p>
        </w:tc>
      </w:tr>
      <w:tr w:rsidR="0097159C">
        <w:trPr>
          <w:trHeight w:val="248"/>
        </w:trPr>
        <w:tc>
          <w:tcPr>
            <w:tcW w:w="2660" w:type="dxa"/>
          </w:tcPr>
          <w:p w:rsidR="0097159C" w:rsidRDefault="00000000">
            <w:pPr>
              <w:pBdr>
                <w:top w:val="nil"/>
                <w:left w:val="nil"/>
                <w:bottom w:val="nil"/>
                <w:right w:val="nil"/>
                <w:between w:val="nil"/>
              </w:pBdr>
              <w:spacing w:line="228" w:lineRule="auto"/>
              <w:ind w:left="106"/>
              <w:rPr>
                <w:color w:val="000000"/>
                <w:sz w:val="24"/>
                <w:szCs w:val="24"/>
              </w:rPr>
            </w:pPr>
            <w:r>
              <w:rPr>
                <w:color w:val="000000"/>
                <w:sz w:val="24"/>
                <w:szCs w:val="24"/>
              </w:rPr>
              <w:t>Наявність акредитації</w:t>
            </w:r>
          </w:p>
        </w:tc>
        <w:tc>
          <w:tcPr>
            <w:tcW w:w="6940" w:type="dxa"/>
          </w:tcPr>
          <w:p w:rsidR="0097159C" w:rsidRDefault="00654FA0">
            <w:pPr>
              <w:pBdr>
                <w:top w:val="nil"/>
                <w:left w:val="nil"/>
                <w:bottom w:val="nil"/>
                <w:right w:val="nil"/>
                <w:between w:val="nil"/>
              </w:pBdr>
              <w:spacing w:line="228" w:lineRule="auto"/>
              <w:ind w:left="101"/>
              <w:rPr>
                <w:color w:val="000000"/>
                <w:sz w:val="24"/>
                <w:szCs w:val="24"/>
              </w:rPr>
            </w:pPr>
            <w:r>
              <w:rPr>
                <w:color w:val="000000"/>
                <w:sz w:val="24"/>
                <w:szCs w:val="24"/>
              </w:rPr>
              <w:t>2021 - 2026 ріки</w:t>
            </w:r>
          </w:p>
        </w:tc>
      </w:tr>
      <w:tr w:rsidR="0097159C">
        <w:trPr>
          <w:trHeight w:val="530"/>
        </w:trPr>
        <w:tc>
          <w:tcPr>
            <w:tcW w:w="2660" w:type="dxa"/>
          </w:tcPr>
          <w:p w:rsidR="0097159C" w:rsidRDefault="00000000">
            <w:pPr>
              <w:pBdr>
                <w:top w:val="nil"/>
                <w:left w:val="nil"/>
                <w:bottom w:val="nil"/>
                <w:right w:val="nil"/>
                <w:between w:val="nil"/>
              </w:pBdr>
              <w:spacing w:line="273" w:lineRule="auto"/>
              <w:ind w:left="106"/>
              <w:rPr>
                <w:color w:val="000000"/>
                <w:sz w:val="24"/>
                <w:szCs w:val="24"/>
              </w:rPr>
            </w:pPr>
            <w:r>
              <w:rPr>
                <w:color w:val="000000"/>
                <w:sz w:val="24"/>
                <w:szCs w:val="24"/>
              </w:rPr>
              <w:t>Цикл/рівень</w:t>
            </w:r>
          </w:p>
        </w:tc>
        <w:tc>
          <w:tcPr>
            <w:tcW w:w="6940" w:type="dxa"/>
          </w:tcPr>
          <w:p w:rsidR="0097159C" w:rsidRDefault="00000000">
            <w:pPr>
              <w:pBdr>
                <w:top w:val="nil"/>
                <w:left w:val="nil"/>
                <w:bottom w:val="nil"/>
                <w:right w:val="nil"/>
                <w:between w:val="nil"/>
              </w:pBdr>
              <w:spacing w:line="276" w:lineRule="auto"/>
              <w:ind w:left="101" w:right="73"/>
              <w:rPr>
                <w:color w:val="000000"/>
                <w:sz w:val="24"/>
                <w:szCs w:val="24"/>
              </w:rPr>
            </w:pPr>
            <w:r>
              <w:rPr>
                <w:color w:val="000000"/>
                <w:sz w:val="24"/>
                <w:szCs w:val="24"/>
              </w:rPr>
              <w:t>НРК України – 9 рівень, FQ-EHEA – третій цикл, EQF-LLL – 8 рівень.</w:t>
            </w:r>
          </w:p>
        </w:tc>
      </w:tr>
      <w:tr w:rsidR="0097159C">
        <w:trPr>
          <w:trHeight w:val="527"/>
        </w:trPr>
        <w:tc>
          <w:tcPr>
            <w:tcW w:w="2660" w:type="dxa"/>
          </w:tcPr>
          <w:p w:rsidR="0097159C" w:rsidRDefault="00000000">
            <w:pPr>
              <w:pBdr>
                <w:top w:val="nil"/>
                <w:left w:val="nil"/>
                <w:bottom w:val="nil"/>
                <w:right w:val="nil"/>
                <w:between w:val="nil"/>
              </w:pBdr>
              <w:spacing w:line="258" w:lineRule="auto"/>
              <w:ind w:left="106"/>
              <w:rPr>
                <w:color w:val="000000"/>
                <w:sz w:val="24"/>
                <w:szCs w:val="24"/>
              </w:rPr>
            </w:pPr>
            <w:r>
              <w:rPr>
                <w:color w:val="000000"/>
                <w:sz w:val="24"/>
                <w:szCs w:val="24"/>
              </w:rPr>
              <w:t>Передумови</w:t>
            </w:r>
          </w:p>
        </w:tc>
        <w:tc>
          <w:tcPr>
            <w:tcW w:w="6940" w:type="dxa"/>
          </w:tcPr>
          <w:p w:rsidR="0097159C" w:rsidRDefault="00000000">
            <w:pPr>
              <w:pBdr>
                <w:top w:val="nil"/>
                <w:left w:val="nil"/>
                <w:bottom w:val="nil"/>
                <w:right w:val="nil"/>
                <w:between w:val="nil"/>
              </w:pBdr>
              <w:spacing w:line="258" w:lineRule="auto"/>
              <w:ind w:left="101"/>
              <w:rPr>
                <w:color w:val="000000"/>
                <w:sz w:val="24"/>
                <w:szCs w:val="24"/>
              </w:rPr>
            </w:pPr>
            <w:r>
              <w:rPr>
                <w:color w:val="000000"/>
                <w:sz w:val="24"/>
                <w:szCs w:val="24"/>
              </w:rPr>
              <w:t>Наявність ступеня магістра, освітньо-кваліфікаційного рівня</w:t>
            </w:r>
          </w:p>
          <w:p w:rsidR="0097159C" w:rsidRDefault="00000000">
            <w:pPr>
              <w:pBdr>
                <w:top w:val="nil"/>
                <w:left w:val="nil"/>
                <w:bottom w:val="nil"/>
                <w:right w:val="nil"/>
                <w:between w:val="nil"/>
              </w:pBdr>
              <w:spacing w:line="250" w:lineRule="auto"/>
              <w:ind w:left="101"/>
              <w:rPr>
                <w:color w:val="000000"/>
                <w:sz w:val="24"/>
                <w:szCs w:val="24"/>
              </w:rPr>
            </w:pPr>
            <w:r>
              <w:rPr>
                <w:color w:val="000000"/>
                <w:sz w:val="24"/>
                <w:szCs w:val="24"/>
              </w:rPr>
              <w:t>спеціаліста</w:t>
            </w:r>
          </w:p>
        </w:tc>
      </w:tr>
      <w:tr w:rsidR="0097159C">
        <w:trPr>
          <w:trHeight w:val="249"/>
        </w:trPr>
        <w:tc>
          <w:tcPr>
            <w:tcW w:w="266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Мова(и) викладання</w:t>
            </w:r>
          </w:p>
        </w:tc>
        <w:tc>
          <w:tcPr>
            <w:tcW w:w="6940" w:type="dxa"/>
          </w:tcPr>
          <w:p w:rsidR="0097159C" w:rsidRDefault="00000000">
            <w:pPr>
              <w:pBdr>
                <w:top w:val="nil"/>
                <w:left w:val="nil"/>
                <w:bottom w:val="nil"/>
                <w:right w:val="nil"/>
                <w:between w:val="nil"/>
              </w:pBdr>
              <w:spacing w:line="230" w:lineRule="auto"/>
              <w:ind w:left="101"/>
              <w:rPr>
                <w:color w:val="000000"/>
                <w:sz w:val="24"/>
                <w:szCs w:val="24"/>
              </w:rPr>
            </w:pPr>
            <w:r>
              <w:rPr>
                <w:color w:val="000000"/>
                <w:sz w:val="24"/>
                <w:szCs w:val="24"/>
              </w:rPr>
              <w:t>українська</w:t>
            </w:r>
          </w:p>
        </w:tc>
      </w:tr>
      <w:tr w:rsidR="0097159C">
        <w:trPr>
          <w:trHeight w:val="530"/>
        </w:trPr>
        <w:tc>
          <w:tcPr>
            <w:tcW w:w="2660" w:type="dxa"/>
          </w:tcPr>
          <w:p w:rsidR="0097159C" w:rsidRDefault="00000000">
            <w:pPr>
              <w:pBdr>
                <w:top w:val="nil"/>
                <w:left w:val="nil"/>
                <w:bottom w:val="nil"/>
                <w:right w:val="nil"/>
                <w:between w:val="nil"/>
              </w:pBdr>
              <w:ind w:left="106" w:right="493"/>
              <w:rPr>
                <w:color w:val="000000"/>
                <w:sz w:val="24"/>
                <w:szCs w:val="24"/>
              </w:rPr>
            </w:pPr>
            <w:r>
              <w:rPr>
                <w:color w:val="000000"/>
                <w:sz w:val="24"/>
                <w:szCs w:val="24"/>
              </w:rPr>
              <w:t>Термін дії освітньої програми</w:t>
            </w:r>
          </w:p>
        </w:tc>
        <w:tc>
          <w:tcPr>
            <w:tcW w:w="6940" w:type="dxa"/>
          </w:tcPr>
          <w:p w:rsidR="0097159C" w:rsidRDefault="00000000">
            <w:pPr>
              <w:pBdr>
                <w:top w:val="nil"/>
                <w:left w:val="nil"/>
                <w:bottom w:val="nil"/>
                <w:right w:val="nil"/>
                <w:between w:val="nil"/>
              </w:pBdr>
              <w:spacing w:before="1"/>
              <w:ind w:left="101"/>
              <w:rPr>
                <w:color w:val="000000"/>
                <w:sz w:val="24"/>
                <w:szCs w:val="24"/>
              </w:rPr>
            </w:pPr>
            <w:r>
              <w:rPr>
                <w:color w:val="000000"/>
                <w:sz w:val="24"/>
                <w:szCs w:val="24"/>
              </w:rPr>
              <w:t>не менше 2-х років</w:t>
            </w:r>
          </w:p>
        </w:tc>
      </w:tr>
      <w:tr w:rsidR="0097159C">
        <w:trPr>
          <w:trHeight w:val="1067"/>
        </w:trPr>
        <w:tc>
          <w:tcPr>
            <w:tcW w:w="2660" w:type="dxa"/>
          </w:tcPr>
          <w:p w:rsidR="0097159C" w:rsidRDefault="00000000">
            <w:pPr>
              <w:pBdr>
                <w:top w:val="nil"/>
                <w:left w:val="nil"/>
                <w:bottom w:val="nil"/>
                <w:right w:val="nil"/>
                <w:between w:val="nil"/>
              </w:pBdr>
              <w:spacing w:line="263" w:lineRule="auto"/>
              <w:ind w:left="106"/>
              <w:rPr>
                <w:color w:val="000000"/>
                <w:sz w:val="24"/>
                <w:szCs w:val="24"/>
              </w:rPr>
            </w:pPr>
            <w:r>
              <w:rPr>
                <w:color w:val="000000"/>
                <w:sz w:val="24"/>
                <w:szCs w:val="24"/>
              </w:rPr>
              <w:t>Інтернет-адреса</w:t>
            </w:r>
          </w:p>
          <w:p w:rsidR="0097159C" w:rsidRDefault="00000000">
            <w:pPr>
              <w:pBdr>
                <w:top w:val="nil"/>
                <w:left w:val="nil"/>
                <w:bottom w:val="nil"/>
                <w:right w:val="nil"/>
                <w:between w:val="nil"/>
              </w:pBdr>
              <w:ind w:left="106" w:right="121"/>
              <w:rPr>
                <w:color w:val="000000"/>
                <w:sz w:val="24"/>
                <w:szCs w:val="24"/>
              </w:rPr>
            </w:pPr>
            <w:r>
              <w:rPr>
                <w:color w:val="000000"/>
                <w:sz w:val="24"/>
                <w:szCs w:val="24"/>
              </w:rPr>
              <w:t>постійного розміщення опису освітньої програми</w:t>
            </w:r>
          </w:p>
        </w:tc>
        <w:tc>
          <w:tcPr>
            <w:tcW w:w="6940" w:type="dxa"/>
          </w:tcPr>
          <w:p w:rsidR="0097159C" w:rsidRDefault="00000000">
            <w:pPr>
              <w:pBdr>
                <w:top w:val="nil"/>
                <w:left w:val="nil"/>
                <w:bottom w:val="nil"/>
                <w:right w:val="nil"/>
                <w:between w:val="nil"/>
              </w:pBdr>
              <w:ind w:left="101"/>
              <w:rPr>
                <w:color w:val="000000"/>
                <w:sz w:val="24"/>
                <w:szCs w:val="24"/>
              </w:rPr>
            </w:pPr>
            <w:hyperlink r:id="rId6">
              <w:r>
                <w:rPr>
                  <w:color w:val="000000"/>
                  <w:sz w:val="24"/>
                  <w:szCs w:val="24"/>
                </w:rPr>
                <w:t>http://www.kspu.edu/About/Faculty/FPhysMathemInformatics/ChairI</w:t>
              </w:r>
            </w:hyperlink>
            <w:r>
              <w:rPr>
                <w:color w:val="000000"/>
                <w:sz w:val="24"/>
                <w:szCs w:val="24"/>
              </w:rPr>
              <w:t xml:space="preserve"> </w:t>
            </w:r>
            <w:proofErr w:type="spellStart"/>
            <w:r>
              <w:rPr>
                <w:color w:val="000000"/>
                <w:sz w:val="24"/>
                <w:szCs w:val="24"/>
              </w:rPr>
              <w:t>nformatics</w:t>
            </w:r>
            <w:proofErr w:type="spellEnd"/>
            <w:r>
              <w:rPr>
                <w:color w:val="000000"/>
                <w:sz w:val="24"/>
                <w:szCs w:val="24"/>
              </w:rPr>
              <w:t>/PostgraduateStudent.aspx</w:t>
            </w:r>
          </w:p>
        </w:tc>
      </w:tr>
      <w:tr w:rsidR="0097159C">
        <w:trPr>
          <w:trHeight w:val="248"/>
        </w:trPr>
        <w:tc>
          <w:tcPr>
            <w:tcW w:w="9600" w:type="dxa"/>
            <w:gridSpan w:val="2"/>
          </w:tcPr>
          <w:p w:rsidR="0097159C" w:rsidRDefault="00000000">
            <w:pPr>
              <w:pBdr>
                <w:top w:val="nil"/>
                <w:left w:val="nil"/>
                <w:bottom w:val="nil"/>
                <w:right w:val="nil"/>
                <w:between w:val="nil"/>
              </w:pBdr>
              <w:spacing w:line="228" w:lineRule="auto"/>
              <w:ind w:left="2265" w:right="2233"/>
              <w:jc w:val="center"/>
              <w:rPr>
                <w:b/>
                <w:color w:val="000000"/>
                <w:sz w:val="24"/>
                <w:szCs w:val="24"/>
              </w:rPr>
            </w:pPr>
            <w:r>
              <w:rPr>
                <w:b/>
                <w:color w:val="000000"/>
                <w:sz w:val="24"/>
                <w:szCs w:val="24"/>
              </w:rPr>
              <w:t>2 – Мета освітньої програми</w:t>
            </w:r>
          </w:p>
        </w:tc>
      </w:tr>
      <w:tr w:rsidR="0097159C">
        <w:trPr>
          <w:trHeight w:val="1370"/>
        </w:trPr>
        <w:tc>
          <w:tcPr>
            <w:tcW w:w="9600" w:type="dxa"/>
            <w:gridSpan w:val="2"/>
          </w:tcPr>
          <w:p w:rsidR="0097159C" w:rsidRDefault="00000000">
            <w:pPr>
              <w:pBdr>
                <w:top w:val="nil"/>
                <w:left w:val="nil"/>
                <w:bottom w:val="nil"/>
                <w:right w:val="nil"/>
                <w:between w:val="nil"/>
              </w:pBdr>
              <w:spacing w:line="276" w:lineRule="auto"/>
              <w:ind w:left="106" w:right="74"/>
              <w:jc w:val="both"/>
              <w:rPr>
                <w:color w:val="000000"/>
                <w:sz w:val="24"/>
                <w:szCs w:val="24"/>
              </w:rPr>
            </w:pPr>
            <w:r>
              <w:rPr>
                <w:color w:val="000000"/>
                <w:sz w:val="24"/>
                <w:szCs w:val="24"/>
              </w:rPr>
              <w:t xml:space="preserve">Підготовка висококваліфікованих фахівців, здатних розв’язувати комплексні проблеми в інженерії програмного забезпечення та науково-дослідницької діяльності через здійснення власного наукового дослідження, вивчення загальних принципів, математичних моделей, методів та технологій побудови та дослідження символьних </w:t>
            </w:r>
            <w:proofErr w:type="spellStart"/>
            <w:r>
              <w:rPr>
                <w:color w:val="000000"/>
                <w:sz w:val="24"/>
                <w:szCs w:val="24"/>
              </w:rPr>
              <w:t>інсерційних</w:t>
            </w:r>
            <w:proofErr w:type="spellEnd"/>
            <w:r>
              <w:rPr>
                <w:color w:val="000000"/>
                <w:sz w:val="24"/>
                <w:szCs w:val="24"/>
              </w:rPr>
              <w:t xml:space="preserve"> моделей та математичних систем навчального призначення.</w:t>
            </w:r>
          </w:p>
        </w:tc>
      </w:tr>
      <w:tr w:rsidR="0097159C">
        <w:trPr>
          <w:trHeight w:val="240"/>
        </w:trPr>
        <w:tc>
          <w:tcPr>
            <w:tcW w:w="9600" w:type="dxa"/>
            <w:gridSpan w:val="2"/>
          </w:tcPr>
          <w:p w:rsidR="0097159C" w:rsidRDefault="00000000">
            <w:pPr>
              <w:pBdr>
                <w:top w:val="nil"/>
                <w:left w:val="nil"/>
                <w:bottom w:val="nil"/>
                <w:right w:val="nil"/>
                <w:between w:val="nil"/>
              </w:pBdr>
              <w:spacing w:line="220" w:lineRule="auto"/>
              <w:ind w:left="2265" w:right="2233"/>
              <w:jc w:val="center"/>
              <w:rPr>
                <w:b/>
                <w:color w:val="000000"/>
                <w:sz w:val="24"/>
                <w:szCs w:val="24"/>
              </w:rPr>
            </w:pPr>
            <w:r>
              <w:rPr>
                <w:b/>
                <w:color w:val="000000"/>
                <w:sz w:val="24"/>
                <w:szCs w:val="24"/>
              </w:rPr>
              <w:t>3 – Характеристика освітньої програми</w:t>
            </w:r>
          </w:p>
        </w:tc>
      </w:tr>
      <w:tr w:rsidR="0097159C">
        <w:trPr>
          <w:trHeight w:val="4689"/>
        </w:trPr>
        <w:tc>
          <w:tcPr>
            <w:tcW w:w="2660" w:type="dxa"/>
          </w:tcPr>
          <w:p w:rsidR="0097159C" w:rsidRDefault="00000000">
            <w:pPr>
              <w:pBdr>
                <w:top w:val="nil"/>
                <w:left w:val="nil"/>
                <w:bottom w:val="nil"/>
                <w:right w:val="nil"/>
                <w:between w:val="nil"/>
              </w:pBdr>
              <w:spacing w:before="4"/>
              <w:ind w:left="106" w:right="544"/>
              <w:rPr>
                <w:color w:val="000000"/>
                <w:sz w:val="24"/>
                <w:szCs w:val="24"/>
              </w:rPr>
            </w:pPr>
            <w:r>
              <w:rPr>
                <w:color w:val="000000"/>
                <w:sz w:val="24"/>
                <w:szCs w:val="24"/>
              </w:rPr>
              <w:t>Предметна область (галузь знань,</w:t>
            </w:r>
          </w:p>
          <w:p w:rsidR="0097159C" w:rsidRDefault="00000000">
            <w:pPr>
              <w:pBdr>
                <w:top w:val="nil"/>
                <w:left w:val="nil"/>
                <w:bottom w:val="nil"/>
                <w:right w:val="nil"/>
                <w:between w:val="nil"/>
              </w:pBdr>
              <w:ind w:left="106"/>
              <w:rPr>
                <w:color w:val="000000"/>
                <w:sz w:val="24"/>
                <w:szCs w:val="24"/>
              </w:rPr>
            </w:pPr>
            <w:r>
              <w:rPr>
                <w:color w:val="000000"/>
                <w:sz w:val="24"/>
                <w:szCs w:val="24"/>
              </w:rPr>
              <w:t>спеціальність,</w:t>
            </w:r>
          </w:p>
          <w:p w:rsidR="0097159C" w:rsidRDefault="00000000">
            <w:pPr>
              <w:pBdr>
                <w:top w:val="nil"/>
                <w:left w:val="nil"/>
                <w:bottom w:val="nil"/>
                <w:right w:val="nil"/>
                <w:between w:val="nil"/>
              </w:pBdr>
              <w:ind w:left="106" w:right="826"/>
              <w:rPr>
                <w:color w:val="000000"/>
                <w:sz w:val="24"/>
                <w:szCs w:val="24"/>
              </w:rPr>
            </w:pPr>
            <w:r>
              <w:rPr>
                <w:color w:val="000000"/>
                <w:sz w:val="24"/>
                <w:szCs w:val="24"/>
              </w:rPr>
              <w:t>спеціалізація (за наявності))</w:t>
            </w:r>
          </w:p>
        </w:tc>
        <w:tc>
          <w:tcPr>
            <w:tcW w:w="6940" w:type="dxa"/>
          </w:tcPr>
          <w:p w:rsidR="0097159C" w:rsidRDefault="00000000">
            <w:pPr>
              <w:pBdr>
                <w:top w:val="nil"/>
                <w:left w:val="nil"/>
                <w:bottom w:val="nil"/>
                <w:right w:val="nil"/>
                <w:between w:val="nil"/>
              </w:pBdr>
              <w:spacing w:before="4"/>
              <w:ind w:left="101"/>
              <w:jc w:val="both"/>
              <w:rPr>
                <w:color w:val="000000"/>
                <w:sz w:val="24"/>
                <w:szCs w:val="24"/>
              </w:rPr>
            </w:pPr>
            <w:r>
              <w:rPr>
                <w:color w:val="000000"/>
                <w:sz w:val="24"/>
                <w:szCs w:val="24"/>
              </w:rPr>
              <w:t>Галузь знань – 12 Інформаційні технології</w:t>
            </w:r>
          </w:p>
          <w:p w:rsidR="0097159C" w:rsidRDefault="00000000">
            <w:pPr>
              <w:pBdr>
                <w:top w:val="nil"/>
                <w:left w:val="nil"/>
                <w:bottom w:val="nil"/>
                <w:right w:val="nil"/>
                <w:between w:val="nil"/>
              </w:pBdr>
              <w:ind w:left="101"/>
              <w:jc w:val="both"/>
              <w:rPr>
                <w:color w:val="000000"/>
                <w:sz w:val="24"/>
                <w:szCs w:val="24"/>
              </w:rPr>
            </w:pPr>
            <w:r>
              <w:rPr>
                <w:color w:val="000000"/>
                <w:sz w:val="24"/>
                <w:szCs w:val="24"/>
              </w:rPr>
              <w:t>Спеціальність – 121 Інженерія програмного забезпечення</w:t>
            </w:r>
          </w:p>
          <w:p w:rsidR="0097159C" w:rsidRDefault="00000000">
            <w:pPr>
              <w:pBdr>
                <w:top w:val="nil"/>
                <w:left w:val="nil"/>
                <w:bottom w:val="nil"/>
                <w:right w:val="nil"/>
                <w:between w:val="nil"/>
              </w:pBdr>
              <w:ind w:left="101" w:right="74" w:firstLine="554"/>
              <w:jc w:val="both"/>
              <w:rPr>
                <w:color w:val="000000"/>
                <w:sz w:val="24"/>
                <w:szCs w:val="24"/>
              </w:rPr>
            </w:pPr>
            <w:r>
              <w:rPr>
                <w:i/>
                <w:color w:val="000000"/>
                <w:sz w:val="24"/>
                <w:szCs w:val="24"/>
              </w:rPr>
              <w:t>Об’єкт вивчення та діяльності</w:t>
            </w:r>
            <w:r>
              <w:rPr>
                <w:color w:val="000000"/>
                <w:sz w:val="24"/>
                <w:szCs w:val="24"/>
              </w:rPr>
              <w:t>: сучасні досягнення та актуальні проблеми розроблення теоретико-математичних основ побудови програмного та апаратного забезпечення комп'ютерних систем, які охоплюють наукові дослідження, спрямовані на розвиток теоретичних основ математичного та програмного забезпечення обчислювальних машин і систем, розроблення алгоритмів і програм, програмних комплексів, автоматизованих експертних і промислових систем опрацювання інформації.</w:t>
            </w:r>
          </w:p>
          <w:p w:rsidR="0097159C" w:rsidRDefault="00000000">
            <w:pPr>
              <w:pBdr>
                <w:top w:val="nil"/>
                <w:left w:val="nil"/>
                <w:bottom w:val="nil"/>
                <w:right w:val="nil"/>
                <w:between w:val="nil"/>
              </w:pBdr>
              <w:ind w:left="101" w:right="72"/>
              <w:jc w:val="both"/>
              <w:rPr>
                <w:color w:val="000000"/>
                <w:sz w:val="24"/>
                <w:szCs w:val="24"/>
              </w:rPr>
            </w:pPr>
            <w:r>
              <w:rPr>
                <w:i/>
                <w:color w:val="000000"/>
                <w:sz w:val="24"/>
                <w:szCs w:val="24"/>
              </w:rPr>
              <w:t xml:space="preserve">Цілі навчання: </w:t>
            </w:r>
            <w:r>
              <w:rPr>
                <w:color w:val="000000"/>
                <w:sz w:val="24"/>
                <w:szCs w:val="24"/>
              </w:rPr>
              <w:t>підготовка висококваліфікованих науковців, здатних переосмислити наявні методологічні підходи провідних зарубіжних і вітчизняних наукових шкіл, розв’язувати комплексні актуальні проблеми з інженерії програмного забезпечення, продукувати нові знання, а також представляти їх у авторитетних українських та закордонних наукових виданнях і заходах.</w:t>
            </w:r>
          </w:p>
        </w:tc>
      </w:tr>
    </w:tbl>
    <w:p w:rsidR="0097159C" w:rsidRDefault="0097159C">
      <w:pPr>
        <w:jc w:val="both"/>
        <w:rPr>
          <w:sz w:val="24"/>
          <w:szCs w:val="24"/>
        </w:rPr>
        <w:sectPr w:rsidR="0097159C">
          <w:pgSz w:w="11920" w:h="16840"/>
          <w:pgMar w:top="1060" w:right="40" w:bottom="280" w:left="1460" w:header="720" w:footer="720" w:gutter="0"/>
          <w:cols w:space="720"/>
        </w:sectPr>
      </w:pPr>
    </w:p>
    <w:p w:rsidR="0097159C" w:rsidRDefault="0097159C">
      <w:pPr>
        <w:pBdr>
          <w:top w:val="nil"/>
          <w:left w:val="nil"/>
          <w:bottom w:val="nil"/>
          <w:right w:val="nil"/>
          <w:between w:val="nil"/>
        </w:pBdr>
        <w:spacing w:line="276" w:lineRule="auto"/>
        <w:rPr>
          <w:sz w:val="24"/>
          <w:szCs w:val="24"/>
        </w:rPr>
      </w:pPr>
    </w:p>
    <w:tbl>
      <w:tblPr>
        <w:tblStyle w:val="a0"/>
        <w:tblW w:w="9600"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60"/>
        <w:gridCol w:w="6940"/>
      </w:tblGrid>
      <w:tr w:rsidR="0097159C">
        <w:trPr>
          <w:trHeight w:val="5490"/>
        </w:trPr>
        <w:tc>
          <w:tcPr>
            <w:tcW w:w="2660" w:type="dxa"/>
          </w:tcPr>
          <w:p w:rsidR="0097159C" w:rsidRDefault="0097159C">
            <w:pPr>
              <w:pBdr>
                <w:top w:val="nil"/>
                <w:left w:val="nil"/>
                <w:bottom w:val="nil"/>
                <w:right w:val="nil"/>
                <w:between w:val="nil"/>
              </w:pBdr>
              <w:rPr>
                <w:color w:val="000000"/>
              </w:rPr>
            </w:pPr>
          </w:p>
        </w:tc>
        <w:tc>
          <w:tcPr>
            <w:tcW w:w="6940" w:type="dxa"/>
          </w:tcPr>
          <w:p w:rsidR="0097159C" w:rsidRDefault="00000000">
            <w:pPr>
              <w:pBdr>
                <w:top w:val="nil"/>
                <w:left w:val="nil"/>
                <w:bottom w:val="nil"/>
                <w:right w:val="nil"/>
                <w:between w:val="nil"/>
              </w:pBdr>
              <w:spacing w:before="4"/>
              <w:ind w:left="101" w:right="72"/>
              <w:jc w:val="both"/>
              <w:rPr>
                <w:color w:val="000000"/>
                <w:sz w:val="23"/>
                <w:szCs w:val="23"/>
              </w:rPr>
            </w:pPr>
            <w:r>
              <w:rPr>
                <w:i/>
                <w:color w:val="000000"/>
                <w:sz w:val="24"/>
                <w:szCs w:val="24"/>
              </w:rPr>
              <w:t xml:space="preserve">Теоретичний зміст предметної області: </w:t>
            </w:r>
            <w:r>
              <w:rPr>
                <w:color w:val="000000"/>
                <w:sz w:val="24"/>
                <w:szCs w:val="24"/>
              </w:rPr>
              <w:t xml:space="preserve">концептуальні та методологічні знання науково-дослідного характеру в галузі інформаційних технологій, символьні методи верифікації формальних моделей, </w:t>
            </w:r>
            <w:proofErr w:type="spellStart"/>
            <w:r>
              <w:rPr>
                <w:color w:val="000000"/>
                <w:sz w:val="24"/>
                <w:szCs w:val="24"/>
              </w:rPr>
              <w:t>інсерційне</w:t>
            </w:r>
            <w:proofErr w:type="spellEnd"/>
            <w:r>
              <w:rPr>
                <w:color w:val="000000"/>
                <w:sz w:val="24"/>
                <w:szCs w:val="24"/>
              </w:rPr>
              <w:t xml:space="preserve"> моделювання; методи та принципи їх </w:t>
            </w:r>
            <w:r>
              <w:rPr>
                <w:color w:val="000000"/>
                <w:sz w:val="23"/>
                <w:szCs w:val="23"/>
              </w:rPr>
              <w:t>застосування на практиці; основи сучасної наукової комунікації.</w:t>
            </w:r>
          </w:p>
          <w:p w:rsidR="0097159C" w:rsidRDefault="00000000">
            <w:pPr>
              <w:pBdr>
                <w:top w:val="nil"/>
                <w:left w:val="nil"/>
                <w:bottom w:val="nil"/>
                <w:right w:val="nil"/>
                <w:between w:val="nil"/>
              </w:pBdr>
              <w:ind w:left="101" w:right="72"/>
              <w:jc w:val="both"/>
              <w:rPr>
                <w:color w:val="000000"/>
                <w:sz w:val="24"/>
                <w:szCs w:val="24"/>
              </w:rPr>
            </w:pPr>
            <w:r>
              <w:rPr>
                <w:i/>
                <w:color w:val="000000"/>
                <w:sz w:val="24"/>
                <w:szCs w:val="24"/>
              </w:rPr>
              <w:t xml:space="preserve">Методи, методики та технології наукового пізнання: </w:t>
            </w:r>
            <w:r>
              <w:rPr>
                <w:color w:val="000000"/>
                <w:sz w:val="24"/>
                <w:szCs w:val="24"/>
              </w:rPr>
              <w:t xml:space="preserve">загальнонаукові та спеціальні методи дослідження; методи теорії алгоритмів, теорії програмування, теорії алгоритмічних систем, теорії формальних мов та граматик, теорії алгебраїчного програмування, теорії </w:t>
            </w:r>
            <w:proofErr w:type="spellStart"/>
            <w:r>
              <w:rPr>
                <w:color w:val="000000"/>
                <w:sz w:val="24"/>
                <w:szCs w:val="24"/>
              </w:rPr>
              <w:t>інсерційного</w:t>
            </w:r>
            <w:proofErr w:type="spellEnd"/>
            <w:r>
              <w:rPr>
                <w:color w:val="000000"/>
                <w:sz w:val="24"/>
                <w:szCs w:val="24"/>
              </w:rPr>
              <w:t xml:space="preserve"> моделювання, теорії предикатних </w:t>
            </w:r>
            <w:proofErr w:type="spellStart"/>
            <w:r>
              <w:rPr>
                <w:color w:val="000000"/>
                <w:sz w:val="24"/>
                <w:szCs w:val="24"/>
              </w:rPr>
              <w:t>трансформерів</w:t>
            </w:r>
            <w:proofErr w:type="spellEnd"/>
            <w:r>
              <w:rPr>
                <w:color w:val="000000"/>
                <w:sz w:val="24"/>
                <w:szCs w:val="24"/>
              </w:rPr>
              <w:t>, теорії перевірки виконуваності формули.</w:t>
            </w:r>
          </w:p>
          <w:p w:rsidR="0097159C" w:rsidRDefault="00000000">
            <w:pPr>
              <w:pBdr>
                <w:top w:val="nil"/>
                <w:left w:val="nil"/>
                <w:bottom w:val="nil"/>
                <w:right w:val="nil"/>
                <w:between w:val="nil"/>
              </w:pBdr>
              <w:ind w:left="101" w:right="76"/>
              <w:jc w:val="both"/>
              <w:rPr>
                <w:color w:val="000000"/>
                <w:sz w:val="24"/>
                <w:szCs w:val="24"/>
              </w:rPr>
            </w:pPr>
            <w:r>
              <w:rPr>
                <w:i/>
                <w:color w:val="000000"/>
                <w:sz w:val="24"/>
                <w:szCs w:val="24"/>
              </w:rPr>
              <w:t>Інструменти та обладнання</w:t>
            </w:r>
            <w:r>
              <w:rPr>
                <w:color w:val="000000"/>
                <w:sz w:val="24"/>
                <w:szCs w:val="24"/>
              </w:rPr>
              <w:t>: комп’ютерна техніка, контрольно-вимірювальні прилади, програмно-технічні комплекси та засоби, мережеве обладнання, спеціалізоване програмне забезпечення, сучасні мови програмування, тощо.</w:t>
            </w:r>
          </w:p>
          <w:p w:rsidR="0097159C" w:rsidRDefault="00000000">
            <w:pPr>
              <w:pBdr>
                <w:top w:val="nil"/>
                <w:left w:val="nil"/>
                <w:bottom w:val="nil"/>
                <w:right w:val="nil"/>
                <w:between w:val="nil"/>
              </w:pBdr>
              <w:ind w:left="101" w:right="85"/>
              <w:jc w:val="both"/>
              <w:rPr>
                <w:color w:val="000000"/>
                <w:sz w:val="24"/>
                <w:szCs w:val="24"/>
              </w:rPr>
            </w:pPr>
            <w:r>
              <w:rPr>
                <w:i/>
                <w:color w:val="000000"/>
                <w:sz w:val="24"/>
                <w:szCs w:val="24"/>
              </w:rPr>
              <w:t xml:space="preserve">Співвідношення обов'язкових та вибіркових компонентів </w:t>
            </w:r>
            <w:proofErr w:type="spellStart"/>
            <w:r>
              <w:rPr>
                <w:color w:val="000000"/>
                <w:sz w:val="24"/>
                <w:szCs w:val="24"/>
              </w:rPr>
              <w:t>освітньо</w:t>
            </w:r>
            <w:proofErr w:type="spellEnd"/>
            <w:r>
              <w:rPr>
                <w:color w:val="000000"/>
                <w:sz w:val="24"/>
                <w:szCs w:val="24"/>
              </w:rPr>
              <w:t>-наукової програми: обов’язковий компонент становить 73,4 % (22 кредити), вибірковий компонент – 26,6 % (8 кредитів).</w:t>
            </w:r>
          </w:p>
        </w:tc>
      </w:tr>
      <w:tr w:rsidR="0097159C">
        <w:trPr>
          <w:trHeight w:val="788"/>
        </w:trPr>
        <w:tc>
          <w:tcPr>
            <w:tcW w:w="2660" w:type="dxa"/>
          </w:tcPr>
          <w:p w:rsidR="0097159C" w:rsidRDefault="00000000">
            <w:pPr>
              <w:pBdr>
                <w:top w:val="nil"/>
                <w:left w:val="nil"/>
                <w:bottom w:val="nil"/>
                <w:right w:val="nil"/>
                <w:between w:val="nil"/>
              </w:pBdr>
              <w:spacing w:line="261" w:lineRule="auto"/>
              <w:ind w:left="106"/>
              <w:rPr>
                <w:color w:val="000000"/>
                <w:sz w:val="24"/>
                <w:szCs w:val="24"/>
              </w:rPr>
            </w:pPr>
            <w:r>
              <w:rPr>
                <w:color w:val="000000"/>
                <w:sz w:val="24"/>
                <w:szCs w:val="24"/>
              </w:rPr>
              <w:t>Орієнтація освітньої</w:t>
            </w:r>
          </w:p>
          <w:p w:rsidR="0097159C" w:rsidRDefault="00000000">
            <w:pPr>
              <w:pBdr>
                <w:top w:val="nil"/>
                <w:left w:val="nil"/>
                <w:bottom w:val="nil"/>
                <w:right w:val="nil"/>
                <w:between w:val="nil"/>
              </w:pBdr>
              <w:ind w:left="106"/>
              <w:rPr>
                <w:color w:val="000000"/>
                <w:sz w:val="24"/>
                <w:szCs w:val="24"/>
              </w:rPr>
            </w:pPr>
            <w:r>
              <w:rPr>
                <w:color w:val="000000"/>
                <w:sz w:val="24"/>
                <w:szCs w:val="24"/>
              </w:rPr>
              <w:t>програми</w:t>
            </w:r>
          </w:p>
        </w:tc>
        <w:tc>
          <w:tcPr>
            <w:tcW w:w="6940" w:type="dxa"/>
          </w:tcPr>
          <w:p w:rsidR="0097159C" w:rsidRDefault="00000000">
            <w:pPr>
              <w:pBdr>
                <w:top w:val="nil"/>
                <w:left w:val="nil"/>
                <w:bottom w:val="nil"/>
                <w:right w:val="nil"/>
                <w:between w:val="nil"/>
              </w:pBdr>
              <w:spacing w:line="261" w:lineRule="auto"/>
              <w:ind w:left="101"/>
              <w:rPr>
                <w:color w:val="000000"/>
                <w:sz w:val="24"/>
                <w:szCs w:val="24"/>
              </w:rPr>
            </w:pPr>
            <w:r>
              <w:rPr>
                <w:color w:val="000000"/>
                <w:sz w:val="24"/>
                <w:szCs w:val="24"/>
              </w:rPr>
              <w:t>Освітньо-наукова академічна.</w:t>
            </w:r>
          </w:p>
          <w:p w:rsidR="0097159C" w:rsidRDefault="00000000">
            <w:pPr>
              <w:pBdr>
                <w:top w:val="nil"/>
                <w:left w:val="nil"/>
                <w:bottom w:val="nil"/>
                <w:right w:val="nil"/>
                <w:between w:val="nil"/>
              </w:pBdr>
              <w:tabs>
                <w:tab w:val="left" w:pos="2157"/>
                <w:tab w:val="left" w:pos="3377"/>
                <w:tab w:val="left" w:pos="3742"/>
                <w:tab w:val="left" w:pos="5242"/>
                <w:tab w:val="left" w:pos="5732"/>
              </w:tabs>
              <w:ind w:left="101" w:right="81"/>
              <w:rPr>
                <w:color w:val="000000"/>
                <w:sz w:val="24"/>
                <w:szCs w:val="24"/>
              </w:rPr>
            </w:pPr>
            <w:r>
              <w:rPr>
                <w:color w:val="000000"/>
                <w:sz w:val="24"/>
                <w:szCs w:val="24"/>
              </w:rPr>
              <w:t>Освітньо-наукова</w:t>
            </w:r>
            <w:r>
              <w:rPr>
                <w:color w:val="000000"/>
                <w:sz w:val="24"/>
                <w:szCs w:val="24"/>
              </w:rPr>
              <w:tab/>
              <w:t>програма</w:t>
            </w:r>
            <w:r>
              <w:rPr>
                <w:color w:val="000000"/>
                <w:sz w:val="24"/>
                <w:szCs w:val="24"/>
              </w:rPr>
              <w:tab/>
              <w:t>з</w:t>
            </w:r>
            <w:r>
              <w:rPr>
                <w:color w:val="000000"/>
                <w:sz w:val="24"/>
                <w:szCs w:val="24"/>
              </w:rPr>
              <w:tab/>
              <w:t>орієнтацією</w:t>
            </w:r>
            <w:r>
              <w:rPr>
                <w:color w:val="000000"/>
                <w:sz w:val="24"/>
                <w:szCs w:val="24"/>
              </w:rPr>
              <w:tab/>
              <w:t>на</w:t>
            </w:r>
            <w:r>
              <w:rPr>
                <w:color w:val="000000"/>
                <w:sz w:val="24"/>
                <w:szCs w:val="24"/>
              </w:rPr>
              <w:tab/>
              <w:t>підготовку науковців у галузі Інформаційних технологій.</w:t>
            </w:r>
          </w:p>
        </w:tc>
      </w:tr>
      <w:tr w:rsidR="0097159C">
        <w:trPr>
          <w:trHeight w:val="1064"/>
        </w:trPr>
        <w:tc>
          <w:tcPr>
            <w:tcW w:w="2660" w:type="dxa"/>
          </w:tcPr>
          <w:p w:rsidR="0097159C" w:rsidRDefault="00000000">
            <w:pPr>
              <w:pBdr>
                <w:top w:val="nil"/>
                <w:left w:val="nil"/>
                <w:bottom w:val="nil"/>
                <w:right w:val="nil"/>
                <w:between w:val="nil"/>
              </w:pBdr>
              <w:spacing w:line="261" w:lineRule="auto"/>
              <w:ind w:left="106"/>
              <w:rPr>
                <w:color w:val="000000"/>
                <w:sz w:val="24"/>
                <w:szCs w:val="24"/>
              </w:rPr>
            </w:pPr>
            <w:r>
              <w:rPr>
                <w:color w:val="000000"/>
                <w:sz w:val="24"/>
                <w:szCs w:val="24"/>
              </w:rPr>
              <w:t>Основний фокус</w:t>
            </w:r>
          </w:p>
          <w:p w:rsidR="0097159C" w:rsidRDefault="00000000">
            <w:pPr>
              <w:pBdr>
                <w:top w:val="nil"/>
                <w:left w:val="nil"/>
                <w:bottom w:val="nil"/>
                <w:right w:val="nil"/>
                <w:between w:val="nil"/>
              </w:pBdr>
              <w:ind w:left="106" w:right="262"/>
              <w:rPr>
                <w:color w:val="000000"/>
                <w:sz w:val="24"/>
                <w:szCs w:val="24"/>
              </w:rPr>
            </w:pPr>
            <w:r>
              <w:rPr>
                <w:color w:val="000000"/>
                <w:sz w:val="24"/>
                <w:szCs w:val="24"/>
              </w:rPr>
              <w:t>освітньої програми та спеціалізації</w:t>
            </w:r>
          </w:p>
        </w:tc>
        <w:tc>
          <w:tcPr>
            <w:tcW w:w="6940" w:type="dxa"/>
          </w:tcPr>
          <w:p w:rsidR="0097159C" w:rsidRDefault="00000000">
            <w:pPr>
              <w:pBdr>
                <w:top w:val="nil"/>
                <w:left w:val="nil"/>
                <w:bottom w:val="nil"/>
                <w:right w:val="nil"/>
                <w:between w:val="nil"/>
              </w:pBdr>
              <w:spacing w:line="261" w:lineRule="auto"/>
              <w:ind w:left="101"/>
              <w:rPr>
                <w:color w:val="000000"/>
                <w:sz w:val="24"/>
                <w:szCs w:val="24"/>
              </w:rPr>
            </w:pPr>
            <w:r>
              <w:rPr>
                <w:color w:val="000000"/>
                <w:sz w:val="24"/>
                <w:szCs w:val="24"/>
              </w:rPr>
              <w:t>Проведення досліджень в галузі 12 «Інформаційні технології» зі</w:t>
            </w:r>
          </w:p>
          <w:p w:rsidR="0097159C" w:rsidRDefault="00000000">
            <w:pPr>
              <w:pBdr>
                <w:top w:val="nil"/>
                <w:left w:val="nil"/>
                <w:bottom w:val="nil"/>
                <w:right w:val="nil"/>
                <w:between w:val="nil"/>
              </w:pBdr>
              <w:ind w:left="101"/>
              <w:rPr>
                <w:color w:val="000000"/>
                <w:sz w:val="24"/>
                <w:szCs w:val="24"/>
              </w:rPr>
            </w:pPr>
            <w:r>
              <w:rPr>
                <w:color w:val="000000"/>
                <w:sz w:val="24"/>
                <w:szCs w:val="24"/>
              </w:rPr>
              <w:t>спеціальності 121 «Інженерія програмного забезпечення».</w:t>
            </w:r>
          </w:p>
          <w:p w:rsidR="0097159C" w:rsidRDefault="00000000">
            <w:pPr>
              <w:pBdr>
                <w:top w:val="nil"/>
                <w:left w:val="nil"/>
                <w:bottom w:val="nil"/>
                <w:right w:val="nil"/>
                <w:between w:val="nil"/>
              </w:pBdr>
              <w:tabs>
                <w:tab w:val="left" w:pos="1301"/>
                <w:tab w:val="left" w:pos="2261"/>
                <w:tab w:val="left" w:pos="3671"/>
                <w:tab w:val="left" w:pos="5394"/>
              </w:tabs>
              <w:ind w:left="101" w:right="73"/>
              <w:rPr>
                <w:color w:val="000000"/>
                <w:sz w:val="24"/>
                <w:szCs w:val="24"/>
              </w:rPr>
            </w:pPr>
            <w:r>
              <w:rPr>
                <w:color w:val="000000"/>
                <w:sz w:val="24"/>
                <w:szCs w:val="24"/>
              </w:rPr>
              <w:t>Ключові</w:t>
            </w:r>
            <w:r>
              <w:rPr>
                <w:color w:val="000000"/>
                <w:sz w:val="24"/>
                <w:szCs w:val="24"/>
              </w:rPr>
              <w:tab/>
              <w:t>слова:</w:t>
            </w:r>
            <w:r>
              <w:rPr>
                <w:color w:val="000000"/>
                <w:sz w:val="24"/>
                <w:szCs w:val="24"/>
              </w:rPr>
              <w:tab/>
              <w:t>програмне</w:t>
            </w:r>
            <w:r>
              <w:rPr>
                <w:color w:val="000000"/>
                <w:sz w:val="24"/>
                <w:szCs w:val="24"/>
              </w:rPr>
              <w:tab/>
              <w:t>забезпечення,</w:t>
            </w:r>
            <w:r>
              <w:rPr>
                <w:color w:val="000000"/>
                <w:sz w:val="24"/>
                <w:szCs w:val="24"/>
              </w:rPr>
              <w:tab/>
              <w:t xml:space="preserve">модулювання, верифікація, </w:t>
            </w:r>
            <w:proofErr w:type="spellStart"/>
            <w:r>
              <w:rPr>
                <w:color w:val="000000"/>
                <w:sz w:val="24"/>
                <w:szCs w:val="24"/>
              </w:rPr>
              <w:t>валідація</w:t>
            </w:r>
            <w:proofErr w:type="spellEnd"/>
            <w:r>
              <w:rPr>
                <w:color w:val="000000"/>
                <w:sz w:val="24"/>
                <w:szCs w:val="24"/>
              </w:rPr>
              <w:t>, проектування, тестування.</w:t>
            </w:r>
          </w:p>
        </w:tc>
      </w:tr>
      <w:tr w:rsidR="0097159C">
        <w:trPr>
          <w:trHeight w:val="4406"/>
        </w:trPr>
        <w:tc>
          <w:tcPr>
            <w:tcW w:w="2660" w:type="dxa"/>
          </w:tcPr>
          <w:p w:rsidR="0097159C" w:rsidRDefault="00000000">
            <w:pPr>
              <w:pBdr>
                <w:top w:val="nil"/>
                <w:left w:val="nil"/>
                <w:bottom w:val="nil"/>
                <w:right w:val="nil"/>
                <w:between w:val="nil"/>
              </w:pBdr>
              <w:spacing w:line="261" w:lineRule="auto"/>
              <w:ind w:left="106"/>
              <w:rPr>
                <w:color w:val="000000"/>
                <w:sz w:val="24"/>
                <w:szCs w:val="24"/>
              </w:rPr>
            </w:pPr>
            <w:r>
              <w:rPr>
                <w:color w:val="000000"/>
                <w:sz w:val="24"/>
                <w:szCs w:val="24"/>
              </w:rPr>
              <w:t>Особливості програми</w:t>
            </w:r>
          </w:p>
        </w:tc>
        <w:tc>
          <w:tcPr>
            <w:tcW w:w="6940" w:type="dxa"/>
          </w:tcPr>
          <w:p w:rsidR="0097159C" w:rsidRDefault="00000000">
            <w:pPr>
              <w:pBdr>
                <w:top w:val="nil"/>
                <w:left w:val="nil"/>
                <w:bottom w:val="nil"/>
                <w:right w:val="nil"/>
                <w:between w:val="nil"/>
              </w:pBdr>
              <w:spacing w:line="261" w:lineRule="auto"/>
              <w:ind w:left="101"/>
              <w:jc w:val="both"/>
              <w:rPr>
                <w:color w:val="000000"/>
                <w:sz w:val="24"/>
                <w:szCs w:val="24"/>
              </w:rPr>
            </w:pPr>
            <w:r>
              <w:rPr>
                <w:color w:val="000000"/>
                <w:sz w:val="24"/>
                <w:szCs w:val="24"/>
              </w:rPr>
              <w:t>Програма акцентована   на   проведенні   досліджень   в   галузі</w:t>
            </w:r>
          </w:p>
          <w:p w:rsidR="0097159C" w:rsidRDefault="00000000">
            <w:pPr>
              <w:pBdr>
                <w:top w:val="nil"/>
                <w:left w:val="nil"/>
                <w:bottom w:val="nil"/>
                <w:right w:val="nil"/>
                <w:between w:val="nil"/>
              </w:pBdr>
              <w:spacing w:before="7"/>
              <w:ind w:left="101" w:right="73"/>
              <w:jc w:val="both"/>
              <w:rPr>
                <w:color w:val="000000"/>
                <w:sz w:val="24"/>
                <w:szCs w:val="24"/>
              </w:rPr>
            </w:pPr>
            <w:r>
              <w:rPr>
                <w:color w:val="000000"/>
                <w:sz w:val="24"/>
                <w:szCs w:val="24"/>
              </w:rPr>
              <w:t>інженерії програмного забезпечення, які включають розробку сучасних методів конструювання, проектування, тестування та забезпечення якості програмного продукту. Основна відмінність цієї програми полягає у її спрямованості на використання сучасних алгебраїчних та символьних методів доведення формальних властивостей, які було отримано науковцями Інституту кібернетики імені В.М. Глушкова НАН України, Київського національного університету імені Тараса Шевченка та Херсонського державного університету: використанні символьних методів при доведенні властивостей формальних моделей у різних предметних областях (правознавство, економіка тощо), використанні сучасних алгебраїчних методів при побудові математичних систем навчального призначення.</w:t>
            </w:r>
          </w:p>
        </w:tc>
      </w:tr>
      <w:tr w:rsidR="0097159C">
        <w:trPr>
          <w:trHeight w:val="270"/>
        </w:trPr>
        <w:tc>
          <w:tcPr>
            <w:tcW w:w="9600" w:type="dxa"/>
            <w:gridSpan w:val="2"/>
          </w:tcPr>
          <w:p w:rsidR="0097159C" w:rsidRDefault="00000000">
            <w:pPr>
              <w:pBdr>
                <w:top w:val="nil"/>
                <w:left w:val="nil"/>
                <w:bottom w:val="nil"/>
                <w:right w:val="nil"/>
                <w:between w:val="nil"/>
              </w:pBdr>
              <w:spacing w:before="7" w:line="242" w:lineRule="auto"/>
              <w:ind w:left="601"/>
              <w:rPr>
                <w:b/>
                <w:color w:val="000000"/>
                <w:sz w:val="24"/>
                <w:szCs w:val="24"/>
              </w:rPr>
            </w:pPr>
            <w:r>
              <w:rPr>
                <w:b/>
                <w:color w:val="000000"/>
                <w:sz w:val="24"/>
                <w:szCs w:val="24"/>
              </w:rPr>
              <w:t>4 – Придатність випускників до працевлаштування та подальшого навчання</w:t>
            </w:r>
          </w:p>
        </w:tc>
      </w:tr>
      <w:tr w:rsidR="0097159C">
        <w:trPr>
          <w:trHeight w:val="2209"/>
        </w:trPr>
        <w:tc>
          <w:tcPr>
            <w:tcW w:w="2660" w:type="dxa"/>
          </w:tcPr>
          <w:p w:rsidR="0097159C" w:rsidRDefault="00000000">
            <w:pPr>
              <w:pBdr>
                <w:top w:val="nil"/>
                <w:left w:val="nil"/>
                <w:bottom w:val="nil"/>
                <w:right w:val="nil"/>
                <w:between w:val="nil"/>
              </w:pBdr>
              <w:ind w:left="106" w:right="593"/>
              <w:rPr>
                <w:color w:val="000000"/>
                <w:sz w:val="24"/>
                <w:szCs w:val="24"/>
              </w:rPr>
            </w:pPr>
            <w:r>
              <w:rPr>
                <w:color w:val="000000"/>
                <w:sz w:val="24"/>
                <w:szCs w:val="24"/>
              </w:rPr>
              <w:lastRenderedPageBreak/>
              <w:t>Придатність до працевлаштування</w:t>
            </w:r>
          </w:p>
        </w:tc>
        <w:tc>
          <w:tcPr>
            <w:tcW w:w="6940" w:type="dxa"/>
          </w:tcPr>
          <w:p w:rsidR="0097159C" w:rsidRDefault="00000000">
            <w:pPr>
              <w:pBdr>
                <w:top w:val="nil"/>
                <w:left w:val="nil"/>
                <w:bottom w:val="nil"/>
                <w:right w:val="nil"/>
                <w:between w:val="nil"/>
              </w:pBdr>
              <w:spacing w:line="276" w:lineRule="auto"/>
              <w:ind w:left="101" w:right="73"/>
              <w:jc w:val="both"/>
              <w:rPr>
                <w:color w:val="000000"/>
                <w:sz w:val="24"/>
                <w:szCs w:val="24"/>
              </w:rPr>
            </w:pPr>
            <w:r>
              <w:rPr>
                <w:color w:val="000000"/>
                <w:sz w:val="24"/>
                <w:szCs w:val="24"/>
              </w:rPr>
              <w:t xml:space="preserve">Установи та заклади МОН України та НАН України, ЗВО різних форм власності, зокрема на профілюючій кафедрі (у даному випадку кафедрі ІПЕК ХДУ) ЗВО, або інших його структурних підрозділах на посаді старшого викладача, доцента відповідної кафедри, провідного наукового співробітника та інших </w:t>
            </w:r>
            <w:proofErr w:type="spellStart"/>
            <w:r>
              <w:rPr>
                <w:color w:val="000000"/>
                <w:sz w:val="24"/>
                <w:szCs w:val="24"/>
              </w:rPr>
              <w:t>постдокторських</w:t>
            </w:r>
            <w:proofErr w:type="spellEnd"/>
            <w:r>
              <w:rPr>
                <w:color w:val="000000"/>
                <w:sz w:val="24"/>
                <w:szCs w:val="24"/>
              </w:rPr>
              <w:t xml:space="preserve"> посадах в дослідницьких групах у ЗВО та</w:t>
            </w:r>
          </w:p>
          <w:p w:rsidR="0097159C" w:rsidRDefault="00000000">
            <w:pPr>
              <w:pBdr>
                <w:top w:val="nil"/>
                <w:left w:val="nil"/>
                <w:bottom w:val="nil"/>
                <w:right w:val="nil"/>
                <w:between w:val="nil"/>
              </w:pBdr>
              <w:ind w:left="101"/>
              <w:jc w:val="both"/>
              <w:rPr>
                <w:color w:val="000000"/>
                <w:sz w:val="24"/>
                <w:szCs w:val="24"/>
              </w:rPr>
            </w:pPr>
            <w:r>
              <w:rPr>
                <w:color w:val="000000"/>
                <w:sz w:val="24"/>
                <w:szCs w:val="24"/>
              </w:rPr>
              <w:t>наукових лабораторіях.</w:t>
            </w:r>
          </w:p>
        </w:tc>
      </w:tr>
    </w:tbl>
    <w:p w:rsidR="0097159C" w:rsidRDefault="0097159C">
      <w:pPr>
        <w:jc w:val="both"/>
        <w:rPr>
          <w:sz w:val="24"/>
          <w:szCs w:val="24"/>
        </w:rPr>
        <w:sectPr w:rsidR="0097159C">
          <w:pgSz w:w="11920" w:h="16840"/>
          <w:pgMar w:top="1120" w:right="40" w:bottom="280" w:left="1460" w:header="720" w:footer="720" w:gutter="0"/>
          <w:cols w:space="720"/>
        </w:sectPr>
      </w:pPr>
    </w:p>
    <w:p w:rsidR="0097159C" w:rsidRDefault="0097159C">
      <w:pPr>
        <w:pBdr>
          <w:top w:val="nil"/>
          <w:left w:val="nil"/>
          <w:bottom w:val="nil"/>
          <w:right w:val="nil"/>
          <w:between w:val="nil"/>
        </w:pBdr>
        <w:spacing w:line="276" w:lineRule="auto"/>
        <w:rPr>
          <w:sz w:val="24"/>
          <w:szCs w:val="24"/>
        </w:rPr>
      </w:pPr>
    </w:p>
    <w:tbl>
      <w:tblPr>
        <w:tblStyle w:val="a1"/>
        <w:tblW w:w="9600"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60"/>
        <w:gridCol w:w="6940"/>
      </w:tblGrid>
      <w:tr w:rsidR="0097159C">
        <w:trPr>
          <w:trHeight w:val="4070"/>
        </w:trPr>
        <w:tc>
          <w:tcPr>
            <w:tcW w:w="2660" w:type="dxa"/>
          </w:tcPr>
          <w:p w:rsidR="0097159C" w:rsidRDefault="0097159C">
            <w:pPr>
              <w:pBdr>
                <w:top w:val="nil"/>
                <w:left w:val="nil"/>
                <w:bottom w:val="nil"/>
                <w:right w:val="nil"/>
                <w:between w:val="nil"/>
              </w:pBdr>
              <w:rPr>
                <w:color w:val="000000"/>
                <w:sz w:val="24"/>
                <w:szCs w:val="24"/>
              </w:rPr>
            </w:pPr>
          </w:p>
        </w:tc>
        <w:tc>
          <w:tcPr>
            <w:tcW w:w="6940" w:type="dxa"/>
          </w:tcPr>
          <w:p w:rsidR="0097159C" w:rsidRDefault="00000000">
            <w:pPr>
              <w:pBdr>
                <w:top w:val="nil"/>
                <w:left w:val="nil"/>
                <w:bottom w:val="nil"/>
                <w:right w:val="nil"/>
                <w:between w:val="nil"/>
              </w:pBdr>
              <w:spacing w:before="4" w:line="276" w:lineRule="auto"/>
              <w:ind w:left="101" w:right="72"/>
              <w:jc w:val="both"/>
              <w:rPr>
                <w:color w:val="000000"/>
                <w:sz w:val="24"/>
                <w:szCs w:val="24"/>
              </w:rPr>
            </w:pPr>
            <w:r>
              <w:rPr>
                <w:color w:val="000000"/>
                <w:sz w:val="24"/>
                <w:szCs w:val="24"/>
              </w:rPr>
              <w:t xml:space="preserve">У фінансових інституціях на відповідних робочих місцях (наукові дослідження та управління). У промисловості та комерції (ІТ-компанії </w:t>
            </w:r>
            <w:proofErr w:type="spellStart"/>
            <w:r>
              <w:rPr>
                <w:color w:val="000000"/>
                <w:sz w:val="24"/>
                <w:szCs w:val="24"/>
              </w:rPr>
              <w:t>DataArt</w:t>
            </w:r>
            <w:proofErr w:type="spellEnd"/>
            <w:r>
              <w:rPr>
                <w:color w:val="000000"/>
                <w:sz w:val="24"/>
                <w:szCs w:val="24"/>
              </w:rPr>
              <w:t xml:space="preserve">, </w:t>
            </w:r>
            <w:proofErr w:type="spellStart"/>
            <w:r>
              <w:rPr>
                <w:color w:val="000000"/>
                <w:sz w:val="24"/>
                <w:szCs w:val="24"/>
              </w:rPr>
              <w:t>Logicify</w:t>
            </w:r>
            <w:proofErr w:type="spellEnd"/>
            <w:r>
              <w:rPr>
                <w:color w:val="000000"/>
                <w:sz w:val="24"/>
                <w:szCs w:val="24"/>
              </w:rPr>
              <w:t xml:space="preserve">, YSBM </w:t>
            </w:r>
            <w:proofErr w:type="spellStart"/>
            <w:r>
              <w:rPr>
                <w:color w:val="000000"/>
                <w:sz w:val="24"/>
                <w:szCs w:val="24"/>
              </w:rPr>
              <w:t>Group</w:t>
            </w:r>
            <w:proofErr w:type="spellEnd"/>
            <w:r w:rsidR="00654FA0">
              <w:rPr>
                <w:color w:val="000000"/>
                <w:sz w:val="24"/>
                <w:szCs w:val="24"/>
              </w:rPr>
              <w:t xml:space="preserve">, </w:t>
            </w:r>
            <w:r w:rsidR="00654FA0">
              <w:rPr>
                <w:color w:val="000000"/>
                <w:sz w:val="24"/>
                <w:szCs w:val="24"/>
                <w:lang w:val="en-US"/>
              </w:rPr>
              <w:t>Garuda</w:t>
            </w:r>
            <w:r w:rsidR="00654FA0" w:rsidRPr="00654FA0">
              <w:rPr>
                <w:color w:val="000000"/>
                <w:sz w:val="24"/>
                <w:szCs w:val="24"/>
              </w:rPr>
              <w:t>.</w:t>
            </w:r>
            <w:r w:rsidR="00654FA0">
              <w:rPr>
                <w:color w:val="000000"/>
                <w:sz w:val="24"/>
                <w:szCs w:val="24"/>
                <w:lang w:val="en-US"/>
              </w:rPr>
              <w:t>AI</w:t>
            </w:r>
            <w:r w:rsidR="00654FA0" w:rsidRPr="00654FA0">
              <w:rPr>
                <w:color w:val="000000"/>
                <w:sz w:val="24"/>
                <w:szCs w:val="24"/>
              </w:rPr>
              <w:t xml:space="preserve">, </w:t>
            </w:r>
            <w:r w:rsidR="00654FA0">
              <w:rPr>
                <w:color w:val="000000"/>
                <w:sz w:val="24"/>
                <w:szCs w:val="24"/>
              </w:rPr>
              <w:t xml:space="preserve">Приватне </w:t>
            </w:r>
            <w:proofErr w:type="spellStart"/>
            <w:r w:rsidR="00654FA0">
              <w:rPr>
                <w:color w:val="000000"/>
                <w:sz w:val="24"/>
                <w:szCs w:val="24"/>
              </w:rPr>
              <w:t>підприємсво</w:t>
            </w:r>
            <w:proofErr w:type="spellEnd"/>
            <w:r w:rsidR="00654FA0">
              <w:rPr>
                <w:color w:val="000000"/>
                <w:sz w:val="24"/>
                <w:szCs w:val="24"/>
              </w:rPr>
              <w:t xml:space="preserve"> </w:t>
            </w:r>
            <w:proofErr w:type="spellStart"/>
            <w:r w:rsidR="00654FA0">
              <w:rPr>
                <w:color w:val="000000"/>
                <w:sz w:val="24"/>
                <w:szCs w:val="24"/>
              </w:rPr>
              <w:t>ЛітСофт</w:t>
            </w:r>
            <w:proofErr w:type="spellEnd"/>
            <w:r>
              <w:rPr>
                <w:color w:val="000000"/>
                <w:sz w:val="24"/>
                <w:szCs w:val="24"/>
              </w:rPr>
              <w:t xml:space="preserve"> та ін. на посадах провідних розробників програмного забезпечення). Самостійне працевлаштування.</w:t>
            </w:r>
          </w:p>
          <w:p w:rsidR="0097159C" w:rsidRDefault="00000000">
            <w:pPr>
              <w:pBdr>
                <w:top w:val="nil"/>
                <w:left w:val="nil"/>
                <w:bottom w:val="nil"/>
                <w:right w:val="nil"/>
                <w:between w:val="nil"/>
              </w:pBdr>
              <w:ind w:left="101"/>
              <w:jc w:val="both"/>
              <w:rPr>
                <w:i/>
                <w:color w:val="000000"/>
                <w:sz w:val="24"/>
                <w:szCs w:val="24"/>
              </w:rPr>
            </w:pPr>
            <w:r>
              <w:rPr>
                <w:i/>
                <w:color w:val="000000"/>
                <w:sz w:val="24"/>
                <w:szCs w:val="24"/>
              </w:rPr>
              <w:t>За Класифікатором професій:</w:t>
            </w:r>
          </w:p>
          <w:p w:rsidR="0097159C" w:rsidRDefault="00000000">
            <w:pPr>
              <w:pBdr>
                <w:top w:val="nil"/>
                <w:left w:val="nil"/>
                <w:bottom w:val="nil"/>
                <w:right w:val="nil"/>
                <w:between w:val="nil"/>
              </w:pBdr>
              <w:spacing w:line="276" w:lineRule="auto"/>
              <w:ind w:left="326" w:right="1785" w:hanging="225"/>
              <w:rPr>
                <w:color w:val="000000"/>
                <w:sz w:val="24"/>
                <w:szCs w:val="24"/>
              </w:rPr>
            </w:pPr>
            <w:r>
              <w:rPr>
                <w:color w:val="000000"/>
                <w:sz w:val="24"/>
                <w:szCs w:val="24"/>
              </w:rPr>
              <w:t>2132 Професіонали в галузі програмування 2132.1 Наукові співробітники (програмування) 2132.2 Розробники комп'ютерних програм</w:t>
            </w:r>
          </w:p>
          <w:p w:rsidR="0097159C" w:rsidRDefault="00000000">
            <w:pPr>
              <w:pBdr>
                <w:top w:val="nil"/>
                <w:left w:val="nil"/>
                <w:bottom w:val="nil"/>
                <w:right w:val="nil"/>
                <w:between w:val="nil"/>
              </w:pBdr>
              <w:spacing w:line="276" w:lineRule="auto"/>
              <w:ind w:left="326" w:right="136" w:hanging="225"/>
              <w:rPr>
                <w:color w:val="000000"/>
                <w:sz w:val="24"/>
                <w:szCs w:val="24"/>
              </w:rPr>
            </w:pPr>
            <w:r>
              <w:rPr>
                <w:color w:val="000000"/>
                <w:sz w:val="24"/>
                <w:szCs w:val="24"/>
              </w:rPr>
              <w:t>2139 Професіонали в інших галузях обчислень (комп'ютеризації) 2139.1 Наукові співробітники (інші галузі обчислень)</w:t>
            </w:r>
          </w:p>
          <w:p w:rsidR="0097159C" w:rsidRDefault="00000000">
            <w:pPr>
              <w:pBdr>
                <w:top w:val="nil"/>
                <w:left w:val="nil"/>
                <w:bottom w:val="nil"/>
                <w:right w:val="nil"/>
                <w:between w:val="nil"/>
              </w:pBdr>
              <w:ind w:left="101"/>
              <w:rPr>
                <w:color w:val="000000"/>
                <w:sz w:val="24"/>
                <w:szCs w:val="24"/>
              </w:rPr>
            </w:pPr>
            <w:r>
              <w:rPr>
                <w:color w:val="000000"/>
                <w:sz w:val="24"/>
                <w:szCs w:val="24"/>
              </w:rPr>
              <w:t>2310 Викладачі університетів та вищих навчальних закладів</w:t>
            </w:r>
          </w:p>
          <w:p w:rsidR="0097159C" w:rsidRDefault="00000000">
            <w:pPr>
              <w:pBdr>
                <w:top w:val="nil"/>
                <w:left w:val="nil"/>
                <w:bottom w:val="nil"/>
                <w:right w:val="nil"/>
                <w:between w:val="nil"/>
              </w:pBdr>
              <w:spacing w:before="41"/>
              <w:ind w:left="326"/>
              <w:rPr>
                <w:color w:val="000000"/>
                <w:sz w:val="24"/>
                <w:szCs w:val="24"/>
              </w:rPr>
            </w:pPr>
            <w:r>
              <w:rPr>
                <w:color w:val="000000"/>
                <w:sz w:val="24"/>
                <w:szCs w:val="24"/>
              </w:rPr>
              <w:t>2310.1 Професори та доценти</w:t>
            </w:r>
          </w:p>
        </w:tc>
      </w:tr>
      <w:tr w:rsidR="0097159C">
        <w:trPr>
          <w:trHeight w:val="810"/>
        </w:trPr>
        <w:tc>
          <w:tcPr>
            <w:tcW w:w="2660" w:type="dxa"/>
          </w:tcPr>
          <w:p w:rsidR="0097159C" w:rsidRDefault="00000000">
            <w:pPr>
              <w:pBdr>
                <w:top w:val="nil"/>
                <w:left w:val="nil"/>
                <w:bottom w:val="nil"/>
                <w:right w:val="nil"/>
                <w:between w:val="nil"/>
              </w:pBdr>
              <w:spacing w:before="3"/>
              <w:ind w:left="106"/>
              <w:rPr>
                <w:color w:val="000000"/>
                <w:sz w:val="24"/>
                <w:szCs w:val="24"/>
              </w:rPr>
            </w:pPr>
            <w:r>
              <w:rPr>
                <w:color w:val="000000"/>
                <w:sz w:val="24"/>
                <w:szCs w:val="24"/>
              </w:rPr>
              <w:t>Подальше навчання</w:t>
            </w:r>
          </w:p>
        </w:tc>
        <w:tc>
          <w:tcPr>
            <w:tcW w:w="6940" w:type="dxa"/>
          </w:tcPr>
          <w:p w:rsidR="0097159C" w:rsidRDefault="00000000">
            <w:pPr>
              <w:pBdr>
                <w:top w:val="nil"/>
                <w:left w:val="nil"/>
                <w:bottom w:val="nil"/>
                <w:right w:val="nil"/>
                <w:between w:val="nil"/>
              </w:pBdr>
              <w:ind w:left="101" w:right="72"/>
              <w:jc w:val="both"/>
              <w:rPr>
                <w:color w:val="000000"/>
                <w:sz w:val="24"/>
                <w:szCs w:val="24"/>
              </w:rPr>
            </w:pPr>
            <w:r>
              <w:rPr>
                <w:color w:val="000000"/>
                <w:sz w:val="24"/>
                <w:szCs w:val="24"/>
              </w:rPr>
              <w:t>Після отримання ступеня «доктор філософії» здобувач може претендувати на вступ до докторантури для здобуття наукового ступеня доктор наук</w:t>
            </w:r>
          </w:p>
        </w:tc>
      </w:tr>
      <w:tr w:rsidR="0097159C">
        <w:trPr>
          <w:trHeight w:val="252"/>
        </w:trPr>
        <w:tc>
          <w:tcPr>
            <w:tcW w:w="9600" w:type="dxa"/>
            <w:gridSpan w:val="2"/>
          </w:tcPr>
          <w:p w:rsidR="0097159C" w:rsidRDefault="00000000">
            <w:pPr>
              <w:pBdr>
                <w:top w:val="nil"/>
                <w:left w:val="nil"/>
                <w:bottom w:val="nil"/>
                <w:right w:val="nil"/>
                <w:between w:val="nil"/>
              </w:pBdr>
              <w:spacing w:line="232" w:lineRule="auto"/>
              <w:ind w:left="2264" w:right="2233"/>
              <w:jc w:val="center"/>
              <w:rPr>
                <w:b/>
                <w:color w:val="000000"/>
                <w:sz w:val="24"/>
                <w:szCs w:val="24"/>
              </w:rPr>
            </w:pPr>
            <w:r>
              <w:rPr>
                <w:b/>
                <w:color w:val="000000"/>
                <w:sz w:val="24"/>
                <w:szCs w:val="24"/>
              </w:rPr>
              <w:t>5 – Викладання та оцінювання</w:t>
            </w:r>
          </w:p>
        </w:tc>
      </w:tr>
      <w:tr w:rsidR="0097159C">
        <w:trPr>
          <w:trHeight w:val="5229"/>
        </w:trPr>
        <w:tc>
          <w:tcPr>
            <w:tcW w:w="2660" w:type="dxa"/>
          </w:tcPr>
          <w:p w:rsidR="0097159C" w:rsidRDefault="00000000">
            <w:pPr>
              <w:pBdr>
                <w:top w:val="nil"/>
                <w:left w:val="nil"/>
                <w:bottom w:val="nil"/>
                <w:right w:val="nil"/>
                <w:between w:val="nil"/>
              </w:pBdr>
              <w:ind w:left="106" w:right="1005"/>
              <w:rPr>
                <w:color w:val="000000"/>
                <w:sz w:val="24"/>
                <w:szCs w:val="24"/>
              </w:rPr>
            </w:pPr>
            <w:r>
              <w:rPr>
                <w:color w:val="000000"/>
                <w:sz w:val="24"/>
                <w:szCs w:val="24"/>
              </w:rPr>
              <w:t>Викладання та навчання</w:t>
            </w:r>
          </w:p>
        </w:tc>
        <w:tc>
          <w:tcPr>
            <w:tcW w:w="6940" w:type="dxa"/>
          </w:tcPr>
          <w:p w:rsidR="0097159C" w:rsidRDefault="00000000">
            <w:pPr>
              <w:pBdr>
                <w:top w:val="nil"/>
                <w:left w:val="nil"/>
                <w:bottom w:val="nil"/>
                <w:right w:val="nil"/>
                <w:between w:val="nil"/>
              </w:pBdr>
              <w:tabs>
                <w:tab w:val="left" w:pos="1138"/>
                <w:tab w:val="left" w:pos="1577"/>
                <w:tab w:val="left" w:pos="1612"/>
                <w:tab w:val="left" w:pos="2625"/>
                <w:tab w:val="left" w:pos="2667"/>
                <w:tab w:val="left" w:pos="3095"/>
                <w:tab w:val="left" w:pos="3529"/>
                <w:tab w:val="left" w:pos="4192"/>
                <w:tab w:val="left" w:pos="4608"/>
                <w:tab w:val="left" w:pos="4747"/>
                <w:tab w:val="left" w:pos="5733"/>
                <w:tab w:val="left" w:pos="6005"/>
              </w:tabs>
              <w:ind w:left="101" w:right="72"/>
              <w:rPr>
                <w:color w:val="000000"/>
                <w:sz w:val="24"/>
                <w:szCs w:val="24"/>
              </w:rPr>
            </w:pPr>
            <w:r>
              <w:rPr>
                <w:color w:val="000000"/>
                <w:sz w:val="24"/>
                <w:szCs w:val="24"/>
              </w:rPr>
              <w:t>Загальний стиль навчання – проблемно-орієнтоване навчання. Методи</w:t>
            </w:r>
            <w:r>
              <w:rPr>
                <w:color w:val="000000"/>
                <w:sz w:val="24"/>
                <w:szCs w:val="24"/>
              </w:rPr>
              <w:tab/>
              <w:t>викладання:</w:t>
            </w:r>
            <w:r>
              <w:rPr>
                <w:color w:val="000000"/>
                <w:sz w:val="24"/>
                <w:szCs w:val="24"/>
              </w:rPr>
              <w:tab/>
              <w:t>лекції,</w:t>
            </w:r>
            <w:r>
              <w:rPr>
                <w:color w:val="000000"/>
                <w:sz w:val="24"/>
                <w:szCs w:val="24"/>
              </w:rPr>
              <w:tab/>
              <w:t>семінари,</w:t>
            </w:r>
            <w:r>
              <w:rPr>
                <w:color w:val="000000"/>
                <w:sz w:val="24"/>
                <w:szCs w:val="24"/>
              </w:rPr>
              <w:tab/>
            </w:r>
            <w:r>
              <w:rPr>
                <w:color w:val="000000"/>
                <w:sz w:val="24"/>
                <w:szCs w:val="24"/>
              </w:rPr>
              <w:tab/>
              <w:t>практичні</w:t>
            </w:r>
            <w:r>
              <w:rPr>
                <w:color w:val="000000"/>
                <w:sz w:val="24"/>
                <w:szCs w:val="24"/>
              </w:rPr>
              <w:tab/>
              <w:t>заняття, самонавчання і самопідготовка, активні та інтерактивні (ділові ігри, презентації, дискусії), консультування та наставництво наукового</w:t>
            </w:r>
            <w:r>
              <w:rPr>
                <w:color w:val="000000"/>
                <w:sz w:val="24"/>
                <w:szCs w:val="24"/>
              </w:rPr>
              <w:tab/>
            </w:r>
            <w:r>
              <w:rPr>
                <w:color w:val="000000"/>
                <w:sz w:val="24"/>
                <w:szCs w:val="24"/>
              </w:rPr>
              <w:tab/>
              <w:t>керівника,</w:t>
            </w:r>
            <w:r>
              <w:rPr>
                <w:color w:val="000000"/>
                <w:sz w:val="24"/>
                <w:szCs w:val="24"/>
              </w:rPr>
              <w:tab/>
            </w:r>
            <w:r>
              <w:rPr>
                <w:color w:val="000000"/>
                <w:sz w:val="24"/>
                <w:szCs w:val="24"/>
              </w:rPr>
              <w:tab/>
              <w:t>провідних</w:t>
            </w:r>
            <w:r>
              <w:rPr>
                <w:color w:val="000000"/>
                <w:sz w:val="24"/>
                <w:szCs w:val="24"/>
              </w:rPr>
              <w:tab/>
            </w:r>
            <w:r>
              <w:rPr>
                <w:color w:val="000000"/>
                <w:sz w:val="24"/>
                <w:szCs w:val="24"/>
              </w:rPr>
              <w:tab/>
              <w:t>науково-педагогічних працівників під час пошукової роботи в архівах, бібліотеках, підготовки</w:t>
            </w:r>
            <w:r>
              <w:rPr>
                <w:color w:val="000000"/>
                <w:sz w:val="24"/>
                <w:szCs w:val="24"/>
              </w:rPr>
              <w:tab/>
            </w:r>
            <w:r>
              <w:rPr>
                <w:color w:val="000000"/>
                <w:sz w:val="24"/>
                <w:szCs w:val="24"/>
              </w:rPr>
              <w:tab/>
              <w:t>тексту</w:t>
            </w:r>
            <w:r>
              <w:rPr>
                <w:color w:val="000000"/>
                <w:sz w:val="24"/>
                <w:szCs w:val="24"/>
              </w:rPr>
              <w:tab/>
            </w:r>
            <w:r>
              <w:rPr>
                <w:color w:val="000000"/>
                <w:sz w:val="24"/>
                <w:szCs w:val="24"/>
              </w:rPr>
              <w:tab/>
              <w:t>дисертації,</w:t>
            </w:r>
            <w:r>
              <w:rPr>
                <w:color w:val="000000"/>
                <w:sz w:val="24"/>
                <w:szCs w:val="24"/>
              </w:rPr>
              <w:tab/>
              <w:t>публікацій,</w:t>
            </w:r>
            <w:r>
              <w:rPr>
                <w:color w:val="000000"/>
                <w:sz w:val="24"/>
                <w:szCs w:val="24"/>
              </w:rPr>
              <w:tab/>
              <w:t>доповідей; науково-дослідна робота; кафедральні наукові семінари.</w:t>
            </w:r>
          </w:p>
          <w:p w:rsidR="0097159C" w:rsidRDefault="00000000">
            <w:pPr>
              <w:pBdr>
                <w:top w:val="nil"/>
                <w:left w:val="nil"/>
                <w:bottom w:val="nil"/>
                <w:right w:val="nil"/>
                <w:between w:val="nil"/>
              </w:pBdr>
              <w:ind w:left="101"/>
              <w:rPr>
                <w:color w:val="000000"/>
                <w:sz w:val="24"/>
                <w:szCs w:val="24"/>
              </w:rPr>
            </w:pPr>
            <w:r>
              <w:rPr>
                <w:color w:val="000000"/>
                <w:sz w:val="24"/>
                <w:szCs w:val="24"/>
              </w:rPr>
              <w:t>Забезпечено можливість дистанційного навчання:</w:t>
            </w:r>
          </w:p>
          <w:p w:rsidR="0097159C" w:rsidRDefault="00000000">
            <w:pPr>
              <w:numPr>
                <w:ilvl w:val="0"/>
                <w:numId w:val="4"/>
              </w:numPr>
              <w:pBdr>
                <w:top w:val="nil"/>
                <w:left w:val="nil"/>
                <w:bottom w:val="nil"/>
                <w:right w:val="nil"/>
                <w:between w:val="nil"/>
              </w:pBdr>
              <w:tabs>
                <w:tab w:val="left" w:pos="596"/>
              </w:tabs>
              <w:ind w:right="83"/>
              <w:jc w:val="both"/>
              <w:rPr>
                <w:color w:val="000000"/>
                <w:sz w:val="24"/>
                <w:szCs w:val="24"/>
              </w:rPr>
            </w:pPr>
            <w:r>
              <w:rPr>
                <w:color w:val="000000"/>
                <w:sz w:val="24"/>
                <w:szCs w:val="24"/>
              </w:rPr>
              <w:t xml:space="preserve">електронні підручники, посібники, електронні освітні ресурси (ЕОР) (Херсонський віртуальний університет; </w:t>
            </w:r>
            <w:proofErr w:type="spellStart"/>
            <w:r>
              <w:rPr>
                <w:color w:val="000000"/>
                <w:sz w:val="24"/>
                <w:szCs w:val="24"/>
              </w:rPr>
              <w:t>eLibrary</w:t>
            </w:r>
            <w:proofErr w:type="spellEnd"/>
            <w:r>
              <w:rPr>
                <w:color w:val="000000"/>
                <w:sz w:val="24"/>
                <w:szCs w:val="24"/>
              </w:rPr>
              <w:t xml:space="preserve">; KSU </w:t>
            </w:r>
            <w:proofErr w:type="spellStart"/>
            <w:r>
              <w:rPr>
                <w:color w:val="000000"/>
                <w:sz w:val="24"/>
                <w:szCs w:val="24"/>
              </w:rPr>
              <w:t>Online</w:t>
            </w:r>
            <w:proofErr w:type="spellEnd"/>
            <w:r>
              <w:rPr>
                <w:color w:val="000000"/>
                <w:sz w:val="24"/>
                <w:szCs w:val="24"/>
              </w:rPr>
              <w:t>; доступ до наукових баз даних, тощо);</w:t>
            </w:r>
          </w:p>
          <w:p w:rsidR="0097159C" w:rsidRDefault="00000000">
            <w:pPr>
              <w:numPr>
                <w:ilvl w:val="0"/>
                <w:numId w:val="4"/>
              </w:numPr>
              <w:pBdr>
                <w:top w:val="nil"/>
                <w:left w:val="nil"/>
                <w:bottom w:val="nil"/>
                <w:right w:val="nil"/>
                <w:between w:val="nil"/>
              </w:pBdr>
              <w:tabs>
                <w:tab w:val="left" w:pos="596"/>
              </w:tabs>
              <w:ind w:right="74"/>
              <w:jc w:val="both"/>
              <w:rPr>
                <w:color w:val="000000"/>
                <w:sz w:val="24"/>
                <w:szCs w:val="24"/>
              </w:rPr>
            </w:pPr>
            <w:r>
              <w:rPr>
                <w:color w:val="000000"/>
                <w:sz w:val="24"/>
                <w:szCs w:val="24"/>
              </w:rPr>
              <w:t xml:space="preserve">можливість автоматизованого контролю знань (Херсонський віртуальний університет; KSU </w:t>
            </w:r>
            <w:proofErr w:type="spellStart"/>
            <w:r>
              <w:rPr>
                <w:color w:val="000000"/>
                <w:sz w:val="24"/>
                <w:szCs w:val="24"/>
              </w:rPr>
              <w:t>Online</w:t>
            </w:r>
            <w:proofErr w:type="spellEnd"/>
            <w:r>
              <w:rPr>
                <w:color w:val="000000"/>
                <w:sz w:val="24"/>
                <w:szCs w:val="24"/>
              </w:rPr>
              <w:t xml:space="preserve">; інструменти та сервіси </w:t>
            </w:r>
            <w:proofErr w:type="spellStart"/>
            <w:r>
              <w:rPr>
                <w:color w:val="000000"/>
                <w:sz w:val="24"/>
                <w:szCs w:val="24"/>
              </w:rPr>
              <w:t>Google</w:t>
            </w:r>
            <w:proofErr w:type="spellEnd"/>
            <w:r>
              <w:rPr>
                <w:color w:val="000000"/>
                <w:sz w:val="24"/>
                <w:szCs w:val="24"/>
              </w:rPr>
              <w:t>, тощо);</w:t>
            </w:r>
          </w:p>
          <w:p w:rsidR="0097159C" w:rsidRDefault="00000000">
            <w:pPr>
              <w:numPr>
                <w:ilvl w:val="0"/>
                <w:numId w:val="4"/>
              </w:numPr>
              <w:pBdr>
                <w:top w:val="nil"/>
                <w:left w:val="nil"/>
                <w:bottom w:val="nil"/>
                <w:right w:val="nil"/>
                <w:between w:val="nil"/>
              </w:pBdr>
              <w:tabs>
                <w:tab w:val="left" w:pos="596"/>
              </w:tabs>
              <w:ind w:right="80"/>
              <w:jc w:val="both"/>
              <w:rPr>
                <w:color w:val="000000"/>
                <w:sz w:val="24"/>
                <w:szCs w:val="24"/>
              </w:rPr>
            </w:pPr>
            <w:r>
              <w:rPr>
                <w:color w:val="000000"/>
                <w:sz w:val="24"/>
                <w:szCs w:val="24"/>
              </w:rPr>
              <w:t xml:space="preserve">можливість оцінки якості </w:t>
            </w:r>
            <w:proofErr w:type="spellStart"/>
            <w:r>
              <w:rPr>
                <w:color w:val="000000"/>
                <w:sz w:val="24"/>
                <w:szCs w:val="24"/>
              </w:rPr>
              <w:t>освітньо</w:t>
            </w:r>
            <w:proofErr w:type="spellEnd"/>
            <w:r>
              <w:rPr>
                <w:color w:val="000000"/>
                <w:sz w:val="24"/>
                <w:szCs w:val="24"/>
              </w:rPr>
              <w:t xml:space="preserve">-наукових послуг (KSU </w:t>
            </w:r>
            <w:proofErr w:type="spellStart"/>
            <w:r>
              <w:rPr>
                <w:color w:val="000000"/>
                <w:sz w:val="24"/>
                <w:szCs w:val="24"/>
              </w:rPr>
              <w:t>Feedback</w:t>
            </w:r>
            <w:proofErr w:type="spellEnd"/>
            <w:r>
              <w:rPr>
                <w:color w:val="000000"/>
                <w:sz w:val="24"/>
                <w:szCs w:val="24"/>
              </w:rPr>
              <w:t>);</w:t>
            </w:r>
          </w:p>
          <w:p w:rsidR="0097159C" w:rsidRDefault="00000000">
            <w:pPr>
              <w:numPr>
                <w:ilvl w:val="0"/>
                <w:numId w:val="3"/>
              </w:numPr>
              <w:pBdr>
                <w:top w:val="nil"/>
                <w:left w:val="nil"/>
                <w:bottom w:val="nil"/>
                <w:right w:val="nil"/>
                <w:between w:val="nil"/>
              </w:pBdr>
              <w:tabs>
                <w:tab w:val="left" w:pos="596"/>
              </w:tabs>
              <w:ind w:right="73"/>
              <w:jc w:val="both"/>
              <w:rPr>
                <w:color w:val="000000"/>
                <w:sz w:val="24"/>
                <w:szCs w:val="24"/>
              </w:rPr>
            </w:pPr>
            <w:r>
              <w:rPr>
                <w:color w:val="000000"/>
                <w:sz w:val="24"/>
                <w:szCs w:val="24"/>
              </w:rPr>
              <w:t xml:space="preserve">можливість спілкування в режимі </w:t>
            </w:r>
            <w:proofErr w:type="spellStart"/>
            <w:r>
              <w:rPr>
                <w:color w:val="000000"/>
                <w:sz w:val="24"/>
                <w:szCs w:val="24"/>
              </w:rPr>
              <w:t>Online</w:t>
            </w:r>
            <w:proofErr w:type="spellEnd"/>
            <w:r>
              <w:rPr>
                <w:color w:val="000000"/>
                <w:sz w:val="24"/>
                <w:szCs w:val="24"/>
              </w:rPr>
              <w:t xml:space="preserve"> (</w:t>
            </w:r>
            <w:proofErr w:type="spellStart"/>
            <w:r>
              <w:rPr>
                <w:color w:val="000000"/>
                <w:sz w:val="24"/>
                <w:szCs w:val="24"/>
              </w:rPr>
              <w:t>skype</w:t>
            </w:r>
            <w:proofErr w:type="spellEnd"/>
            <w:r>
              <w:rPr>
                <w:color w:val="000000"/>
                <w:sz w:val="24"/>
                <w:szCs w:val="24"/>
              </w:rPr>
              <w:t xml:space="preserve">, </w:t>
            </w:r>
            <w:proofErr w:type="spellStart"/>
            <w:r>
              <w:rPr>
                <w:color w:val="000000"/>
                <w:sz w:val="24"/>
                <w:szCs w:val="24"/>
              </w:rPr>
              <w:t>zoom</w:t>
            </w:r>
            <w:proofErr w:type="spellEnd"/>
            <w:r>
              <w:rPr>
                <w:color w:val="000000"/>
                <w:sz w:val="24"/>
                <w:szCs w:val="24"/>
              </w:rPr>
              <w:t>, електронна пошта, тощо).</w:t>
            </w:r>
          </w:p>
        </w:tc>
      </w:tr>
      <w:tr w:rsidR="0097159C">
        <w:trPr>
          <w:trHeight w:val="3835"/>
        </w:trPr>
        <w:tc>
          <w:tcPr>
            <w:tcW w:w="2660" w:type="dxa"/>
          </w:tcPr>
          <w:p w:rsidR="0097159C" w:rsidRDefault="00000000">
            <w:pPr>
              <w:pBdr>
                <w:top w:val="nil"/>
                <w:left w:val="nil"/>
                <w:bottom w:val="nil"/>
                <w:right w:val="nil"/>
                <w:between w:val="nil"/>
              </w:pBdr>
              <w:spacing w:line="261" w:lineRule="auto"/>
              <w:ind w:left="106"/>
              <w:rPr>
                <w:color w:val="000000"/>
                <w:sz w:val="24"/>
                <w:szCs w:val="24"/>
              </w:rPr>
            </w:pPr>
            <w:r>
              <w:rPr>
                <w:color w:val="000000"/>
                <w:sz w:val="24"/>
                <w:szCs w:val="24"/>
              </w:rPr>
              <w:lastRenderedPageBreak/>
              <w:t>Оцінювання</w:t>
            </w:r>
          </w:p>
        </w:tc>
        <w:tc>
          <w:tcPr>
            <w:tcW w:w="6940" w:type="dxa"/>
          </w:tcPr>
          <w:p w:rsidR="0097159C" w:rsidRDefault="00000000">
            <w:pPr>
              <w:pBdr>
                <w:top w:val="nil"/>
                <w:left w:val="nil"/>
                <w:bottom w:val="nil"/>
                <w:right w:val="nil"/>
                <w:between w:val="nil"/>
              </w:pBdr>
              <w:ind w:left="101" w:right="72"/>
              <w:jc w:val="both"/>
              <w:rPr>
                <w:color w:val="000000"/>
                <w:sz w:val="24"/>
                <w:szCs w:val="24"/>
              </w:rPr>
            </w:pPr>
            <w:r>
              <w:rPr>
                <w:color w:val="000000"/>
                <w:sz w:val="24"/>
                <w:szCs w:val="24"/>
              </w:rPr>
              <w:t>Усні та письмові екзамени, поточний контроль, реферати, презентації. Проміжний контроль у формі річного звіту відповідно до індивідуального плану. Апробація результатів досліджень на наукових конференціях. Публікація результатів наукових досліджень.</w:t>
            </w:r>
          </w:p>
          <w:p w:rsidR="0097159C" w:rsidRDefault="00000000">
            <w:pPr>
              <w:pBdr>
                <w:top w:val="nil"/>
                <w:left w:val="nil"/>
                <w:bottom w:val="nil"/>
                <w:right w:val="nil"/>
                <w:between w:val="nil"/>
              </w:pBdr>
              <w:ind w:left="101"/>
              <w:jc w:val="both"/>
              <w:rPr>
                <w:color w:val="000000"/>
                <w:sz w:val="24"/>
                <w:szCs w:val="24"/>
              </w:rPr>
            </w:pPr>
            <w:r>
              <w:rPr>
                <w:color w:val="000000"/>
                <w:sz w:val="24"/>
                <w:szCs w:val="24"/>
              </w:rPr>
              <w:t>Оцінювання   здійснюється   за   національною   («зараховано» \</w:t>
            </w:r>
          </w:p>
          <w:p w:rsidR="0097159C" w:rsidRDefault="00000000">
            <w:pPr>
              <w:pBdr>
                <w:top w:val="nil"/>
                <w:left w:val="nil"/>
                <w:bottom w:val="nil"/>
                <w:right w:val="nil"/>
                <w:between w:val="nil"/>
              </w:pBdr>
              <w:ind w:left="101"/>
              <w:jc w:val="both"/>
              <w:rPr>
                <w:color w:val="000000"/>
                <w:sz w:val="24"/>
                <w:szCs w:val="24"/>
              </w:rPr>
            </w:pPr>
            <w:r>
              <w:rPr>
                <w:color w:val="000000"/>
                <w:sz w:val="24"/>
                <w:szCs w:val="24"/>
              </w:rPr>
              <w:t>«</w:t>
            </w:r>
            <w:proofErr w:type="spellStart"/>
            <w:r>
              <w:rPr>
                <w:color w:val="000000"/>
                <w:sz w:val="24"/>
                <w:szCs w:val="24"/>
              </w:rPr>
              <w:t>незараховано</w:t>
            </w:r>
            <w:proofErr w:type="spellEnd"/>
            <w:r>
              <w:rPr>
                <w:color w:val="000000"/>
                <w:sz w:val="24"/>
                <w:szCs w:val="24"/>
              </w:rPr>
              <w:t>»,         «відмінно»,        «добре»,        «задовільно»</w:t>
            </w:r>
          </w:p>
          <w:p w:rsidR="0097159C" w:rsidRDefault="00000000">
            <w:pPr>
              <w:pBdr>
                <w:top w:val="nil"/>
                <w:left w:val="nil"/>
                <w:bottom w:val="nil"/>
                <w:right w:val="nil"/>
                <w:between w:val="nil"/>
              </w:pBdr>
              <w:ind w:left="101" w:right="80"/>
              <w:jc w:val="both"/>
              <w:rPr>
                <w:color w:val="000000"/>
                <w:sz w:val="24"/>
                <w:szCs w:val="24"/>
              </w:rPr>
            </w:pPr>
            <w:r>
              <w:rPr>
                <w:color w:val="000000"/>
                <w:sz w:val="24"/>
                <w:szCs w:val="24"/>
              </w:rPr>
              <w:t>«незадовільно») шкалою, шкалою ECTS (A, B, C, D, E, FX, F), 100-бальною шкалою. Оцінюються усі види аудиторної (поточний контроль, усні та письмові екзамени і заліки) та самостійної роботи (виконання творчих завдань), практика.</w:t>
            </w:r>
          </w:p>
          <w:p w:rsidR="0097159C" w:rsidRDefault="00000000">
            <w:pPr>
              <w:pBdr>
                <w:top w:val="nil"/>
                <w:left w:val="nil"/>
                <w:bottom w:val="nil"/>
                <w:right w:val="nil"/>
                <w:between w:val="nil"/>
              </w:pBdr>
              <w:ind w:left="101" w:right="79"/>
              <w:jc w:val="both"/>
              <w:rPr>
                <w:color w:val="000000"/>
                <w:sz w:val="24"/>
                <w:szCs w:val="24"/>
              </w:rPr>
            </w:pPr>
            <w:r>
              <w:rPr>
                <w:color w:val="000000"/>
                <w:sz w:val="24"/>
                <w:szCs w:val="24"/>
              </w:rPr>
              <w:t>Оцінювання виконання індивідуального плану наукової роботи здійснюється відповідно до якісних та кількісних показників роботи аспіранта (публікація наукових праць, участь у</w:t>
            </w:r>
          </w:p>
        </w:tc>
      </w:tr>
    </w:tbl>
    <w:p w:rsidR="0097159C" w:rsidRDefault="0097159C">
      <w:pPr>
        <w:jc w:val="both"/>
        <w:rPr>
          <w:sz w:val="24"/>
          <w:szCs w:val="24"/>
        </w:rPr>
        <w:sectPr w:rsidR="0097159C">
          <w:pgSz w:w="11920" w:h="16840"/>
          <w:pgMar w:top="1120" w:right="40" w:bottom="280" w:left="1460" w:header="720" w:footer="720" w:gutter="0"/>
          <w:cols w:space="720"/>
        </w:sectPr>
      </w:pPr>
    </w:p>
    <w:p w:rsidR="0097159C" w:rsidRDefault="0097159C">
      <w:pPr>
        <w:pBdr>
          <w:top w:val="nil"/>
          <w:left w:val="nil"/>
          <w:bottom w:val="nil"/>
          <w:right w:val="nil"/>
          <w:between w:val="nil"/>
        </w:pBdr>
        <w:spacing w:line="276" w:lineRule="auto"/>
        <w:rPr>
          <w:sz w:val="24"/>
          <w:szCs w:val="24"/>
        </w:rPr>
      </w:pPr>
    </w:p>
    <w:tbl>
      <w:tblPr>
        <w:tblStyle w:val="a2"/>
        <w:tblW w:w="9600"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60"/>
        <w:gridCol w:w="6940"/>
      </w:tblGrid>
      <w:tr w:rsidR="0097159C">
        <w:trPr>
          <w:trHeight w:val="810"/>
        </w:trPr>
        <w:tc>
          <w:tcPr>
            <w:tcW w:w="2660" w:type="dxa"/>
          </w:tcPr>
          <w:p w:rsidR="0097159C" w:rsidRDefault="0097159C">
            <w:pPr>
              <w:pBdr>
                <w:top w:val="nil"/>
                <w:left w:val="nil"/>
                <w:bottom w:val="nil"/>
                <w:right w:val="nil"/>
                <w:between w:val="nil"/>
              </w:pBdr>
              <w:rPr>
                <w:color w:val="000000"/>
                <w:sz w:val="24"/>
                <w:szCs w:val="24"/>
              </w:rPr>
            </w:pPr>
          </w:p>
        </w:tc>
        <w:tc>
          <w:tcPr>
            <w:tcW w:w="6940" w:type="dxa"/>
          </w:tcPr>
          <w:p w:rsidR="0097159C" w:rsidRDefault="00000000">
            <w:pPr>
              <w:pBdr>
                <w:top w:val="nil"/>
                <w:left w:val="nil"/>
                <w:bottom w:val="nil"/>
                <w:right w:val="nil"/>
                <w:between w:val="nil"/>
              </w:pBdr>
              <w:ind w:left="101" w:right="83"/>
              <w:jc w:val="both"/>
              <w:rPr>
                <w:color w:val="000000"/>
                <w:sz w:val="24"/>
                <w:szCs w:val="24"/>
              </w:rPr>
            </w:pPr>
            <w:r>
              <w:rPr>
                <w:color w:val="000000"/>
                <w:sz w:val="24"/>
                <w:szCs w:val="24"/>
              </w:rPr>
              <w:t>конференціях, пошук та робота з історичними джерелами, підготовка тексту дисертації тощо) та характеризується, як «з випередженням» / «повністю» / «частково» / «невиконаний».</w:t>
            </w:r>
          </w:p>
        </w:tc>
      </w:tr>
      <w:tr w:rsidR="0097159C">
        <w:trPr>
          <w:trHeight w:val="251"/>
        </w:trPr>
        <w:tc>
          <w:tcPr>
            <w:tcW w:w="9600" w:type="dxa"/>
            <w:gridSpan w:val="2"/>
          </w:tcPr>
          <w:p w:rsidR="0097159C" w:rsidRDefault="00000000">
            <w:pPr>
              <w:pBdr>
                <w:top w:val="nil"/>
                <w:left w:val="nil"/>
                <w:bottom w:val="nil"/>
                <w:right w:val="nil"/>
                <w:between w:val="nil"/>
              </w:pBdr>
              <w:spacing w:line="232" w:lineRule="auto"/>
              <w:ind w:left="2265" w:right="2233"/>
              <w:jc w:val="center"/>
              <w:rPr>
                <w:b/>
                <w:color w:val="000000"/>
                <w:sz w:val="24"/>
                <w:szCs w:val="24"/>
              </w:rPr>
            </w:pPr>
            <w:r>
              <w:rPr>
                <w:b/>
                <w:color w:val="000000"/>
                <w:sz w:val="24"/>
                <w:szCs w:val="24"/>
              </w:rPr>
              <w:t>6 – Програмні компетентності</w:t>
            </w:r>
          </w:p>
        </w:tc>
      </w:tr>
      <w:tr w:rsidR="0097159C">
        <w:trPr>
          <w:trHeight w:val="1370"/>
        </w:trPr>
        <w:tc>
          <w:tcPr>
            <w:tcW w:w="2660" w:type="dxa"/>
          </w:tcPr>
          <w:p w:rsidR="0097159C" w:rsidRDefault="00000000">
            <w:pPr>
              <w:pBdr>
                <w:top w:val="nil"/>
                <w:left w:val="nil"/>
                <w:bottom w:val="nil"/>
                <w:right w:val="nil"/>
                <w:between w:val="nil"/>
              </w:pBdr>
              <w:ind w:left="106" w:right="947"/>
              <w:rPr>
                <w:color w:val="000000"/>
                <w:sz w:val="24"/>
                <w:szCs w:val="24"/>
              </w:rPr>
            </w:pPr>
            <w:r>
              <w:rPr>
                <w:color w:val="000000"/>
                <w:sz w:val="24"/>
                <w:szCs w:val="24"/>
              </w:rPr>
              <w:t>Інтегральна компетентність</w:t>
            </w:r>
          </w:p>
        </w:tc>
        <w:tc>
          <w:tcPr>
            <w:tcW w:w="6940" w:type="dxa"/>
          </w:tcPr>
          <w:p w:rsidR="00654FA0" w:rsidRPr="00654FA0" w:rsidRDefault="00654FA0" w:rsidP="00654FA0">
            <w:pPr>
              <w:spacing w:line="259" w:lineRule="auto"/>
              <w:ind w:left="101"/>
              <w:rPr>
                <w:color w:val="000000"/>
                <w:sz w:val="24"/>
                <w:szCs w:val="24"/>
              </w:rPr>
            </w:pPr>
            <w:r w:rsidRPr="00654FA0">
              <w:rPr>
                <w:color w:val="000000"/>
                <w:sz w:val="24"/>
                <w:szCs w:val="24"/>
              </w:rPr>
              <w:t xml:space="preserve">Здатність продукувати нові ідеї, </w:t>
            </w:r>
            <w:proofErr w:type="spellStart"/>
            <w:r w:rsidRPr="00654FA0">
              <w:rPr>
                <w:color w:val="000000"/>
                <w:sz w:val="24"/>
                <w:szCs w:val="24"/>
              </w:rPr>
              <w:t>розв</w:t>
            </w:r>
            <w:r>
              <w:rPr>
                <w:color w:val="000000"/>
                <w:sz w:val="24"/>
                <w:szCs w:val="24"/>
              </w:rPr>
              <w:t>ʼ</w:t>
            </w:r>
            <w:r w:rsidRPr="00654FA0">
              <w:rPr>
                <w:color w:val="000000"/>
                <w:sz w:val="24"/>
                <w:szCs w:val="24"/>
              </w:rPr>
              <w:t>язувати</w:t>
            </w:r>
            <w:proofErr w:type="spellEnd"/>
            <w:r w:rsidRPr="00654FA0">
              <w:rPr>
                <w:color w:val="000000"/>
                <w:sz w:val="24"/>
                <w:szCs w:val="24"/>
              </w:rPr>
              <w:t xml:space="preserve"> комплексні</w:t>
            </w:r>
          </w:p>
          <w:p w:rsidR="00654FA0" w:rsidRPr="00654FA0" w:rsidRDefault="00654FA0" w:rsidP="00654FA0">
            <w:pPr>
              <w:spacing w:line="259" w:lineRule="auto"/>
              <w:ind w:left="101"/>
              <w:rPr>
                <w:color w:val="000000"/>
                <w:sz w:val="24"/>
                <w:szCs w:val="24"/>
              </w:rPr>
            </w:pPr>
            <w:r w:rsidRPr="00654FA0">
              <w:rPr>
                <w:color w:val="000000"/>
                <w:sz w:val="24"/>
                <w:szCs w:val="24"/>
              </w:rPr>
              <w:t>проблеми професійної та/або дослідницько-інноваційної</w:t>
            </w:r>
          </w:p>
          <w:p w:rsidR="00654FA0" w:rsidRPr="00654FA0" w:rsidRDefault="00654FA0" w:rsidP="00654FA0">
            <w:pPr>
              <w:spacing w:line="259" w:lineRule="auto"/>
              <w:ind w:left="101"/>
              <w:rPr>
                <w:color w:val="000000"/>
                <w:sz w:val="24"/>
                <w:szCs w:val="24"/>
              </w:rPr>
            </w:pPr>
            <w:r w:rsidRPr="00654FA0">
              <w:rPr>
                <w:color w:val="000000"/>
                <w:sz w:val="24"/>
                <w:szCs w:val="24"/>
              </w:rPr>
              <w:t>діяльності у сфері інженерії програмного забезпечення та з</w:t>
            </w:r>
          </w:p>
          <w:p w:rsidR="00654FA0" w:rsidRPr="00654FA0" w:rsidRDefault="00654FA0" w:rsidP="00654FA0">
            <w:pPr>
              <w:spacing w:line="259" w:lineRule="auto"/>
              <w:ind w:left="101"/>
              <w:rPr>
                <w:color w:val="000000"/>
                <w:sz w:val="24"/>
                <w:szCs w:val="24"/>
              </w:rPr>
            </w:pPr>
            <w:r w:rsidRPr="00654FA0">
              <w:rPr>
                <w:color w:val="000000"/>
                <w:sz w:val="24"/>
                <w:szCs w:val="24"/>
              </w:rPr>
              <w:t>дотичних до неї міждисциплінарних напрямах, застосовувати</w:t>
            </w:r>
          </w:p>
          <w:p w:rsidR="00654FA0" w:rsidRPr="00654FA0" w:rsidRDefault="00654FA0" w:rsidP="00654FA0">
            <w:pPr>
              <w:spacing w:line="259" w:lineRule="auto"/>
              <w:ind w:left="101"/>
              <w:rPr>
                <w:color w:val="000000"/>
                <w:sz w:val="24"/>
                <w:szCs w:val="24"/>
              </w:rPr>
            </w:pPr>
            <w:r w:rsidRPr="00654FA0">
              <w:rPr>
                <w:color w:val="000000"/>
                <w:sz w:val="24"/>
                <w:szCs w:val="24"/>
              </w:rPr>
              <w:t>методологію наукової та педагогічної діяльності, проводити</w:t>
            </w:r>
          </w:p>
          <w:p w:rsidR="00654FA0" w:rsidRPr="00654FA0" w:rsidRDefault="00654FA0" w:rsidP="00654FA0">
            <w:pPr>
              <w:spacing w:line="259" w:lineRule="auto"/>
              <w:ind w:left="101"/>
              <w:rPr>
                <w:color w:val="000000"/>
                <w:sz w:val="24"/>
                <w:szCs w:val="24"/>
              </w:rPr>
            </w:pPr>
            <w:r w:rsidRPr="00654FA0">
              <w:rPr>
                <w:color w:val="000000"/>
                <w:sz w:val="24"/>
                <w:szCs w:val="24"/>
              </w:rPr>
              <w:t>власне наукове дослідження, результати якого мають наукову</w:t>
            </w:r>
          </w:p>
          <w:p w:rsidR="0097159C" w:rsidRDefault="00654FA0" w:rsidP="00654FA0">
            <w:pPr>
              <w:pBdr>
                <w:top w:val="nil"/>
                <w:left w:val="nil"/>
                <w:bottom w:val="nil"/>
                <w:right w:val="nil"/>
                <w:between w:val="nil"/>
              </w:pBdr>
              <w:spacing w:line="259" w:lineRule="auto"/>
              <w:ind w:left="101"/>
              <w:rPr>
                <w:color w:val="000000"/>
                <w:sz w:val="24"/>
                <w:szCs w:val="24"/>
              </w:rPr>
            </w:pPr>
            <w:r w:rsidRPr="00654FA0">
              <w:rPr>
                <w:color w:val="000000"/>
                <w:sz w:val="24"/>
                <w:szCs w:val="24"/>
              </w:rPr>
              <w:t>новизну, теоретичне та практичне значення.</w:t>
            </w:r>
          </w:p>
        </w:tc>
      </w:tr>
      <w:tr w:rsidR="0097159C">
        <w:trPr>
          <w:trHeight w:val="8520"/>
        </w:trPr>
        <w:tc>
          <w:tcPr>
            <w:tcW w:w="2660" w:type="dxa"/>
          </w:tcPr>
          <w:p w:rsidR="0097159C" w:rsidRDefault="00000000">
            <w:pPr>
              <w:pBdr>
                <w:top w:val="nil"/>
                <w:left w:val="nil"/>
                <w:bottom w:val="nil"/>
                <w:right w:val="nil"/>
                <w:between w:val="nil"/>
              </w:pBdr>
              <w:spacing w:line="259" w:lineRule="auto"/>
              <w:ind w:left="106"/>
              <w:rPr>
                <w:color w:val="000000"/>
                <w:sz w:val="24"/>
                <w:szCs w:val="24"/>
              </w:rPr>
            </w:pPr>
            <w:r>
              <w:rPr>
                <w:color w:val="000000"/>
                <w:sz w:val="24"/>
                <w:szCs w:val="24"/>
              </w:rPr>
              <w:t>Загальні</w:t>
            </w:r>
          </w:p>
          <w:p w:rsidR="0097159C" w:rsidRDefault="00000000">
            <w:pPr>
              <w:pBdr>
                <w:top w:val="nil"/>
                <w:left w:val="nil"/>
                <w:bottom w:val="nil"/>
                <w:right w:val="nil"/>
                <w:between w:val="nil"/>
              </w:pBdr>
              <w:ind w:left="106"/>
              <w:rPr>
                <w:color w:val="000000"/>
                <w:sz w:val="24"/>
                <w:szCs w:val="24"/>
              </w:rPr>
            </w:pPr>
            <w:r>
              <w:rPr>
                <w:color w:val="000000"/>
                <w:sz w:val="24"/>
                <w:szCs w:val="24"/>
              </w:rPr>
              <w:t>компетентності (ЗК)</w:t>
            </w:r>
          </w:p>
        </w:tc>
        <w:tc>
          <w:tcPr>
            <w:tcW w:w="6940" w:type="dxa"/>
          </w:tcPr>
          <w:p w:rsidR="0097159C" w:rsidRDefault="00000000" w:rsidP="00BA7760">
            <w:pPr>
              <w:ind w:left="101" w:right="112"/>
              <w:jc w:val="both"/>
              <w:rPr>
                <w:color w:val="000000"/>
                <w:sz w:val="24"/>
                <w:szCs w:val="24"/>
              </w:rPr>
            </w:pPr>
            <w:r>
              <w:rPr>
                <w:color w:val="000000"/>
                <w:sz w:val="24"/>
                <w:szCs w:val="24"/>
              </w:rPr>
              <w:t xml:space="preserve">ЗК01. </w:t>
            </w:r>
            <w:r w:rsidR="005B37BD" w:rsidRPr="005B37BD">
              <w:rPr>
                <w:color w:val="000000"/>
                <w:sz w:val="24"/>
                <w:szCs w:val="24"/>
              </w:rPr>
              <w:t>Здатність до пошуку, оброблення та аналізу</w:t>
            </w:r>
            <w:r w:rsidR="005B37BD">
              <w:rPr>
                <w:color w:val="000000"/>
                <w:sz w:val="24"/>
                <w:szCs w:val="24"/>
              </w:rPr>
              <w:t xml:space="preserve"> </w:t>
            </w:r>
            <w:r w:rsidR="00BA7760">
              <w:rPr>
                <w:color w:val="000000"/>
                <w:sz w:val="24"/>
                <w:szCs w:val="24"/>
              </w:rPr>
              <w:t>і</w:t>
            </w:r>
            <w:r w:rsidR="005B37BD" w:rsidRPr="005B37BD">
              <w:rPr>
                <w:color w:val="000000"/>
                <w:sz w:val="24"/>
                <w:szCs w:val="24"/>
              </w:rPr>
              <w:t>нформації</w:t>
            </w:r>
            <w:r w:rsidR="005B37BD">
              <w:rPr>
                <w:color w:val="000000"/>
                <w:sz w:val="24"/>
                <w:szCs w:val="24"/>
              </w:rPr>
              <w:t xml:space="preserve"> </w:t>
            </w:r>
            <w:r w:rsidR="005B37BD" w:rsidRPr="005B37BD">
              <w:rPr>
                <w:color w:val="000000"/>
                <w:sz w:val="24"/>
                <w:szCs w:val="24"/>
              </w:rPr>
              <w:t>з різних джерел</w:t>
            </w:r>
            <w:r>
              <w:rPr>
                <w:color w:val="000000"/>
                <w:sz w:val="24"/>
                <w:szCs w:val="24"/>
              </w:rPr>
              <w:t>.</w:t>
            </w:r>
          </w:p>
          <w:p w:rsidR="0097159C" w:rsidRDefault="00000000" w:rsidP="00BA7760">
            <w:pPr>
              <w:ind w:left="101" w:right="112"/>
              <w:jc w:val="both"/>
              <w:rPr>
                <w:color w:val="000000"/>
                <w:sz w:val="24"/>
                <w:szCs w:val="24"/>
              </w:rPr>
            </w:pPr>
            <w:r>
              <w:rPr>
                <w:color w:val="000000"/>
                <w:sz w:val="24"/>
                <w:szCs w:val="24"/>
              </w:rPr>
              <w:t xml:space="preserve">ЗК02. </w:t>
            </w:r>
            <w:r w:rsidR="005B37BD" w:rsidRPr="005B37BD">
              <w:rPr>
                <w:color w:val="000000"/>
                <w:sz w:val="24"/>
                <w:szCs w:val="24"/>
              </w:rPr>
              <w:t>Здатність розв’язувати комплексні проблеми у</w:t>
            </w:r>
            <w:r w:rsidR="00BA7760">
              <w:rPr>
                <w:color w:val="000000"/>
                <w:sz w:val="24"/>
                <w:szCs w:val="24"/>
              </w:rPr>
              <w:t xml:space="preserve"> </w:t>
            </w:r>
            <w:r w:rsidR="005B37BD" w:rsidRPr="005B37BD">
              <w:rPr>
                <w:color w:val="000000"/>
                <w:sz w:val="24"/>
                <w:szCs w:val="24"/>
              </w:rPr>
              <w:t>сфері</w:t>
            </w:r>
            <w:r w:rsidR="005B37BD">
              <w:rPr>
                <w:color w:val="000000"/>
                <w:sz w:val="24"/>
                <w:szCs w:val="24"/>
              </w:rPr>
              <w:t xml:space="preserve"> </w:t>
            </w:r>
            <w:r w:rsidR="005B37BD" w:rsidRPr="005B37BD">
              <w:rPr>
                <w:color w:val="000000"/>
                <w:sz w:val="24"/>
                <w:szCs w:val="24"/>
              </w:rPr>
              <w:t>інженерії програмного забезпечення та з</w:t>
            </w:r>
            <w:r w:rsidR="00BA7760">
              <w:rPr>
                <w:color w:val="000000"/>
                <w:sz w:val="24"/>
                <w:szCs w:val="24"/>
              </w:rPr>
              <w:t xml:space="preserve"> </w:t>
            </w:r>
            <w:r w:rsidR="005B37BD" w:rsidRPr="005B37BD">
              <w:rPr>
                <w:color w:val="000000"/>
                <w:sz w:val="24"/>
                <w:szCs w:val="24"/>
              </w:rPr>
              <w:t>дотичних до неї</w:t>
            </w:r>
            <w:r w:rsidR="00BA7760">
              <w:rPr>
                <w:color w:val="000000"/>
                <w:sz w:val="24"/>
                <w:szCs w:val="24"/>
              </w:rPr>
              <w:t xml:space="preserve"> </w:t>
            </w:r>
            <w:r w:rsidR="005B37BD" w:rsidRPr="005B37BD">
              <w:rPr>
                <w:color w:val="000000"/>
                <w:sz w:val="24"/>
                <w:szCs w:val="24"/>
              </w:rPr>
              <w:t>міждисциплінарних напрямах на основі системного</w:t>
            </w:r>
            <w:r w:rsidR="00BA7760">
              <w:rPr>
                <w:color w:val="000000"/>
                <w:sz w:val="24"/>
                <w:szCs w:val="24"/>
              </w:rPr>
              <w:t xml:space="preserve"> </w:t>
            </w:r>
            <w:r w:rsidR="005B37BD" w:rsidRPr="005B37BD">
              <w:rPr>
                <w:color w:val="000000"/>
                <w:sz w:val="24"/>
                <w:szCs w:val="24"/>
              </w:rPr>
              <w:t>наукового світогляду та загального культурного кругозору із</w:t>
            </w:r>
            <w:r w:rsidR="00BA7760">
              <w:rPr>
                <w:color w:val="000000"/>
                <w:sz w:val="24"/>
                <w:szCs w:val="24"/>
              </w:rPr>
              <w:t xml:space="preserve"> </w:t>
            </w:r>
            <w:r w:rsidR="005B37BD" w:rsidRPr="005B37BD">
              <w:rPr>
                <w:color w:val="000000"/>
                <w:sz w:val="24"/>
                <w:szCs w:val="24"/>
              </w:rPr>
              <w:t>дотриманням принципів професійної етики та академічної</w:t>
            </w:r>
            <w:r w:rsidR="00BA7760">
              <w:rPr>
                <w:color w:val="000000"/>
                <w:sz w:val="24"/>
                <w:szCs w:val="24"/>
              </w:rPr>
              <w:t xml:space="preserve"> </w:t>
            </w:r>
            <w:r w:rsidR="005B37BD" w:rsidRPr="005B37BD">
              <w:rPr>
                <w:color w:val="000000"/>
                <w:sz w:val="24"/>
                <w:szCs w:val="24"/>
              </w:rPr>
              <w:t>доброчесності</w:t>
            </w:r>
            <w:r>
              <w:rPr>
                <w:color w:val="000000"/>
                <w:sz w:val="24"/>
                <w:szCs w:val="24"/>
              </w:rPr>
              <w:t>.</w:t>
            </w:r>
          </w:p>
          <w:p w:rsidR="00BA7760" w:rsidRDefault="00000000">
            <w:pPr>
              <w:pBdr>
                <w:top w:val="nil"/>
                <w:left w:val="nil"/>
                <w:bottom w:val="nil"/>
                <w:right w:val="nil"/>
                <w:between w:val="nil"/>
              </w:pBdr>
              <w:ind w:left="101" w:right="1182"/>
              <w:rPr>
                <w:color w:val="000000"/>
                <w:sz w:val="24"/>
                <w:szCs w:val="24"/>
              </w:rPr>
            </w:pPr>
            <w:r>
              <w:rPr>
                <w:color w:val="000000"/>
                <w:sz w:val="24"/>
                <w:szCs w:val="24"/>
              </w:rPr>
              <w:t xml:space="preserve">ЗК03. Здатність працювати в міжнародному контексті. </w:t>
            </w:r>
          </w:p>
          <w:p w:rsidR="0097159C" w:rsidRDefault="00000000" w:rsidP="00BA7760">
            <w:pPr>
              <w:ind w:left="101"/>
              <w:jc w:val="both"/>
              <w:rPr>
                <w:color w:val="000000"/>
                <w:sz w:val="24"/>
                <w:szCs w:val="24"/>
              </w:rPr>
            </w:pPr>
            <w:r>
              <w:rPr>
                <w:color w:val="000000"/>
                <w:sz w:val="24"/>
                <w:szCs w:val="24"/>
              </w:rPr>
              <w:t xml:space="preserve">ЗК04. </w:t>
            </w:r>
            <w:r w:rsidR="00BA7760" w:rsidRPr="00BA7760">
              <w:rPr>
                <w:color w:val="000000"/>
                <w:sz w:val="24"/>
                <w:szCs w:val="24"/>
              </w:rPr>
              <w:t>Здатність презентувати ідеї, інноваційні розробки і</w:t>
            </w:r>
            <w:r w:rsidR="00BA7760">
              <w:rPr>
                <w:color w:val="000000"/>
                <w:sz w:val="24"/>
                <w:szCs w:val="24"/>
              </w:rPr>
              <w:t xml:space="preserve"> </w:t>
            </w:r>
            <w:r w:rsidR="00BA7760" w:rsidRPr="00BA7760">
              <w:rPr>
                <w:color w:val="000000"/>
                <w:sz w:val="24"/>
                <w:szCs w:val="24"/>
              </w:rPr>
              <w:t>результати досліджень як в науковій так і в професійній</w:t>
            </w:r>
            <w:r w:rsidR="00BA7760">
              <w:rPr>
                <w:color w:val="000000"/>
                <w:sz w:val="24"/>
                <w:szCs w:val="24"/>
              </w:rPr>
              <w:t xml:space="preserve"> </w:t>
            </w:r>
            <w:r w:rsidR="00BA7760" w:rsidRPr="00BA7760">
              <w:rPr>
                <w:color w:val="000000"/>
                <w:sz w:val="24"/>
                <w:szCs w:val="24"/>
              </w:rPr>
              <w:t>спільноті.</w:t>
            </w:r>
          </w:p>
          <w:p w:rsidR="0097159C" w:rsidRDefault="00000000">
            <w:pPr>
              <w:pBdr>
                <w:top w:val="nil"/>
                <w:left w:val="nil"/>
                <w:bottom w:val="nil"/>
                <w:right w:val="nil"/>
                <w:between w:val="nil"/>
              </w:pBdr>
              <w:ind w:left="101"/>
              <w:rPr>
                <w:color w:val="000000"/>
                <w:sz w:val="24"/>
                <w:szCs w:val="24"/>
              </w:rPr>
            </w:pPr>
            <w:r>
              <w:rPr>
                <w:color w:val="000000"/>
                <w:sz w:val="24"/>
                <w:szCs w:val="24"/>
              </w:rPr>
              <w:t xml:space="preserve">ЗК05. Здатність розробляти та управляти </w:t>
            </w:r>
            <w:proofErr w:type="spellStart"/>
            <w:r>
              <w:rPr>
                <w:color w:val="000000"/>
                <w:sz w:val="24"/>
                <w:szCs w:val="24"/>
              </w:rPr>
              <w:t>проєктами</w:t>
            </w:r>
            <w:proofErr w:type="spellEnd"/>
            <w:r>
              <w:rPr>
                <w:color w:val="000000"/>
                <w:sz w:val="24"/>
                <w:szCs w:val="24"/>
              </w:rPr>
              <w:t>.</w:t>
            </w:r>
          </w:p>
          <w:p w:rsidR="0097159C" w:rsidRDefault="00000000">
            <w:pPr>
              <w:pBdr>
                <w:top w:val="nil"/>
                <w:left w:val="nil"/>
                <w:bottom w:val="nil"/>
                <w:right w:val="nil"/>
                <w:between w:val="nil"/>
              </w:pBdr>
              <w:ind w:left="101" w:right="77"/>
              <w:jc w:val="both"/>
              <w:rPr>
                <w:color w:val="000000"/>
                <w:sz w:val="24"/>
                <w:szCs w:val="24"/>
              </w:rPr>
            </w:pPr>
            <w:r>
              <w:rPr>
                <w:color w:val="000000"/>
                <w:sz w:val="24"/>
                <w:szCs w:val="24"/>
              </w:rPr>
              <w:t>ЗК06. 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97159C" w:rsidRDefault="00000000">
            <w:pPr>
              <w:pBdr>
                <w:top w:val="nil"/>
                <w:left w:val="nil"/>
                <w:bottom w:val="nil"/>
                <w:right w:val="nil"/>
                <w:between w:val="nil"/>
              </w:pBdr>
              <w:ind w:left="101"/>
              <w:jc w:val="both"/>
              <w:rPr>
                <w:color w:val="000000"/>
                <w:sz w:val="24"/>
                <w:szCs w:val="24"/>
              </w:rPr>
            </w:pPr>
            <w:r>
              <w:rPr>
                <w:color w:val="000000"/>
                <w:sz w:val="24"/>
                <w:szCs w:val="24"/>
              </w:rPr>
              <w:t xml:space="preserve">ЗК07. Здатність працювати </w:t>
            </w:r>
            <w:proofErr w:type="spellStart"/>
            <w:r>
              <w:rPr>
                <w:color w:val="000000"/>
                <w:sz w:val="24"/>
                <w:szCs w:val="24"/>
              </w:rPr>
              <w:t>автономно</w:t>
            </w:r>
            <w:proofErr w:type="spellEnd"/>
            <w:r>
              <w:rPr>
                <w:color w:val="000000"/>
                <w:sz w:val="24"/>
                <w:szCs w:val="24"/>
              </w:rPr>
              <w:t>.</w:t>
            </w:r>
          </w:p>
          <w:p w:rsidR="0097159C" w:rsidRDefault="00000000">
            <w:pPr>
              <w:pBdr>
                <w:top w:val="nil"/>
                <w:left w:val="nil"/>
                <w:bottom w:val="nil"/>
                <w:right w:val="nil"/>
                <w:between w:val="nil"/>
              </w:pBdr>
              <w:ind w:left="101" w:right="75"/>
              <w:jc w:val="both"/>
              <w:rPr>
                <w:color w:val="000000"/>
                <w:sz w:val="24"/>
                <w:szCs w:val="24"/>
              </w:rPr>
            </w:pPr>
            <w:r>
              <w:rPr>
                <w:color w:val="000000"/>
                <w:sz w:val="24"/>
                <w:szCs w:val="24"/>
              </w:rPr>
              <w:t>ЗК08. Здатність дотримуватись етики досліджень, а також правил академічної доброчесності в наукових дослідженнях та науково-педагогічній діяльності.</w:t>
            </w:r>
          </w:p>
          <w:p w:rsidR="0097159C" w:rsidRDefault="00000000">
            <w:pPr>
              <w:pBdr>
                <w:top w:val="nil"/>
                <w:left w:val="nil"/>
                <w:bottom w:val="nil"/>
                <w:right w:val="nil"/>
                <w:between w:val="nil"/>
              </w:pBdr>
              <w:ind w:left="101" w:right="1806"/>
              <w:rPr>
                <w:color w:val="000000"/>
                <w:sz w:val="24"/>
                <w:szCs w:val="24"/>
              </w:rPr>
            </w:pPr>
            <w:r>
              <w:rPr>
                <w:color w:val="000000"/>
                <w:sz w:val="24"/>
                <w:szCs w:val="24"/>
              </w:rPr>
              <w:t>ЗК09. Здатність брати на себе відповідальність. ЗК10. Здатність працювати в критичних умовах.</w:t>
            </w:r>
          </w:p>
          <w:p w:rsidR="0097159C" w:rsidRDefault="00000000">
            <w:pPr>
              <w:pBdr>
                <w:top w:val="nil"/>
                <w:left w:val="nil"/>
                <w:bottom w:val="nil"/>
                <w:right w:val="nil"/>
                <w:between w:val="nil"/>
              </w:pBdr>
              <w:ind w:left="101" w:right="65"/>
              <w:rPr>
                <w:color w:val="000000"/>
                <w:sz w:val="24"/>
                <w:szCs w:val="24"/>
              </w:rPr>
            </w:pPr>
            <w:r>
              <w:rPr>
                <w:color w:val="000000"/>
                <w:sz w:val="24"/>
                <w:szCs w:val="24"/>
              </w:rPr>
              <w:t xml:space="preserve">ЗК11. Уміння </w:t>
            </w:r>
            <w:proofErr w:type="spellStart"/>
            <w:r>
              <w:rPr>
                <w:color w:val="000000"/>
                <w:sz w:val="24"/>
                <w:szCs w:val="24"/>
              </w:rPr>
              <w:t>конструктивно</w:t>
            </w:r>
            <w:proofErr w:type="spellEnd"/>
            <w:r>
              <w:rPr>
                <w:color w:val="000000"/>
                <w:sz w:val="24"/>
                <w:szCs w:val="24"/>
              </w:rPr>
              <w:t xml:space="preserve"> вирішувати конфлікти, працювати в команді.</w:t>
            </w:r>
          </w:p>
          <w:p w:rsidR="0097159C" w:rsidRDefault="00000000">
            <w:pPr>
              <w:pBdr>
                <w:top w:val="nil"/>
                <w:left w:val="nil"/>
                <w:bottom w:val="nil"/>
                <w:right w:val="nil"/>
                <w:between w:val="nil"/>
              </w:pBdr>
              <w:tabs>
                <w:tab w:val="left" w:pos="1763"/>
              </w:tabs>
              <w:ind w:left="101" w:right="79"/>
              <w:jc w:val="both"/>
              <w:rPr>
                <w:color w:val="000000"/>
                <w:sz w:val="24"/>
                <w:szCs w:val="24"/>
              </w:rPr>
            </w:pPr>
            <w:r>
              <w:rPr>
                <w:color w:val="000000"/>
                <w:sz w:val="24"/>
                <w:szCs w:val="24"/>
              </w:rPr>
              <w:t>ЗК12. Здатність до філософської та наукової аргументації, володіння</w:t>
            </w:r>
            <w:r>
              <w:rPr>
                <w:color w:val="000000"/>
                <w:sz w:val="24"/>
                <w:szCs w:val="24"/>
              </w:rPr>
              <w:tab/>
              <w:t>соціальними навичками, необхідними для професійної діяльності, організації наукового дослідження та представлення його результатів</w:t>
            </w:r>
          </w:p>
          <w:p w:rsidR="0097159C" w:rsidRDefault="00000000">
            <w:pPr>
              <w:pBdr>
                <w:top w:val="nil"/>
                <w:left w:val="nil"/>
                <w:bottom w:val="nil"/>
                <w:right w:val="nil"/>
                <w:between w:val="nil"/>
              </w:pBdr>
              <w:ind w:left="101" w:right="72"/>
              <w:jc w:val="both"/>
              <w:rPr>
                <w:color w:val="000000"/>
                <w:sz w:val="24"/>
                <w:szCs w:val="24"/>
              </w:rPr>
            </w:pPr>
            <w:r>
              <w:rPr>
                <w:color w:val="000000"/>
                <w:sz w:val="24"/>
                <w:szCs w:val="24"/>
              </w:rPr>
              <w:t>ЗК13. Здатність до глибокого розуміння наукових текстів за напрямом досліджень державною та іноземними мовами, усної та письмової презентації та обговорення результатів наукових досліджень та/або інноваційних розробок.</w:t>
            </w:r>
          </w:p>
          <w:p w:rsidR="0097159C" w:rsidRDefault="00000000">
            <w:pPr>
              <w:pBdr>
                <w:top w:val="nil"/>
                <w:left w:val="nil"/>
                <w:bottom w:val="nil"/>
                <w:right w:val="nil"/>
                <w:between w:val="nil"/>
              </w:pBdr>
              <w:ind w:left="101" w:right="78"/>
              <w:jc w:val="both"/>
              <w:rPr>
                <w:color w:val="000000"/>
                <w:sz w:val="24"/>
                <w:szCs w:val="24"/>
              </w:rPr>
            </w:pPr>
            <w:r>
              <w:rPr>
                <w:color w:val="000000"/>
                <w:sz w:val="24"/>
                <w:szCs w:val="24"/>
              </w:rPr>
              <w:t>ЗК14. Здатність здійснювати науково-педагогічну діяльність у закладах вищої освіти.</w:t>
            </w:r>
          </w:p>
          <w:p w:rsidR="0097159C" w:rsidRDefault="00000000">
            <w:pPr>
              <w:pBdr>
                <w:top w:val="nil"/>
                <w:left w:val="nil"/>
                <w:bottom w:val="nil"/>
                <w:right w:val="nil"/>
                <w:between w:val="nil"/>
              </w:pBdr>
              <w:ind w:left="101" w:right="73"/>
              <w:jc w:val="both"/>
              <w:rPr>
                <w:color w:val="000000"/>
                <w:sz w:val="24"/>
                <w:szCs w:val="24"/>
              </w:rPr>
            </w:pPr>
            <w:r>
              <w:rPr>
                <w:color w:val="000000"/>
                <w:sz w:val="24"/>
                <w:szCs w:val="24"/>
              </w:rPr>
              <w:t>ЗК15. Здатність планувати і здійснювати комплексні дослідження, зокрема і в міждисциплінарних галузях, на основі системного наукового світогляду із застосуванням сучасних інформаційних та комунікаційних технологій</w:t>
            </w:r>
          </w:p>
        </w:tc>
      </w:tr>
      <w:tr w:rsidR="0097159C">
        <w:trPr>
          <w:trHeight w:val="3012"/>
        </w:trPr>
        <w:tc>
          <w:tcPr>
            <w:tcW w:w="2660" w:type="dxa"/>
          </w:tcPr>
          <w:p w:rsidR="00BA7760" w:rsidRPr="00BA7760" w:rsidRDefault="00BA7760" w:rsidP="00BA7760">
            <w:pPr>
              <w:spacing w:line="261" w:lineRule="auto"/>
              <w:ind w:left="106"/>
              <w:rPr>
                <w:color w:val="000000"/>
                <w:sz w:val="24"/>
                <w:szCs w:val="24"/>
              </w:rPr>
            </w:pPr>
            <w:r w:rsidRPr="00BA7760">
              <w:rPr>
                <w:color w:val="000000"/>
                <w:sz w:val="24"/>
                <w:szCs w:val="24"/>
              </w:rPr>
              <w:lastRenderedPageBreak/>
              <w:t>Спеціальні</w:t>
            </w:r>
          </w:p>
          <w:p w:rsidR="00BA7760" w:rsidRPr="00BA7760" w:rsidRDefault="00BA7760" w:rsidP="00BA7760">
            <w:pPr>
              <w:spacing w:line="261" w:lineRule="auto"/>
              <w:ind w:left="106"/>
              <w:rPr>
                <w:color w:val="000000"/>
                <w:sz w:val="24"/>
                <w:szCs w:val="24"/>
              </w:rPr>
            </w:pPr>
            <w:r w:rsidRPr="00BA7760">
              <w:rPr>
                <w:color w:val="000000"/>
                <w:sz w:val="24"/>
                <w:szCs w:val="24"/>
              </w:rPr>
              <w:t>(фахові,</w:t>
            </w:r>
          </w:p>
          <w:p w:rsidR="00BA7760" w:rsidRPr="00BA7760" w:rsidRDefault="00BA7760" w:rsidP="00BA7760">
            <w:pPr>
              <w:spacing w:line="261" w:lineRule="auto"/>
              <w:ind w:left="106"/>
              <w:rPr>
                <w:color w:val="000000"/>
                <w:sz w:val="24"/>
                <w:szCs w:val="24"/>
              </w:rPr>
            </w:pPr>
            <w:r w:rsidRPr="00BA7760">
              <w:rPr>
                <w:color w:val="000000"/>
                <w:sz w:val="24"/>
                <w:szCs w:val="24"/>
              </w:rPr>
              <w:t>предметні)</w:t>
            </w:r>
          </w:p>
          <w:p w:rsidR="00BA7760" w:rsidRDefault="00BA7760" w:rsidP="00BA7760">
            <w:pPr>
              <w:pBdr>
                <w:top w:val="nil"/>
                <w:left w:val="nil"/>
                <w:bottom w:val="nil"/>
                <w:right w:val="nil"/>
                <w:between w:val="nil"/>
              </w:pBdr>
              <w:spacing w:line="261" w:lineRule="auto"/>
              <w:ind w:left="106"/>
              <w:rPr>
                <w:color w:val="000000"/>
                <w:sz w:val="24"/>
                <w:szCs w:val="24"/>
              </w:rPr>
            </w:pPr>
            <w:r w:rsidRPr="00BA7760">
              <w:rPr>
                <w:color w:val="000000"/>
                <w:sz w:val="24"/>
                <w:szCs w:val="24"/>
              </w:rPr>
              <w:t>компетентності</w:t>
            </w:r>
          </w:p>
          <w:p w:rsidR="0097159C" w:rsidRDefault="0097159C" w:rsidP="00BA7760">
            <w:pPr>
              <w:pBdr>
                <w:top w:val="nil"/>
                <w:left w:val="nil"/>
                <w:bottom w:val="nil"/>
                <w:right w:val="nil"/>
                <w:between w:val="nil"/>
              </w:pBdr>
              <w:rPr>
                <w:color w:val="000000"/>
                <w:sz w:val="24"/>
                <w:szCs w:val="24"/>
              </w:rPr>
            </w:pPr>
          </w:p>
        </w:tc>
        <w:tc>
          <w:tcPr>
            <w:tcW w:w="6940" w:type="dxa"/>
          </w:tcPr>
          <w:p w:rsidR="00BA7760" w:rsidRPr="00DD76FE" w:rsidRDefault="00BA7760" w:rsidP="00DD76FE">
            <w:pPr>
              <w:spacing w:line="261" w:lineRule="auto"/>
              <w:ind w:left="106"/>
              <w:jc w:val="both"/>
              <w:rPr>
                <w:color w:val="000000"/>
                <w:sz w:val="24"/>
                <w:szCs w:val="24"/>
              </w:rPr>
            </w:pPr>
            <w:r w:rsidRPr="00DD76FE">
              <w:rPr>
                <w:color w:val="000000"/>
                <w:sz w:val="24"/>
                <w:szCs w:val="24"/>
              </w:rPr>
              <w:t>СК0</w:t>
            </w:r>
            <w:r w:rsidR="00DD76FE">
              <w:rPr>
                <w:color w:val="000000"/>
                <w:sz w:val="24"/>
                <w:szCs w:val="24"/>
              </w:rPr>
              <w:t>1</w:t>
            </w:r>
            <w:r w:rsidRPr="00DD76FE">
              <w:rPr>
                <w:color w:val="000000"/>
                <w:sz w:val="24"/>
                <w:szCs w:val="24"/>
              </w:rPr>
              <w:t>. Здатність отримувати нові наукові результати, які</w:t>
            </w:r>
            <w:r w:rsidR="00DD76FE">
              <w:rPr>
                <w:color w:val="000000"/>
                <w:sz w:val="24"/>
                <w:szCs w:val="24"/>
              </w:rPr>
              <w:t xml:space="preserve"> </w:t>
            </w:r>
            <w:r w:rsidRPr="00DD76FE">
              <w:rPr>
                <w:color w:val="000000"/>
                <w:sz w:val="24"/>
                <w:szCs w:val="24"/>
              </w:rPr>
              <w:t>створюють нові знання та становлять оригінальний внесок у</w:t>
            </w:r>
            <w:r w:rsidR="00DD76FE">
              <w:rPr>
                <w:color w:val="000000"/>
                <w:sz w:val="24"/>
                <w:szCs w:val="24"/>
              </w:rPr>
              <w:t xml:space="preserve"> </w:t>
            </w:r>
            <w:r w:rsidRPr="00DD76FE">
              <w:rPr>
                <w:color w:val="000000"/>
                <w:sz w:val="24"/>
                <w:szCs w:val="24"/>
              </w:rPr>
              <w:t>розвиток інженерії програмного забезпечення та дотичних до</w:t>
            </w:r>
            <w:r w:rsidR="00DD76FE">
              <w:rPr>
                <w:color w:val="000000"/>
                <w:sz w:val="24"/>
                <w:szCs w:val="24"/>
              </w:rPr>
              <w:t xml:space="preserve"> </w:t>
            </w:r>
            <w:r w:rsidRPr="00DD76FE">
              <w:rPr>
                <w:color w:val="000000"/>
                <w:sz w:val="24"/>
                <w:szCs w:val="24"/>
              </w:rPr>
              <w:t>неї міждисциплінарних напрямів.</w:t>
            </w:r>
          </w:p>
          <w:p w:rsidR="0097159C" w:rsidRPr="00DD76FE" w:rsidRDefault="00BA7760" w:rsidP="00DD76FE">
            <w:pPr>
              <w:spacing w:line="261" w:lineRule="auto"/>
              <w:ind w:left="106"/>
              <w:jc w:val="both"/>
              <w:rPr>
                <w:color w:val="000000"/>
                <w:sz w:val="24"/>
                <w:szCs w:val="24"/>
              </w:rPr>
            </w:pPr>
            <w:r w:rsidRPr="00DD76FE">
              <w:rPr>
                <w:color w:val="000000"/>
                <w:sz w:val="24"/>
                <w:szCs w:val="24"/>
              </w:rPr>
              <w:t>СК0</w:t>
            </w:r>
            <w:r w:rsidR="00DD76FE">
              <w:rPr>
                <w:color w:val="000000"/>
                <w:sz w:val="24"/>
                <w:szCs w:val="24"/>
              </w:rPr>
              <w:t>2</w:t>
            </w:r>
            <w:r w:rsidRPr="00DD76FE">
              <w:rPr>
                <w:color w:val="000000"/>
                <w:sz w:val="24"/>
                <w:szCs w:val="24"/>
              </w:rPr>
              <w:t>. Здатність до розроблення нових та вдосконалення</w:t>
            </w:r>
            <w:r w:rsidR="00DD76FE">
              <w:rPr>
                <w:color w:val="000000"/>
                <w:sz w:val="24"/>
                <w:szCs w:val="24"/>
              </w:rPr>
              <w:t xml:space="preserve"> </w:t>
            </w:r>
            <w:r w:rsidRPr="00DD76FE">
              <w:rPr>
                <w:color w:val="000000"/>
                <w:sz w:val="24"/>
                <w:szCs w:val="24"/>
              </w:rPr>
              <w:t>існуючих моделей, методів, засобів, процесів у сфері</w:t>
            </w:r>
            <w:r w:rsidR="00DD76FE">
              <w:rPr>
                <w:color w:val="000000"/>
                <w:sz w:val="24"/>
                <w:szCs w:val="24"/>
              </w:rPr>
              <w:t xml:space="preserve"> </w:t>
            </w:r>
            <w:r w:rsidRPr="00DD76FE">
              <w:rPr>
                <w:color w:val="000000"/>
                <w:sz w:val="24"/>
                <w:szCs w:val="24"/>
              </w:rPr>
              <w:t>інженерії програмного забезпечення, які забезпечують</w:t>
            </w:r>
            <w:r w:rsidR="00DD76FE">
              <w:rPr>
                <w:color w:val="000000"/>
                <w:sz w:val="24"/>
                <w:szCs w:val="24"/>
              </w:rPr>
              <w:t xml:space="preserve"> </w:t>
            </w:r>
            <w:r w:rsidRPr="00DD76FE">
              <w:rPr>
                <w:color w:val="000000"/>
                <w:sz w:val="24"/>
                <w:szCs w:val="24"/>
              </w:rPr>
              <w:t>розвиток або надають нові можливості технологіям розробки</w:t>
            </w:r>
            <w:r w:rsidR="00DD76FE">
              <w:rPr>
                <w:color w:val="000000"/>
                <w:sz w:val="24"/>
                <w:szCs w:val="24"/>
              </w:rPr>
              <w:t xml:space="preserve"> </w:t>
            </w:r>
            <w:r w:rsidRPr="00DD76FE">
              <w:rPr>
                <w:color w:val="000000"/>
                <w:sz w:val="24"/>
                <w:szCs w:val="24"/>
              </w:rPr>
              <w:t>та супроводження програмного забезпечення.</w:t>
            </w:r>
          </w:p>
          <w:p w:rsidR="00DD76FE" w:rsidRPr="00DD76FE" w:rsidRDefault="00DD76FE" w:rsidP="00DD76FE">
            <w:pPr>
              <w:spacing w:line="261" w:lineRule="auto"/>
              <w:ind w:left="106"/>
              <w:jc w:val="both"/>
              <w:rPr>
                <w:color w:val="000000"/>
                <w:sz w:val="24"/>
                <w:szCs w:val="24"/>
              </w:rPr>
            </w:pPr>
            <w:r w:rsidRPr="00DD76FE">
              <w:rPr>
                <w:color w:val="000000"/>
                <w:sz w:val="24"/>
                <w:szCs w:val="24"/>
              </w:rPr>
              <w:t>СК0</w:t>
            </w:r>
            <w:r>
              <w:rPr>
                <w:color w:val="000000"/>
                <w:sz w:val="24"/>
                <w:szCs w:val="24"/>
              </w:rPr>
              <w:t>3</w:t>
            </w:r>
            <w:r w:rsidRPr="00DD76FE">
              <w:rPr>
                <w:color w:val="000000"/>
                <w:sz w:val="24"/>
                <w:szCs w:val="24"/>
              </w:rPr>
              <w:t>. Здатність ініціювати, розробляти та реалізовувати</w:t>
            </w:r>
            <w:r>
              <w:rPr>
                <w:color w:val="000000"/>
                <w:sz w:val="24"/>
                <w:szCs w:val="24"/>
              </w:rPr>
              <w:t xml:space="preserve"> </w:t>
            </w:r>
            <w:r w:rsidRPr="00DD76FE">
              <w:rPr>
                <w:color w:val="000000"/>
                <w:sz w:val="24"/>
                <w:szCs w:val="24"/>
              </w:rPr>
              <w:t xml:space="preserve">дослідницькі та інноваційні </w:t>
            </w:r>
            <w:proofErr w:type="spellStart"/>
            <w:r w:rsidRPr="00DD76FE">
              <w:rPr>
                <w:color w:val="000000"/>
                <w:sz w:val="24"/>
                <w:szCs w:val="24"/>
              </w:rPr>
              <w:t>проєкти</w:t>
            </w:r>
            <w:proofErr w:type="spellEnd"/>
            <w:r w:rsidRPr="00DD76FE">
              <w:rPr>
                <w:color w:val="000000"/>
                <w:sz w:val="24"/>
                <w:szCs w:val="24"/>
              </w:rPr>
              <w:t xml:space="preserve"> у сфері інженерії</w:t>
            </w:r>
            <w:r>
              <w:rPr>
                <w:color w:val="000000"/>
                <w:sz w:val="24"/>
                <w:szCs w:val="24"/>
              </w:rPr>
              <w:t xml:space="preserve"> </w:t>
            </w:r>
            <w:r w:rsidRPr="00DD76FE">
              <w:rPr>
                <w:color w:val="000000"/>
                <w:sz w:val="24"/>
                <w:szCs w:val="24"/>
              </w:rPr>
              <w:t>програмного забезпечення, планувати й організовувати</w:t>
            </w:r>
            <w:r>
              <w:rPr>
                <w:color w:val="000000"/>
                <w:sz w:val="24"/>
                <w:szCs w:val="24"/>
              </w:rPr>
              <w:t xml:space="preserve"> </w:t>
            </w:r>
            <w:r w:rsidRPr="00DD76FE">
              <w:rPr>
                <w:color w:val="000000"/>
                <w:sz w:val="24"/>
                <w:szCs w:val="24"/>
              </w:rPr>
              <w:t>роботу дослідницьких колективів.</w:t>
            </w:r>
          </w:p>
          <w:p w:rsidR="00DD76FE" w:rsidRDefault="00DD76FE" w:rsidP="00DD76FE">
            <w:pPr>
              <w:spacing w:line="261" w:lineRule="auto"/>
              <w:ind w:left="106"/>
              <w:jc w:val="both"/>
              <w:rPr>
                <w:color w:val="000000"/>
                <w:sz w:val="24"/>
                <w:szCs w:val="24"/>
              </w:rPr>
            </w:pPr>
            <w:r w:rsidRPr="00DD76FE">
              <w:rPr>
                <w:color w:val="000000"/>
                <w:sz w:val="24"/>
                <w:szCs w:val="24"/>
              </w:rPr>
              <w:t>СК0</w:t>
            </w:r>
            <w:r>
              <w:rPr>
                <w:color w:val="000000"/>
                <w:sz w:val="24"/>
                <w:szCs w:val="24"/>
              </w:rPr>
              <w:t>4</w:t>
            </w:r>
            <w:r w:rsidRPr="00DD76FE">
              <w:rPr>
                <w:color w:val="000000"/>
                <w:sz w:val="24"/>
                <w:szCs w:val="24"/>
              </w:rPr>
              <w:t>. Здатність здійснювати та організовувати науково-педагогічну діяльність у закладах вищої освіти.</w:t>
            </w:r>
          </w:p>
        </w:tc>
      </w:tr>
    </w:tbl>
    <w:p w:rsidR="0097159C" w:rsidRDefault="0097159C">
      <w:pPr>
        <w:jc w:val="both"/>
        <w:rPr>
          <w:sz w:val="24"/>
          <w:szCs w:val="24"/>
        </w:rPr>
        <w:sectPr w:rsidR="0097159C">
          <w:pgSz w:w="11920" w:h="16840"/>
          <w:pgMar w:top="1120" w:right="40" w:bottom="280" w:left="1460" w:header="720" w:footer="720" w:gutter="0"/>
          <w:cols w:space="720"/>
        </w:sectPr>
      </w:pPr>
    </w:p>
    <w:p w:rsidR="0097159C" w:rsidRDefault="0097159C">
      <w:pPr>
        <w:pBdr>
          <w:top w:val="nil"/>
          <w:left w:val="nil"/>
          <w:bottom w:val="nil"/>
          <w:right w:val="nil"/>
          <w:between w:val="nil"/>
        </w:pBdr>
        <w:spacing w:line="276" w:lineRule="auto"/>
        <w:rPr>
          <w:sz w:val="24"/>
          <w:szCs w:val="24"/>
        </w:rPr>
      </w:pPr>
    </w:p>
    <w:tbl>
      <w:tblPr>
        <w:tblStyle w:val="a3"/>
        <w:tblW w:w="9600"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60"/>
        <w:gridCol w:w="6940"/>
      </w:tblGrid>
      <w:tr w:rsidR="0097159C">
        <w:trPr>
          <w:trHeight w:val="4689"/>
        </w:trPr>
        <w:tc>
          <w:tcPr>
            <w:tcW w:w="2660" w:type="dxa"/>
          </w:tcPr>
          <w:p w:rsidR="0097159C" w:rsidRDefault="0097159C">
            <w:pPr>
              <w:pBdr>
                <w:top w:val="nil"/>
                <w:left w:val="nil"/>
                <w:bottom w:val="nil"/>
                <w:right w:val="nil"/>
                <w:between w:val="nil"/>
              </w:pBdr>
              <w:rPr>
                <w:color w:val="000000"/>
                <w:sz w:val="24"/>
                <w:szCs w:val="24"/>
              </w:rPr>
            </w:pPr>
          </w:p>
        </w:tc>
        <w:tc>
          <w:tcPr>
            <w:tcW w:w="6940" w:type="dxa"/>
          </w:tcPr>
          <w:p w:rsidR="0097159C" w:rsidRDefault="00DD76FE">
            <w:pPr>
              <w:pBdr>
                <w:top w:val="nil"/>
                <w:left w:val="nil"/>
                <w:bottom w:val="nil"/>
                <w:right w:val="nil"/>
                <w:between w:val="nil"/>
              </w:pBdr>
              <w:spacing w:before="4"/>
              <w:ind w:left="101" w:right="74"/>
              <w:jc w:val="both"/>
              <w:rPr>
                <w:color w:val="000000"/>
                <w:sz w:val="24"/>
                <w:szCs w:val="24"/>
              </w:rPr>
            </w:pPr>
            <w:r>
              <w:rPr>
                <w:color w:val="000000"/>
                <w:sz w:val="24"/>
                <w:szCs w:val="24"/>
              </w:rPr>
              <w:t>СК05. Здатність застосовувати і розвивати фундаментальні і міждисциплінарні знання, включаючи математичні і наукові принципи, чисельні методи, засоби та нотації для успішного розв’язання проблем.</w:t>
            </w:r>
          </w:p>
          <w:p w:rsidR="0097159C" w:rsidRDefault="00DD76FE">
            <w:pPr>
              <w:pBdr>
                <w:top w:val="nil"/>
                <w:left w:val="nil"/>
                <w:bottom w:val="nil"/>
                <w:right w:val="nil"/>
                <w:between w:val="nil"/>
              </w:pBdr>
              <w:ind w:left="101" w:right="74"/>
              <w:jc w:val="both"/>
              <w:rPr>
                <w:color w:val="000000"/>
                <w:sz w:val="24"/>
                <w:szCs w:val="24"/>
              </w:rPr>
            </w:pPr>
            <w:r>
              <w:rPr>
                <w:color w:val="000000"/>
                <w:sz w:val="24"/>
                <w:szCs w:val="24"/>
              </w:rPr>
              <w:t>СК06. Здатність критично переосмислювати наявні інформаційні технології та відстежувати тенденції їх розвитку.</w:t>
            </w:r>
          </w:p>
          <w:p w:rsidR="0097159C" w:rsidRDefault="00DD76FE">
            <w:pPr>
              <w:pBdr>
                <w:top w:val="nil"/>
                <w:left w:val="nil"/>
                <w:bottom w:val="nil"/>
                <w:right w:val="nil"/>
                <w:between w:val="nil"/>
              </w:pBdr>
              <w:ind w:left="101" w:right="81"/>
              <w:jc w:val="both"/>
              <w:rPr>
                <w:color w:val="000000"/>
                <w:sz w:val="24"/>
                <w:szCs w:val="24"/>
              </w:rPr>
            </w:pPr>
            <w:r>
              <w:rPr>
                <w:color w:val="000000"/>
                <w:sz w:val="24"/>
                <w:szCs w:val="24"/>
              </w:rPr>
              <w:t>СК07. Здатність до ініціювання інноваційних комплексних ІТ-проектів, лідерства та повної автономності під час їх реалізації.</w:t>
            </w:r>
          </w:p>
          <w:p w:rsidR="0097159C" w:rsidRDefault="00DD76FE">
            <w:pPr>
              <w:pBdr>
                <w:top w:val="nil"/>
                <w:left w:val="nil"/>
                <w:bottom w:val="nil"/>
                <w:right w:val="nil"/>
                <w:between w:val="nil"/>
              </w:pBdr>
              <w:ind w:left="101" w:right="83"/>
              <w:jc w:val="both"/>
              <w:rPr>
                <w:color w:val="000000"/>
                <w:sz w:val="24"/>
                <w:szCs w:val="24"/>
              </w:rPr>
            </w:pPr>
            <w:r>
              <w:rPr>
                <w:color w:val="000000"/>
                <w:sz w:val="24"/>
                <w:szCs w:val="24"/>
              </w:rPr>
              <w:t>СК08. Розуміння теоретичних засад, що лежать в основі методів досліджень інформаційних систем та програмного забезпечення, методології проведення досліджень та обчислювальних експериментів.</w:t>
            </w:r>
          </w:p>
          <w:p w:rsidR="0097159C" w:rsidRDefault="00DD76FE">
            <w:pPr>
              <w:pBdr>
                <w:top w:val="nil"/>
                <w:left w:val="nil"/>
                <w:bottom w:val="nil"/>
                <w:right w:val="nil"/>
                <w:between w:val="nil"/>
              </w:pBdr>
              <w:ind w:left="101" w:right="72"/>
              <w:jc w:val="both"/>
              <w:rPr>
                <w:color w:val="000000"/>
                <w:sz w:val="24"/>
                <w:szCs w:val="24"/>
              </w:rPr>
            </w:pPr>
            <w:r>
              <w:rPr>
                <w:color w:val="000000"/>
                <w:sz w:val="24"/>
                <w:szCs w:val="24"/>
              </w:rPr>
              <w:t>СК09. Здатність розвивати і реалізовувати нові конкурентоспроможні ідеї в інженерії програмного забезпечення. СК10. Здатність ясно і доступно пояснювати навчальний матеріал, адаптувати наукове знання в навчальний процес.</w:t>
            </w:r>
          </w:p>
        </w:tc>
      </w:tr>
      <w:tr w:rsidR="0097159C">
        <w:trPr>
          <w:trHeight w:val="244"/>
        </w:trPr>
        <w:tc>
          <w:tcPr>
            <w:tcW w:w="9600" w:type="dxa"/>
            <w:gridSpan w:val="2"/>
          </w:tcPr>
          <w:p w:rsidR="0097159C" w:rsidRDefault="00000000">
            <w:pPr>
              <w:pBdr>
                <w:top w:val="nil"/>
                <w:left w:val="nil"/>
                <w:bottom w:val="nil"/>
                <w:right w:val="nil"/>
                <w:between w:val="nil"/>
              </w:pBdr>
              <w:spacing w:line="224" w:lineRule="auto"/>
              <w:ind w:left="2265" w:right="2233"/>
              <w:jc w:val="center"/>
              <w:rPr>
                <w:b/>
                <w:color w:val="000000"/>
                <w:sz w:val="24"/>
                <w:szCs w:val="24"/>
              </w:rPr>
            </w:pPr>
            <w:r>
              <w:rPr>
                <w:b/>
                <w:color w:val="000000"/>
                <w:sz w:val="24"/>
                <w:szCs w:val="24"/>
              </w:rPr>
              <w:t>7 – Програмні результати навчання</w:t>
            </w:r>
          </w:p>
        </w:tc>
      </w:tr>
      <w:tr w:rsidR="0097159C">
        <w:trPr>
          <w:trHeight w:val="8810"/>
        </w:trPr>
        <w:tc>
          <w:tcPr>
            <w:tcW w:w="2660" w:type="dxa"/>
          </w:tcPr>
          <w:p w:rsidR="0097159C" w:rsidRDefault="00C37FF3">
            <w:pPr>
              <w:pBdr>
                <w:top w:val="nil"/>
                <w:left w:val="nil"/>
                <w:bottom w:val="nil"/>
                <w:right w:val="nil"/>
                <w:between w:val="nil"/>
              </w:pBdr>
              <w:spacing w:before="1"/>
              <w:ind w:left="106" w:right="273"/>
              <w:rPr>
                <w:color w:val="000000"/>
                <w:sz w:val="24"/>
                <w:szCs w:val="24"/>
              </w:rPr>
            </w:pPr>
            <w:r>
              <w:rPr>
                <w:color w:val="000000"/>
                <w:sz w:val="24"/>
                <w:szCs w:val="24"/>
              </w:rPr>
              <w:t>Результати навчання (РН)</w:t>
            </w:r>
          </w:p>
        </w:tc>
        <w:tc>
          <w:tcPr>
            <w:tcW w:w="6940" w:type="dxa"/>
          </w:tcPr>
          <w:p w:rsidR="0097159C" w:rsidRDefault="00000000" w:rsidP="00DD76FE">
            <w:pPr>
              <w:ind w:left="101" w:right="73"/>
              <w:jc w:val="both"/>
              <w:rPr>
                <w:color w:val="000000"/>
                <w:sz w:val="24"/>
                <w:szCs w:val="24"/>
              </w:rPr>
            </w:pPr>
            <w:r>
              <w:rPr>
                <w:color w:val="000000"/>
                <w:sz w:val="24"/>
                <w:szCs w:val="24"/>
              </w:rPr>
              <w:t xml:space="preserve">РН01. </w:t>
            </w:r>
            <w:r w:rsidR="00DD76FE" w:rsidRPr="00DD76FE">
              <w:rPr>
                <w:color w:val="000000"/>
                <w:sz w:val="24"/>
                <w:szCs w:val="24"/>
              </w:rPr>
              <w:t>Планувати і виконувати експериментальні та/або теоретичні</w:t>
            </w:r>
            <w:r w:rsidR="00DD76FE">
              <w:rPr>
                <w:color w:val="000000"/>
                <w:sz w:val="24"/>
                <w:szCs w:val="24"/>
              </w:rPr>
              <w:t xml:space="preserve"> </w:t>
            </w:r>
            <w:r w:rsidR="00DD76FE" w:rsidRPr="00DD76FE">
              <w:rPr>
                <w:color w:val="000000"/>
                <w:sz w:val="24"/>
                <w:szCs w:val="24"/>
              </w:rPr>
              <w:t>дослідження з інженерії програмного забезпечення та дотичних</w:t>
            </w:r>
            <w:r w:rsidR="00DD76FE">
              <w:rPr>
                <w:color w:val="000000"/>
                <w:sz w:val="24"/>
                <w:szCs w:val="24"/>
              </w:rPr>
              <w:t xml:space="preserve"> </w:t>
            </w:r>
            <w:r w:rsidR="00DD76FE" w:rsidRPr="00DD76FE">
              <w:rPr>
                <w:color w:val="000000"/>
                <w:sz w:val="24"/>
                <w:szCs w:val="24"/>
              </w:rPr>
              <w:t>міждисциплінарних напрямів з використанням сучасних інструментів та</w:t>
            </w:r>
            <w:r w:rsidR="00DD76FE">
              <w:rPr>
                <w:color w:val="000000"/>
                <w:sz w:val="24"/>
                <w:szCs w:val="24"/>
              </w:rPr>
              <w:t xml:space="preserve"> </w:t>
            </w:r>
            <w:r w:rsidR="00DD76FE" w:rsidRPr="00DD76FE">
              <w:rPr>
                <w:color w:val="000000"/>
                <w:sz w:val="24"/>
                <w:szCs w:val="24"/>
              </w:rPr>
              <w:t>дотриманням норм академічної і професійної етики, критично аналізувати</w:t>
            </w:r>
            <w:r w:rsidR="00DD76FE">
              <w:rPr>
                <w:color w:val="000000"/>
                <w:sz w:val="24"/>
                <w:szCs w:val="24"/>
              </w:rPr>
              <w:t xml:space="preserve"> </w:t>
            </w:r>
            <w:r w:rsidR="00DD76FE" w:rsidRPr="00DD76FE">
              <w:rPr>
                <w:color w:val="000000"/>
                <w:sz w:val="24"/>
                <w:szCs w:val="24"/>
              </w:rPr>
              <w:t>результати власних досліджень і результати інших дослідників у контексті усього</w:t>
            </w:r>
            <w:r w:rsidR="00DD76FE">
              <w:rPr>
                <w:color w:val="000000"/>
                <w:sz w:val="24"/>
                <w:szCs w:val="24"/>
              </w:rPr>
              <w:t xml:space="preserve"> </w:t>
            </w:r>
            <w:r w:rsidR="00DD76FE" w:rsidRPr="00DD76FE">
              <w:rPr>
                <w:color w:val="000000"/>
                <w:sz w:val="24"/>
                <w:szCs w:val="24"/>
              </w:rPr>
              <w:t>комплексу сучасних знань щодо досліджуваної проблеми.</w:t>
            </w:r>
          </w:p>
          <w:p w:rsidR="0097159C" w:rsidRDefault="00000000">
            <w:pPr>
              <w:pBdr>
                <w:top w:val="nil"/>
                <w:left w:val="nil"/>
                <w:bottom w:val="nil"/>
                <w:right w:val="nil"/>
                <w:between w:val="nil"/>
              </w:pBdr>
              <w:ind w:left="101" w:right="73"/>
              <w:jc w:val="both"/>
              <w:rPr>
                <w:color w:val="000000"/>
                <w:sz w:val="24"/>
                <w:szCs w:val="24"/>
              </w:rPr>
            </w:pPr>
            <w:r>
              <w:rPr>
                <w:color w:val="000000"/>
                <w:sz w:val="24"/>
                <w:szCs w:val="24"/>
              </w:rPr>
              <w:t>РН02. Знати принципи фінансування науково-дослідної роботи та структуру кошторисів на її виконання, вміння підготувати запит на отримання фінансування, звітну документацію.</w:t>
            </w:r>
          </w:p>
          <w:p w:rsidR="0097159C" w:rsidRDefault="00000000">
            <w:pPr>
              <w:pBdr>
                <w:top w:val="nil"/>
                <w:left w:val="nil"/>
                <w:bottom w:val="nil"/>
                <w:right w:val="nil"/>
                <w:between w:val="nil"/>
              </w:pBdr>
              <w:ind w:left="101" w:right="75"/>
              <w:jc w:val="both"/>
              <w:rPr>
                <w:color w:val="000000"/>
                <w:sz w:val="24"/>
                <w:szCs w:val="24"/>
              </w:rPr>
            </w:pPr>
            <w:r>
              <w:rPr>
                <w:color w:val="000000"/>
                <w:sz w:val="24"/>
                <w:szCs w:val="24"/>
              </w:rPr>
              <w:t>РН03. Уміти з нових дослідницьких позицій формулювати загальну методологічну базу власного наукового дослідження, усвідомлювати його актуальність, мету і значення для розвитку інших галузей науки, суспільно-політичного, економічного життя.</w:t>
            </w:r>
          </w:p>
          <w:p w:rsidR="0097159C" w:rsidRDefault="00000000">
            <w:pPr>
              <w:pBdr>
                <w:top w:val="nil"/>
                <w:left w:val="nil"/>
                <w:bottom w:val="nil"/>
                <w:right w:val="nil"/>
                <w:between w:val="nil"/>
              </w:pBdr>
              <w:ind w:left="101" w:right="73"/>
              <w:jc w:val="both"/>
              <w:rPr>
                <w:color w:val="000000"/>
                <w:sz w:val="24"/>
                <w:szCs w:val="24"/>
              </w:rPr>
            </w:pPr>
            <w:r>
              <w:rPr>
                <w:color w:val="000000"/>
                <w:sz w:val="24"/>
                <w:szCs w:val="24"/>
              </w:rPr>
              <w:t>PH04. Формулювати робочі гіпотези досліджуваної проблеми, які мають розширювати і поглиблювати стан наукових досліджень в обраній сфері.</w:t>
            </w:r>
          </w:p>
          <w:p w:rsidR="0097159C" w:rsidRDefault="00000000">
            <w:pPr>
              <w:pBdr>
                <w:top w:val="nil"/>
                <w:left w:val="nil"/>
                <w:bottom w:val="nil"/>
                <w:right w:val="nil"/>
                <w:between w:val="nil"/>
              </w:pBdr>
              <w:ind w:left="101" w:right="73"/>
              <w:jc w:val="both"/>
              <w:rPr>
                <w:color w:val="000000"/>
                <w:sz w:val="24"/>
                <w:szCs w:val="24"/>
              </w:rPr>
            </w:pPr>
            <w:r>
              <w:rPr>
                <w:color w:val="000000"/>
                <w:sz w:val="24"/>
                <w:szCs w:val="24"/>
              </w:rPr>
              <w:t>РН05. Аналізувати наукові праці в галузі інформаційних технологій, виявляючи дискусійні та мало досліджені питання.</w:t>
            </w:r>
          </w:p>
          <w:p w:rsidR="0097159C" w:rsidRDefault="00000000">
            <w:pPr>
              <w:pBdr>
                <w:top w:val="nil"/>
                <w:left w:val="nil"/>
                <w:bottom w:val="nil"/>
                <w:right w:val="nil"/>
                <w:between w:val="nil"/>
              </w:pBdr>
              <w:ind w:left="101" w:right="74"/>
              <w:jc w:val="both"/>
              <w:rPr>
                <w:color w:val="000000"/>
                <w:sz w:val="24"/>
                <w:szCs w:val="24"/>
              </w:rPr>
            </w:pPr>
            <w:r>
              <w:rPr>
                <w:color w:val="000000"/>
                <w:sz w:val="24"/>
                <w:szCs w:val="24"/>
              </w:rPr>
              <w:t>PH06. Визначати методологічні принципи та методи наукового дослідження галузі інформаційних технологій в залежності від об’єкту і предмету, використовуючи міждисциплінарні підходи.</w:t>
            </w:r>
          </w:p>
          <w:p w:rsidR="0097159C" w:rsidRDefault="00000000">
            <w:pPr>
              <w:pBdr>
                <w:top w:val="nil"/>
                <w:left w:val="nil"/>
                <w:bottom w:val="nil"/>
                <w:right w:val="nil"/>
                <w:between w:val="nil"/>
              </w:pBdr>
              <w:ind w:left="101" w:right="80"/>
              <w:jc w:val="both"/>
              <w:rPr>
                <w:color w:val="000000"/>
                <w:sz w:val="24"/>
                <w:szCs w:val="24"/>
              </w:rPr>
            </w:pPr>
            <w:r>
              <w:rPr>
                <w:color w:val="000000"/>
                <w:sz w:val="24"/>
                <w:szCs w:val="24"/>
              </w:rPr>
              <w:t>РН07. Знати, розуміти і самостійно застосовувати методи аналізу предметної області, виявлення інформаційних потреб і збір даних для проектування.</w:t>
            </w:r>
          </w:p>
          <w:p w:rsidR="0097159C" w:rsidRDefault="00000000">
            <w:pPr>
              <w:pBdr>
                <w:top w:val="nil"/>
                <w:left w:val="nil"/>
                <w:bottom w:val="nil"/>
                <w:right w:val="nil"/>
                <w:between w:val="nil"/>
              </w:pBdr>
              <w:ind w:left="101" w:right="75"/>
              <w:jc w:val="both"/>
              <w:rPr>
                <w:color w:val="000000"/>
                <w:sz w:val="24"/>
                <w:szCs w:val="24"/>
              </w:rPr>
            </w:pPr>
            <w:r>
              <w:rPr>
                <w:color w:val="000000"/>
                <w:sz w:val="24"/>
                <w:szCs w:val="24"/>
              </w:rPr>
              <w:t>РН08. Оцінювати, класифікувати і обґрунтовувати вибір методів формування вимог до інформаційної системи, формулювати вимоги.</w:t>
            </w:r>
          </w:p>
          <w:p w:rsidR="0097159C" w:rsidRDefault="00000000">
            <w:pPr>
              <w:pBdr>
                <w:top w:val="nil"/>
                <w:left w:val="nil"/>
                <w:bottom w:val="nil"/>
                <w:right w:val="nil"/>
                <w:between w:val="nil"/>
              </w:pBdr>
              <w:ind w:left="101" w:right="77"/>
              <w:jc w:val="both"/>
              <w:rPr>
                <w:color w:val="000000"/>
                <w:sz w:val="24"/>
                <w:szCs w:val="24"/>
              </w:rPr>
            </w:pPr>
            <w:r>
              <w:rPr>
                <w:color w:val="000000"/>
                <w:sz w:val="24"/>
                <w:szCs w:val="24"/>
              </w:rPr>
              <w:t>РН09. Аналізувати, оцінювати і вибирати сучасні інструментальні та обчислювальні засоби, технології, алгоритмічні і програмні рішення для конкретної задачі в галузі комп’ютерних наук та інформаційних технологій.</w:t>
            </w:r>
          </w:p>
          <w:p w:rsidR="008123F7" w:rsidRPr="008123F7" w:rsidRDefault="00000000" w:rsidP="008123F7">
            <w:pPr>
              <w:ind w:left="101" w:right="77"/>
              <w:jc w:val="both"/>
              <w:rPr>
                <w:color w:val="000000"/>
                <w:sz w:val="24"/>
                <w:szCs w:val="24"/>
              </w:rPr>
            </w:pPr>
            <w:r>
              <w:rPr>
                <w:color w:val="000000"/>
                <w:sz w:val="24"/>
                <w:szCs w:val="24"/>
              </w:rPr>
              <w:t xml:space="preserve">РН10. </w:t>
            </w:r>
            <w:r w:rsidR="008123F7" w:rsidRPr="008123F7">
              <w:rPr>
                <w:color w:val="000000"/>
                <w:sz w:val="24"/>
                <w:szCs w:val="24"/>
              </w:rPr>
              <w:t>Розробляти та досліджувати концептуальні, математичні і</w:t>
            </w:r>
          </w:p>
          <w:p w:rsidR="0097159C" w:rsidRDefault="008123F7" w:rsidP="008123F7">
            <w:pPr>
              <w:ind w:left="101" w:right="77"/>
              <w:jc w:val="both"/>
              <w:rPr>
                <w:color w:val="000000"/>
                <w:sz w:val="24"/>
                <w:szCs w:val="24"/>
              </w:rPr>
            </w:pPr>
            <w:r w:rsidRPr="008123F7">
              <w:rPr>
                <w:color w:val="000000"/>
                <w:sz w:val="24"/>
                <w:szCs w:val="24"/>
              </w:rPr>
              <w:t>комп’ютерні моделі процесів і систем для отримання нових знань та/або</w:t>
            </w:r>
            <w:r>
              <w:rPr>
                <w:color w:val="000000"/>
                <w:sz w:val="24"/>
                <w:szCs w:val="24"/>
              </w:rPr>
              <w:t xml:space="preserve"> </w:t>
            </w:r>
            <w:r w:rsidRPr="008123F7">
              <w:rPr>
                <w:color w:val="000000"/>
                <w:sz w:val="24"/>
                <w:szCs w:val="24"/>
              </w:rPr>
              <w:t xml:space="preserve">створення інноваційних продуктів у інженерії програмного </w:t>
            </w:r>
            <w:r w:rsidRPr="008123F7">
              <w:rPr>
                <w:color w:val="000000"/>
                <w:sz w:val="24"/>
                <w:szCs w:val="24"/>
              </w:rPr>
              <w:lastRenderedPageBreak/>
              <w:t>забезпечення та</w:t>
            </w:r>
            <w:r>
              <w:rPr>
                <w:color w:val="000000"/>
                <w:sz w:val="24"/>
                <w:szCs w:val="24"/>
              </w:rPr>
              <w:t xml:space="preserve"> </w:t>
            </w:r>
            <w:r w:rsidRPr="008123F7">
              <w:rPr>
                <w:color w:val="000000"/>
                <w:sz w:val="24"/>
                <w:szCs w:val="24"/>
              </w:rPr>
              <w:t>дотичних міждисциплінарних напрямах</w:t>
            </w:r>
            <w:r>
              <w:rPr>
                <w:color w:val="000000"/>
                <w:sz w:val="24"/>
                <w:szCs w:val="24"/>
              </w:rPr>
              <w:t>.</w:t>
            </w:r>
          </w:p>
        </w:tc>
      </w:tr>
    </w:tbl>
    <w:p w:rsidR="0097159C" w:rsidRDefault="0097159C">
      <w:pPr>
        <w:jc w:val="both"/>
        <w:rPr>
          <w:sz w:val="24"/>
          <w:szCs w:val="24"/>
        </w:rPr>
        <w:sectPr w:rsidR="0097159C">
          <w:pgSz w:w="11920" w:h="16840"/>
          <w:pgMar w:top="1120" w:right="40" w:bottom="280" w:left="1460" w:header="720" w:footer="720" w:gutter="0"/>
          <w:cols w:space="720"/>
        </w:sectPr>
      </w:pPr>
    </w:p>
    <w:p w:rsidR="0097159C" w:rsidRDefault="0097159C">
      <w:pPr>
        <w:pBdr>
          <w:top w:val="nil"/>
          <w:left w:val="nil"/>
          <w:bottom w:val="nil"/>
          <w:right w:val="nil"/>
          <w:between w:val="nil"/>
        </w:pBdr>
        <w:spacing w:line="276" w:lineRule="auto"/>
        <w:rPr>
          <w:sz w:val="24"/>
          <w:szCs w:val="24"/>
        </w:rPr>
      </w:pPr>
    </w:p>
    <w:tbl>
      <w:tblPr>
        <w:tblStyle w:val="a4"/>
        <w:tblW w:w="9600"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60"/>
        <w:gridCol w:w="6940"/>
      </w:tblGrid>
      <w:tr w:rsidR="0097159C">
        <w:trPr>
          <w:trHeight w:val="14329"/>
        </w:trPr>
        <w:tc>
          <w:tcPr>
            <w:tcW w:w="2660" w:type="dxa"/>
          </w:tcPr>
          <w:p w:rsidR="0097159C" w:rsidRDefault="0097159C">
            <w:pPr>
              <w:pBdr>
                <w:top w:val="nil"/>
                <w:left w:val="nil"/>
                <w:bottom w:val="nil"/>
                <w:right w:val="nil"/>
                <w:between w:val="nil"/>
              </w:pBdr>
              <w:rPr>
                <w:color w:val="000000"/>
                <w:sz w:val="24"/>
                <w:szCs w:val="24"/>
              </w:rPr>
            </w:pPr>
          </w:p>
        </w:tc>
        <w:tc>
          <w:tcPr>
            <w:tcW w:w="6940" w:type="dxa"/>
          </w:tcPr>
          <w:p w:rsidR="0097159C" w:rsidRDefault="00000000" w:rsidP="008123F7">
            <w:pPr>
              <w:ind w:left="101" w:right="75"/>
              <w:jc w:val="both"/>
              <w:rPr>
                <w:color w:val="000000"/>
                <w:sz w:val="24"/>
                <w:szCs w:val="24"/>
              </w:rPr>
            </w:pPr>
            <w:r>
              <w:rPr>
                <w:color w:val="000000"/>
                <w:sz w:val="24"/>
                <w:szCs w:val="24"/>
              </w:rPr>
              <w:t xml:space="preserve">РН11. </w:t>
            </w:r>
            <w:r w:rsidR="008123F7" w:rsidRPr="008123F7">
              <w:rPr>
                <w:color w:val="000000"/>
                <w:sz w:val="24"/>
                <w:szCs w:val="24"/>
              </w:rPr>
              <w:t>Розробляти та реалізовувати наукові та/або інноваційні ІТ-</w:t>
            </w:r>
            <w:proofErr w:type="spellStart"/>
            <w:r w:rsidR="008123F7" w:rsidRPr="008123F7">
              <w:rPr>
                <w:color w:val="000000"/>
                <w:sz w:val="24"/>
                <w:szCs w:val="24"/>
              </w:rPr>
              <w:t>проєкти</w:t>
            </w:r>
            <w:proofErr w:type="spellEnd"/>
            <w:r w:rsidR="008123F7" w:rsidRPr="008123F7">
              <w:rPr>
                <w:color w:val="000000"/>
                <w:sz w:val="24"/>
                <w:szCs w:val="24"/>
              </w:rPr>
              <w:t>, які</w:t>
            </w:r>
            <w:r w:rsidR="008123F7">
              <w:rPr>
                <w:color w:val="000000"/>
                <w:sz w:val="24"/>
                <w:szCs w:val="24"/>
              </w:rPr>
              <w:t xml:space="preserve"> </w:t>
            </w:r>
            <w:r w:rsidR="008123F7" w:rsidRPr="008123F7">
              <w:rPr>
                <w:color w:val="000000"/>
                <w:sz w:val="24"/>
                <w:szCs w:val="24"/>
              </w:rPr>
              <w:t>дають змогу переосмислити наявне та створити нове цілісне знання та/або</w:t>
            </w:r>
            <w:r w:rsidR="008123F7">
              <w:rPr>
                <w:color w:val="000000"/>
                <w:sz w:val="24"/>
                <w:szCs w:val="24"/>
              </w:rPr>
              <w:t xml:space="preserve"> </w:t>
            </w:r>
            <w:r w:rsidR="008123F7" w:rsidRPr="008123F7">
              <w:rPr>
                <w:color w:val="000000"/>
                <w:sz w:val="24"/>
                <w:szCs w:val="24"/>
              </w:rPr>
              <w:t>професійну практику і розв’язувати значущі наукові та прикладні проблеми</w:t>
            </w:r>
            <w:r w:rsidR="008123F7">
              <w:rPr>
                <w:color w:val="000000"/>
                <w:sz w:val="24"/>
                <w:szCs w:val="24"/>
              </w:rPr>
              <w:t xml:space="preserve"> </w:t>
            </w:r>
            <w:r w:rsidR="008123F7" w:rsidRPr="008123F7">
              <w:rPr>
                <w:color w:val="000000"/>
                <w:sz w:val="24"/>
                <w:szCs w:val="24"/>
              </w:rPr>
              <w:t>інженерії програмного забезпечення з дотриманням норм академічної етики і</w:t>
            </w:r>
            <w:r w:rsidR="008123F7">
              <w:rPr>
                <w:color w:val="000000"/>
                <w:sz w:val="24"/>
                <w:szCs w:val="24"/>
              </w:rPr>
              <w:t xml:space="preserve"> </w:t>
            </w:r>
            <w:r w:rsidR="008123F7" w:rsidRPr="008123F7">
              <w:rPr>
                <w:color w:val="000000"/>
                <w:sz w:val="24"/>
                <w:szCs w:val="24"/>
              </w:rPr>
              <w:t>врахуванням соціальних, економічних та правових аспектів.</w:t>
            </w:r>
          </w:p>
          <w:p w:rsidR="0097159C" w:rsidRDefault="00000000">
            <w:pPr>
              <w:pBdr>
                <w:top w:val="nil"/>
                <w:left w:val="nil"/>
                <w:bottom w:val="nil"/>
                <w:right w:val="nil"/>
                <w:between w:val="nil"/>
              </w:pBdr>
              <w:ind w:left="101" w:right="75"/>
              <w:jc w:val="both"/>
              <w:rPr>
                <w:color w:val="000000"/>
                <w:sz w:val="24"/>
                <w:szCs w:val="24"/>
              </w:rPr>
            </w:pPr>
            <w:r>
              <w:rPr>
                <w:color w:val="000000"/>
                <w:sz w:val="24"/>
                <w:szCs w:val="24"/>
              </w:rPr>
              <w:t>PH12. Здійснювати аналітичне дослідження робочих параметрів інформаційних технологій, а також здійснювати аналіз вибраних методів, засобів реалізації проектування і давати їм критичну оцінку.</w:t>
            </w:r>
          </w:p>
          <w:p w:rsidR="008123F7" w:rsidRPr="008123F7" w:rsidRDefault="00000000" w:rsidP="008123F7">
            <w:pPr>
              <w:ind w:left="101" w:right="75"/>
              <w:jc w:val="both"/>
              <w:rPr>
                <w:color w:val="000000"/>
                <w:sz w:val="24"/>
                <w:szCs w:val="24"/>
              </w:rPr>
            </w:pPr>
            <w:r>
              <w:rPr>
                <w:color w:val="000000"/>
                <w:sz w:val="24"/>
                <w:szCs w:val="24"/>
              </w:rPr>
              <w:t xml:space="preserve">РН13. </w:t>
            </w:r>
            <w:r w:rsidR="008123F7" w:rsidRPr="008123F7">
              <w:rPr>
                <w:color w:val="000000"/>
                <w:sz w:val="24"/>
                <w:szCs w:val="24"/>
              </w:rPr>
              <w:t>Формулювати та вирішувати задачі оптимізації, адаптації,</w:t>
            </w:r>
          </w:p>
          <w:p w:rsidR="0097159C" w:rsidRDefault="008123F7" w:rsidP="008123F7">
            <w:pPr>
              <w:ind w:left="101" w:right="75"/>
              <w:jc w:val="both"/>
              <w:rPr>
                <w:color w:val="000000"/>
                <w:sz w:val="24"/>
                <w:szCs w:val="24"/>
              </w:rPr>
            </w:pPr>
            <w:r w:rsidRPr="008123F7">
              <w:rPr>
                <w:color w:val="000000"/>
                <w:sz w:val="24"/>
                <w:szCs w:val="24"/>
              </w:rPr>
              <w:t>прогнозування, керування та прийняття рішень щодо процесів, засобів та ресурсів</w:t>
            </w:r>
            <w:r>
              <w:rPr>
                <w:color w:val="000000"/>
                <w:sz w:val="24"/>
                <w:szCs w:val="24"/>
              </w:rPr>
              <w:t xml:space="preserve"> </w:t>
            </w:r>
            <w:r w:rsidRPr="008123F7">
              <w:rPr>
                <w:color w:val="000000"/>
                <w:sz w:val="24"/>
                <w:szCs w:val="24"/>
              </w:rPr>
              <w:t>розробки, впровадження, супроводу та експлуатації програмного забезпечення.</w:t>
            </w:r>
          </w:p>
          <w:p w:rsidR="0097159C" w:rsidRDefault="00000000">
            <w:pPr>
              <w:pBdr>
                <w:top w:val="nil"/>
                <w:left w:val="nil"/>
                <w:bottom w:val="nil"/>
                <w:right w:val="nil"/>
                <w:between w:val="nil"/>
              </w:pBdr>
              <w:ind w:left="101" w:right="76"/>
              <w:jc w:val="both"/>
              <w:rPr>
                <w:color w:val="000000"/>
                <w:sz w:val="24"/>
                <w:szCs w:val="24"/>
              </w:rPr>
            </w:pPr>
            <w:r>
              <w:rPr>
                <w:color w:val="000000"/>
                <w:sz w:val="24"/>
                <w:szCs w:val="24"/>
              </w:rPr>
              <w:t>PН14. Розуміти сутність інформації, проводити критичну оцінку кількості і змісту інформації.</w:t>
            </w:r>
          </w:p>
          <w:p w:rsidR="0097159C" w:rsidRDefault="00000000" w:rsidP="00C37FF3">
            <w:pPr>
              <w:ind w:left="101" w:right="76"/>
              <w:jc w:val="both"/>
              <w:rPr>
                <w:color w:val="000000"/>
                <w:sz w:val="24"/>
                <w:szCs w:val="24"/>
              </w:rPr>
            </w:pPr>
            <w:r>
              <w:rPr>
                <w:color w:val="000000"/>
                <w:sz w:val="24"/>
                <w:szCs w:val="24"/>
              </w:rPr>
              <w:t xml:space="preserve">РН15. </w:t>
            </w:r>
            <w:r w:rsidR="00C37FF3" w:rsidRPr="00C37FF3">
              <w:rPr>
                <w:color w:val="000000"/>
                <w:sz w:val="24"/>
                <w:szCs w:val="24"/>
              </w:rPr>
              <w:t>Вільно презентувати та обговорювати з фахівцями і нефахівцями</w:t>
            </w:r>
            <w:r w:rsidR="00C37FF3">
              <w:rPr>
                <w:color w:val="000000"/>
                <w:sz w:val="24"/>
                <w:szCs w:val="24"/>
              </w:rPr>
              <w:t xml:space="preserve"> </w:t>
            </w:r>
            <w:r w:rsidR="00C37FF3" w:rsidRPr="00C37FF3">
              <w:rPr>
                <w:color w:val="000000"/>
                <w:sz w:val="24"/>
                <w:szCs w:val="24"/>
              </w:rPr>
              <w:t>результати досліджень, наукові та прикладні проблеми інженерії програмного</w:t>
            </w:r>
            <w:r w:rsidR="00C37FF3">
              <w:rPr>
                <w:color w:val="000000"/>
                <w:sz w:val="24"/>
                <w:szCs w:val="24"/>
              </w:rPr>
              <w:t xml:space="preserve"> </w:t>
            </w:r>
            <w:r w:rsidR="00C37FF3" w:rsidRPr="00C37FF3">
              <w:rPr>
                <w:color w:val="000000"/>
                <w:sz w:val="24"/>
                <w:szCs w:val="24"/>
              </w:rPr>
              <w:t>забезпечення державною та іноземною мовами, оприлюднювати результати</w:t>
            </w:r>
            <w:r w:rsidR="00C37FF3">
              <w:rPr>
                <w:color w:val="000000"/>
                <w:sz w:val="24"/>
                <w:szCs w:val="24"/>
              </w:rPr>
              <w:t xml:space="preserve"> </w:t>
            </w:r>
            <w:r w:rsidR="00C37FF3" w:rsidRPr="00C37FF3">
              <w:rPr>
                <w:color w:val="000000"/>
                <w:sz w:val="24"/>
                <w:szCs w:val="24"/>
              </w:rPr>
              <w:t>досліджень у наукових публікаціях у провідних наукових виданнях</w:t>
            </w:r>
            <w:r w:rsidR="00C37FF3">
              <w:rPr>
                <w:color w:val="000000"/>
                <w:sz w:val="24"/>
                <w:szCs w:val="24"/>
              </w:rPr>
              <w:t>.</w:t>
            </w:r>
          </w:p>
          <w:p w:rsidR="0097159C" w:rsidRDefault="00000000">
            <w:pPr>
              <w:pBdr>
                <w:top w:val="nil"/>
                <w:left w:val="nil"/>
                <w:bottom w:val="nil"/>
                <w:right w:val="nil"/>
                <w:between w:val="nil"/>
              </w:pBdr>
              <w:ind w:left="101" w:right="77"/>
              <w:jc w:val="both"/>
              <w:rPr>
                <w:color w:val="000000"/>
                <w:sz w:val="24"/>
                <w:szCs w:val="24"/>
              </w:rPr>
            </w:pPr>
            <w:r>
              <w:rPr>
                <w:color w:val="000000"/>
                <w:sz w:val="24"/>
                <w:szCs w:val="24"/>
              </w:rPr>
              <w:t>PH16. Прогнозувати розвиток інформаційних систем і технологій.</w:t>
            </w:r>
          </w:p>
          <w:p w:rsidR="0097159C" w:rsidRDefault="00000000" w:rsidP="008123F7">
            <w:pPr>
              <w:ind w:left="101" w:right="72"/>
              <w:jc w:val="both"/>
              <w:rPr>
                <w:color w:val="000000"/>
                <w:sz w:val="24"/>
                <w:szCs w:val="24"/>
              </w:rPr>
            </w:pPr>
            <w:r>
              <w:rPr>
                <w:color w:val="000000"/>
                <w:sz w:val="24"/>
                <w:szCs w:val="24"/>
              </w:rPr>
              <w:t xml:space="preserve">РН17. </w:t>
            </w:r>
            <w:r w:rsidR="008123F7" w:rsidRPr="008123F7">
              <w:rPr>
                <w:color w:val="000000"/>
                <w:sz w:val="24"/>
                <w:szCs w:val="24"/>
              </w:rPr>
              <w:t>Забезпечувати захист інтелектуальної власності у сфері інженерії</w:t>
            </w:r>
            <w:r w:rsidR="008123F7">
              <w:rPr>
                <w:color w:val="000000"/>
                <w:sz w:val="24"/>
                <w:szCs w:val="24"/>
              </w:rPr>
              <w:t xml:space="preserve"> </w:t>
            </w:r>
            <w:r w:rsidR="008123F7" w:rsidRPr="008123F7">
              <w:rPr>
                <w:color w:val="000000"/>
                <w:sz w:val="24"/>
                <w:szCs w:val="24"/>
              </w:rPr>
              <w:t>програмного забезпечення</w:t>
            </w:r>
            <w:r>
              <w:rPr>
                <w:color w:val="000000"/>
                <w:sz w:val="24"/>
                <w:szCs w:val="24"/>
              </w:rPr>
              <w:t>.</w:t>
            </w:r>
          </w:p>
          <w:p w:rsidR="0097159C" w:rsidRDefault="00000000">
            <w:pPr>
              <w:pBdr>
                <w:top w:val="nil"/>
                <w:left w:val="nil"/>
                <w:bottom w:val="nil"/>
                <w:right w:val="nil"/>
                <w:between w:val="nil"/>
              </w:pBdr>
              <w:ind w:left="101" w:right="72"/>
              <w:jc w:val="both"/>
              <w:rPr>
                <w:color w:val="000000"/>
                <w:sz w:val="24"/>
                <w:szCs w:val="24"/>
              </w:rPr>
            </w:pPr>
            <w:r>
              <w:rPr>
                <w:color w:val="000000"/>
                <w:sz w:val="24"/>
                <w:szCs w:val="24"/>
              </w:rPr>
              <w:t>РН18. Вміти формувати команду дослідників для вирішення локальної задачі (формулювання дослідницької проблеми, робочих гіпотез, збору інформації, підготовки пропозицій).</w:t>
            </w:r>
          </w:p>
          <w:p w:rsidR="0097159C" w:rsidRDefault="00000000">
            <w:pPr>
              <w:pBdr>
                <w:top w:val="nil"/>
                <w:left w:val="nil"/>
                <w:bottom w:val="nil"/>
                <w:right w:val="nil"/>
                <w:between w:val="nil"/>
              </w:pBdr>
              <w:ind w:left="101" w:right="78"/>
              <w:jc w:val="both"/>
              <w:rPr>
                <w:color w:val="000000"/>
                <w:sz w:val="24"/>
                <w:szCs w:val="24"/>
              </w:rPr>
            </w:pPr>
            <w:r>
              <w:rPr>
                <w:color w:val="000000"/>
                <w:sz w:val="24"/>
                <w:szCs w:val="24"/>
              </w:rPr>
              <w:t>PH19. Формулювати наукову проблему з огляду на ціннісні орієнтири сучасного суспільства та стан її наукової розробки.</w:t>
            </w:r>
          </w:p>
          <w:p w:rsidR="0097159C" w:rsidRDefault="00000000">
            <w:pPr>
              <w:pBdr>
                <w:top w:val="nil"/>
                <w:left w:val="nil"/>
                <w:bottom w:val="nil"/>
                <w:right w:val="nil"/>
                <w:between w:val="nil"/>
              </w:pBdr>
              <w:ind w:left="101" w:right="81"/>
              <w:jc w:val="both"/>
              <w:rPr>
                <w:color w:val="000000"/>
                <w:sz w:val="24"/>
                <w:szCs w:val="24"/>
              </w:rPr>
            </w:pPr>
            <w:r>
              <w:rPr>
                <w:color w:val="000000"/>
                <w:sz w:val="24"/>
                <w:szCs w:val="24"/>
              </w:rPr>
              <w:t>РН20. Демонструвати вміння спілкуватися в діалоговому режимі з широкою науковою спільнотою та громадськістю в певній галузі наукової та/або професійної діяльності.</w:t>
            </w:r>
          </w:p>
          <w:p w:rsidR="0097159C" w:rsidRDefault="00000000">
            <w:pPr>
              <w:pBdr>
                <w:top w:val="nil"/>
                <w:left w:val="nil"/>
                <w:bottom w:val="nil"/>
                <w:right w:val="nil"/>
                <w:between w:val="nil"/>
              </w:pBdr>
              <w:ind w:left="101" w:right="79"/>
              <w:jc w:val="both"/>
              <w:rPr>
                <w:color w:val="000000"/>
                <w:sz w:val="24"/>
                <w:szCs w:val="24"/>
              </w:rPr>
            </w:pPr>
            <w:r>
              <w:rPr>
                <w:color w:val="000000"/>
                <w:sz w:val="24"/>
                <w:szCs w:val="24"/>
              </w:rPr>
              <w:t>РН21. Працювати зі студентською аудиторію в галузі інженерії програмного забезпечення, вміти організовувати їх освітній процес.</w:t>
            </w:r>
          </w:p>
          <w:p w:rsidR="0097159C" w:rsidRDefault="00000000">
            <w:pPr>
              <w:pBdr>
                <w:top w:val="nil"/>
                <w:left w:val="nil"/>
                <w:bottom w:val="nil"/>
                <w:right w:val="nil"/>
                <w:between w:val="nil"/>
              </w:pBdr>
              <w:ind w:left="101" w:right="81"/>
              <w:jc w:val="both"/>
              <w:rPr>
                <w:color w:val="000000"/>
                <w:sz w:val="24"/>
                <w:szCs w:val="24"/>
              </w:rPr>
            </w:pPr>
            <w:r>
              <w:rPr>
                <w:color w:val="000000"/>
                <w:sz w:val="24"/>
                <w:szCs w:val="24"/>
              </w:rPr>
              <w:t>РН22. Вивчати, узагальнювати та впроваджувати в освітній процес інновації.</w:t>
            </w:r>
          </w:p>
          <w:p w:rsidR="0097159C" w:rsidRDefault="00000000">
            <w:pPr>
              <w:pBdr>
                <w:top w:val="nil"/>
                <w:left w:val="nil"/>
                <w:bottom w:val="nil"/>
                <w:right w:val="nil"/>
                <w:between w:val="nil"/>
              </w:pBdr>
              <w:ind w:left="101" w:right="72"/>
              <w:jc w:val="both"/>
              <w:rPr>
                <w:color w:val="000000"/>
                <w:sz w:val="24"/>
                <w:szCs w:val="24"/>
              </w:rPr>
            </w:pPr>
            <w:r>
              <w:rPr>
                <w:color w:val="000000"/>
                <w:sz w:val="24"/>
                <w:szCs w:val="24"/>
              </w:rPr>
              <w:t>РН23. Вміти розробляти індивідуальну траєкторію професійної поведінки.</w:t>
            </w:r>
          </w:p>
          <w:p w:rsidR="0097159C" w:rsidRDefault="00000000">
            <w:pPr>
              <w:pBdr>
                <w:top w:val="nil"/>
                <w:left w:val="nil"/>
                <w:bottom w:val="nil"/>
                <w:right w:val="nil"/>
                <w:between w:val="nil"/>
              </w:pBdr>
              <w:ind w:left="101" w:right="75"/>
              <w:jc w:val="both"/>
              <w:rPr>
                <w:color w:val="000000"/>
                <w:sz w:val="24"/>
                <w:szCs w:val="24"/>
              </w:rPr>
            </w:pPr>
            <w:r>
              <w:rPr>
                <w:color w:val="000000"/>
                <w:sz w:val="24"/>
                <w:szCs w:val="24"/>
              </w:rPr>
              <w:t>РН24. Приймати оптимальні рішення щодо організації та управління колективною творчою діяльністю.</w:t>
            </w:r>
          </w:p>
          <w:p w:rsidR="0097159C" w:rsidRDefault="00000000">
            <w:pPr>
              <w:pBdr>
                <w:top w:val="nil"/>
                <w:left w:val="nil"/>
                <w:bottom w:val="nil"/>
                <w:right w:val="nil"/>
                <w:between w:val="nil"/>
              </w:pBdr>
              <w:ind w:left="101" w:right="75"/>
              <w:jc w:val="both"/>
              <w:rPr>
                <w:color w:val="000000"/>
                <w:sz w:val="24"/>
                <w:szCs w:val="24"/>
              </w:rPr>
            </w:pPr>
            <w:r>
              <w:rPr>
                <w:color w:val="000000"/>
                <w:sz w:val="24"/>
                <w:szCs w:val="24"/>
              </w:rPr>
              <w:t>РН25. Вільно презентувати та обговорювати результати власних оригінальних наукових досліджень державною та іноземними мовами, кваліфіковано відображати результати досліджень у наукових публікаціях, ефективно взаємодіяти з науковою спільнотою.</w:t>
            </w:r>
          </w:p>
          <w:p w:rsidR="0097159C" w:rsidRDefault="00000000">
            <w:pPr>
              <w:pBdr>
                <w:top w:val="nil"/>
                <w:left w:val="nil"/>
                <w:bottom w:val="nil"/>
                <w:right w:val="nil"/>
                <w:between w:val="nil"/>
              </w:pBdr>
              <w:ind w:left="101" w:right="73"/>
              <w:jc w:val="both"/>
              <w:rPr>
                <w:color w:val="000000"/>
                <w:sz w:val="24"/>
                <w:szCs w:val="24"/>
              </w:rPr>
            </w:pPr>
            <w:r>
              <w:rPr>
                <w:color w:val="000000"/>
                <w:sz w:val="24"/>
                <w:szCs w:val="24"/>
              </w:rPr>
              <w:t>РН26. Глибоко розуміти загальні принципи та методи гуманітарних наук, а також методологію наукових досліджень, застосувати їх у власних дослідженнях</w:t>
            </w:r>
          </w:p>
          <w:p w:rsidR="0097159C" w:rsidRDefault="00000000" w:rsidP="005C05A7">
            <w:pPr>
              <w:ind w:left="101" w:right="73"/>
              <w:jc w:val="both"/>
              <w:rPr>
                <w:color w:val="000000"/>
                <w:sz w:val="24"/>
                <w:szCs w:val="24"/>
              </w:rPr>
            </w:pPr>
            <w:r>
              <w:rPr>
                <w:color w:val="000000"/>
                <w:sz w:val="24"/>
                <w:szCs w:val="24"/>
              </w:rPr>
              <w:t xml:space="preserve">РН27. </w:t>
            </w:r>
            <w:r w:rsidR="005C05A7" w:rsidRPr="005C05A7">
              <w:rPr>
                <w:color w:val="000000"/>
                <w:sz w:val="24"/>
                <w:szCs w:val="24"/>
              </w:rPr>
              <w:t>Організовувати і здійснювати освітній процес у сфері інженерії</w:t>
            </w:r>
            <w:r w:rsidR="005C05A7">
              <w:rPr>
                <w:color w:val="000000"/>
                <w:sz w:val="24"/>
                <w:szCs w:val="24"/>
              </w:rPr>
              <w:t xml:space="preserve"> </w:t>
            </w:r>
            <w:r w:rsidR="005C05A7" w:rsidRPr="005C05A7">
              <w:rPr>
                <w:color w:val="000000"/>
                <w:sz w:val="24"/>
                <w:szCs w:val="24"/>
              </w:rPr>
              <w:t>програмного забезпечення, його наукове, навчально-методичне та нормативне</w:t>
            </w:r>
            <w:r w:rsidR="005C05A7">
              <w:rPr>
                <w:color w:val="000000"/>
                <w:sz w:val="24"/>
                <w:szCs w:val="24"/>
              </w:rPr>
              <w:t xml:space="preserve"> </w:t>
            </w:r>
            <w:r w:rsidR="005C05A7" w:rsidRPr="005C05A7">
              <w:rPr>
                <w:color w:val="000000"/>
                <w:sz w:val="24"/>
                <w:szCs w:val="24"/>
              </w:rPr>
              <w:t>забезпечення, розробляти і викладати спеціальні навчальні дисципліни у закладах</w:t>
            </w:r>
            <w:r w:rsidR="005C05A7">
              <w:rPr>
                <w:color w:val="000000"/>
                <w:sz w:val="24"/>
                <w:szCs w:val="24"/>
              </w:rPr>
              <w:t xml:space="preserve"> </w:t>
            </w:r>
            <w:r w:rsidR="005C05A7" w:rsidRPr="005C05A7">
              <w:rPr>
                <w:color w:val="000000"/>
                <w:sz w:val="24"/>
                <w:szCs w:val="24"/>
              </w:rPr>
              <w:t>вищої освіти</w:t>
            </w:r>
          </w:p>
        </w:tc>
      </w:tr>
    </w:tbl>
    <w:p w:rsidR="0097159C" w:rsidRDefault="0097159C">
      <w:pPr>
        <w:jc w:val="both"/>
        <w:rPr>
          <w:sz w:val="24"/>
          <w:szCs w:val="24"/>
        </w:rPr>
        <w:sectPr w:rsidR="0097159C">
          <w:pgSz w:w="11920" w:h="16840"/>
          <w:pgMar w:top="1120" w:right="40" w:bottom="280" w:left="1460" w:header="720" w:footer="720" w:gutter="0"/>
          <w:cols w:space="720"/>
        </w:sectPr>
      </w:pPr>
    </w:p>
    <w:p w:rsidR="0097159C" w:rsidRDefault="0097159C">
      <w:pPr>
        <w:pBdr>
          <w:top w:val="nil"/>
          <w:left w:val="nil"/>
          <w:bottom w:val="nil"/>
          <w:right w:val="nil"/>
          <w:between w:val="nil"/>
        </w:pBdr>
        <w:spacing w:line="276" w:lineRule="auto"/>
        <w:rPr>
          <w:sz w:val="24"/>
          <w:szCs w:val="24"/>
        </w:rPr>
      </w:pPr>
    </w:p>
    <w:tbl>
      <w:tblPr>
        <w:tblStyle w:val="a5"/>
        <w:tblW w:w="9600"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60"/>
        <w:gridCol w:w="6940"/>
      </w:tblGrid>
      <w:tr w:rsidR="0097159C">
        <w:trPr>
          <w:trHeight w:val="1090"/>
        </w:trPr>
        <w:tc>
          <w:tcPr>
            <w:tcW w:w="2660" w:type="dxa"/>
          </w:tcPr>
          <w:p w:rsidR="0097159C" w:rsidRDefault="0097159C">
            <w:pPr>
              <w:pBdr>
                <w:top w:val="nil"/>
                <w:left w:val="nil"/>
                <w:bottom w:val="nil"/>
                <w:right w:val="nil"/>
                <w:between w:val="nil"/>
              </w:pBdr>
              <w:rPr>
                <w:color w:val="000000"/>
                <w:sz w:val="24"/>
                <w:szCs w:val="24"/>
              </w:rPr>
            </w:pPr>
          </w:p>
        </w:tc>
        <w:tc>
          <w:tcPr>
            <w:tcW w:w="6940" w:type="dxa"/>
          </w:tcPr>
          <w:p w:rsidR="0097159C" w:rsidRDefault="00000000">
            <w:pPr>
              <w:pBdr>
                <w:top w:val="nil"/>
                <w:left w:val="nil"/>
                <w:bottom w:val="nil"/>
                <w:right w:val="nil"/>
                <w:between w:val="nil"/>
              </w:pBdr>
              <w:ind w:left="101" w:right="75"/>
              <w:jc w:val="both"/>
              <w:rPr>
                <w:color w:val="000000"/>
                <w:sz w:val="24"/>
                <w:szCs w:val="24"/>
              </w:rPr>
            </w:pPr>
            <w:r>
              <w:rPr>
                <w:color w:val="000000"/>
                <w:sz w:val="24"/>
                <w:szCs w:val="24"/>
              </w:rPr>
              <w:t xml:space="preserve">РН28. Вміння застосовувати сучасні технології пошуку, оброблення та аналізу інформації, необхідної для здійснення власного наукового дослідження та презентації результатів </w:t>
            </w:r>
            <w:proofErr w:type="spellStart"/>
            <w:r>
              <w:rPr>
                <w:color w:val="000000"/>
                <w:sz w:val="24"/>
                <w:szCs w:val="24"/>
              </w:rPr>
              <w:t>проєктної</w:t>
            </w:r>
            <w:proofErr w:type="spellEnd"/>
            <w:r>
              <w:rPr>
                <w:color w:val="000000"/>
                <w:sz w:val="24"/>
                <w:szCs w:val="24"/>
              </w:rPr>
              <w:t xml:space="preserve"> діяльності.</w:t>
            </w:r>
          </w:p>
        </w:tc>
      </w:tr>
      <w:tr w:rsidR="0097159C">
        <w:trPr>
          <w:trHeight w:val="256"/>
        </w:trPr>
        <w:tc>
          <w:tcPr>
            <w:tcW w:w="9600" w:type="dxa"/>
            <w:gridSpan w:val="2"/>
          </w:tcPr>
          <w:p w:rsidR="0097159C" w:rsidRDefault="00000000">
            <w:pPr>
              <w:pBdr>
                <w:top w:val="nil"/>
                <w:left w:val="nil"/>
                <w:bottom w:val="nil"/>
                <w:right w:val="nil"/>
                <w:between w:val="nil"/>
              </w:pBdr>
              <w:spacing w:line="236" w:lineRule="auto"/>
              <w:ind w:left="2265" w:right="2233"/>
              <w:jc w:val="center"/>
              <w:rPr>
                <w:b/>
                <w:color w:val="000000"/>
                <w:sz w:val="24"/>
                <w:szCs w:val="24"/>
              </w:rPr>
            </w:pPr>
            <w:r>
              <w:rPr>
                <w:b/>
                <w:color w:val="000000"/>
                <w:sz w:val="24"/>
                <w:szCs w:val="24"/>
              </w:rPr>
              <w:t>8 – Ресурсне забезпечення реалізації програми</w:t>
            </w:r>
          </w:p>
        </w:tc>
      </w:tr>
      <w:tr w:rsidR="0097159C">
        <w:trPr>
          <w:trHeight w:val="8810"/>
        </w:trPr>
        <w:tc>
          <w:tcPr>
            <w:tcW w:w="2660" w:type="dxa"/>
          </w:tcPr>
          <w:p w:rsidR="0097159C" w:rsidRDefault="00000000">
            <w:pPr>
              <w:pBdr>
                <w:top w:val="nil"/>
                <w:left w:val="nil"/>
                <w:bottom w:val="nil"/>
                <w:right w:val="nil"/>
                <w:between w:val="nil"/>
              </w:pBdr>
              <w:spacing w:line="270" w:lineRule="auto"/>
              <w:ind w:left="106"/>
              <w:rPr>
                <w:color w:val="000000"/>
                <w:sz w:val="24"/>
                <w:szCs w:val="24"/>
              </w:rPr>
            </w:pPr>
            <w:r>
              <w:rPr>
                <w:color w:val="000000"/>
                <w:sz w:val="24"/>
                <w:szCs w:val="24"/>
              </w:rPr>
              <w:t>Кадрове забезпечення</w:t>
            </w:r>
          </w:p>
        </w:tc>
        <w:tc>
          <w:tcPr>
            <w:tcW w:w="6940" w:type="dxa"/>
          </w:tcPr>
          <w:p w:rsidR="0097159C" w:rsidRDefault="00000000">
            <w:pPr>
              <w:pBdr>
                <w:top w:val="nil"/>
                <w:left w:val="nil"/>
                <w:bottom w:val="nil"/>
                <w:right w:val="nil"/>
                <w:between w:val="nil"/>
              </w:pBdr>
              <w:ind w:left="101" w:right="73"/>
              <w:jc w:val="both"/>
              <w:rPr>
                <w:color w:val="000000"/>
                <w:sz w:val="24"/>
                <w:szCs w:val="24"/>
              </w:rPr>
            </w:pPr>
            <w:r>
              <w:rPr>
                <w:color w:val="000000"/>
                <w:sz w:val="24"/>
                <w:szCs w:val="24"/>
              </w:rPr>
              <w:t>Викладання дисциплін забезпечують науково-педагогічні працівники університету, які працюють на постійній основі та виконують необхідні умови для провадження освітньої діяльності на третьому (</w:t>
            </w:r>
            <w:proofErr w:type="spellStart"/>
            <w:r>
              <w:rPr>
                <w:color w:val="000000"/>
                <w:sz w:val="24"/>
                <w:szCs w:val="24"/>
              </w:rPr>
              <w:t>освітньо</w:t>
            </w:r>
            <w:proofErr w:type="spellEnd"/>
            <w:r>
              <w:rPr>
                <w:color w:val="000000"/>
                <w:sz w:val="24"/>
                <w:szCs w:val="24"/>
              </w:rPr>
              <w:t xml:space="preserve">-науковому) рівні. Зокрема, на кафедрі </w:t>
            </w:r>
            <w:proofErr w:type="spellStart"/>
            <w:r w:rsidR="005C05A7">
              <w:rPr>
                <w:color w:val="000000"/>
                <w:sz w:val="24"/>
                <w:szCs w:val="24"/>
              </w:rPr>
              <w:t>компʼютерних</w:t>
            </w:r>
            <w:proofErr w:type="spellEnd"/>
            <w:r w:rsidR="005C05A7">
              <w:rPr>
                <w:color w:val="000000"/>
                <w:sz w:val="24"/>
                <w:szCs w:val="24"/>
              </w:rPr>
              <w:t xml:space="preserve"> наук та</w:t>
            </w:r>
            <w:r>
              <w:rPr>
                <w:color w:val="000000"/>
                <w:sz w:val="24"/>
                <w:szCs w:val="24"/>
              </w:rPr>
              <w:t xml:space="preserve"> програмної - доктори наук, професори – </w:t>
            </w:r>
            <w:r>
              <w:rPr>
                <w:color w:val="FF0000"/>
                <w:sz w:val="24"/>
                <w:szCs w:val="24"/>
              </w:rPr>
              <w:t>3</w:t>
            </w:r>
            <w:r>
              <w:rPr>
                <w:color w:val="000000"/>
                <w:sz w:val="24"/>
                <w:szCs w:val="24"/>
              </w:rPr>
              <w:t xml:space="preserve">; кандидати наук, доценти – </w:t>
            </w:r>
            <w:r>
              <w:rPr>
                <w:color w:val="FF0000"/>
                <w:sz w:val="24"/>
                <w:szCs w:val="24"/>
              </w:rPr>
              <w:t>2</w:t>
            </w:r>
            <w:r>
              <w:rPr>
                <w:color w:val="000000"/>
                <w:sz w:val="24"/>
                <w:szCs w:val="24"/>
              </w:rPr>
              <w:t>.</w:t>
            </w:r>
          </w:p>
          <w:p w:rsidR="0097159C" w:rsidRDefault="00000000">
            <w:pPr>
              <w:pBdr>
                <w:top w:val="nil"/>
                <w:left w:val="nil"/>
                <w:bottom w:val="nil"/>
                <w:right w:val="nil"/>
                <w:between w:val="nil"/>
              </w:pBdr>
              <w:ind w:left="101" w:right="77"/>
              <w:jc w:val="both"/>
              <w:rPr>
                <w:color w:val="000000"/>
                <w:sz w:val="24"/>
                <w:szCs w:val="24"/>
              </w:rPr>
            </w:pPr>
            <w:r>
              <w:rPr>
                <w:color w:val="000000"/>
                <w:sz w:val="24"/>
                <w:szCs w:val="24"/>
              </w:rPr>
              <w:t xml:space="preserve">Науковими керівниками аспірантів є доктори наук, що належать до відомої в країні та за її межами наукової школи академіка О.А. </w:t>
            </w:r>
            <w:proofErr w:type="spellStart"/>
            <w:r>
              <w:rPr>
                <w:color w:val="000000"/>
                <w:sz w:val="24"/>
                <w:szCs w:val="24"/>
              </w:rPr>
              <w:t>Летичевського</w:t>
            </w:r>
            <w:proofErr w:type="spellEnd"/>
            <w:r>
              <w:rPr>
                <w:color w:val="000000"/>
                <w:sz w:val="24"/>
                <w:szCs w:val="24"/>
              </w:rPr>
              <w:t>.</w:t>
            </w:r>
          </w:p>
          <w:p w:rsidR="0097159C" w:rsidRDefault="00000000">
            <w:pPr>
              <w:pBdr>
                <w:top w:val="nil"/>
                <w:left w:val="nil"/>
                <w:bottom w:val="nil"/>
                <w:right w:val="nil"/>
                <w:between w:val="nil"/>
              </w:pBdr>
              <w:ind w:left="101" w:right="74"/>
              <w:jc w:val="both"/>
              <w:rPr>
                <w:color w:val="000000"/>
                <w:sz w:val="24"/>
                <w:szCs w:val="24"/>
              </w:rPr>
            </w:pPr>
            <w:r>
              <w:rPr>
                <w:color w:val="000000"/>
                <w:sz w:val="24"/>
                <w:szCs w:val="24"/>
              </w:rPr>
              <w:t>Переважна більшість навчальних дисциплін буде викладатися докторами наук, професорами кафедри. Також планується проведення консультацій та лекцій запрошеними вченими з Інституту кібернетики імені В.М. Глушкова НАН України, Київського національного університету ім. Т.Г. Шевченко, Харківського національного університету ім. В.Н. Каразіна та інших провідних ЗВО України.</w:t>
            </w:r>
          </w:p>
          <w:p w:rsidR="0097159C" w:rsidRDefault="00000000">
            <w:pPr>
              <w:pBdr>
                <w:top w:val="nil"/>
                <w:left w:val="nil"/>
                <w:bottom w:val="nil"/>
                <w:right w:val="nil"/>
                <w:between w:val="nil"/>
              </w:pBdr>
              <w:ind w:left="101" w:right="72"/>
              <w:jc w:val="both"/>
              <w:rPr>
                <w:color w:val="000000"/>
                <w:sz w:val="24"/>
                <w:szCs w:val="24"/>
              </w:rPr>
            </w:pPr>
            <w:r>
              <w:rPr>
                <w:color w:val="000000"/>
                <w:sz w:val="24"/>
                <w:szCs w:val="24"/>
              </w:rPr>
              <w:t>Усі наукові керівники, науково-педагогічні працівники є активними дослідниками та потенційними рецензентами дисертацій аспірантів, дотримуються норм академічної доброчесності та вживають заходів для виключення можливості їх порушення в академічному середовищі.</w:t>
            </w:r>
          </w:p>
          <w:p w:rsidR="0097159C" w:rsidRDefault="00000000">
            <w:pPr>
              <w:pBdr>
                <w:top w:val="nil"/>
                <w:left w:val="nil"/>
                <w:bottom w:val="nil"/>
                <w:right w:val="nil"/>
                <w:between w:val="nil"/>
              </w:pBdr>
              <w:tabs>
                <w:tab w:val="left" w:pos="1138"/>
                <w:tab w:val="left" w:pos="1418"/>
                <w:tab w:val="left" w:pos="1647"/>
                <w:tab w:val="left" w:pos="1868"/>
                <w:tab w:val="left" w:pos="1992"/>
                <w:tab w:val="left" w:pos="2136"/>
                <w:tab w:val="left" w:pos="2941"/>
                <w:tab w:val="left" w:pos="3332"/>
                <w:tab w:val="left" w:pos="3367"/>
                <w:tab w:val="left" w:pos="3793"/>
                <w:tab w:val="left" w:pos="4041"/>
                <w:tab w:val="left" w:pos="4240"/>
                <w:tab w:val="left" w:pos="4803"/>
                <w:tab w:val="left" w:pos="5351"/>
                <w:tab w:val="left" w:pos="5812"/>
                <w:tab w:val="left" w:pos="6095"/>
              </w:tabs>
              <w:ind w:left="101" w:right="73"/>
              <w:rPr>
                <w:color w:val="000000"/>
                <w:sz w:val="24"/>
                <w:szCs w:val="24"/>
              </w:rPr>
            </w:pPr>
            <w:r>
              <w:rPr>
                <w:color w:val="000000"/>
                <w:sz w:val="24"/>
                <w:szCs w:val="24"/>
              </w:rPr>
              <w:t>Кафедра має тісні багаторічні наукові та методичні зв’язки з кафедрами</w:t>
            </w:r>
            <w:r>
              <w:rPr>
                <w:color w:val="000000"/>
                <w:sz w:val="24"/>
                <w:szCs w:val="24"/>
              </w:rPr>
              <w:tab/>
              <w:t>відповідного</w:t>
            </w:r>
            <w:r>
              <w:rPr>
                <w:color w:val="000000"/>
                <w:sz w:val="24"/>
                <w:szCs w:val="24"/>
              </w:rPr>
              <w:tab/>
              <w:t>профілю</w:t>
            </w:r>
            <w:r>
              <w:rPr>
                <w:color w:val="000000"/>
                <w:sz w:val="24"/>
                <w:szCs w:val="24"/>
              </w:rPr>
              <w:tab/>
              <w:t>Київського національного університету</w:t>
            </w:r>
            <w:r>
              <w:rPr>
                <w:color w:val="000000"/>
                <w:sz w:val="24"/>
                <w:szCs w:val="24"/>
              </w:rPr>
              <w:tab/>
              <w:t>ім.</w:t>
            </w:r>
            <w:r>
              <w:rPr>
                <w:color w:val="000000"/>
                <w:sz w:val="24"/>
                <w:szCs w:val="24"/>
              </w:rPr>
              <w:tab/>
            </w:r>
            <w:r>
              <w:rPr>
                <w:color w:val="000000"/>
                <w:sz w:val="24"/>
                <w:szCs w:val="24"/>
              </w:rPr>
              <w:tab/>
            </w:r>
            <w:proofErr w:type="spellStart"/>
            <w:r>
              <w:rPr>
                <w:color w:val="000000"/>
                <w:sz w:val="24"/>
                <w:szCs w:val="24"/>
              </w:rPr>
              <w:t>Т.Г.Шевченко</w:t>
            </w:r>
            <w:proofErr w:type="spellEnd"/>
            <w:r>
              <w:rPr>
                <w:color w:val="000000"/>
                <w:sz w:val="24"/>
                <w:szCs w:val="24"/>
              </w:rPr>
              <w:t>,</w:t>
            </w:r>
            <w:r>
              <w:rPr>
                <w:color w:val="000000"/>
                <w:sz w:val="24"/>
                <w:szCs w:val="24"/>
              </w:rPr>
              <w:tab/>
              <w:t>Харківського</w:t>
            </w:r>
            <w:r>
              <w:rPr>
                <w:color w:val="000000"/>
                <w:sz w:val="24"/>
                <w:szCs w:val="24"/>
              </w:rPr>
              <w:tab/>
              <w:t xml:space="preserve">національного університету ім. </w:t>
            </w:r>
            <w:proofErr w:type="spellStart"/>
            <w:r>
              <w:rPr>
                <w:color w:val="000000"/>
                <w:sz w:val="24"/>
                <w:szCs w:val="24"/>
              </w:rPr>
              <w:t>В.Н.Каразіна</w:t>
            </w:r>
            <w:proofErr w:type="spellEnd"/>
            <w:r>
              <w:rPr>
                <w:color w:val="000000"/>
                <w:sz w:val="24"/>
                <w:szCs w:val="24"/>
              </w:rPr>
              <w:t>, а також університетами Ніцци, Тулузи,</w:t>
            </w:r>
            <w:r>
              <w:rPr>
                <w:color w:val="000000"/>
                <w:sz w:val="24"/>
                <w:szCs w:val="24"/>
              </w:rPr>
              <w:tab/>
              <w:t>Ліона</w:t>
            </w:r>
            <w:r>
              <w:rPr>
                <w:color w:val="000000"/>
                <w:sz w:val="24"/>
                <w:szCs w:val="24"/>
              </w:rPr>
              <w:tab/>
            </w:r>
            <w:r>
              <w:rPr>
                <w:color w:val="000000"/>
                <w:sz w:val="24"/>
                <w:szCs w:val="24"/>
              </w:rPr>
              <w:tab/>
              <w:t>(Франція),</w:t>
            </w:r>
            <w:r>
              <w:rPr>
                <w:color w:val="000000"/>
                <w:sz w:val="24"/>
                <w:szCs w:val="24"/>
              </w:rPr>
              <w:tab/>
            </w:r>
            <w:proofErr w:type="spellStart"/>
            <w:r>
              <w:rPr>
                <w:color w:val="000000"/>
                <w:sz w:val="24"/>
                <w:szCs w:val="24"/>
              </w:rPr>
              <w:t>Лінца</w:t>
            </w:r>
            <w:proofErr w:type="spellEnd"/>
            <w:r>
              <w:rPr>
                <w:color w:val="000000"/>
                <w:sz w:val="24"/>
                <w:szCs w:val="24"/>
              </w:rPr>
              <w:t>,</w:t>
            </w:r>
            <w:r>
              <w:rPr>
                <w:color w:val="000000"/>
                <w:sz w:val="24"/>
                <w:szCs w:val="24"/>
              </w:rPr>
              <w:tab/>
            </w:r>
            <w:r>
              <w:rPr>
                <w:color w:val="000000"/>
                <w:sz w:val="24"/>
                <w:szCs w:val="24"/>
              </w:rPr>
              <w:tab/>
            </w:r>
            <w:proofErr w:type="spellStart"/>
            <w:r>
              <w:rPr>
                <w:color w:val="000000"/>
                <w:sz w:val="24"/>
                <w:szCs w:val="24"/>
              </w:rPr>
              <w:t>Клагенфурта</w:t>
            </w:r>
            <w:proofErr w:type="spellEnd"/>
            <w:r>
              <w:rPr>
                <w:color w:val="000000"/>
                <w:sz w:val="24"/>
                <w:szCs w:val="24"/>
              </w:rPr>
              <w:tab/>
              <w:t>(Австрія), Національного технічного університету (Стокгольм, Швеція), університету Каледонія (Глазго, Велика Британія), з якими виконувались спільні проекти за програмою ТЕМПУС/ТАСІС. Університетом</w:t>
            </w:r>
            <w:r>
              <w:rPr>
                <w:color w:val="000000"/>
                <w:sz w:val="24"/>
                <w:szCs w:val="24"/>
              </w:rPr>
              <w:tab/>
            </w:r>
            <w:r>
              <w:rPr>
                <w:color w:val="000000"/>
                <w:sz w:val="24"/>
                <w:szCs w:val="24"/>
              </w:rPr>
              <w:tab/>
              <w:t>забезпечено</w:t>
            </w:r>
            <w:r>
              <w:rPr>
                <w:color w:val="000000"/>
                <w:sz w:val="24"/>
                <w:szCs w:val="24"/>
              </w:rPr>
              <w:tab/>
            </w:r>
            <w:r>
              <w:rPr>
                <w:color w:val="000000"/>
                <w:sz w:val="24"/>
                <w:szCs w:val="24"/>
              </w:rPr>
              <w:tab/>
              <w:t>можливість</w:t>
            </w:r>
            <w:r>
              <w:rPr>
                <w:color w:val="000000"/>
                <w:sz w:val="24"/>
                <w:szCs w:val="24"/>
              </w:rPr>
              <w:tab/>
              <w:t>створення</w:t>
            </w:r>
            <w:r>
              <w:rPr>
                <w:color w:val="000000"/>
                <w:sz w:val="24"/>
                <w:szCs w:val="24"/>
              </w:rPr>
              <w:tab/>
              <w:t>разової спеціалізованої вченої ради зі спеціальності.</w:t>
            </w:r>
          </w:p>
        </w:tc>
      </w:tr>
      <w:tr w:rsidR="0097159C">
        <w:trPr>
          <w:trHeight w:val="3889"/>
        </w:trPr>
        <w:tc>
          <w:tcPr>
            <w:tcW w:w="2660" w:type="dxa"/>
          </w:tcPr>
          <w:p w:rsidR="0097159C" w:rsidRDefault="00000000">
            <w:pPr>
              <w:pBdr>
                <w:top w:val="nil"/>
                <w:left w:val="nil"/>
                <w:bottom w:val="nil"/>
                <w:right w:val="nil"/>
                <w:between w:val="nil"/>
              </w:pBdr>
              <w:spacing w:line="255" w:lineRule="auto"/>
              <w:ind w:left="106"/>
              <w:rPr>
                <w:color w:val="000000"/>
                <w:sz w:val="24"/>
                <w:szCs w:val="24"/>
              </w:rPr>
            </w:pPr>
            <w:r>
              <w:rPr>
                <w:color w:val="000000"/>
                <w:sz w:val="24"/>
                <w:szCs w:val="24"/>
              </w:rPr>
              <w:t>Матеріально-технічне</w:t>
            </w:r>
          </w:p>
          <w:p w:rsidR="0097159C" w:rsidRDefault="00000000">
            <w:pPr>
              <w:pBdr>
                <w:top w:val="nil"/>
                <w:left w:val="nil"/>
                <w:bottom w:val="nil"/>
                <w:right w:val="nil"/>
                <w:between w:val="nil"/>
              </w:pBdr>
              <w:ind w:left="106"/>
              <w:rPr>
                <w:color w:val="000000"/>
                <w:sz w:val="24"/>
                <w:szCs w:val="24"/>
              </w:rPr>
            </w:pPr>
            <w:r>
              <w:rPr>
                <w:color w:val="000000"/>
                <w:sz w:val="24"/>
                <w:szCs w:val="24"/>
              </w:rPr>
              <w:t>забезпечення</w:t>
            </w:r>
          </w:p>
        </w:tc>
        <w:tc>
          <w:tcPr>
            <w:tcW w:w="6940" w:type="dxa"/>
          </w:tcPr>
          <w:p w:rsidR="0097159C" w:rsidRDefault="00000000">
            <w:pPr>
              <w:pBdr>
                <w:top w:val="nil"/>
                <w:left w:val="nil"/>
                <w:bottom w:val="nil"/>
                <w:right w:val="nil"/>
                <w:between w:val="nil"/>
              </w:pBdr>
              <w:spacing w:line="255" w:lineRule="auto"/>
              <w:ind w:left="101"/>
              <w:jc w:val="both"/>
              <w:rPr>
                <w:color w:val="000000"/>
                <w:sz w:val="24"/>
                <w:szCs w:val="24"/>
              </w:rPr>
            </w:pPr>
            <w:r>
              <w:rPr>
                <w:color w:val="000000"/>
                <w:sz w:val="24"/>
                <w:szCs w:val="24"/>
              </w:rPr>
              <w:t>Навчальна база структурних підрозділів університету дозволяє</w:t>
            </w:r>
          </w:p>
          <w:p w:rsidR="0097159C" w:rsidRDefault="00000000">
            <w:pPr>
              <w:pBdr>
                <w:top w:val="nil"/>
                <w:left w:val="nil"/>
                <w:bottom w:val="nil"/>
                <w:right w:val="nil"/>
                <w:between w:val="nil"/>
              </w:pBdr>
              <w:ind w:left="101" w:right="74"/>
              <w:jc w:val="both"/>
              <w:rPr>
                <w:color w:val="000000"/>
                <w:sz w:val="24"/>
                <w:szCs w:val="24"/>
              </w:rPr>
            </w:pPr>
            <w:r>
              <w:rPr>
                <w:color w:val="000000"/>
                <w:sz w:val="24"/>
                <w:szCs w:val="24"/>
              </w:rPr>
              <w:t>проводити заняття з усіх навчальних дисциплін на задовільному рівні, приміщення відповідають встановленим вимогам.</w:t>
            </w:r>
          </w:p>
          <w:p w:rsidR="0097159C" w:rsidRDefault="00000000">
            <w:pPr>
              <w:pBdr>
                <w:top w:val="nil"/>
                <w:left w:val="nil"/>
                <w:bottom w:val="nil"/>
                <w:right w:val="nil"/>
                <w:between w:val="nil"/>
              </w:pBdr>
              <w:ind w:left="101" w:right="73"/>
              <w:jc w:val="both"/>
              <w:rPr>
                <w:color w:val="000000"/>
                <w:sz w:val="24"/>
                <w:szCs w:val="24"/>
              </w:rPr>
            </w:pPr>
            <w:r>
              <w:rPr>
                <w:color w:val="000000"/>
                <w:sz w:val="24"/>
                <w:szCs w:val="24"/>
              </w:rPr>
              <w:t>Освітній процес відбувається в аудиторіях та лабораторіях, обладнаних сучасними комп’ютерними засобами, в тому числі мультимедійними, та спеціалізованим програмним забезпеченням.</w:t>
            </w:r>
          </w:p>
          <w:p w:rsidR="0097159C" w:rsidRDefault="00000000">
            <w:pPr>
              <w:pBdr>
                <w:top w:val="nil"/>
                <w:left w:val="nil"/>
                <w:bottom w:val="nil"/>
                <w:right w:val="nil"/>
                <w:between w:val="nil"/>
              </w:pBdr>
              <w:ind w:left="101" w:right="77"/>
              <w:jc w:val="both"/>
              <w:rPr>
                <w:color w:val="000000"/>
                <w:sz w:val="24"/>
                <w:szCs w:val="24"/>
              </w:rPr>
            </w:pPr>
            <w:r>
              <w:rPr>
                <w:color w:val="000000"/>
                <w:sz w:val="24"/>
                <w:szCs w:val="24"/>
              </w:rPr>
              <w:t xml:space="preserve">Зокрема, на кафедрі </w:t>
            </w:r>
            <w:proofErr w:type="spellStart"/>
            <w:r w:rsidR="005C05A7">
              <w:rPr>
                <w:color w:val="000000"/>
                <w:sz w:val="24"/>
                <w:szCs w:val="24"/>
              </w:rPr>
              <w:t>компʼютерних</w:t>
            </w:r>
            <w:proofErr w:type="spellEnd"/>
            <w:r w:rsidR="005C05A7">
              <w:rPr>
                <w:color w:val="000000"/>
                <w:sz w:val="24"/>
                <w:szCs w:val="24"/>
              </w:rPr>
              <w:t xml:space="preserve"> наук та </w:t>
            </w:r>
            <w:r>
              <w:rPr>
                <w:color w:val="000000"/>
                <w:sz w:val="24"/>
                <w:szCs w:val="24"/>
              </w:rPr>
              <w:t>програмної інженерії ХДУ є необхідне апаратне та програмне забезпечення для наукової діяльності (робочі місця, доступ до Інтернет, спеціальні програмні системи та бібліотеки, необхідна література та періодичні наукові видання, бібліотека наукових видань на електронних носіях).</w:t>
            </w:r>
          </w:p>
        </w:tc>
      </w:tr>
    </w:tbl>
    <w:p w:rsidR="0097159C" w:rsidRDefault="0097159C">
      <w:pPr>
        <w:jc w:val="both"/>
        <w:rPr>
          <w:sz w:val="24"/>
          <w:szCs w:val="24"/>
        </w:rPr>
        <w:sectPr w:rsidR="0097159C">
          <w:pgSz w:w="11920" w:h="16840"/>
          <w:pgMar w:top="1120" w:right="40" w:bottom="280" w:left="1460" w:header="720" w:footer="720" w:gutter="0"/>
          <w:cols w:space="720"/>
        </w:sectPr>
      </w:pPr>
    </w:p>
    <w:p w:rsidR="0097159C" w:rsidRDefault="0097159C">
      <w:pPr>
        <w:pBdr>
          <w:top w:val="nil"/>
          <w:left w:val="nil"/>
          <w:bottom w:val="nil"/>
          <w:right w:val="nil"/>
          <w:between w:val="nil"/>
        </w:pBdr>
        <w:spacing w:line="276" w:lineRule="auto"/>
        <w:rPr>
          <w:sz w:val="24"/>
          <w:szCs w:val="24"/>
        </w:rPr>
      </w:pPr>
    </w:p>
    <w:tbl>
      <w:tblPr>
        <w:tblStyle w:val="a6"/>
        <w:tblW w:w="9600"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60"/>
        <w:gridCol w:w="6940"/>
      </w:tblGrid>
      <w:tr w:rsidR="0097159C">
        <w:trPr>
          <w:trHeight w:val="6069"/>
        </w:trPr>
        <w:tc>
          <w:tcPr>
            <w:tcW w:w="2660" w:type="dxa"/>
          </w:tcPr>
          <w:p w:rsidR="0097159C" w:rsidRDefault="00000000">
            <w:pPr>
              <w:pBdr>
                <w:top w:val="nil"/>
                <w:left w:val="nil"/>
                <w:bottom w:val="nil"/>
                <w:right w:val="nil"/>
                <w:between w:val="nil"/>
              </w:pBdr>
              <w:spacing w:before="4"/>
              <w:ind w:left="106" w:right="316"/>
              <w:rPr>
                <w:color w:val="000000"/>
                <w:sz w:val="24"/>
                <w:szCs w:val="24"/>
              </w:rPr>
            </w:pPr>
            <w:r>
              <w:rPr>
                <w:color w:val="000000"/>
                <w:sz w:val="24"/>
                <w:szCs w:val="24"/>
              </w:rPr>
              <w:t>Інформаційне та навчально-методичне забезпечення</w:t>
            </w:r>
          </w:p>
        </w:tc>
        <w:tc>
          <w:tcPr>
            <w:tcW w:w="6940" w:type="dxa"/>
          </w:tcPr>
          <w:p w:rsidR="0097159C" w:rsidRDefault="00000000">
            <w:pPr>
              <w:numPr>
                <w:ilvl w:val="0"/>
                <w:numId w:val="2"/>
              </w:numPr>
              <w:pBdr>
                <w:top w:val="nil"/>
                <w:left w:val="nil"/>
                <w:bottom w:val="nil"/>
                <w:right w:val="nil"/>
                <w:between w:val="nil"/>
              </w:pBdr>
              <w:tabs>
                <w:tab w:val="left" w:pos="821"/>
              </w:tabs>
              <w:spacing w:before="4"/>
              <w:ind w:right="75" w:firstLine="270"/>
              <w:jc w:val="both"/>
              <w:rPr>
                <w:color w:val="000000"/>
                <w:sz w:val="24"/>
                <w:szCs w:val="24"/>
              </w:rPr>
            </w:pPr>
            <w:r>
              <w:rPr>
                <w:color w:val="000000"/>
                <w:sz w:val="24"/>
                <w:szCs w:val="24"/>
              </w:rPr>
              <w:t>Аспіранти мають доступ до Наукової бібліотеки, яку забезпечено вітчизняними та закордонними фаховими періодичними виданнями відповідного або спорідненого профілю, в тому числі в електронному вигляді. електронного архіву-</w:t>
            </w:r>
            <w:proofErr w:type="spellStart"/>
            <w:r>
              <w:rPr>
                <w:color w:val="000000"/>
                <w:sz w:val="24"/>
                <w:szCs w:val="24"/>
              </w:rPr>
              <w:t>репозитарію</w:t>
            </w:r>
            <w:proofErr w:type="spellEnd"/>
            <w:r>
              <w:rPr>
                <w:color w:val="000000"/>
                <w:sz w:val="24"/>
                <w:szCs w:val="24"/>
              </w:rPr>
              <w:t xml:space="preserve"> ХДУ, Е-бібліотеки, </w:t>
            </w:r>
            <w:proofErr w:type="spellStart"/>
            <w:r>
              <w:rPr>
                <w:color w:val="000000"/>
                <w:sz w:val="24"/>
                <w:szCs w:val="24"/>
              </w:rPr>
              <w:t>наукометричних</w:t>
            </w:r>
            <w:proofErr w:type="spellEnd"/>
            <w:r>
              <w:rPr>
                <w:color w:val="000000"/>
                <w:sz w:val="24"/>
                <w:szCs w:val="24"/>
              </w:rPr>
              <w:t xml:space="preserve"> баз даних </w:t>
            </w:r>
            <w:proofErr w:type="spellStart"/>
            <w:r>
              <w:rPr>
                <w:color w:val="000000"/>
                <w:sz w:val="24"/>
                <w:szCs w:val="24"/>
              </w:rPr>
              <w:t>Scopus</w:t>
            </w:r>
            <w:proofErr w:type="spellEnd"/>
            <w:r>
              <w:rPr>
                <w:color w:val="000000"/>
                <w:sz w:val="24"/>
                <w:szCs w:val="24"/>
              </w:rPr>
              <w:t xml:space="preserve"> і </w:t>
            </w:r>
            <w:proofErr w:type="spellStart"/>
            <w:r>
              <w:rPr>
                <w:color w:val="000000"/>
                <w:sz w:val="24"/>
                <w:szCs w:val="24"/>
              </w:rPr>
              <w:t>Web</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Science</w:t>
            </w:r>
            <w:proofErr w:type="spellEnd"/>
            <w:r>
              <w:rPr>
                <w:color w:val="000000"/>
                <w:sz w:val="24"/>
                <w:szCs w:val="24"/>
              </w:rPr>
              <w:t>.</w:t>
            </w:r>
          </w:p>
          <w:p w:rsidR="0097159C" w:rsidRDefault="00000000">
            <w:pPr>
              <w:numPr>
                <w:ilvl w:val="0"/>
                <w:numId w:val="2"/>
              </w:numPr>
              <w:pBdr>
                <w:top w:val="nil"/>
                <w:left w:val="nil"/>
                <w:bottom w:val="nil"/>
                <w:right w:val="nil"/>
                <w:between w:val="nil"/>
              </w:pBdr>
              <w:tabs>
                <w:tab w:val="left" w:pos="821"/>
              </w:tabs>
              <w:ind w:right="72" w:firstLine="270"/>
              <w:jc w:val="both"/>
              <w:rPr>
                <w:color w:val="000000"/>
                <w:sz w:val="24"/>
                <w:szCs w:val="24"/>
              </w:rPr>
            </w:pPr>
            <w:r>
              <w:rPr>
                <w:color w:val="000000"/>
                <w:sz w:val="24"/>
                <w:szCs w:val="24"/>
              </w:rPr>
              <w:t>ЗВО має офіційний веб-сайт, на якому розміщено основну інформацію про його діяльність (структура, ліцензії та сертифікати про акредитацію, освітня/</w:t>
            </w:r>
            <w:proofErr w:type="spellStart"/>
            <w:r>
              <w:rPr>
                <w:color w:val="000000"/>
                <w:sz w:val="24"/>
                <w:szCs w:val="24"/>
              </w:rPr>
              <w:t>освітньо</w:t>
            </w:r>
            <w:proofErr w:type="spellEnd"/>
            <w:r>
              <w:rPr>
                <w:color w:val="000000"/>
                <w:sz w:val="24"/>
                <w:szCs w:val="24"/>
              </w:rPr>
              <w:t>-наукова/ видавнича/ атестаційна (наукових кадрів) діяльність, навчальні та наукові структурні підрозділи та їх склад, перелік навчальних дисциплін, правила прийому, контактна інформація).</w:t>
            </w:r>
          </w:p>
          <w:p w:rsidR="0097159C" w:rsidRDefault="00000000">
            <w:pPr>
              <w:numPr>
                <w:ilvl w:val="0"/>
                <w:numId w:val="2"/>
              </w:numPr>
              <w:pBdr>
                <w:top w:val="nil"/>
                <w:left w:val="nil"/>
                <w:bottom w:val="nil"/>
                <w:right w:val="nil"/>
                <w:between w:val="nil"/>
              </w:pBdr>
              <w:tabs>
                <w:tab w:val="left" w:pos="821"/>
              </w:tabs>
              <w:ind w:right="81" w:firstLine="270"/>
              <w:jc w:val="both"/>
              <w:rPr>
                <w:color w:val="000000"/>
                <w:sz w:val="24"/>
                <w:szCs w:val="24"/>
              </w:rPr>
            </w:pPr>
            <w:r>
              <w:rPr>
                <w:color w:val="000000"/>
                <w:sz w:val="24"/>
                <w:szCs w:val="24"/>
              </w:rPr>
              <w:t xml:space="preserve">Забезпечено доступ до навчально-методичних комплексів дисциплін та </w:t>
            </w:r>
            <w:proofErr w:type="spellStart"/>
            <w:r>
              <w:rPr>
                <w:color w:val="000000"/>
                <w:sz w:val="24"/>
                <w:szCs w:val="24"/>
              </w:rPr>
              <w:t>силабусів</w:t>
            </w:r>
            <w:proofErr w:type="spellEnd"/>
            <w:r>
              <w:rPr>
                <w:color w:val="000000"/>
                <w:sz w:val="24"/>
                <w:szCs w:val="24"/>
              </w:rPr>
              <w:t xml:space="preserve"> в електронному та друкованому вигляді, програм практик, підручників, посібників, періодичних видань за профілем аспірантів в електронному та друкованому вигляді.</w:t>
            </w:r>
          </w:p>
          <w:p w:rsidR="0097159C" w:rsidRDefault="00000000">
            <w:pPr>
              <w:numPr>
                <w:ilvl w:val="0"/>
                <w:numId w:val="2"/>
              </w:numPr>
              <w:pBdr>
                <w:top w:val="nil"/>
                <w:left w:val="nil"/>
                <w:bottom w:val="nil"/>
                <w:right w:val="nil"/>
                <w:between w:val="nil"/>
              </w:pBdr>
              <w:tabs>
                <w:tab w:val="left" w:pos="821"/>
              </w:tabs>
              <w:ind w:right="74" w:firstLine="270"/>
              <w:jc w:val="both"/>
              <w:rPr>
                <w:color w:val="000000"/>
                <w:sz w:val="24"/>
                <w:szCs w:val="24"/>
              </w:rPr>
            </w:pPr>
            <w:r>
              <w:rPr>
                <w:color w:val="000000"/>
                <w:sz w:val="24"/>
                <w:szCs w:val="24"/>
              </w:rPr>
              <w:t>Аспіранти мають можливість апробації результатів наукових досліджень, публікуючи статті у фахових наукових журналах, беручи участь у щорічній міжнародній науковій конференції ICTERI та інших наукових заходах, організованих кафедрою.</w:t>
            </w:r>
          </w:p>
          <w:p w:rsidR="0097159C" w:rsidRDefault="00000000">
            <w:pPr>
              <w:numPr>
                <w:ilvl w:val="0"/>
                <w:numId w:val="2"/>
              </w:numPr>
              <w:pBdr>
                <w:top w:val="nil"/>
                <w:left w:val="nil"/>
                <w:bottom w:val="nil"/>
                <w:right w:val="nil"/>
                <w:between w:val="nil"/>
              </w:pBdr>
              <w:tabs>
                <w:tab w:val="left" w:pos="821"/>
              </w:tabs>
              <w:spacing w:line="250" w:lineRule="auto"/>
              <w:ind w:left="821"/>
              <w:jc w:val="both"/>
              <w:rPr>
                <w:color w:val="000000"/>
                <w:sz w:val="24"/>
                <w:szCs w:val="24"/>
              </w:rPr>
            </w:pPr>
            <w:r>
              <w:rPr>
                <w:color w:val="000000"/>
                <w:sz w:val="24"/>
                <w:szCs w:val="24"/>
              </w:rPr>
              <w:t xml:space="preserve">Аспіранти матимуть доступ до </w:t>
            </w:r>
            <w:proofErr w:type="spellStart"/>
            <w:r>
              <w:rPr>
                <w:color w:val="000000"/>
                <w:sz w:val="24"/>
                <w:szCs w:val="24"/>
              </w:rPr>
              <w:t>Unicheck</w:t>
            </w:r>
            <w:proofErr w:type="spellEnd"/>
          </w:p>
        </w:tc>
      </w:tr>
      <w:tr w:rsidR="0097159C">
        <w:trPr>
          <w:trHeight w:val="250"/>
        </w:trPr>
        <w:tc>
          <w:tcPr>
            <w:tcW w:w="9600" w:type="dxa"/>
            <w:gridSpan w:val="2"/>
          </w:tcPr>
          <w:p w:rsidR="0097159C" w:rsidRDefault="00000000">
            <w:pPr>
              <w:pBdr>
                <w:top w:val="nil"/>
                <w:left w:val="nil"/>
                <w:bottom w:val="nil"/>
                <w:right w:val="nil"/>
                <w:between w:val="nil"/>
              </w:pBdr>
              <w:spacing w:line="230" w:lineRule="auto"/>
              <w:ind w:left="2265" w:right="2233"/>
              <w:jc w:val="center"/>
              <w:rPr>
                <w:b/>
                <w:color w:val="000000"/>
                <w:sz w:val="24"/>
                <w:szCs w:val="24"/>
              </w:rPr>
            </w:pPr>
            <w:r>
              <w:rPr>
                <w:b/>
                <w:color w:val="000000"/>
                <w:sz w:val="24"/>
                <w:szCs w:val="24"/>
              </w:rPr>
              <w:t>9 – Академічна мобільність</w:t>
            </w:r>
          </w:p>
        </w:tc>
      </w:tr>
      <w:tr w:rsidR="0097159C">
        <w:trPr>
          <w:trHeight w:val="3029"/>
        </w:trPr>
        <w:tc>
          <w:tcPr>
            <w:tcW w:w="2660" w:type="dxa"/>
          </w:tcPr>
          <w:p w:rsidR="0097159C" w:rsidRDefault="00000000">
            <w:pPr>
              <w:pBdr>
                <w:top w:val="nil"/>
                <w:left w:val="nil"/>
                <w:bottom w:val="nil"/>
                <w:right w:val="nil"/>
                <w:between w:val="nil"/>
              </w:pBdr>
              <w:spacing w:before="1"/>
              <w:ind w:left="106" w:right="230"/>
              <w:rPr>
                <w:color w:val="000000"/>
                <w:sz w:val="24"/>
                <w:szCs w:val="24"/>
              </w:rPr>
            </w:pPr>
            <w:r>
              <w:rPr>
                <w:color w:val="000000"/>
                <w:sz w:val="24"/>
                <w:szCs w:val="24"/>
              </w:rPr>
              <w:t>Національна кредитна мобільність</w:t>
            </w:r>
          </w:p>
        </w:tc>
        <w:tc>
          <w:tcPr>
            <w:tcW w:w="6940" w:type="dxa"/>
          </w:tcPr>
          <w:p w:rsidR="0097159C" w:rsidRDefault="00000000">
            <w:pPr>
              <w:pBdr>
                <w:top w:val="nil"/>
                <w:left w:val="nil"/>
                <w:bottom w:val="nil"/>
                <w:right w:val="nil"/>
                <w:between w:val="nil"/>
              </w:pBdr>
              <w:spacing w:before="1"/>
              <w:ind w:left="101" w:right="80"/>
              <w:jc w:val="both"/>
              <w:rPr>
                <w:color w:val="000000"/>
                <w:sz w:val="24"/>
                <w:szCs w:val="24"/>
              </w:rPr>
            </w:pPr>
            <w:r>
              <w:rPr>
                <w:color w:val="000000"/>
                <w:sz w:val="24"/>
                <w:szCs w:val="24"/>
              </w:rPr>
              <w:t xml:space="preserve">На підставі двосторонніх договорів між Херсонським державним університетом та закладами вищої освіти, науковими установами України. Аспіранти мають змогу пройти онлайн-курси на платформах </w:t>
            </w:r>
            <w:proofErr w:type="spellStart"/>
            <w:r>
              <w:rPr>
                <w:color w:val="000000"/>
                <w:sz w:val="24"/>
                <w:szCs w:val="24"/>
              </w:rPr>
              <w:t>Prometheus</w:t>
            </w:r>
            <w:proofErr w:type="spellEnd"/>
            <w:r>
              <w:rPr>
                <w:color w:val="000000"/>
                <w:sz w:val="24"/>
                <w:szCs w:val="24"/>
              </w:rPr>
              <w:t xml:space="preserve">, </w:t>
            </w:r>
            <w:proofErr w:type="spellStart"/>
            <w:r>
              <w:rPr>
                <w:color w:val="000000"/>
                <w:sz w:val="24"/>
                <w:szCs w:val="24"/>
              </w:rPr>
              <w:t>EdEra</w:t>
            </w:r>
            <w:proofErr w:type="spellEnd"/>
            <w:r>
              <w:rPr>
                <w:color w:val="000000"/>
                <w:sz w:val="24"/>
                <w:szCs w:val="24"/>
              </w:rPr>
              <w:t>.</w:t>
            </w:r>
          </w:p>
          <w:p w:rsidR="0097159C" w:rsidRDefault="00000000">
            <w:pPr>
              <w:pBdr>
                <w:top w:val="nil"/>
                <w:left w:val="nil"/>
                <w:bottom w:val="nil"/>
                <w:right w:val="nil"/>
                <w:between w:val="nil"/>
              </w:pBdr>
              <w:ind w:left="101" w:right="74"/>
              <w:jc w:val="both"/>
              <w:rPr>
                <w:color w:val="000000"/>
                <w:sz w:val="24"/>
                <w:szCs w:val="24"/>
              </w:rPr>
            </w:pPr>
            <w:r>
              <w:rPr>
                <w:color w:val="000000"/>
                <w:sz w:val="24"/>
                <w:szCs w:val="24"/>
              </w:rPr>
              <w:t xml:space="preserve">Кафедра має тісні багаторічні наукові та методичні зв’язки з кафедрами відповідного профілю Київського національного університету ім. </w:t>
            </w:r>
            <w:proofErr w:type="spellStart"/>
            <w:r>
              <w:rPr>
                <w:color w:val="000000"/>
                <w:sz w:val="24"/>
                <w:szCs w:val="24"/>
              </w:rPr>
              <w:t>Т.Г.Шевченко</w:t>
            </w:r>
            <w:proofErr w:type="spellEnd"/>
            <w:r>
              <w:rPr>
                <w:color w:val="000000"/>
                <w:sz w:val="24"/>
                <w:szCs w:val="24"/>
              </w:rPr>
              <w:t xml:space="preserve">, Харківського національного університету ім. </w:t>
            </w:r>
            <w:proofErr w:type="spellStart"/>
            <w:r>
              <w:rPr>
                <w:color w:val="000000"/>
                <w:sz w:val="24"/>
                <w:szCs w:val="24"/>
              </w:rPr>
              <w:t>В.Н.Каразіна</w:t>
            </w:r>
            <w:proofErr w:type="spellEnd"/>
            <w:r>
              <w:rPr>
                <w:color w:val="000000"/>
                <w:sz w:val="24"/>
                <w:szCs w:val="24"/>
              </w:rPr>
              <w:t>, Інститутом кібернетики імені В.М. Глушкова НАН України.</w:t>
            </w:r>
          </w:p>
          <w:p w:rsidR="0097159C" w:rsidRDefault="00000000">
            <w:pPr>
              <w:pBdr>
                <w:top w:val="nil"/>
                <w:left w:val="nil"/>
                <w:bottom w:val="nil"/>
                <w:right w:val="nil"/>
                <w:between w:val="nil"/>
              </w:pBdr>
              <w:ind w:left="101" w:right="79"/>
              <w:jc w:val="both"/>
              <w:rPr>
                <w:color w:val="000000"/>
                <w:sz w:val="24"/>
                <w:szCs w:val="24"/>
              </w:rPr>
            </w:pPr>
            <w:r>
              <w:rPr>
                <w:color w:val="000000"/>
                <w:sz w:val="24"/>
                <w:szCs w:val="24"/>
              </w:rPr>
              <w:t>Аспіранти мають можливість визнання результатів мовленнєвої сертифікації за рівнем В2 (англійська мова)</w:t>
            </w:r>
          </w:p>
        </w:tc>
      </w:tr>
      <w:tr w:rsidR="0097159C">
        <w:trPr>
          <w:trHeight w:val="3563"/>
        </w:trPr>
        <w:tc>
          <w:tcPr>
            <w:tcW w:w="2660" w:type="dxa"/>
          </w:tcPr>
          <w:p w:rsidR="0097159C" w:rsidRDefault="00000000">
            <w:pPr>
              <w:pBdr>
                <w:top w:val="nil"/>
                <w:left w:val="nil"/>
                <w:bottom w:val="nil"/>
                <w:right w:val="nil"/>
                <w:between w:val="nil"/>
              </w:pBdr>
              <w:ind w:left="106" w:right="243"/>
              <w:rPr>
                <w:color w:val="000000"/>
                <w:sz w:val="24"/>
                <w:szCs w:val="24"/>
              </w:rPr>
            </w:pPr>
            <w:r>
              <w:rPr>
                <w:color w:val="000000"/>
                <w:sz w:val="24"/>
                <w:szCs w:val="24"/>
              </w:rPr>
              <w:t>Міжнародна кредитна мобільність</w:t>
            </w:r>
          </w:p>
        </w:tc>
        <w:tc>
          <w:tcPr>
            <w:tcW w:w="6940" w:type="dxa"/>
          </w:tcPr>
          <w:p w:rsidR="0097159C" w:rsidRDefault="00000000">
            <w:pPr>
              <w:pBdr>
                <w:top w:val="nil"/>
                <w:left w:val="nil"/>
                <w:bottom w:val="nil"/>
                <w:right w:val="nil"/>
                <w:between w:val="nil"/>
              </w:pBdr>
              <w:ind w:left="101" w:right="81"/>
              <w:jc w:val="both"/>
              <w:rPr>
                <w:color w:val="000000"/>
                <w:sz w:val="24"/>
                <w:szCs w:val="24"/>
              </w:rPr>
            </w:pPr>
            <w:r>
              <w:rPr>
                <w:color w:val="000000"/>
                <w:sz w:val="24"/>
                <w:szCs w:val="24"/>
              </w:rPr>
              <w:t xml:space="preserve">На підставі двосторонніх договорів між Херсонським державним університетом та закордонними закладами вищої освіти, зокрема з Поморською Академією (м. </w:t>
            </w:r>
            <w:proofErr w:type="spellStart"/>
            <w:r>
              <w:rPr>
                <w:color w:val="000000"/>
                <w:sz w:val="24"/>
                <w:szCs w:val="24"/>
              </w:rPr>
              <w:t>Слупськ</w:t>
            </w:r>
            <w:proofErr w:type="spellEnd"/>
            <w:r>
              <w:rPr>
                <w:color w:val="000000"/>
                <w:sz w:val="24"/>
                <w:szCs w:val="24"/>
              </w:rPr>
              <w:t xml:space="preserve">, Польща), Університет </w:t>
            </w:r>
            <w:proofErr w:type="spellStart"/>
            <w:r>
              <w:rPr>
                <w:color w:val="000000"/>
                <w:sz w:val="24"/>
                <w:szCs w:val="24"/>
              </w:rPr>
              <w:t>Альпен-Адрія</w:t>
            </w:r>
            <w:proofErr w:type="spellEnd"/>
            <w:r>
              <w:rPr>
                <w:color w:val="000000"/>
                <w:sz w:val="24"/>
                <w:szCs w:val="24"/>
              </w:rPr>
              <w:t xml:space="preserve"> м. </w:t>
            </w:r>
            <w:proofErr w:type="spellStart"/>
            <w:r>
              <w:rPr>
                <w:color w:val="000000"/>
                <w:sz w:val="24"/>
                <w:szCs w:val="24"/>
              </w:rPr>
              <w:t>Клагенфурт</w:t>
            </w:r>
            <w:proofErr w:type="spellEnd"/>
            <w:r>
              <w:rPr>
                <w:color w:val="000000"/>
                <w:sz w:val="24"/>
                <w:szCs w:val="24"/>
              </w:rPr>
              <w:t xml:space="preserve"> (Республіка Австрія.</w:t>
            </w:r>
          </w:p>
          <w:p w:rsidR="0097159C" w:rsidRDefault="00000000">
            <w:pPr>
              <w:pBdr>
                <w:top w:val="nil"/>
                <w:left w:val="nil"/>
                <w:bottom w:val="nil"/>
                <w:right w:val="nil"/>
                <w:between w:val="nil"/>
              </w:pBdr>
              <w:ind w:left="101" w:right="72"/>
              <w:jc w:val="both"/>
              <w:rPr>
                <w:color w:val="000000"/>
                <w:sz w:val="24"/>
                <w:szCs w:val="24"/>
              </w:rPr>
            </w:pPr>
            <w:r>
              <w:rPr>
                <w:color w:val="000000"/>
                <w:sz w:val="24"/>
                <w:szCs w:val="24"/>
              </w:rPr>
              <w:t xml:space="preserve">Аспіранти мають змогу пройти онлайн-курси на платформі </w:t>
            </w:r>
            <w:proofErr w:type="spellStart"/>
            <w:r>
              <w:rPr>
                <w:color w:val="000000"/>
                <w:sz w:val="24"/>
                <w:szCs w:val="24"/>
              </w:rPr>
              <w:t>Coursera</w:t>
            </w:r>
            <w:proofErr w:type="spellEnd"/>
            <w:r>
              <w:rPr>
                <w:color w:val="000000"/>
                <w:sz w:val="24"/>
                <w:szCs w:val="24"/>
              </w:rPr>
              <w:t xml:space="preserve">. Аспіранти мають змогу долучатися до програм </w:t>
            </w:r>
            <w:proofErr w:type="spellStart"/>
            <w:r>
              <w:rPr>
                <w:color w:val="000000"/>
                <w:sz w:val="24"/>
                <w:szCs w:val="24"/>
              </w:rPr>
              <w:t>Erasmus</w:t>
            </w:r>
            <w:proofErr w:type="spellEnd"/>
            <w:r>
              <w:rPr>
                <w:color w:val="000000"/>
                <w:sz w:val="24"/>
                <w:szCs w:val="24"/>
              </w:rPr>
              <w:t xml:space="preserve">, </w:t>
            </w:r>
            <w:proofErr w:type="spellStart"/>
            <w:r>
              <w:rPr>
                <w:color w:val="000000"/>
                <w:sz w:val="24"/>
                <w:szCs w:val="24"/>
              </w:rPr>
              <w:t>House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Europa</w:t>
            </w:r>
            <w:proofErr w:type="spellEnd"/>
            <w:r>
              <w:rPr>
                <w:color w:val="000000"/>
                <w:sz w:val="24"/>
                <w:szCs w:val="24"/>
              </w:rPr>
              <w:t>.</w:t>
            </w:r>
          </w:p>
          <w:p w:rsidR="0097159C" w:rsidRDefault="00000000">
            <w:pPr>
              <w:pBdr>
                <w:top w:val="nil"/>
                <w:left w:val="nil"/>
                <w:bottom w:val="nil"/>
                <w:right w:val="nil"/>
                <w:between w:val="nil"/>
              </w:pBdr>
              <w:ind w:left="101" w:right="74"/>
              <w:jc w:val="both"/>
              <w:rPr>
                <w:color w:val="000000"/>
                <w:sz w:val="24"/>
                <w:szCs w:val="24"/>
              </w:rPr>
            </w:pPr>
            <w:r>
              <w:rPr>
                <w:color w:val="000000"/>
                <w:sz w:val="24"/>
                <w:szCs w:val="24"/>
              </w:rPr>
              <w:t xml:space="preserve">Також кафедра має тісні багаторічні наукові та методичні зв’язки з університетами Ніцци, Тулузи, Ліона (Франція), </w:t>
            </w:r>
            <w:proofErr w:type="spellStart"/>
            <w:r>
              <w:rPr>
                <w:color w:val="000000"/>
                <w:sz w:val="24"/>
                <w:szCs w:val="24"/>
              </w:rPr>
              <w:t>Лінца</w:t>
            </w:r>
            <w:proofErr w:type="spellEnd"/>
            <w:r>
              <w:rPr>
                <w:color w:val="000000"/>
                <w:sz w:val="24"/>
                <w:szCs w:val="24"/>
              </w:rPr>
              <w:t xml:space="preserve">, </w:t>
            </w:r>
            <w:proofErr w:type="spellStart"/>
            <w:r>
              <w:rPr>
                <w:color w:val="000000"/>
                <w:sz w:val="24"/>
                <w:szCs w:val="24"/>
              </w:rPr>
              <w:t>Клагенфурта</w:t>
            </w:r>
            <w:proofErr w:type="spellEnd"/>
            <w:r>
              <w:rPr>
                <w:color w:val="000000"/>
                <w:sz w:val="24"/>
                <w:szCs w:val="24"/>
              </w:rPr>
              <w:t xml:space="preserve"> (Австрія), Національного технічного університету (Стокгольм, Швеція), університету Каледонія (Глазго, Велика Британія), з якими виконувались спільні проекти за програмою ТЕМПУС/ТАСІС.</w:t>
            </w:r>
          </w:p>
        </w:tc>
      </w:tr>
      <w:tr w:rsidR="0097159C">
        <w:trPr>
          <w:trHeight w:val="786"/>
        </w:trPr>
        <w:tc>
          <w:tcPr>
            <w:tcW w:w="2660" w:type="dxa"/>
          </w:tcPr>
          <w:p w:rsidR="0097159C" w:rsidRDefault="00000000">
            <w:pPr>
              <w:pBdr>
                <w:top w:val="nil"/>
                <w:left w:val="nil"/>
                <w:bottom w:val="nil"/>
                <w:right w:val="nil"/>
                <w:between w:val="nil"/>
              </w:pBdr>
              <w:spacing w:line="246" w:lineRule="auto"/>
              <w:ind w:left="106"/>
              <w:rPr>
                <w:color w:val="000000"/>
                <w:sz w:val="24"/>
                <w:szCs w:val="24"/>
              </w:rPr>
            </w:pPr>
            <w:r>
              <w:rPr>
                <w:color w:val="000000"/>
                <w:sz w:val="24"/>
                <w:szCs w:val="24"/>
              </w:rPr>
              <w:t>Навчання іноземних</w:t>
            </w:r>
          </w:p>
          <w:p w:rsidR="0097159C" w:rsidRDefault="00000000">
            <w:pPr>
              <w:pBdr>
                <w:top w:val="nil"/>
                <w:left w:val="nil"/>
                <w:bottom w:val="nil"/>
                <w:right w:val="nil"/>
                <w:between w:val="nil"/>
              </w:pBdr>
              <w:ind w:left="106" w:right="763"/>
              <w:rPr>
                <w:color w:val="000000"/>
                <w:sz w:val="24"/>
                <w:szCs w:val="24"/>
              </w:rPr>
            </w:pPr>
            <w:r>
              <w:rPr>
                <w:color w:val="000000"/>
                <w:sz w:val="24"/>
                <w:szCs w:val="24"/>
              </w:rPr>
              <w:t>здобувачів вищої освіти</w:t>
            </w:r>
          </w:p>
        </w:tc>
        <w:tc>
          <w:tcPr>
            <w:tcW w:w="6940" w:type="dxa"/>
          </w:tcPr>
          <w:p w:rsidR="0097159C" w:rsidRDefault="00000000">
            <w:pPr>
              <w:pBdr>
                <w:top w:val="nil"/>
                <w:left w:val="nil"/>
                <w:bottom w:val="nil"/>
                <w:right w:val="nil"/>
                <w:between w:val="nil"/>
              </w:pBdr>
              <w:spacing w:line="246" w:lineRule="auto"/>
              <w:ind w:left="101"/>
              <w:rPr>
                <w:color w:val="000000"/>
                <w:sz w:val="24"/>
                <w:szCs w:val="24"/>
              </w:rPr>
            </w:pPr>
            <w:r>
              <w:rPr>
                <w:color w:val="000000"/>
                <w:sz w:val="24"/>
                <w:szCs w:val="24"/>
              </w:rPr>
              <w:t>Підготовка іноземних громадян не передбачена.</w:t>
            </w:r>
          </w:p>
        </w:tc>
      </w:tr>
    </w:tbl>
    <w:p w:rsidR="0097159C" w:rsidRDefault="0097159C">
      <w:pPr>
        <w:spacing w:line="246" w:lineRule="auto"/>
        <w:rPr>
          <w:sz w:val="24"/>
          <w:szCs w:val="24"/>
        </w:rPr>
        <w:sectPr w:rsidR="0097159C">
          <w:pgSz w:w="11920" w:h="16840"/>
          <w:pgMar w:top="1120" w:right="40" w:bottom="280" w:left="1460" w:header="720" w:footer="720" w:gutter="0"/>
          <w:cols w:space="720"/>
        </w:sectPr>
      </w:pPr>
    </w:p>
    <w:p w:rsidR="0097159C" w:rsidRDefault="00000000">
      <w:pPr>
        <w:pStyle w:val="Heading1"/>
        <w:numPr>
          <w:ilvl w:val="0"/>
          <w:numId w:val="1"/>
        </w:numPr>
        <w:tabs>
          <w:tab w:val="left" w:pos="886"/>
        </w:tabs>
        <w:spacing w:line="480" w:lineRule="auto"/>
        <w:ind w:left="2568" w:right="1074" w:hanging="2043"/>
      </w:pPr>
      <w:r>
        <w:lastRenderedPageBreak/>
        <w:t>Перелік компонент освітньої програми та їх логічна послідовність Перелік компонент освітньої програми</w:t>
      </w:r>
    </w:p>
    <w:tbl>
      <w:tblPr>
        <w:tblStyle w:val="a7"/>
        <w:tblW w:w="9660"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220"/>
        <w:gridCol w:w="5140"/>
        <w:gridCol w:w="100"/>
        <w:gridCol w:w="1400"/>
        <w:gridCol w:w="120"/>
        <w:gridCol w:w="1680"/>
      </w:tblGrid>
      <w:tr w:rsidR="0097159C">
        <w:trPr>
          <w:trHeight w:val="810"/>
        </w:trPr>
        <w:tc>
          <w:tcPr>
            <w:tcW w:w="1220" w:type="dxa"/>
          </w:tcPr>
          <w:p w:rsidR="0097159C" w:rsidRDefault="00000000">
            <w:pPr>
              <w:pBdr>
                <w:top w:val="nil"/>
                <w:left w:val="nil"/>
                <w:bottom w:val="nil"/>
                <w:right w:val="nil"/>
                <w:between w:val="nil"/>
              </w:pBdr>
              <w:spacing w:line="268" w:lineRule="auto"/>
              <w:ind w:left="190"/>
              <w:rPr>
                <w:color w:val="000000"/>
                <w:sz w:val="24"/>
                <w:szCs w:val="24"/>
              </w:rPr>
            </w:pPr>
            <w:r>
              <w:rPr>
                <w:color w:val="000000"/>
                <w:sz w:val="24"/>
                <w:szCs w:val="24"/>
              </w:rPr>
              <w:t>Код н/д</w:t>
            </w:r>
          </w:p>
        </w:tc>
        <w:tc>
          <w:tcPr>
            <w:tcW w:w="5140" w:type="dxa"/>
          </w:tcPr>
          <w:p w:rsidR="0097159C" w:rsidRDefault="00000000">
            <w:pPr>
              <w:pBdr>
                <w:top w:val="nil"/>
                <w:left w:val="nil"/>
                <w:bottom w:val="nil"/>
                <w:right w:val="nil"/>
                <w:between w:val="nil"/>
              </w:pBdr>
              <w:ind w:left="309" w:right="370"/>
              <w:jc w:val="center"/>
              <w:rPr>
                <w:color w:val="000000"/>
                <w:sz w:val="24"/>
                <w:szCs w:val="24"/>
              </w:rPr>
            </w:pPr>
            <w:r>
              <w:rPr>
                <w:color w:val="000000"/>
                <w:sz w:val="24"/>
                <w:szCs w:val="24"/>
              </w:rPr>
              <w:t>Компоненти освітньої програми (навчальні дисципліни, курсові роботи, практики,</w:t>
            </w:r>
          </w:p>
          <w:p w:rsidR="0097159C" w:rsidRDefault="00000000">
            <w:pPr>
              <w:pBdr>
                <w:top w:val="nil"/>
                <w:left w:val="nil"/>
                <w:bottom w:val="nil"/>
                <w:right w:val="nil"/>
                <w:between w:val="nil"/>
              </w:pBdr>
              <w:spacing w:line="246" w:lineRule="auto"/>
              <w:ind w:left="308" w:right="370"/>
              <w:jc w:val="center"/>
              <w:rPr>
                <w:color w:val="000000"/>
                <w:sz w:val="24"/>
                <w:szCs w:val="24"/>
              </w:rPr>
            </w:pPr>
            <w:r>
              <w:rPr>
                <w:color w:val="000000"/>
                <w:sz w:val="24"/>
                <w:szCs w:val="24"/>
              </w:rPr>
              <w:t>атестація здобувачів вищої освіти)</w:t>
            </w:r>
          </w:p>
        </w:tc>
        <w:tc>
          <w:tcPr>
            <w:tcW w:w="1500" w:type="dxa"/>
            <w:gridSpan w:val="2"/>
          </w:tcPr>
          <w:p w:rsidR="0097159C" w:rsidRDefault="00000000">
            <w:pPr>
              <w:pBdr>
                <w:top w:val="nil"/>
                <w:left w:val="nil"/>
                <w:bottom w:val="nil"/>
                <w:right w:val="nil"/>
                <w:between w:val="nil"/>
              </w:pBdr>
              <w:ind w:left="268" w:right="264" w:hanging="43"/>
              <w:rPr>
                <w:color w:val="000000"/>
                <w:sz w:val="24"/>
                <w:szCs w:val="24"/>
              </w:rPr>
            </w:pPr>
            <w:r>
              <w:rPr>
                <w:color w:val="000000"/>
                <w:sz w:val="24"/>
                <w:szCs w:val="24"/>
              </w:rPr>
              <w:t>Кількість кредитів</w:t>
            </w:r>
          </w:p>
        </w:tc>
        <w:tc>
          <w:tcPr>
            <w:tcW w:w="1800" w:type="dxa"/>
            <w:gridSpan w:val="2"/>
          </w:tcPr>
          <w:p w:rsidR="0097159C" w:rsidRDefault="00000000">
            <w:pPr>
              <w:pBdr>
                <w:top w:val="nil"/>
                <w:left w:val="nil"/>
                <w:bottom w:val="nil"/>
                <w:right w:val="nil"/>
                <w:between w:val="nil"/>
              </w:pBdr>
              <w:ind w:left="177" w:right="233"/>
              <w:jc w:val="center"/>
              <w:rPr>
                <w:color w:val="000000"/>
                <w:sz w:val="24"/>
                <w:szCs w:val="24"/>
              </w:rPr>
            </w:pPr>
            <w:r>
              <w:rPr>
                <w:color w:val="000000"/>
                <w:sz w:val="24"/>
                <w:szCs w:val="24"/>
              </w:rPr>
              <w:t>Форма підсумкового</w:t>
            </w:r>
          </w:p>
          <w:p w:rsidR="0097159C" w:rsidRDefault="00000000">
            <w:pPr>
              <w:pBdr>
                <w:top w:val="nil"/>
                <w:left w:val="nil"/>
                <w:bottom w:val="nil"/>
                <w:right w:val="nil"/>
                <w:between w:val="nil"/>
              </w:pBdr>
              <w:spacing w:line="246" w:lineRule="auto"/>
              <w:ind w:left="176" w:right="233"/>
              <w:jc w:val="center"/>
              <w:rPr>
                <w:color w:val="000000"/>
                <w:sz w:val="24"/>
                <w:szCs w:val="24"/>
              </w:rPr>
            </w:pPr>
            <w:r>
              <w:rPr>
                <w:color w:val="000000"/>
                <w:sz w:val="24"/>
                <w:szCs w:val="24"/>
              </w:rPr>
              <w:t>контролю</w:t>
            </w:r>
          </w:p>
        </w:tc>
      </w:tr>
      <w:tr w:rsidR="0097159C">
        <w:trPr>
          <w:trHeight w:val="249"/>
        </w:trPr>
        <w:tc>
          <w:tcPr>
            <w:tcW w:w="1220" w:type="dxa"/>
          </w:tcPr>
          <w:p w:rsidR="0097159C" w:rsidRDefault="00000000">
            <w:pPr>
              <w:pBdr>
                <w:top w:val="nil"/>
                <w:left w:val="nil"/>
                <w:bottom w:val="nil"/>
                <w:right w:val="nil"/>
                <w:between w:val="nil"/>
              </w:pBdr>
              <w:spacing w:line="230" w:lineRule="auto"/>
              <w:ind w:right="47"/>
              <w:jc w:val="center"/>
              <w:rPr>
                <w:color w:val="000000"/>
                <w:sz w:val="24"/>
                <w:szCs w:val="24"/>
              </w:rPr>
            </w:pPr>
            <w:r>
              <w:rPr>
                <w:color w:val="000000"/>
                <w:sz w:val="24"/>
                <w:szCs w:val="24"/>
              </w:rPr>
              <w:t>1</w:t>
            </w:r>
          </w:p>
        </w:tc>
        <w:tc>
          <w:tcPr>
            <w:tcW w:w="5140" w:type="dxa"/>
          </w:tcPr>
          <w:p w:rsidR="0097159C" w:rsidRDefault="00000000">
            <w:pPr>
              <w:pBdr>
                <w:top w:val="nil"/>
                <w:left w:val="nil"/>
                <w:bottom w:val="nil"/>
                <w:right w:val="nil"/>
                <w:between w:val="nil"/>
              </w:pBdr>
              <w:spacing w:line="230" w:lineRule="auto"/>
              <w:ind w:right="62"/>
              <w:jc w:val="center"/>
              <w:rPr>
                <w:color w:val="000000"/>
                <w:sz w:val="24"/>
                <w:szCs w:val="24"/>
              </w:rPr>
            </w:pPr>
            <w:r>
              <w:rPr>
                <w:color w:val="000000"/>
                <w:sz w:val="24"/>
                <w:szCs w:val="24"/>
              </w:rPr>
              <w:t>2</w:t>
            </w:r>
          </w:p>
        </w:tc>
        <w:tc>
          <w:tcPr>
            <w:tcW w:w="1500" w:type="dxa"/>
            <w:gridSpan w:val="2"/>
          </w:tcPr>
          <w:p w:rsidR="0097159C" w:rsidRDefault="00000000">
            <w:pPr>
              <w:pBdr>
                <w:top w:val="nil"/>
                <w:left w:val="nil"/>
                <w:bottom w:val="nil"/>
                <w:right w:val="nil"/>
                <w:between w:val="nil"/>
              </w:pBdr>
              <w:spacing w:line="230" w:lineRule="auto"/>
              <w:ind w:right="57"/>
              <w:jc w:val="center"/>
              <w:rPr>
                <w:color w:val="000000"/>
                <w:sz w:val="24"/>
                <w:szCs w:val="24"/>
              </w:rPr>
            </w:pPr>
            <w:r>
              <w:rPr>
                <w:color w:val="000000"/>
                <w:sz w:val="24"/>
                <w:szCs w:val="24"/>
              </w:rPr>
              <w:t>3</w:t>
            </w:r>
          </w:p>
        </w:tc>
        <w:tc>
          <w:tcPr>
            <w:tcW w:w="1800" w:type="dxa"/>
            <w:gridSpan w:val="2"/>
          </w:tcPr>
          <w:p w:rsidR="0097159C" w:rsidRDefault="00000000">
            <w:pPr>
              <w:pBdr>
                <w:top w:val="nil"/>
                <w:left w:val="nil"/>
                <w:bottom w:val="nil"/>
                <w:right w:val="nil"/>
                <w:between w:val="nil"/>
              </w:pBdr>
              <w:spacing w:line="230" w:lineRule="auto"/>
              <w:ind w:right="57"/>
              <w:jc w:val="center"/>
              <w:rPr>
                <w:color w:val="000000"/>
                <w:sz w:val="24"/>
                <w:szCs w:val="24"/>
              </w:rPr>
            </w:pPr>
            <w:r>
              <w:rPr>
                <w:color w:val="000000"/>
                <w:sz w:val="24"/>
                <w:szCs w:val="24"/>
              </w:rPr>
              <w:t>4</w:t>
            </w:r>
          </w:p>
        </w:tc>
      </w:tr>
      <w:tr w:rsidR="0097159C">
        <w:trPr>
          <w:trHeight w:val="270"/>
        </w:trPr>
        <w:tc>
          <w:tcPr>
            <w:tcW w:w="9660" w:type="dxa"/>
            <w:gridSpan w:val="6"/>
          </w:tcPr>
          <w:p w:rsidR="0097159C" w:rsidRDefault="00000000">
            <w:pPr>
              <w:pBdr>
                <w:top w:val="nil"/>
                <w:left w:val="nil"/>
                <w:bottom w:val="nil"/>
                <w:right w:val="nil"/>
                <w:between w:val="nil"/>
              </w:pBdr>
              <w:spacing w:before="5" w:line="244" w:lineRule="auto"/>
              <w:ind w:left="2498" w:right="2555"/>
              <w:jc w:val="center"/>
              <w:rPr>
                <w:color w:val="000000"/>
                <w:sz w:val="24"/>
                <w:szCs w:val="24"/>
              </w:rPr>
            </w:pPr>
            <w:r>
              <w:rPr>
                <w:color w:val="000000"/>
                <w:sz w:val="24"/>
                <w:szCs w:val="24"/>
              </w:rPr>
              <w:t>Обов’язкові компоненти освітньої програми</w:t>
            </w:r>
          </w:p>
        </w:tc>
      </w:tr>
      <w:tr w:rsidR="0097159C">
        <w:trPr>
          <w:trHeight w:val="249"/>
        </w:trPr>
        <w:tc>
          <w:tcPr>
            <w:tcW w:w="1220" w:type="dxa"/>
          </w:tcPr>
          <w:p w:rsidR="0097159C" w:rsidRDefault="0097159C">
            <w:pPr>
              <w:pBdr>
                <w:top w:val="nil"/>
                <w:left w:val="nil"/>
                <w:bottom w:val="nil"/>
                <w:right w:val="nil"/>
                <w:between w:val="nil"/>
              </w:pBdr>
              <w:rPr>
                <w:color w:val="000000"/>
                <w:sz w:val="18"/>
                <w:szCs w:val="18"/>
              </w:rPr>
            </w:pPr>
          </w:p>
        </w:tc>
        <w:tc>
          <w:tcPr>
            <w:tcW w:w="5140" w:type="dxa"/>
          </w:tcPr>
          <w:p w:rsidR="0097159C" w:rsidRDefault="00000000">
            <w:pPr>
              <w:pBdr>
                <w:top w:val="nil"/>
                <w:left w:val="nil"/>
                <w:bottom w:val="nil"/>
                <w:right w:val="nil"/>
                <w:between w:val="nil"/>
              </w:pBdr>
              <w:spacing w:line="230" w:lineRule="auto"/>
              <w:ind w:left="101"/>
              <w:rPr>
                <w:color w:val="000000"/>
                <w:sz w:val="24"/>
                <w:szCs w:val="24"/>
              </w:rPr>
            </w:pPr>
            <w:r>
              <w:rPr>
                <w:color w:val="000000"/>
                <w:sz w:val="24"/>
                <w:szCs w:val="24"/>
              </w:rPr>
              <w:t>Цикл загальної підготовки</w:t>
            </w:r>
          </w:p>
        </w:tc>
        <w:tc>
          <w:tcPr>
            <w:tcW w:w="1500" w:type="dxa"/>
            <w:gridSpan w:val="2"/>
          </w:tcPr>
          <w:p w:rsidR="0097159C" w:rsidRDefault="0097159C">
            <w:pPr>
              <w:pBdr>
                <w:top w:val="nil"/>
                <w:left w:val="nil"/>
                <w:bottom w:val="nil"/>
                <w:right w:val="nil"/>
                <w:between w:val="nil"/>
              </w:pBdr>
              <w:rPr>
                <w:color w:val="000000"/>
                <w:sz w:val="18"/>
                <w:szCs w:val="18"/>
              </w:rPr>
            </w:pPr>
          </w:p>
        </w:tc>
        <w:tc>
          <w:tcPr>
            <w:tcW w:w="1800" w:type="dxa"/>
            <w:gridSpan w:val="2"/>
          </w:tcPr>
          <w:p w:rsidR="0097159C" w:rsidRDefault="0097159C">
            <w:pPr>
              <w:pBdr>
                <w:top w:val="nil"/>
                <w:left w:val="nil"/>
                <w:bottom w:val="nil"/>
                <w:right w:val="nil"/>
                <w:between w:val="nil"/>
              </w:pBdr>
              <w:rPr>
                <w:color w:val="000000"/>
                <w:sz w:val="18"/>
                <w:szCs w:val="18"/>
              </w:rPr>
            </w:pPr>
          </w:p>
        </w:tc>
      </w:tr>
      <w:tr w:rsidR="0097159C">
        <w:trPr>
          <w:trHeight w:val="270"/>
        </w:trPr>
        <w:tc>
          <w:tcPr>
            <w:tcW w:w="1220" w:type="dxa"/>
          </w:tcPr>
          <w:p w:rsidR="0097159C" w:rsidRDefault="00000000">
            <w:pPr>
              <w:pBdr>
                <w:top w:val="nil"/>
                <w:left w:val="nil"/>
                <w:bottom w:val="nil"/>
                <w:right w:val="nil"/>
                <w:between w:val="nil"/>
              </w:pBdr>
              <w:spacing w:before="7" w:line="242" w:lineRule="auto"/>
              <w:ind w:left="106"/>
              <w:rPr>
                <w:color w:val="000000"/>
                <w:sz w:val="24"/>
                <w:szCs w:val="24"/>
              </w:rPr>
            </w:pPr>
            <w:r>
              <w:rPr>
                <w:color w:val="000000"/>
                <w:sz w:val="24"/>
                <w:szCs w:val="24"/>
              </w:rPr>
              <w:t>ОК1</w:t>
            </w:r>
          </w:p>
        </w:tc>
        <w:tc>
          <w:tcPr>
            <w:tcW w:w="5140" w:type="dxa"/>
          </w:tcPr>
          <w:p w:rsidR="0097159C" w:rsidRDefault="00000000">
            <w:pPr>
              <w:pBdr>
                <w:top w:val="nil"/>
                <w:left w:val="nil"/>
                <w:bottom w:val="nil"/>
                <w:right w:val="nil"/>
                <w:between w:val="nil"/>
              </w:pBdr>
              <w:spacing w:before="7" w:line="242" w:lineRule="auto"/>
              <w:ind w:left="101"/>
              <w:rPr>
                <w:color w:val="000000"/>
                <w:sz w:val="24"/>
                <w:szCs w:val="24"/>
              </w:rPr>
            </w:pPr>
            <w:r>
              <w:rPr>
                <w:color w:val="000000"/>
                <w:sz w:val="24"/>
                <w:szCs w:val="24"/>
              </w:rPr>
              <w:t>Іноземна мова</w:t>
            </w:r>
          </w:p>
        </w:tc>
        <w:tc>
          <w:tcPr>
            <w:tcW w:w="1500" w:type="dxa"/>
            <w:gridSpan w:val="2"/>
          </w:tcPr>
          <w:p w:rsidR="0097159C" w:rsidRDefault="00000000">
            <w:pPr>
              <w:pBdr>
                <w:top w:val="nil"/>
                <w:left w:val="nil"/>
                <w:bottom w:val="nil"/>
                <w:right w:val="nil"/>
                <w:between w:val="nil"/>
              </w:pBdr>
              <w:spacing w:before="7" w:line="242" w:lineRule="auto"/>
              <w:ind w:right="57"/>
              <w:jc w:val="center"/>
              <w:rPr>
                <w:color w:val="000000"/>
                <w:sz w:val="24"/>
                <w:szCs w:val="24"/>
              </w:rPr>
            </w:pPr>
            <w:r>
              <w:rPr>
                <w:color w:val="000000"/>
                <w:sz w:val="24"/>
                <w:szCs w:val="24"/>
              </w:rPr>
              <w:t>6</w:t>
            </w:r>
          </w:p>
        </w:tc>
        <w:tc>
          <w:tcPr>
            <w:tcW w:w="1800" w:type="dxa"/>
            <w:gridSpan w:val="2"/>
          </w:tcPr>
          <w:p w:rsidR="0097159C" w:rsidRDefault="00000000">
            <w:pPr>
              <w:pBdr>
                <w:top w:val="nil"/>
                <w:left w:val="nil"/>
                <w:bottom w:val="nil"/>
                <w:right w:val="nil"/>
                <w:between w:val="nil"/>
              </w:pBdr>
              <w:spacing w:before="7" w:line="242" w:lineRule="auto"/>
              <w:ind w:left="451"/>
              <w:rPr>
                <w:color w:val="000000"/>
                <w:sz w:val="24"/>
                <w:szCs w:val="24"/>
              </w:rPr>
            </w:pPr>
            <w:r>
              <w:rPr>
                <w:color w:val="000000"/>
                <w:sz w:val="24"/>
                <w:szCs w:val="24"/>
              </w:rPr>
              <w:t>екзамен</w:t>
            </w:r>
          </w:p>
        </w:tc>
      </w:tr>
      <w:tr w:rsidR="0097159C">
        <w:trPr>
          <w:trHeight w:val="249"/>
        </w:trPr>
        <w:tc>
          <w:tcPr>
            <w:tcW w:w="122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ОК2</w:t>
            </w:r>
          </w:p>
        </w:tc>
        <w:tc>
          <w:tcPr>
            <w:tcW w:w="5140" w:type="dxa"/>
          </w:tcPr>
          <w:p w:rsidR="0097159C" w:rsidRDefault="00000000">
            <w:pPr>
              <w:pBdr>
                <w:top w:val="nil"/>
                <w:left w:val="nil"/>
                <w:bottom w:val="nil"/>
                <w:right w:val="nil"/>
                <w:between w:val="nil"/>
              </w:pBdr>
              <w:spacing w:line="230" w:lineRule="auto"/>
              <w:ind w:left="101"/>
              <w:rPr>
                <w:color w:val="000000"/>
                <w:sz w:val="24"/>
                <w:szCs w:val="24"/>
              </w:rPr>
            </w:pPr>
            <w:r>
              <w:rPr>
                <w:color w:val="000000"/>
                <w:sz w:val="24"/>
                <w:szCs w:val="24"/>
              </w:rPr>
              <w:t>Історія та філософія науки</w:t>
            </w:r>
          </w:p>
        </w:tc>
        <w:tc>
          <w:tcPr>
            <w:tcW w:w="1500" w:type="dxa"/>
            <w:gridSpan w:val="2"/>
          </w:tcPr>
          <w:p w:rsidR="0097159C" w:rsidRDefault="00000000">
            <w:pPr>
              <w:pBdr>
                <w:top w:val="nil"/>
                <w:left w:val="nil"/>
                <w:bottom w:val="nil"/>
                <w:right w:val="nil"/>
                <w:between w:val="nil"/>
              </w:pBdr>
              <w:spacing w:line="230" w:lineRule="auto"/>
              <w:ind w:right="57"/>
              <w:jc w:val="center"/>
              <w:rPr>
                <w:color w:val="000000"/>
                <w:sz w:val="24"/>
                <w:szCs w:val="24"/>
              </w:rPr>
            </w:pPr>
            <w:r>
              <w:rPr>
                <w:color w:val="000000"/>
                <w:sz w:val="24"/>
                <w:szCs w:val="24"/>
              </w:rPr>
              <w:t>4</w:t>
            </w:r>
          </w:p>
        </w:tc>
        <w:tc>
          <w:tcPr>
            <w:tcW w:w="1800" w:type="dxa"/>
            <w:gridSpan w:val="2"/>
          </w:tcPr>
          <w:p w:rsidR="0097159C" w:rsidRDefault="00000000">
            <w:pPr>
              <w:pBdr>
                <w:top w:val="nil"/>
                <w:left w:val="nil"/>
                <w:bottom w:val="nil"/>
                <w:right w:val="nil"/>
                <w:between w:val="nil"/>
              </w:pBdr>
              <w:spacing w:line="230" w:lineRule="auto"/>
              <w:ind w:left="451"/>
              <w:rPr>
                <w:color w:val="000000"/>
                <w:sz w:val="24"/>
                <w:szCs w:val="24"/>
              </w:rPr>
            </w:pPr>
            <w:r>
              <w:rPr>
                <w:color w:val="000000"/>
                <w:sz w:val="24"/>
                <w:szCs w:val="24"/>
              </w:rPr>
              <w:t>екзамен</w:t>
            </w:r>
          </w:p>
        </w:tc>
      </w:tr>
      <w:tr w:rsidR="0097159C">
        <w:trPr>
          <w:trHeight w:val="550"/>
        </w:trPr>
        <w:tc>
          <w:tcPr>
            <w:tcW w:w="1220" w:type="dxa"/>
          </w:tcPr>
          <w:p w:rsidR="0097159C" w:rsidRDefault="00000000">
            <w:pPr>
              <w:pBdr>
                <w:top w:val="nil"/>
                <w:left w:val="nil"/>
                <w:bottom w:val="nil"/>
                <w:right w:val="nil"/>
                <w:between w:val="nil"/>
              </w:pBdr>
              <w:spacing w:before="9"/>
              <w:ind w:left="106"/>
              <w:rPr>
                <w:color w:val="000000"/>
                <w:sz w:val="24"/>
                <w:szCs w:val="24"/>
              </w:rPr>
            </w:pPr>
            <w:r>
              <w:rPr>
                <w:color w:val="000000"/>
                <w:sz w:val="24"/>
                <w:szCs w:val="24"/>
              </w:rPr>
              <w:t>ОК 3</w:t>
            </w:r>
          </w:p>
        </w:tc>
        <w:tc>
          <w:tcPr>
            <w:tcW w:w="5140" w:type="dxa"/>
          </w:tcPr>
          <w:p w:rsidR="0097159C" w:rsidRDefault="00000000">
            <w:pPr>
              <w:pBdr>
                <w:top w:val="nil"/>
                <w:left w:val="nil"/>
                <w:bottom w:val="nil"/>
                <w:right w:val="nil"/>
                <w:between w:val="nil"/>
              </w:pBdr>
              <w:tabs>
                <w:tab w:val="left" w:pos="1233"/>
                <w:tab w:val="left" w:pos="2261"/>
                <w:tab w:val="left" w:pos="3621"/>
                <w:tab w:val="left" w:pos="4150"/>
              </w:tabs>
              <w:ind w:left="101" w:right="173"/>
              <w:rPr>
                <w:color w:val="000000"/>
                <w:sz w:val="24"/>
                <w:szCs w:val="24"/>
              </w:rPr>
            </w:pPr>
            <w:r>
              <w:rPr>
                <w:color w:val="000000"/>
                <w:sz w:val="24"/>
                <w:szCs w:val="24"/>
              </w:rPr>
              <w:t>Сучасні</w:t>
            </w:r>
            <w:r>
              <w:rPr>
                <w:color w:val="000000"/>
                <w:sz w:val="24"/>
                <w:szCs w:val="24"/>
              </w:rPr>
              <w:tab/>
              <w:t>освітні</w:t>
            </w:r>
            <w:r>
              <w:rPr>
                <w:color w:val="000000"/>
                <w:sz w:val="24"/>
                <w:szCs w:val="24"/>
              </w:rPr>
              <w:tab/>
              <w:t>технології</w:t>
            </w:r>
            <w:r>
              <w:rPr>
                <w:color w:val="000000"/>
                <w:sz w:val="24"/>
                <w:szCs w:val="24"/>
              </w:rPr>
              <w:tab/>
              <w:t>та</w:t>
            </w:r>
            <w:r>
              <w:rPr>
                <w:color w:val="000000"/>
                <w:sz w:val="24"/>
                <w:szCs w:val="24"/>
              </w:rPr>
              <w:tab/>
              <w:t>наукова дипломатія</w:t>
            </w:r>
          </w:p>
        </w:tc>
        <w:tc>
          <w:tcPr>
            <w:tcW w:w="1500" w:type="dxa"/>
            <w:gridSpan w:val="2"/>
          </w:tcPr>
          <w:p w:rsidR="0097159C" w:rsidRDefault="00000000">
            <w:pPr>
              <w:pBdr>
                <w:top w:val="nil"/>
                <w:left w:val="nil"/>
                <w:bottom w:val="nil"/>
                <w:right w:val="nil"/>
                <w:between w:val="nil"/>
              </w:pBdr>
              <w:spacing w:before="9"/>
              <w:ind w:right="57"/>
              <w:jc w:val="center"/>
              <w:rPr>
                <w:color w:val="000000"/>
                <w:sz w:val="24"/>
                <w:szCs w:val="24"/>
              </w:rPr>
            </w:pPr>
            <w:r>
              <w:rPr>
                <w:color w:val="000000"/>
                <w:sz w:val="24"/>
                <w:szCs w:val="24"/>
              </w:rPr>
              <w:t>3</w:t>
            </w:r>
          </w:p>
        </w:tc>
        <w:tc>
          <w:tcPr>
            <w:tcW w:w="1800" w:type="dxa"/>
            <w:gridSpan w:val="2"/>
          </w:tcPr>
          <w:p w:rsidR="0097159C" w:rsidRDefault="00000000">
            <w:pPr>
              <w:pBdr>
                <w:top w:val="nil"/>
                <w:left w:val="nil"/>
                <w:bottom w:val="nil"/>
                <w:right w:val="nil"/>
                <w:between w:val="nil"/>
              </w:pBdr>
              <w:spacing w:before="9"/>
              <w:ind w:left="176" w:right="233"/>
              <w:jc w:val="center"/>
              <w:rPr>
                <w:color w:val="000000"/>
                <w:sz w:val="24"/>
                <w:szCs w:val="24"/>
              </w:rPr>
            </w:pPr>
            <w:r>
              <w:rPr>
                <w:color w:val="000000"/>
                <w:sz w:val="24"/>
                <w:szCs w:val="24"/>
              </w:rPr>
              <w:t>залік</w:t>
            </w:r>
          </w:p>
        </w:tc>
      </w:tr>
      <w:tr w:rsidR="0097159C">
        <w:trPr>
          <w:trHeight w:val="248"/>
        </w:trPr>
        <w:tc>
          <w:tcPr>
            <w:tcW w:w="1220" w:type="dxa"/>
          </w:tcPr>
          <w:p w:rsidR="0097159C" w:rsidRDefault="0097159C">
            <w:pPr>
              <w:pBdr>
                <w:top w:val="nil"/>
                <w:left w:val="nil"/>
                <w:bottom w:val="nil"/>
                <w:right w:val="nil"/>
                <w:between w:val="nil"/>
              </w:pBdr>
              <w:rPr>
                <w:color w:val="000000"/>
                <w:sz w:val="18"/>
                <w:szCs w:val="18"/>
              </w:rPr>
            </w:pPr>
          </w:p>
        </w:tc>
        <w:tc>
          <w:tcPr>
            <w:tcW w:w="5140" w:type="dxa"/>
          </w:tcPr>
          <w:p w:rsidR="0097159C" w:rsidRDefault="00000000">
            <w:pPr>
              <w:pBdr>
                <w:top w:val="nil"/>
                <w:left w:val="nil"/>
                <w:bottom w:val="nil"/>
                <w:right w:val="nil"/>
                <w:between w:val="nil"/>
              </w:pBdr>
              <w:spacing w:line="228" w:lineRule="auto"/>
              <w:ind w:left="101"/>
              <w:rPr>
                <w:color w:val="000000"/>
                <w:sz w:val="24"/>
                <w:szCs w:val="24"/>
              </w:rPr>
            </w:pPr>
            <w:r>
              <w:rPr>
                <w:color w:val="000000"/>
                <w:sz w:val="24"/>
                <w:szCs w:val="24"/>
              </w:rPr>
              <w:t>Цикл професійної підготовки</w:t>
            </w:r>
          </w:p>
        </w:tc>
        <w:tc>
          <w:tcPr>
            <w:tcW w:w="1500" w:type="dxa"/>
            <w:gridSpan w:val="2"/>
          </w:tcPr>
          <w:p w:rsidR="0097159C" w:rsidRDefault="0097159C">
            <w:pPr>
              <w:pBdr>
                <w:top w:val="nil"/>
                <w:left w:val="nil"/>
                <w:bottom w:val="nil"/>
                <w:right w:val="nil"/>
                <w:between w:val="nil"/>
              </w:pBdr>
              <w:rPr>
                <w:color w:val="000000"/>
                <w:sz w:val="18"/>
                <w:szCs w:val="18"/>
              </w:rPr>
            </w:pPr>
          </w:p>
        </w:tc>
        <w:tc>
          <w:tcPr>
            <w:tcW w:w="1800" w:type="dxa"/>
            <w:gridSpan w:val="2"/>
          </w:tcPr>
          <w:p w:rsidR="0097159C" w:rsidRDefault="0097159C">
            <w:pPr>
              <w:pBdr>
                <w:top w:val="nil"/>
                <w:left w:val="nil"/>
                <w:bottom w:val="nil"/>
                <w:right w:val="nil"/>
                <w:between w:val="nil"/>
              </w:pBdr>
              <w:rPr>
                <w:color w:val="000000"/>
                <w:sz w:val="18"/>
                <w:szCs w:val="18"/>
              </w:rPr>
            </w:pPr>
          </w:p>
        </w:tc>
      </w:tr>
      <w:tr w:rsidR="0097159C">
        <w:trPr>
          <w:trHeight w:val="270"/>
        </w:trPr>
        <w:tc>
          <w:tcPr>
            <w:tcW w:w="1220" w:type="dxa"/>
          </w:tcPr>
          <w:p w:rsidR="0097159C" w:rsidRDefault="00000000">
            <w:pPr>
              <w:pBdr>
                <w:top w:val="nil"/>
                <w:left w:val="nil"/>
                <w:bottom w:val="nil"/>
                <w:right w:val="nil"/>
                <w:between w:val="nil"/>
              </w:pBdr>
              <w:spacing w:before="7" w:line="242" w:lineRule="auto"/>
              <w:ind w:left="106"/>
              <w:rPr>
                <w:color w:val="000000"/>
                <w:sz w:val="24"/>
                <w:szCs w:val="24"/>
              </w:rPr>
            </w:pPr>
            <w:r>
              <w:rPr>
                <w:color w:val="000000"/>
                <w:sz w:val="24"/>
                <w:szCs w:val="24"/>
              </w:rPr>
              <w:t>ОК 4</w:t>
            </w:r>
          </w:p>
        </w:tc>
        <w:tc>
          <w:tcPr>
            <w:tcW w:w="5140" w:type="dxa"/>
          </w:tcPr>
          <w:p w:rsidR="0097159C" w:rsidRDefault="00000000">
            <w:pPr>
              <w:pBdr>
                <w:top w:val="nil"/>
                <w:left w:val="nil"/>
                <w:bottom w:val="nil"/>
                <w:right w:val="nil"/>
                <w:between w:val="nil"/>
              </w:pBdr>
              <w:spacing w:before="7" w:line="242" w:lineRule="auto"/>
              <w:ind w:left="101"/>
              <w:rPr>
                <w:color w:val="000000"/>
                <w:sz w:val="24"/>
                <w:szCs w:val="24"/>
              </w:rPr>
            </w:pPr>
            <w:r>
              <w:rPr>
                <w:color w:val="000000"/>
                <w:sz w:val="24"/>
                <w:szCs w:val="24"/>
              </w:rPr>
              <w:t>Методи комп’ютерної алгебри</w:t>
            </w:r>
          </w:p>
        </w:tc>
        <w:tc>
          <w:tcPr>
            <w:tcW w:w="1500" w:type="dxa"/>
            <w:gridSpan w:val="2"/>
          </w:tcPr>
          <w:p w:rsidR="0097159C" w:rsidRDefault="00000000">
            <w:pPr>
              <w:pBdr>
                <w:top w:val="nil"/>
                <w:left w:val="nil"/>
                <w:bottom w:val="nil"/>
                <w:right w:val="nil"/>
                <w:between w:val="nil"/>
              </w:pBdr>
              <w:spacing w:before="7" w:line="242" w:lineRule="auto"/>
              <w:ind w:right="57"/>
              <w:jc w:val="center"/>
              <w:rPr>
                <w:color w:val="000000"/>
                <w:sz w:val="24"/>
                <w:szCs w:val="24"/>
              </w:rPr>
            </w:pPr>
            <w:r>
              <w:rPr>
                <w:color w:val="000000"/>
                <w:sz w:val="24"/>
                <w:szCs w:val="24"/>
              </w:rPr>
              <w:t>3</w:t>
            </w:r>
          </w:p>
        </w:tc>
        <w:tc>
          <w:tcPr>
            <w:tcW w:w="1800" w:type="dxa"/>
            <w:gridSpan w:val="2"/>
          </w:tcPr>
          <w:p w:rsidR="0097159C" w:rsidRDefault="00000000">
            <w:pPr>
              <w:pBdr>
                <w:top w:val="nil"/>
                <w:left w:val="nil"/>
                <w:bottom w:val="nil"/>
                <w:right w:val="nil"/>
                <w:between w:val="nil"/>
              </w:pBdr>
              <w:spacing w:before="7" w:line="242" w:lineRule="auto"/>
              <w:ind w:left="451"/>
              <w:rPr>
                <w:color w:val="000000"/>
                <w:sz w:val="24"/>
                <w:szCs w:val="24"/>
              </w:rPr>
            </w:pPr>
            <w:r>
              <w:rPr>
                <w:color w:val="000000"/>
                <w:sz w:val="24"/>
                <w:szCs w:val="24"/>
              </w:rPr>
              <w:t>екзамен</w:t>
            </w:r>
          </w:p>
        </w:tc>
      </w:tr>
      <w:tr w:rsidR="0097159C">
        <w:trPr>
          <w:trHeight w:val="530"/>
        </w:trPr>
        <w:tc>
          <w:tcPr>
            <w:tcW w:w="1220" w:type="dxa"/>
          </w:tcPr>
          <w:p w:rsidR="0097159C" w:rsidRDefault="00000000">
            <w:pPr>
              <w:pBdr>
                <w:top w:val="nil"/>
                <w:left w:val="nil"/>
                <w:bottom w:val="nil"/>
                <w:right w:val="nil"/>
                <w:between w:val="nil"/>
              </w:pBdr>
              <w:spacing w:line="275" w:lineRule="auto"/>
              <w:ind w:left="106"/>
              <w:rPr>
                <w:color w:val="000000"/>
                <w:sz w:val="24"/>
                <w:szCs w:val="24"/>
              </w:rPr>
            </w:pPr>
            <w:r>
              <w:rPr>
                <w:color w:val="000000"/>
                <w:sz w:val="24"/>
                <w:szCs w:val="24"/>
              </w:rPr>
              <w:t>ОК 5</w:t>
            </w:r>
          </w:p>
        </w:tc>
        <w:tc>
          <w:tcPr>
            <w:tcW w:w="5140" w:type="dxa"/>
          </w:tcPr>
          <w:p w:rsidR="0097159C" w:rsidRDefault="00000000">
            <w:pPr>
              <w:pBdr>
                <w:top w:val="nil"/>
                <w:left w:val="nil"/>
                <w:bottom w:val="nil"/>
                <w:right w:val="nil"/>
                <w:between w:val="nil"/>
              </w:pBdr>
              <w:spacing w:line="276" w:lineRule="auto"/>
              <w:ind w:left="101"/>
              <w:rPr>
                <w:color w:val="000000"/>
                <w:sz w:val="24"/>
                <w:szCs w:val="24"/>
              </w:rPr>
            </w:pPr>
            <w:r>
              <w:rPr>
                <w:color w:val="000000"/>
                <w:sz w:val="24"/>
                <w:szCs w:val="24"/>
              </w:rPr>
              <w:t>Методи розробки розподілених програмних систем</w:t>
            </w:r>
          </w:p>
        </w:tc>
        <w:tc>
          <w:tcPr>
            <w:tcW w:w="1500" w:type="dxa"/>
            <w:gridSpan w:val="2"/>
          </w:tcPr>
          <w:p w:rsidR="0097159C" w:rsidRDefault="00000000">
            <w:pPr>
              <w:pBdr>
                <w:top w:val="nil"/>
                <w:left w:val="nil"/>
                <w:bottom w:val="nil"/>
                <w:right w:val="nil"/>
                <w:between w:val="nil"/>
              </w:pBdr>
              <w:spacing w:line="275" w:lineRule="auto"/>
              <w:ind w:right="57"/>
              <w:jc w:val="center"/>
              <w:rPr>
                <w:color w:val="000000"/>
                <w:sz w:val="24"/>
                <w:szCs w:val="24"/>
              </w:rPr>
            </w:pPr>
            <w:r>
              <w:rPr>
                <w:color w:val="000000"/>
                <w:sz w:val="24"/>
                <w:szCs w:val="24"/>
              </w:rPr>
              <w:t>3</w:t>
            </w:r>
          </w:p>
        </w:tc>
        <w:tc>
          <w:tcPr>
            <w:tcW w:w="1800" w:type="dxa"/>
            <w:gridSpan w:val="2"/>
          </w:tcPr>
          <w:p w:rsidR="0097159C" w:rsidRDefault="00000000">
            <w:pPr>
              <w:pBdr>
                <w:top w:val="nil"/>
                <w:left w:val="nil"/>
                <w:bottom w:val="nil"/>
                <w:right w:val="nil"/>
                <w:between w:val="nil"/>
              </w:pBdr>
              <w:spacing w:line="275" w:lineRule="auto"/>
              <w:ind w:left="369"/>
              <w:rPr>
                <w:color w:val="000000"/>
                <w:sz w:val="24"/>
                <w:szCs w:val="24"/>
              </w:rPr>
            </w:pPr>
            <w:proofErr w:type="spellStart"/>
            <w:r>
              <w:rPr>
                <w:color w:val="000000"/>
                <w:sz w:val="24"/>
                <w:szCs w:val="24"/>
              </w:rPr>
              <w:t>диф.залік</w:t>
            </w:r>
            <w:proofErr w:type="spellEnd"/>
          </w:p>
        </w:tc>
      </w:tr>
      <w:tr w:rsidR="0097159C">
        <w:trPr>
          <w:trHeight w:val="247"/>
        </w:trPr>
        <w:tc>
          <w:tcPr>
            <w:tcW w:w="1220" w:type="dxa"/>
          </w:tcPr>
          <w:p w:rsidR="0097159C" w:rsidRDefault="00000000">
            <w:pPr>
              <w:pBdr>
                <w:top w:val="nil"/>
                <w:left w:val="nil"/>
                <w:bottom w:val="nil"/>
                <w:right w:val="nil"/>
                <w:between w:val="nil"/>
              </w:pBdr>
              <w:spacing w:line="228" w:lineRule="auto"/>
              <w:ind w:left="106"/>
              <w:rPr>
                <w:color w:val="000000"/>
                <w:sz w:val="24"/>
                <w:szCs w:val="24"/>
              </w:rPr>
            </w:pPr>
            <w:r>
              <w:rPr>
                <w:color w:val="000000"/>
                <w:sz w:val="24"/>
                <w:szCs w:val="24"/>
              </w:rPr>
              <w:t>ОК 6</w:t>
            </w:r>
          </w:p>
        </w:tc>
        <w:tc>
          <w:tcPr>
            <w:tcW w:w="5140" w:type="dxa"/>
          </w:tcPr>
          <w:p w:rsidR="0097159C" w:rsidRDefault="00000000">
            <w:pPr>
              <w:pBdr>
                <w:top w:val="nil"/>
                <w:left w:val="nil"/>
                <w:bottom w:val="nil"/>
                <w:right w:val="nil"/>
                <w:between w:val="nil"/>
              </w:pBdr>
              <w:spacing w:line="228" w:lineRule="auto"/>
              <w:ind w:left="101"/>
              <w:rPr>
                <w:color w:val="000000"/>
                <w:sz w:val="23"/>
                <w:szCs w:val="23"/>
              </w:rPr>
            </w:pPr>
            <w:r>
              <w:rPr>
                <w:color w:val="000000"/>
                <w:sz w:val="23"/>
                <w:szCs w:val="23"/>
              </w:rPr>
              <w:t>Аспірантська практика</w:t>
            </w:r>
          </w:p>
        </w:tc>
        <w:tc>
          <w:tcPr>
            <w:tcW w:w="1500" w:type="dxa"/>
            <w:gridSpan w:val="2"/>
          </w:tcPr>
          <w:p w:rsidR="0097159C" w:rsidRDefault="00000000">
            <w:pPr>
              <w:pBdr>
                <w:top w:val="nil"/>
                <w:left w:val="nil"/>
                <w:bottom w:val="nil"/>
                <w:right w:val="nil"/>
                <w:between w:val="nil"/>
              </w:pBdr>
              <w:spacing w:line="228" w:lineRule="auto"/>
              <w:ind w:right="57"/>
              <w:jc w:val="center"/>
              <w:rPr>
                <w:color w:val="000000"/>
                <w:sz w:val="24"/>
                <w:szCs w:val="24"/>
              </w:rPr>
            </w:pPr>
            <w:r>
              <w:rPr>
                <w:color w:val="000000"/>
                <w:sz w:val="24"/>
                <w:szCs w:val="24"/>
              </w:rPr>
              <w:t>3</w:t>
            </w:r>
          </w:p>
        </w:tc>
        <w:tc>
          <w:tcPr>
            <w:tcW w:w="1800" w:type="dxa"/>
            <w:gridSpan w:val="2"/>
          </w:tcPr>
          <w:p w:rsidR="0097159C" w:rsidRDefault="00000000">
            <w:pPr>
              <w:pBdr>
                <w:top w:val="nil"/>
                <w:left w:val="nil"/>
                <w:bottom w:val="nil"/>
                <w:right w:val="nil"/>
                <w:between w:val="nil"/>
              </w:pBdr>
              <w:spacing w:line="228" w:lineRule="auto"/>
              <w:ind w:left="369"/>
              <w:rPr>
                <w:color w:val="000000"/>
                <w:sz w:val="24"/>
                <w:szCs w:val="24"/>
              </w:rPr>
            </w:pPr>
            <w:proofErr w:type="spellStart"/>
            <w:r>
              <w:rPr>
                <w:color w:val="000000"/>
                <w:sz w:val="24"/>
                <w:szCs w:val="24"/>
              </w:rPr>
              <w:t>диф.залік</w:t>
            </w:r>
            <w:proofErr w:type="spellEnd"/>
          </w:p>
        </w:tc>
      </w:tr>
      <w:tr w:rsidR="0097159C">
        <w:trPr>
          <w:trHeight w:val="249"/>
        </w:trPr>
        <w:tc>
          <w:tcPr>
            <w:tcW w:w="6460" w:type="dxa"/>
            <w:gridSpan w:val="3"/>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Загальний обсяг обов’язкових компонент:</w:t>
            </w:r>
          </w:p>
        </w:tc>
        <w:tc>
          <w:tcPr>
            <w:tcW w:w="1520" w:type="dxa"/>
            <w:gridSpan w:val="2"/>
          </w:tcPr>
          <w:p w:rsidR="0097159C" w:rsidRDefault="00000000">
            <w:pPr>
              <w:pBdr>
                <w:top w:val="nil"/>
                <w:left w:val="nil"/>
                <w:bottom w:val="nil"/>
                <w:right w:val="nil"/>
                <w:between w:val="nil"/>
              </w:pBdr>
              <w:spacing w:line="230" w:lineRule="auto"/>
              <w:ind w:left="571" w:right="638"/>
              <w:jc w:val="center"/>
              <w:rPr>
                <w:color w:val="000000"/>
                <w:sz w:val="24"/>
                <w:szCs w:val="24"/>
              </w:rPr>
            </w:pPr>
            <w:r>
              <w:rPr>
                <w:color w:val="000000"/>
                <w:sz w:val="24"/>
                <w:szCs w:val="24"/>
              </w:rPr>
              <w:t>22</w:t>
            </w:r>
          </w:p>
        </w:tc>
        <w:tc>
          <w:tcPr>
            <w:tcW w:w="1680" w:type="dxa"/>
          </w:tcPr>
          <w:p w:rsidR="0097159C" w:rsidRDefault="0097159C">
            <w:pPr>
              <w:pBdr>
                <w:top w:val="nil"/>
                <w:left w:val="nil"/>
                <w:bottom w:val="nil"/>
                <w:right w:val="nil"/>
                <w:between w:val="nil"/>
              </w:pBdr>
              <w:rPr>
                <w:color w:val="000000"/>
                <w:sz w:val="18"/>
                <w:szCs w:val="18"/>
              </w:rPr>
            </w:pPr>
          </w:p>
        </w:tc>
      </w:tr>
      <w:tr w:rsidR="0097159C">
        <w:trPr>
          <w:trHeight w:val="270"/>
        </w:trPr>
        <w:tc>
          <w:tcPr>
            <w:tcW w:w="9660" w:type="dxa"/>
            <w:gridSpan w:val="6"/>
          </w:tcPr>
          <w:p w:rsidR="0097159C" w:rsidRDefault="00000000">
            <w:pPr>
              <w:pBdr>
                <w:top w:val="nil"/>
                <w:left w:val="nil"/>
                <w:bottom w:val="nil"/>
                <w:right w:val="nil"/>
                <w:between w:val="nil"/>
              </w:pBdr>
              <w:spacing w:before="7" w:line="242" w:lineRule="auto"/>
              <w:ind w:left="2498" w:right="2555"/>
              <w:jc w:val="center"/>
              <w:rPr>
                <w:color w:val="000000"/>
                <w:sz w:val="24"/>
                <w:szCs w:val="24"/>
              </w:rPr>
            </w:pPr>
            <w:r>
              <w:rPr>
                <w:color w:val="000000"/>
                <w:sz w:val="24"/>
                <w:szCs w:val="24"/>
              </w:rPr>
              <w:t>Вибіркові компоненти освітньої програми</w:t>
            </w:r>
          </w:p>
        </w:tc>
      </w:tr>
      <w:tr w:rsidR="0097159C">
        <w:trPr>
          <w:trHeight w:val="249"/>
        </w:trPr>
        <w:tc>
          <w:tcPr>
            <w:tcW w:w="1220" w:type="dxa"/>
          </w:tcPr>
          <w:p w:rsidR="0097159C" w:rsidRDefault="0097159C">
            <w:pPr>
              <w:pBdr>
                <w:top w:val="nil"/>
                <w:left w:val="nil"/>
                <w:bottom w:val="nil"/>
                <w:right w:val="nil"/>
                <w:between w:val="nil"/>
              </w:pBdr>
              <w:rPr>
                <w:color w:val="000000"/>
                <w:sz w:val="18"/>
                <w:szCs w:val="18"/>
              </w:rPr>
            </w:pPr>
          </w:p>
        </w:tc>
        <w:tc>
          <w:tcPr>
            <w:tcW w:w="5140" w:type="dxa"/>
          </w:tcPr>
          <w:p w:rsidR="0097159C" w:rsidRDefault="00000000">
            <w:pPr>
              <w:pBdr>
                <w:top w:val="nil"/>
                <w:left w:val="nil"/>
                <w:bottom w:val="nil"/>
                <w:right w:val="nil"/>
                <w:between w:val="nil"/>
              </w:pBdr>
              <w:spacing w:line="230" w:lineRule="auto"/>
              <w:ind w:left="101"/>
              <w:rPr>
                <w:color w:val="000000"/>
                <w:sz w:val="24"/>
                <w:szCs w:val="24"/>
              </w:rPr>
            </w:pPr>
            <w:r>
              <w:rPr>
                <w:color w:val="000000"/>
                <w:sz w:val="24"/>
                <w:szCs w:val="24"/>
              </w:rPr>
              <w:t>Цикл загальної підготовки</w:t>
            </w:r>
          </w:p>
        </w:tc>
        <w:tc>
          <w:tcPr>
            <w:tcW w:w="1500" w:type="dxa"/>
            <w:gridSpan w:val="2"/>
          </w:tcPr>
          <w:p w:rsidR="0097159C" w:rsidRDefault="0097159C">
            <w:pPr>
              <w:pBdr>
                <w:top w:val="nil"/>
                <w:left w:val="nil"/>
                <w:bottom w:val="nil"/>
                <w:right w:val="nil"/>
                <w:between w:val="nil"/>
              </w:pBdr>
              <w:rPr>
                <w:color w:val="000000"/>
                <w:sz w:val="18"/>
                <w:szCs w:val="18"/>
              </w:rPr>
            </w:pPr>
          </w:p>
        </w:tc>
        <w:tc>
          <w:tcPr>
            <w:tcW w:w="1800" w:type="dxa"/>
            <w:gridSpan w:val="2"/>
          </w:tcPr>
          <w:p w:rsidR="0097159C" w:rsidRDefault="0097159C">
            <w:pPr>
              <w:pBdr>
                <w:top w:val="nil"/>
                <w:left w:val="nil"/>
                <w:bottom w:val="nil"/>
                <w:right w:val="nil"/>
                <w:between w:val="nil"/>
              </w:pBdr>
              <w:rPr>
                <w:color w:val="000000"/>
                <w:sz w:val="18"/>
                <w:szCs w:val="18"/>
              </w:rPr>
            </w:pPr>
          </w:p>
        </w:tc>
      </w:tr>
      <w:tr w:rsidR="0097159C">
        <w:trPr>
          <w:trHeight w:val="270"/>
        </w:trPr>
        <w:tc>
          <w:tcPr>
            <w:tcW w:w="1220" w:type="dxa"/>
          </w:tcPr>
          <w:p w:rsidR="0097159C" w:rsidRDefault="00000000">
            <w:pPr>
              <w:pBdr>
                <w:top w:val="nil"/>
                <w:left w:val="nil"/>
                <w:bottom w:val="nil"/>
                <w:right w:val="nil"/>
                <w:between w:val="nil"/>
              </w:pBdr>
              <w:spacing w:before="9" w:line="241" w:lineRule="auto"/>
              <w:ind w:left="106"/>
              <w:rPr>
                <w:color w:val="000000"/>
                <w:sz w:val="24"/>
                <w:szCs w:val="24"/>
              </w:rPr>
            </w:pPr>
            <w:r>
              <w:rPr>
                <w:color w:val="000000"/>
                <w:sz w:val="24"/>
                <w:szCs w:val="24"/>
              </w:rPr>
              <w:t>ВК1</w:t>
            </w:r>
          </w:p>
        </w:tc>
        <w:tc>
          <w:tcPr>
            <w:tcW w:w="5140" w:type="dxa"/>
          </w:tcPr>
          <w:p w:rsidR="0097159C" w:rsidRDefault="00000000">
            <w:pPr>
              <w:pBdr>
                <w:top w:val="nil"/>
                <w:left w:val="nil"/>
                <w:bottom w:val="nil"/>
                <w:right w:val="nil"/>
                <w:between w:val="nil"/>
              </w:pBdr>
              <w:spacing w:before="9" w:line="241" w:lineRule="auto"/>
              <w:ind w:left="101"/>
              <w:rPr>
                <w:color w:val="000000"/>
                <w:sz w:val="24"/>
                <w:szCs w:val="24"/>
              </w:rPr>
            </w:pPr>
            <w:r>
              <w:rPr>
                <w:color w:val="000000"/>
                <w:sz w:val="24"/>
                <w:szCs w:val="24"/>
              </w:rPr>
              <w:t>Дисципліни вільного вибору аспіранта 1</w:t>
            </w:r>
          </w:p>
        </w:tc>
        <w:tc>
          <w:tcPr>
            <w:tcW w:w="1500" w:type="dxa"/>
            <w:gridSpan w:val="2"/>
          </w:tcPr>
          <w:p w:rsidR="0097159C" w:rsidRDefault="00000000">
            <w:pPr>
              <w:pBdr>
                <w:top w:val="nil"/>
                <w:left w:val="nil"/>
                <w:bottom w:val="nil"/>
                <w:right w:val="nil"/>
                <w:between w:val="nil"/>
              </w:pBdr>
              <w:spacing w:before="9" w:line="241" w:lineRule="auto"/>
              <w:ind w:right="57"/>
              <w:jc w:val="center"/>
              <w:rPr>
                <w:color w:val="000000"/>
                <w:sz w:val="24"/>
                <w:szCs w:val="24"/>
              </w:rPr>
            </w:pPr>
            <w:r>
              <w:rPr>
                <w:color w:val="000000"/>
                <w:sz w:val="24"/>
                <w:szCs w:val="24"/>
              </w:rPr>
              <w:t>3</w:t>
            </w:r>
          </w:p>
        </w:tc>
        <w:tc>
          <w:tcPr>
            <w:tcW w:w="1800" w:type="dxa"/>
            <w:gridSpan w:val="2"/>
          </w:tcPr>
          <w:p w:rsidR="0097159C" w:rsidRDefault="00000000">
            <w:pPr>
              <w:pBdr>
                <w:top w:val="nil"/>
                <w:left w:val="nil"/>
                <w:bottom w:val="nil"/>
                <w:right w:val="nil"/>
                <w:between w:val="nil"/>
              </w:pBdr>
              <w:spacing w:before="9" w:line="241" w:lineRule="auto"/>
              <w:ind w:left="176" w:right="233"/>
              <w:jc w:val="center"/>
              <w:rPr>
                <w:color w:val="000000"/>
                <w:sz w:val="24"/>
                <w:szCs w:val="24"/>
              </w:rPr>
            </w:pPr>
            <w:r>
              <w:rPr>
                <w:color w:val="000000"/>
                <w:sz w:val="24"/>
                <w:szCs w:val="24"/>
              </w:rPr>
              <w:t>залік</w:t>
            </w:r>
          </w:p>
        </w:tc>
      </w:tr>
      <w:tr w:rsidR="0097159C">
        <w:trPr>
          <w:trHeight w:val="270"/>
        </w:trPr>
        <w:tc>
          <w:tcPr>
            <w:tcW w:w="1220" w:type="dxa"/>
          </w:tcPr>
          <w:p w:rsidR="0097159C" w:rsidRDefault="0097159C">
            <w:pPr>
              <w:pBdr>
                <w:top w:val="nil"/>
                <w:left w:val="nil"/>
                <w:bottom w:val="nil"/>
                <w:right w:val="nil"/>
                <w:between w:val="nil"/>
              </w:pBdr>
              <w:rPr>
                <w:color w:val="000000"/>
                <w:sz w:val="20"/>
                <w:szCs w:val="20"/>
              </w:rPr>
            </w:pPr>
          </w:p>
        </w:tc>
        <w:tc>
          <w:tcPr>
            <w:tcW w:w="5140" w:type="dxa"/>
          </w:tcPr>
          <w:p w:rsidR="0097159C" w:rsidRDefault="00000000">
            <w:pPr>
              <w:pBdr>
                <w:top w:val="nil"/>
                <w:left w:val="nil"/>
                <w:bottom w:val="nil"/>
                <w:right w:val="nil"/>
                <w:between w:val="nil"/>
              </w:pBdr>
              <w:spacing w:line="250" w:lineRule="auto"/>
              <w:ind w:left="101"/>
              <w:rPr>
                <w:color w:val="000000"/>
                <w:sz w:val="24"/>
                <w:szCs w:val="24"/>
              </w:rPr>
            </w:pPr>
            <w:r>
              <w:rPr>
                <w:color w:val="000000"/>
                <w:sz w:val="24"/>
                <w:szCs w:val="24"/>
              </w:rPr>
              <w:t>Цикл професійної підготовки</w:t>
            </w:r>
          </w:p>
        </w:tc>
        <w:tc>
          <w:tcPr>
            <w:tcW w:w="1500" w:type="dxa"/>
            <w:gridSpan w:val="2"/>
          </w:tcPr>
          <w:p w:rsidR="0097159C" w:rsidRDefault="0097159C">
            <w:pPr>
              <w:pBdr>
                <w:top w:val="nil"/>
                <w:left w:val="nil"/>
                <w:bottom w:val="nil"/>
                <w:right w:val="nil"/>
                <w:between w:val="nil"/>
              </w:pBdr>
              <w:rPr>
                <w:color w:val="000000"/>
                <w:sz w:val="20"/>
                <w:szCs w:val="20"/>
              </w:rPr>
            </w:pPr>
          </w:p>
        </w:tc>
        <w:tc>
          <w:tcPr>
            <w:tcW w:w="1800" w:type="dxa"/>
            <w:gridSpan w:val="2"/>
          </w:tcPr>
          <w:p w:rsidR="0097159C" w:rsidRDefault="0097159C">
            <w:pPr>
              <w:pBdr>
                <w:top w:val="nil"/>
                <w:left w:val="nil"/>
                <w:bottom w:val="nil"/>
                <w:right w:val="nil"/>
                <w:between w:val="nil"/>
              </w:pBdr>
              <w:rPr>
                <w:color w:val="000000"/>
                <w:sz w:val="20"/>
                <w:szCs w:val="20"/>
              </w:rPr>
            </w:pPr>
          </w:p>
        </w:tc>
      </w:tr>
      <w:tr w:rsidR="0097159C">
        <w:trPr>
          <w:trHeight w:val="250"/>
        </w:trPr>
        <w:tc>
          <w:tcPr>
            <w:tcW w:w="122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ВК 2</w:t>
            </w:r>
          </w:p>
        </w:tc>
        <w:tc>
          <w:tcPr>
            <w:tcW w:w="5140" w:type="dxa"/>
          </w:tcPr>
          <w:p w:rsidR="0097159C" w:rsidRDefault="00000000">
            <w:pPr>
              <w:pBdr>
                <w:top w:val="nil"/>
                <w:left w:val="nil"/>
                <w:bottom w:val="nil"/>
                <w:right w:val="nil"/>
                <w:between w:val="nil"/>
              </w:pBdr>
              <w:spacing w:line="230" w:lineRule="auto"/>
              <w:ind w:left="101"/>
              <w:rPr>
                <w:color w:val="000000"/>
                <w:sz w:val="24"/>
                <w:szCs w:val="24"/>
              </w:rPr>
            </w:pPr>
            <w:r>
              <w:rPr>
                <w:color w:val="000000"/>
                <w:sz w:val="24"/>
                <w:szCs w:val="24"/>
              </w:rPr>
              <w:t>Дисципліни вільного вибору аспіранта 2</w:t>
            </w:r>
          </w:p>
        </w:tc>
        <w:tc>
          <w:tcPr>
            <w:tcW w:w="1500" w:type="dxa"/>
            <w:gridSpan w:val="2"/>
          </w:tcPr>
          <w:p w:rsidR="0097159C" w:rsidRDefault="00000000">
            <w:pPr>
              <w:pBdr>
                <w:top w:val="nil"/>
                <w:left w:val="nil"/>
                <w:bottom w:val="nil"/>
                <w:right w:val="nil"/>
                <w:between w:val="nil"/>
              </w:pBdr>
              <w:spacing w:line="230" w:lineRule="auto"/>
              <w:ind w:right="57"/>
              <w:jc w:val="center"/>
              <w:rPr>
                <w:color w:val="000000"/>
                <w:sz w:val="24"/>
                <w:szCs w:val="24"/>
              </w:rPr>
            </w:pPr>
            <w:r>
              <w:rPr>
                <w:color w:val="000000"/>
                <w:sz w:val="24"/>
                <w:szCs w:val="24"/>
              </w:rPr>
              <w:t>5</w:t>
            </w:r>
          </w:p>
        </w:tc>
        <w:tc>
          <w:tcPr>
            <w:tcW w:w="1800" w:type="dxa"/>
            <w:gridSpan w:val="2"/>
          </w:tcPr>
          <w:p w:rsidR="0097159C" w:rsidRDefault="00000000">
            <w:pPr>
              <w:pBdr>
                <w:top w:val="nil"/>
                <w:left w:val="nil"/>
                <w:bottom w:val="nil"/>
                <w:right w:val="nil"/>
                <w:between w:val="nil"/>
              </w:pBdr>
              <w:spacing w:line="230" w:lineRule="auto"/>
              <w:ind w:left="451"/>
              <w:rPr>
                <w:color w:val="000000"/>
                <w:sz w:val="24"/>
                <w:szCs w:val="24"/>
              </w:rPr>
            </w:pPr>
            <w:r>
              <w:rPr>
                <w:color w:val="000000"/>
                <w:sz w:val="24"/>
                <w:szCs w:val="24"/>
              </w:rPr>
              <w:t>екзамен</w:t>
            </w:r>
          </w:p>
        </w:tc>
      </w:tr>
      <w:tr w:rsidR="0097159C">
        <w:trPr>
          <w:trHeight w:val="270"/>
        </w:trPr>
        <w:tc>
          <w:tcPr>
            <w:tcW w:w="6460" w:type="dxa"/>
            <w:gridSpan w:val="3"/>
          </w:tcPr>
          <w:p w:rsidR="0097159C" w:rsidRDefault="00000000">
            <w:pPr>
              <w:pBdr>
                <w:top w:val="nil"/>
                <w:left w:val="nil"/>
                <w:bottom w:val="nil"/>
                <w:right w:val="nil"/>
                <w:between w:val="nil"/>
              </w:pBdr>
              <w:spacing w:before="2" w:line="248" w:lineRule="auto"/>
              <w:ind w:left="106"/>
              <w:rPr>
                <w:color w:val="000000"/>
                <w:sz w:val="24"/>
                <w:szCs w:val="24"/>
              </w:rPr>
            </w:pPr>
            <w:r>
              <w:rPr>
                <w:color w:val="000000"/>
                <w:sz w:val="24"/>
                <w:szCs w:val="24"/>
              </w:rPr>
              <w:t>Загальний обсяг вибіркових компонент:</w:t>
            </w:r>
          </w:p>
        </w:tc>
        <w:tc>
          <w:tcPr>
            <w:tcW w:w="1520" w:type="dxa"/>
            <w:gridSpan w:val="2"/>
          </w:tcPr>
          <w:p w:rsidR="0097159C" w:rsidRDefault="00000000">
            <w:pPr>
              <w:pBdr>
                <w:top w:val="nil"/>
                <w:left w:val="nil"/>
                <w:bottom w:val="nil"/>
                <w:right w:val="nil"/>
                <w:between w:val="nil"/>
              </w:pBdr>
              <w:spacing w:before="2" w:line="248" w:lineRule="auto"/>
              <w:ind w:right="67"/>
              <w:jc w:val="center"/>
              <w:rPr>
                <w:color w:val="000000"/>
                <w:sz w:val="24"/>
                <w:szCs w:val="24"/>
              </w:rPr>
            </w:pPr>
            <w:r>
              <w:rPr>
                <w:color w:val="000000"/>
                <w:sz w:val="24"/>
                <w:szCs w:val="24"/>
              </w:rPr>
              <w:t>8</w:t>
            </w:r>
          </w:p>
        </w:tc>
        <w:tc>
          <w:tcPr>
            <w:tcW w:w="1680" w:type="dxa"/>
          </w:tcPr>
          <w:p w:rsidR="0097159C" w:rsidRDefault="0097159C">
            <w:pPr>
              <w:pBdr>
                <w:top w:val="nil"/>
                <w:left w:val="nil"/>
                <w:bottom w:val="nil"/>
                <w:right w:val="nil"/>
                <w:between w:val="nil"/>
              </w:pBdr>
              <w:rPr>
                <w:color w:val="000000"/>
                <w:sz w:val="20"/>
                <w:szCs w:val="20"/>
              </w:rPr>
            </w:pPr>
          </w:p>
        </w:tc>
      </w:tr>
      <w:tr w:rsidR="0097159C">
        <w:trPr>
          <w:trHeight w:val="249"/>
        </w:trPr>
        <w:tc>
          <w:tcPr>
            <w:tcW w:w="6460" w:type="dxa"/>
            <w:gridSpan w:val="3"/>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ЗАГАЛЬНИЙ ОБСЯГ ОСВІТНЬОЇ ПРОГРАМИ</w:t>
            </w:r>
          </w:p>
        </w:tc>
        <w:tc>
          <w:tcPr>
            <w:tcW w:w="1520" w:type="dxa"/>
            <w:gridSpan w:val="2"/>
          </w:tcPr>
          <w:p w:rsidR="0097159C" w:rsidRDefault="00000000">
            <w:pPr>
              <w:pBdr>
                <w:top w:val="nil"/>
                <w:left w:val="nil"/>
                <w:bottom w:val="nil"/>
                <w:right w:val="nil"/>
                <w:between w:val="nil"/>
              </w:pBdr>
              <w:spacing w:line="230" w:lineRule="auto"/>
              <w:ind w:left="571" w:right="638"/>
              <w:jc w:val="center"/>
              <w:rPr>
                <w:color w:val="000000"/>
                <w:sz w:val="24"/>
                <w:szCs w:val="24"/>
              </w:rPr>
            </w:pPr>
            <w:r>
              <w:rPr>
                <w:color w:val="000000"/>
                <w:sz w:val="24"/>
                <w:szCs w:val="24"/>
              </w:rPr>
              <w:t>30</w:t>
            </w:r>
          </w:p>
        </w:tc>
        <w:tc>
          <w:tcPr>
            <w:tcW w:w="1680" w:type="dxa"/>
          </w:tcPr>
          <w:p w:rsidR="0097159C" w:rsidRDefault="0097159C">
            <w:pPr>
              <w:pBdr>
                <w:top w:val="nil"/>
                <w:left w:val="nil"/>
                <w:bottom w:val="nil"/>
                <w:right w:val="nil"/>
                <w:between w:val="nil"/>
              </w:pBdr>
              <w:rPr>
                <w:color w:val="000000"/>
                <w:sz w:val="18"/>
                <w:szCs w:val="18"/>
              </w:rPr>
            </w:pPr>
          </w:p>
        </w:tc>
      </w:tr>
    </w:tbl>
    <w:p w:rsidR="0097159C" w:rsidRDefault="0097159C">
      <w:pPr>
        <w:pBdr>
          <w:top w:val="nil"/>
          <w:left w:val="nil"/>
          <w:bottom w:val="nil"/>
          <w:right w:val="nil"/>
          <w:between w:val="nil"/>
        </w:pBdr>
        <w:spacing w:before="7"/>
        <w:rPr>
          <w:b/>
          <w:color w:val="000000"/>
          <w:sz w:val="24"/>
          <w:szCs w:val="24"/>
        </w:rPr>
      </w:pPr>
    </w:p>
    <w:p w:rsidR="0097159C" w:rsidRDefault="00000000">
      <w:pPr>
        <w:ind w:left="240"/>
        <w:rPr>
          <w:i/>
          <w:sz w:val="24"/>
          <w:szCs w:val="24"/>
        </w:rPr>
      </w:pPr>
      <w:r>
        <w:rPr>
          <w:i/>
          <w:sz w:val="24"/>
          <w:szCs w:val="24"/>
        </w:rPr>
        <w:t>Орієнтовний перелік дисциплін вільного вибору аспіранта:</w:t>
      </w:r>
    </w:p>
    <w:p w:rsidR="0097159C" w:rsidRDefault="0097159C">
      <w:pPr>
        <w:pBdr>
          <w:top w:val="nil"/>
          <w:left w:val="nil"/>
          <w:bottom w:val="nil"/>
          <w:right w:val="nil"/>
          <w:between w:val="nil"/>
        </w:pBdr>
        <w:spacing w:before="6"/>
        <w:rPr>
          <w:i/>
          <w:color w:val="000000"/>
        </w:rPr>
      </w:pPr>
    </w:p>
    <w:tbl>
      <w:tblPr>
        <w:tblStyle w:val="a8"/>
        <w:tblW w:w="8740" w:type="dxa"/>
        <w:tblInd w:w="2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480"/>
        <w:gridCol w:w="4260"/>
      </w:tblGrid>
      <w:tr w:rsidR="0097159C">
        <w:trPr>
          <w:trHeight w:val="290"/>
        </w:trPr>
        <w:tc>
          <w:tcPr>
            <w:tcW w:w="4480" w:type="dxa"/>
          </w:tcPr>
          <w:p w:rsidR="0097159C" w:rsidRDefault="00000000">
            <w:pPr>
              <w:pBdr>
                <w:top w:val="nil"/>
                <w:left w:val="nil"/>
                <w:bottom w:val="nil"/>
                <w:right w:val="nil"/>
                <w:between w:val="nil"/>
              </w:pBdr>
              <w:spacing w:before="7" w:line="263" w:lineRule="auto"/>
              <w:ind w:left="96"/>
              <w:rPr>
                <w:b/>
                <w:color w:val="000000"/>
                <w:sz w:val="23"/>
                <w:szCs w:val="23"/>
              </w:rPr>
            </w:pPr>
            <w:r>
              <w:rPr>
                <w:b/>
                <w:color w:val="000000"/>
                <w:sz w:val="23"/>
                <w:szCs w:val="23"/>
              </w:rPr>
              <w:t>Цикл загальної підготовки</w:t>
            </w:r>
          </w:p>
        </w:tc>
        <w:tc>
          <w:tcPr>
            <w:tcW w:w="4260" w:type="dxa"/>
          </w:tcPr>
          <w:p w:rsidR="0097159C" w:rsidRDefault="00000000">
            <w:pPr>
              <w:pBdr>
                <w:top w:val="nil"/>
                <w:left w:val="nil"/>
                <w:bottom w:val="nil"/>
                <w:right w:val="nil"/>
                <w:between w:val="nil"/>
              </w:pBdr>
              <w:spacing w:before="7" w:line="263" w:lineRule="auto"/>
              <w:ind w:left="591"/>
              <w:rPr>
                <w:b/>
                <w:color w:val="000000"/>
                <w:sz w:val="23"/>
                <w:szCs w:val="23"/>
              </w:rPr>
            </w:pPr>
            <w:r>
              <w:rPr>
                <w:b/>
                <w:color w:val="000000"/>
                <w:sz w:val="23"/>
                <w:szCs w:val="23"/>
              </w:rPr>
              <w:t>Цикл професійної підготовки</w:t>
            </w:r>
          </w:p>
        </w:tc>
      </w:tr>
      <w:tr w:rsidR="0097159C">
        <w:trPr>
          <w:trHeight w:val="290"/>
        </w:trPr>
        <w:tc>
          <w:tcPr>
            <w:tcW w:w="4480" w:type="dxa"/>
          </w:tcPr>
          <w:p w:rsidR="0097159C" w:rsidRDefault="00000000">
            <w:pPr>
              <w:pBdr>
                <w:top w:val="nil"/>
                <w:left w:val="nil"/>
                <w:bottom w:val="nil"/>
                <w:right w:val="nil"/>
                <w:between w:val="nil"/>
              </w:pBdr>
              <w:spacing w:before="2"/>
              <w:ind w:left="96"/>
              <w:rPr>
                <w:color w:val="000000"/>
                <w:sz w:val="23"/>
                <w:szCs w:val="23"/>
              </w:rPr>
            </w:pPr>
            <w:r>
              <w:rPr>
                <w:color w:val="000000"/>
                <w:sz w:val="23"/>
                <w:szCs w:val="23"/>
              </w:rPr>
              <w:t>1) Методика роботи з науковим текстом</w:t>
            </w:r>
          </w:p>
        </w:tc>
        <w:tc>
          <w:tcPr>
            <w:tcW w:w="4260" w:type="dxa"/>
          </w:tcPr>
          <w:p w:rsidR="0097159C" w:rsidRDefault="00000000">
            <w:pPr>
              <w:pBdr>
                <w:top w:val="nil"/>
                <w:left w:val="nil"/>
                <w:bottom w:val="nil"/>
                <w:right w:val="nil"/>
                <w:between w:val="nil"/>
              </w:pBdr>
              <w:spacing w:before="2"/>
              <w:ind w:left="101"/>
              <w:rPr>
                <w:color w:val="000000"/>
                <w:sz w:val="23"/>
                <w:szCs w:val="23"/>
              </w:rPr>
            </w:pPr>
            <w:r>
              <w:rPr>
                <w:color w:val="000000"/>
                <w:sz w:val="23"/>
                <w:szCs w:val="23"/>
              </w:rPr>
              <w:t>1) Менеджмент наукових проектів</w:t>
            </w:r>
          </w:p>
        </w:tc>
      </w:tr>
      <w:tr w:rsidR="0097159C">
        <w:trPr>
          <w:trHeight w:val="289"/>
        </w:trPr>
        <w:tc>
          <w:tcPr>
            <w:tcW w:w="4480" w:type="dxa"/>
          </w:tcPr>
          <w:p w:rsidR="0097159C" w:rsidRDefault="00000000">
            <w:pPr>
              <w:pBdr>
                <w:top w:val="nil"/>
                <w:left w:val="nil"/>
                <w:bottom w:val="nil"/>
                <w:right w:val="nil"/>
                <w:between w:val="nil"/>
              </w:pBdr>
              <w:spacing w:line="261" w:lineRule="auto"/>
              <w:ind w:left="96"/>
              <w:rPr>
                <w:color w:val="000000"/>
                <w:sz w:val="23"/>
                <w:szCs w:val="23"/>
              </w:rPr>
            </w:pPr>
            <w:r>
              <w:rPr>
                <w:color w:val="000000"/>
                <w:sz w:val="23"/>
                <w:szCs w:val="23"/>
              </w:rPr>
              <w:t xml:space="preserve">2) Аналіз даних в </w:t>
            </w:r>
            <w:proofErr w:type="spellStart"/>
            <w:r>
              <w:rPr>
                <w:color w:val="000000"/>
                <w:sz w:val="23"/>
                <w:szCs w:val="23"/>
              </w:rPr>
              <w:t>проєктній</w:t>
            </w:r>
            <w:proofErr w:type="spellEnd"/>
            <w:r>
              <w:rPr>
                <w:color w:val="000000"/>
                <w:sz w:val="23"/>
                <w:szCs w:val="23"/>
              </w:rPr>
              <w:t xml:space="preserve"> діяльності</w:t>
            </w:r>
          </w:p>
        </w:tc>
        <w:tc>
          <w:tcPr>
            <w:tcW w:w="4260" w:type="dxa"/>
          </w:tcPr>
          <w:p w:rsidR="0097159C" w:rsidRDefault="00000000">
            <w:pPr>
              <w:pBdr>
                <w:top w:val="nil"/>
                <w:left w:val="nil"/>
                <w:bottom w:val="nil"/>
                <w:right w:val="nil"/>
                <w:between w:val="nil"/>
              </w:pBdr>
              <w:spacing w:line="261" w:lineRule="auto"/>
              <w:ind w:left="101"/>
              <w:rPr>
                <w:color w:val="000000"/>
                <w:sz w:val="23"/>
                <w:szCs w:val="23"/>
              </w:rPr>
            </w:pPr>
            <w:r>
              <w:rPr>
                <w:color w:val="000000"/>
                <w:sz w:val="23"/>
                <w:szCs w:val="23"/>
              </w:rPr>
              <w:t xml:space="preserve">2) </w:t>
            </w:r>
            <w:proofErr w:type="spellStart"/>
            <w:r>
              <w:rPr>
                <w:color w:val="000000"/>
                <w:sz w:val="23"/>
                <w:szCs w:val="23"/>
              </w:rPr>
              <w:t>Інсерційне</w:t>
            </w:r>
            <w:proofErr w:type="spellEnd"/>
            <w:r>
              <w:rPr>
                <w:color w:val="000000"/>
                <w:sz w:val="23"/>
                <w:szCs w:val="23"/>
              </w:rPr>
              <w:t xml:space="preserve"> моделювання</w:t>
            </w:r>
          </w:p>
        </w:tc>
      </w:tr>
    </w:tbl>
    <w:p w:rsidR="0097159C" w:rsidRDefault="0097159C">
      <w:pPr>
        <w:spacing w:line="261" w:lineRule="auto"/>
        <w:rPr>
          <w:sz w:val="23"/>
          <w:szCs w:val="23"/>
        </w:rPr>
        <w:sectPr w:rsidR="0097159C">
          <w:pgSz w:w="11920" w:h="16840"/>
          <w:pgMar w:top="1060" w:right="40" w:bottom="280" w:left="1460" w:header="720" w:footer="720" w:gutter="0"/>
          <w:cols w:space="720"/>
        </w:sectPr>
      </w:pPr>
    </w:p>
    <w:p w:rsidR="0097159C" w:rsidRDefault="0097159C">
      <w:pPr>
        <w:pBdr>
          <w:top w:val="nil"/>
          <w:left w:val="nil"/>
          <w:bottom w:val="nil"/>
          <w:right w:val="nil"/>
          <w:between w:val="nil"/>
        </w:pBdr>
        <w:rPr>
          <w:i/>
          <w:color w:val="000000"/>
          <w:sz w:val="20"/>
          <w:szCs w:val="20"/>
        </w:rPr>
      </w:pPr>
    </w:p>
    <w:p w:rsidR="0097159C" w:rsidRDefault="0097159C">
      <w:pPr>
        <w:pBdr>
          <w:top w:val="nil"/>
          <w:left w:val="nil"/>
          <w:bottom w:val="nil"/>
          <w:right w:val="nil"/>
          <w:between w:val="nil"/>
        </w:pBdr>
        <w:spacing w:before="9"/>
        <w:rPr>
          <w:i/>
          <w:color w:val="000000"/>
        </w:rPr>
      </w:pPr>
    </w:p>
    <w:p w:rsidR="0097159C" w:rsidRDefault="00000000">
      <w:pPr>
        <w:pStyle w:val="Heading1"/>
        <w:numPr>
          <w:ilvl w:val="0"/>
          <w:numId w:val="1"/>
        </w:numPr>
        <w:tabs>
          <w:tab w:val="left" w:pos="719"/>
        </w:tabs>
        <w:spacing w:before="89"/>
        <w:ind w:left="719" w:hanging="361"/>
        <w:rPr>
          <w:sz w:val="24"/>
          <w:szCs w:val="24"/>
        </w:rPr>
        <w:sectPr w:rsidR="0097159C">
          <w:pgSz w:w="16840" w:h="11920" w:orient="landscape"/>
          <w:pgMar w:top="1120" w:right="1000" w:bottom="280" w:left="1060" w:header="720" w:footer="720" w:gutter="0"/>
          <w:cols w:space="720"/>
        </w:sectPr>
      </w:pPr>
      <w:r>
        <w:t>Структурно-логічна схема освітньої програми</w:t>
      </w:r>
      <w:r>
        <w:rPr>
          <w:noProof/>
        </w:rPr>
        <w:drawing>
          <wp:anchor distT="0" distB="0" distL="0" distR="0" simplePos="0" relativeHeight="251658240" behindDoc="0" locked="0" layoutInCell="1" hidden="0" allowOverlap="1">
            <wp:simplePos x="0" y="0"/>
            <wp:positionH relativeFrom="column">
              <wp:posOffset>66040</wp:posOffset>
            </wp:positionH>
            <wp:positionV relativeFrom="paragraph">
              <wp:posOffset>275536</wp:posOffset>
            </wp:positionV>
            <wp:extent cx="9240367" cy="5443347"/>
            <wp:effectExtent l="0" t="0" r="0"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240367" cy="5443347"/>
                    </a:xfrm>
                    <a:prstGeom prst="rect">
                      <a:avLst/>
                    </a:prstGeom>
                    <a:ln/>
                  </pic:spPr>
                </pic:pic>
              </a:graphicData>
            </a:graphic>
          </wp:anchor>
        </w:drawing>
      </w:r>
    </w:p>
    <w:p w:rsidR="0097159C" w:rsidRDefault="00000000">
      <w:pPr>
        <w:numPr>
          <w:ilvl w:val="0"/>
          <w:numId w:val="1"/>
        </w:numPr>
        <w:pBdr>
          <w:top w:val="nil"/>
          <w:left w:val="nil"/>
          <w:bottom w:val="nil"/>
          <w:right w:val="nil"/>
          <w:between w:val="nil"/>
        </w:pBdr>
        <w:tabs>
          <w:tab w:val="left" w:pos="746"/>
        </w:tabs>
        <w:spacing w:before="74"/>
        <w:ind w:left="746" w:hanging="361"/>
        <w:rPr>
          <w:b/>
          <w:color w:val="000000"/>
          <w:sz w:val="28"/>
          <w:szCs w:val="28"/>
        </w:rPr>
      </w:pPr>
      <w:r>
        <w:rPr>
          <w:b/>
          <w:color w:val="000000"/>
          <w:sz w:val="28"/>
          <w:szCs w:val="28"/>
        </w:rPr>
        <w:lastRenderedPageBreak/>
        <w:t>Форма атестації здобувачів вищої освіти</w:t>
      </w:r>
    </w:p>
    <w:p w:rsidR="0097159C" w:rsidRDefault="0097159C">
      <w:pPr>
        <w:pBdr>
          <w:top w:val="nil"/>
          <w:left w:val="nil"/>
          <w:bottom w:val="nil"/>
          <w:right w:val="nil"/>
          <w:between w:val="nil"/>
        </w:pBdr>
        <w:spacing w:before="2"/>
        <w:rPr>
          <w:b/>
          <w:color w:val="000000"/>
          <w:sz w:val="32"/>
          <w:szCs w:val="32"/>
        </w:rPr>
      </w:pPr>
    </w:p>
    <w:p w:rsidR="0097159C" w:rsidRDefault="00000000">
      <w:pPr>
        <w:spacing w:line="276" w:lineRule="auto"/>
        <w:ind w:left="100" w:right="142" w:firstLine="855"/>
        <w:jc w:val="both"/>
        <w:rPr>
          <w:sz w:val="28"/>
          <w:szCs w:val="28"/>
        </w:rPr>
      </w:pPr>
      <w:r>
        <w:rPr>
          <w:sz w:val="28"/>
          <w:szCs w:val="28"/>
        </w:rPr>
        <w:t>Підготовка здобувачів вищої освіти ступеня доктор філософії в аспірантурі завершується захистом дисертації у постійно діючій / разовій спеціалізованій вченій раді, або наданням висновку про наукову новизну, теоретичне та практичне значення результатів дисертаційного дослідження у формі витягу з протоколу засідання випускаючої кафедри про рекомендацію до захисту дисертації.</w:t>
      </w:r>
    </w:p>
    <w:p w:rsidR="0097159C" w:rsidRDefault="00000000">
      <w:pPr>
        <w:spacing w:line="276" w:lineRule="auto"/>
        <w:ind w:left="100" w:right="140" w:firstLine="855"/>
        <w:jc w:val="both"/>
        <w:rPr>
          <w:sz w:val="28"/>
          <w:szCs w:val="28"/>
        </w:rPr>
      </w:pPr>
      <w:r>
        <w:rPr>
          <w:sz w:val="28"/>
          <w:szCs w:val="28"/>
        </w:rPr>
        <w:t>Атестація здобувачів вищої освіти ступеня доктор філософії здійснюється відкрито та публічно постійно діючою або разовою спеціалізованою вченою радою на підставі публічного захисту наукових досягнень у формі дисертації.</w:t>
      </w:r>
    </w:p>
    <w:p w:rsidR="0097159C" w:rsidRDefault="00000000">
      <w:pPr>
        <w:spacing w:line="276" w:lineRule="auto"/>
        <w:ind w:left="100" w:right="143" w:firstLine="855"/>
        <w:jc w:val="both"/>
        <w:rPr>
          <w:sz w:val="28"/>
          <w:szCs w:val="28"/>
        </w:rPr>
      </w:pPr>
      <w:r>
        <w:rPr>
          <w:sz w:val="28"/>
          <w:szCs w:val="28"/>
        </w:rPr>
        <w:t>Дисертація – спеціально підготовлена кваліфікаційна наукова робота на правах рукопису, яка має містити наукові результати проведених здобувачем досліджень, що мають істотне значення для науки, наукову новизну, теоретичне та практичне значення. Дисертація виконується здобувачем особисто та без порушення вимог академічної доброчесності (академічний плагіат, само плагіат, фальсифікація, фабрикація).</w:t>
      </w:r>
    </w:p>
    <w:p w:rsidR="0097159C" w:rsidRDefault="00000000">
      <w:pPr>
        <w:spacing w:line="276" w:lineRule="auto"/>
        <w:ind w:left="100" w:right="146" w:firstLine="855"/>
        <w:jc w:val="both"/>
        <w:rPr>
          <w:sz w:val="28"/>
          <w:szCs w:val="28"/>
        </w:rPr>
        <w:sectPr w:rsidR="0097159C">
          <w:pgSz w:w="11920" w:h="16840"/>
          <w:pgMar w:top="1060" w:right="440" w:bottom="280" w:left="1600" w:header="720" w:footer="720" w:gutter="0"/>
          <w:cols w:space="720"/>
        </w:sectPr>
      </w:pPr>
      <w:r>
        <w:rPr>
          <w:sz w:val="28"/>
          <w:szCs w:val="28"/>
        </w:rPr>
        <w:t>Вимоги до дисертації та наукових публікацій здобувача наукового ступеня доктор філософії визначені чинним законодавством України.</w:t>
      </w:r>
    </w:p>
    <w:p w:rsidR="0097159C" w:rsidRDefault="00000000">
      <w:pPr>
        <w:pStyle w:val="Heading1"/>
        <w:numPr>
          <w:ilvl w:val="0"/>
          <w:numId w:val="1"/>
        </w:numPr>
        <w:tabs>
          <w:tab w:val="left" w:pos="746"/>
        </w:tabs>
        <w:ind w:left="745" w:right="147"/>
      </w:pPr>
      <w:r>
        <w:lastRenderedPageBreak/>
        <w:t xml:space="preserve">Матриця відповідності програмних </w:t>
      </w:r>
      <w:proofErr w:type="spellStart"/>
      <w:r>
        <w:t>компетентностей</w:t>
      </w:r>
      <w:proofErr w:type="spellEnd"/>
      <w:r>
        <w:t xml:space="preserve"> компонентам освітньої програми</w:t>
      </w:r>
    </w:p>
    <w:p w:rsidR="0097159C" w:rsidRDefault="0097159C">
      <w:pPr>
        <w:pBdr>
          <w:top w:val="nil"/>
          <w:left w:val="nil"/>
          <w:bottom w:val="nil"/>
          <w:right w:val="nil"/>
          <w:between w:val="nil"/>
        </w:pBdr>
        <w:spacing w:before="3"/>
        <w:rPr>
          <w:b/>
          <w:color w:val="000000"/>
          <w:sz w:val="26"/>
          <w:szCs w:val="26"/>
        </w:rPr>
      </w:pPr>
    </w:p>
    <w:tbl>
      <w:tblPr>
        <w:tblStyle w:val="a9"/>
        <w:tblW w:w="9160" w:type="dxa"/>
        <w:tblInd w:w="4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20"/>
        <w:gridCol w:w="900"/>
        <w:gridCol w:w="880"/>
        <w:gridCol w:w="880"/>
        <w:gridCol w:w="860"/>
        <w:gridCol w:w="840"/>
        <w:gridCol w:w="840"/>
        <w:gridCol w:w="740"/>
        <w:gridCol w:w="720"/>
        <w:gridCol w:w="740"/>
        <w:gridCol w:w="740"/>
      </w:tblGrid>
      <w:tr w:rsidR="0097159C">
        <w:trPr>
          <w:trHeight w:val="269"/>
        </w:trPr>
        <w:tc>
          <w:tcPr>
            <w:tcW w:w="1020" w:type="dxa"/>
          </w:tcPr>
          <w:p w:rsidR="0097159C" w:rsidRDefault="0097159C">
            <w:pPr>
              <w:pBdr>
                <w:top w:val="nil"/>
                <w:left w:val="nil"/>
                <w:bottom w:val="nil"/>
                <w:right w:val="nil"/>
                <w:between w:val="nil"/>
              </w:pBdr>
              <w:rPr>
                <w:color w:val="000000"/>
                <w:sz w:val="20"/>
                <w:szCs w:val="20"/>
              </w:rPr>
            </w:pPr>
          </w:p>
        </w:tc>
        <w:tc>
          <w:tcPr>
            <w:tcW w:w="900" w:type="dxa"/>
          </w:tcPr>
          <w:p w:rsidR="0097159C" w:rsidRDefault="00000000">
            <w:pPr>
              <w:pBdr>
                <w:top w:val="nil"/>
                <w:left w:val="nil"/>
                <w:bottom w:val="nil"/>
                <w:right w:val="nil"/>
                <w:between w:val="nil"/>
              </w:pBdr>
              <w:spacing w:before="10"/>
              <w:ind w:left="196" w:right="179"/>
              <w:jc w:val="center"/>
              <w:rPr>
                <w:color w:val="000000"/>
                <w:sz w:val="24"/>
                <w:szCs w:val="24"/>
              </w:rPr>
            </w:pPr>
            <w:r>
              <w:rPr>
                <w:color w:val="000000"/>
                <w:sz w:val="24"/>
                <w:szCs w:val="24"/>
              </w:rPr>
              <w:t>ОК1</w:t>
            </w:r>
          </w:p>
        </w:tc>
        <w:tc>
          <w:tcPr>
            <w:tcW w:w="880" w:type="dxa"/>
          </w:tcPr>
          <w:p w:rsidR="0097159C" w:rsidRDefault="00000000">
            <w:pPr>
              <w:pBdr>
                <w:top w:val="nil"/>
                <w:left w:val="nil"/>
                <w:bottom w:val="nil"/>
                <w:right w:val="nil"/>
                <w:between w:val="nil"/>
              </w:pBdr>
              <w:spacing w:before="10"/>
              <w:ind w:left="176" w:right="169"/>
              <w:jc w:val="center"/>
              <w:rPr>
                <w:color w:val="000000"/>
                <w:sz w:val="24"/>
                <w:szCs w:val="24"/>
              </w:rPr>
            </w:pPr>
            <w:r>
              <w:rPr>
                <w:color w:val="000000"/>
                <w:sz w:val="24"/>
                <w:szCs w:val="24"/>
              </w:rPr>
              <w:t>ОК2</w:t>
            </w:r>
          </w:p>
        </w:tc>
        <w:tc>
          <w:tcPr>
            <w:tcW w:w="880" w:type="dxa"/>
          </w:tcPr>
          <w:p w:rsidR="0097159C" w:rsidRDefault="00000000">
            <w:pPr>
              <w:pBdr>
                <w:top w:val="nil"/>
                <w:left w:val="nil"/>
                <w:bottom w:val="nil"/>
                <w:right w:val="nil"/>
                <w:between w:val="nil"/>
              </w:pBdr>
              <w:spacing w:before="10"/>
              <w:ind w:left="181" w:right="164"/>
              <w:jc w:val="center"/>
              <w:rPr>
                <w:color w:val="000000"/>
                <w:sz w:val="24"/>
                <w:szCs w:val="24"/>
              </w:rPr>
            </w:pPr>
            <w:r>
              <w:rPr>
                <w:color w:val="000000"/>
                <w:sz w:val="24"/>
                <w:szCs w:val="24"/>
              </w:rPr>
              <w:t>ОК3</w:t>
            </w:r>
          </w:p>
        </w:tc>
        <w:tc>
          <w:tcPr>
            <w:tcW w:w="860" w:type="dxa"/>
          </w:tcPr>
          <w:p w:rsidR="0097159C" w:rsidRDefault="00000000">
            <w:pPr>
              <w:pBdr>
                <w:top w:val="nil"/>
                <w:left w:val="nil"/>
                <w:bottom w:val="nil"/>
                <w:right w:val="nil"/>
                <w:between w:val="nil"/>
              </w:pBdr>
              <w:spacing w:before="10"/>
              <w:ind w:left="146" w:right="129"/>
              <w:jc w:val="center"/>
              <w:rPr>
                <w:color w:val="000000"/>
                <w:sz w:val="24"/>
                <w:szCs w:val="24"/>
              </w:rPr>
            </w:pPr>
            <w:r>
              <w:rPr>
                <w:color w:val="000000"/>
                <w:sz w:val="24"/>
                <w:szCs w:val="24"/>
              </w:rPr>
              <w:t>ОК 4</w:t>
            </w:r>
          </w:p>
        </w:tc>
        <w:tc>
          <w:tcPr>
            <w:tcW w:w="840" w:type="dxa"/>
          </w:tcPr>
          <w:p w:rsidR="0097159C" w:rsidRDefault="00000000">
            <w:pPr>
              <w:pBdr>
                <w:top w:val="nil"/>
                <w:left w:val="nil"/>
                <w:bottom w:val="nil"/>
                <w:right w:val="nil"/>
                <w:between w:val="nil"/>
              </w:pBdr>
              <w:spacing w:before="10"/>
              <w:ind w:left="82" w:right="70"/>
              <w:jc w:val="center"/>
              <w:rPr>
                <w:color w:val="000000"/>
                <w:sz w:val="24"/>
                <w:szCs w:val="24"/>
              </w:rPr>
            </w:pPr>
            <w:r>
              <w:rPr>
                <w:color w:val="000000"/>
                <w:sz w:val="24"/>
                <w:szCs w:val="24"/>
              </w:rPr>
              <w:t>ОК 5</w:t>
            </w:r>
          </w:p>
        </w:tc>
        <w:tc>
          <w:tcPr>
            <w:tcW w:w="840" w:type="dxa"/>
          </w:tcPr>
          <w:p w:rsidR="0097159C" w:rsidRDefault="00000000">
            <w:pPr>
              <w:pBdr>
                <w:top w:val="nil"/>
                <w:left w:val="nil"/>
                <w:bottom w:val="nil"/>
                <w:right w:val="nil"/>
                <w:between w:val="nil"/>
              </w:pBdr>
              <w:spacing w:before="10"/>
              <w:ind w:left="82" w:right="70"/>
              <w:jc w:val="center"/>
              <w:rPr>
                <w:color w:val="000000"/>
                <w:sz w:val="24"/>
                <w:szCs w:val="24"/>
              </w:rPr>
            </w:pPr>
            <w:r>
              <w:rPr>
                <w:color w:val="000000"/>
                <w:sz w:val="24"/>
                <w:szCs w:val="24"/>
              </w:rPr>
              <w:t>ОК 6</w:t>
            </w:r>
          </w:p>
        </w:tc>
        <w:tc>
          <w:tcPr>
            <w:tcW w:w="1460" w:type="dxa"/>
            <w:gridSpan w:val="2"/>
          </w:tcPr>
          <w:p w:rsidR="0097159C" w:rsidRDefault="00000000">
            <w:pPr>
              <w:pBdr>
                <w:top w:val="nil"/>
                <w:left w:val="nil"/>
                <w:bottom w:val="nil"/>
                <w:right w:val="nil"/>
                <w:between w:val="nil"/>
              </w:pBdr>
              <w:spacing w:before="10"/>
              <w:ind w:left="485" w:right="463"/>
              <w:jc w:val="center"/>
              <w:rPr>
                <w:color w:val="000000"/>
                <w:sz w:val="24"/>
                <w:szCs w:val="24"/>
              </w:rPr>
            </w:pPr>
            <w:r>
              <w:rPr>
                <w:color w:val="000000"/>
                <w:sz w:val="24"/>
                <w:szCs w:val="24"/>
              </w:rPr>
              <w:t>ВК1</w:t>
            </w:r>
          </w:p>
        </w:tc>
        <w:tc>
          <w:tcPr>
            <w:tcW w:w="1480" w:type="dxa"/>
            <w:gridSpan w:val="2"/>
          </w:tcPr>
          <w:p w:rsidR="0097159C" w:rsidRDefault="00000000">
            <w:pPr>
              <w:pBdr>
                <w:top w:val="nil"/>
                <w:left w:val="nil"/>
                <w:bottom w:val="nil"/>
                <w:right w:val="nil"/>
                <w:between w:val="nil"/>
              </w:pBdr>
              <w:spacing w:before="10"/>
              <w:ind w:left="495" w:right="473"/>
              <w:jc w:val="center"/>
              <w:rPr>
                <w:color w:val="000000"/>
                <w:sz w:val="24"/>
                <w:szCs w:val="24"/>
              </w:rPr>
            </w:pPr>
            <w:r>
              <w:rPr>
                <w:color w:val="000000"/>
                <w:sz w:val="24"/>
                <w:szCs w:val="24"/>
              </w:rPr>
              <w:t>ВК2</w:t>
            </w:r>
          </w:p>
        </w:tc>
      </w:tr>
      <w:tr w:rsidR="0097159C">
        <w:trPr>
          <w:trHeight w:val="270"/>
        </w:trPr>
        <w:tc>
          <w:tcPr>
            <w:tcW w:w="1020" w:type="dxa"/>
          </w:tcPr>
          <w:p w:rsidR="0097159C" w:rsidRDefault="0097159C">
            <w:pPr>
              <w:pBdr>
                <w:top w:val="nil"/>
                <w:left w:val="nil"/>
                <w:bottom w:val="nil"/>
                <w:right w:val="nil"/>
                <w:between w:val="nil"/>
              </w:pBdr>
              <w:rPr>
                <w:color w:val="000000"/>
                <w:sz w:val="20"/>
                <w:szCs w:val="20"/>
              </w:rPr>
            </w:pPr>
          </w:p>
        </w:tc>
        <w:tc>
          <w:tcPr>
            <w:tcW w:w="90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before="24" w:line="226" w:lineRule="auto"/>
              <w:ind w:left="70" w:right="63"/>
              <w:jc w:val="center"/>
              <w:rPr>
                <w:color w:val="000000"/>
                <w:sz w:val="20"/>
                <w:szCs w:val="20"/>
              </w:rPr>
            </w:pPr>
            <w:r>
              <w:rPr>
                <w:color w:val="000000"/>
                <w:sz w:val="20"/>
                <w:szCs w:val="20"/>
              </w:rPr>
              <w:t>ВК1.1</w:t>
            </w:r>
          </w:p>
        </w:tc>
        <w:tc>
          <w:tcPr>
            <w:tcW w:w="720" w:type="dxa"/>
          </w:tcPr>
          <w:p w:rsidR="0097159C" w:rsidRDefault="00000000">
            <w:pPr>
              <w:pBdr>
                <w:top w:val="nil"/>
                <w:left w:val="nil"/>
                <w:bottom w:val="nil"/>
                <w:right w:val="nil"/>
                <w:between w:val="nil"/>
              </w:pBdr>
              <w:spacing w:before="24" w:line="226" w:lineRule="auto"/>
              <w:ind w:left="75" w:right="58"/>
              <w:jc w:val="center"/>
              <w:rPr>
                <w:color w:val="000000"/>
                <w:sz w:val="20"/>
                <w:szCs w:val="20"/>
              </w:rPr>
            </w:pPr>
            <w:r>
              <w:rPr>
                <w:color w:val="000000"/>
                <w:sz w:val="20"/>
                <w:szCs w:val="20"/>
              </w:rPr>
              <w:t>ВК1.2</w:t>
            </w:r>
          </w:p>
        </w:tc>
        <w:tc>
          <w:tcPr>
            <w:tcW w:w="740" w:type="dxa"/>
          </w:tcPr>
          <w:p w:rsidR="0097159C" w:rsidRDefault="00000000">
            <w:pPr>
              <w:pBdr>
                <w:top w:val="nil"/>
                <w:left w:val="nil"/>
                <w:bottom w:val="nil"/>
                <w:right w:val="nil"/>
                <w:between w:val="nil"/>
              </w:pBdr>
              <w:spacing w:before="24" w:line="226" w:lineRule="auto"/>
              <w:ind w:left="80" w:right="53"/>
              <w:jc w:val="center"/>
              <w:rPr>
                <w:color w:val="000000"/>
                <w:sz w:val="20"/>
                <w:szCs w:val="20"/>
              </w:rPr>
            </w:pPr>
            <w:r>
              <w:rPr>
                <w:color w:val="000000"/>
                <w:sz w:val="20"/>
                <w:szCs w:val="20"/>
              </w:rPr>
              <w:t>ВК2.1</w:t>
            </w:r>
          </w:p>
        </w:tc>
        <w:tc>
          <w:tcPr>
            <w:tcW w:w="740" w:type="dxa"/>
          </w:tcPr>
          <w:p w:rsidR="0097159C" w:rsidRDefault="00000000">
            <w:pPr>
              <w:pBdr>
                <w:top w:val="nil"/>
                <w:left w:val="nil"/>
                <w:bottom w:val="nil"/>
                <w:right w:val="nil"/>
                <w:between w:val="nil"/>
              </w:pBdr>
              <w:spacing w:before="24" w:line="226" w:lineRule="auto"/>
              <w:ind w:left="80" w:right="63"/>
              <w:jc w:val="center"/>
              <w:rPr>
                <w:color w:val="000000"/>
                <w:sz w:val="20"/>
                <w:szCs w:val="20"/>
              </w:rPr>
            </w:pPr>
            <w:r>
              <w:rPr>
                <w:color w:val="000000"/>
                <w:sz w:val="20"/>
                <w:szCs w:val="20"/>
              </w:rPr>
              <w:t>ВК2.2</w:t>
            </w:r>
          </w:p>
        </w:tc>
      </w:tr>
      <w:tr w:rsidR="0097159C">
        <w:trPr>
          <w:trHeight w:val="250"/>
        </w:trPr>
        <w:tc>
          <w:tcPr>
            <w:tcW w:w="102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ЗК 01</w:t>
            </w:r>
          </w:p>
        </w:tc>
        <w:tc>
          <w:tcPr>
            <w:tcW w:w="900" w:type="dxa"/>
          </w:tcPr>
          <w:p w:rsidR="0097159C" w:rsidRDefault="00953AF2" w:rsidP="00953AF2">
            <w:pPr>
              <w:pBdr>
                <w:top w:val="nil"/>
                <w:left w:val="nil"/>
                <w:bottom w:val="nil"/>
                <w:right w:val="nil"/>
                <w:between w:val="nil"/>
              </w:pBdr>
              <w:jc w:val="center"/>
              <w:rPr>
                <w:color w:val="000000"/>
                <w:sz w:val="18"/>
                <w:szCs w:val="18"/>
              </w:rPr>
            </w:pPr>
            <w:r>
              <w:rPr>
                <w:color w:val="000000"/>
                <w:sz w:val="18"/>
                <w:szCs w:val="18"/>
              </w:rPr>
              <w:t>+</w:t>
            </w:r>
          </w:p>
        </w:tc>
        <w:tc>
          <w:tcPr>
            <w:tcW w:w="880" w:type="dxa"/>
          </w:tcPr>
          <w:p w:rsidR="0097159C" w:rsidRDefault="00000000">
            <w:pPr>
              <w:pBdr>
                <w:top w:val="nil"/>
                <w:left w:val="nil"/>
                <w:bottom w:val="nil"/>
                <w:right w:val="nil"/>
                <w:between w:val="nil"/>
              </w:pBdr>
              <w:spacing w:line="230" w:lineRule="auto"/>
              <w:ind w:left="7"/>
              <w:jc w:val="center"/>
              <w:rPr>
                <w:color w:val="000000"/>
                <w:sz w:val="24"/>
                <w:szCs w:val="24"/>
              </w:rPr>
            </w:pPr>
            <w:r>
              <w:rPr>
                <w:color w:val="000000"/>
                <w:sz w:val="24"/>
                <w:szCs w:val="24"/>
              </w:rPr>
              <w:t>+</w:t>
            </w:r>
          </w:p>
        </w:tc>
        <w:tc>
          <w:tcPr>
            <w:tcW w:w="88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86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spacing w:line="230" w:lineRule="auto"/>
              <w:ind w:left="12"/>
              <w:jc w:val="center"/>
              <w:rPr>
                <w:color w:val="000000"/>
                <w:sz w:val="24"/>
                <w:szCs w:val="24"/>
              </w:rPr>
            </w:pPr>
          </w:p>
        </w:tc>
        <w:tc>
          <w:tcPr>
            <w:tcW w:w="840" w:type="dxa"/>
          </w:tcPr>
          <w:p w:rsidR="0097159C" w:rsidRDefault="00184407" w:rsidP="00184407">
            <w:pPr>
              <w:pBdr>
                <w:top w:val="nil"/>
                <w:left w:val="nil"/>
                <w:bottom w:val="nil"/>
                <w:right w:val="nil"/>
                <w:between w:val="nil"/>
              </w:pBdr>
              <w:jc w:val="center"/>
              <w:rPr>
                <w:color w:val="000000"/>
                <w:sz w:val="18"/>
                <w:szCs w:val="18"/>
              </w:rPr>
            </w:pPr>
            <w:r>
              <w:rPr>
                <w:color w:val="000000"/>
                <w:sz w:val="18"/>
                <w:szCs w:val="18"/>
              </w:rPr>
              <w:t>+</w:t>
            </w:r>
          </w:p>
        </w:tc>
        <w:tc>
          <w:tcPr>
            <w:tcW w:w="740" w:type="dxa"/>
          </w:tcPr>
          <w:p w:rsidR="0097159C" w:rsidRDefault="00EA4BC0" w:rsidP="00EA4BC0">
            <w:pPr>
              <w:pBdr>
                <w:top w:val="nil"/>
                <w:left w:val="nil"/>
                <w:bottom w:val="nil"/>
                <w:right w:val="nil"/>
                <w:between w:val="nil"/>
              </w:pBdr>
              <w:jc w:val="center"/>
              <w:rPr>
                <w:color w:val="000000"/>
                <w:sz w:val="18"/>
                <w:szCs w:val="18"/>
              </w:rPr>
            </w:pPr>
            <w:r>
              <w:rPr>
                <w:color w:val="000000"/>
                <w:sz w:val="18"/>
                <w:szCs w:val="18"/>
              </w:rPr>
              <w:t>+</w:t>
            </w:r>
          </w:p>
        </w:tc>
        <w:tc>
          <w:tcPr>
            <w:tcW w:w="72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spacing w:line="230" w:lineRule="auto"/>
              <w:ind w:left="27"/>
              <w:jc w:val="center"/>
              <w:rPr>
                <w:color w:val="000000"/>
                <w:sz w:val="24"/>
                <w:szCs w:val="24"/>
              </w:rPr>
            </w:pPr>
          </w:p>
        </w:tc>
        <w:tc>
          <w:tcPr>
            <w:tcW w:w="7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r>
      <w:tr w:rsidR="0097159C">
        <w:trPr>
          <w:trHeight w:val="270"/>
        </w:trPr>
        <w:tc>
          <w:tcPr>
            <w:tcW w:w="1020" w:type="dxa"/>
          </w:tcPr>
          <w:p w:rsidR="0097159C" w:rsidRDefault="00000000">
            <w:pPr>
              <w:pBdr>
                <w:top w:val="nil"/>
                <w:left w:val="nil"/>
                <w:bottom w:val="nil"/>
                <w:right w:val="nil"/>
                <w:between w:val="nil"/>
              </w:pBdr>
              <w:spacing w:before="3" w:line="246" w:lineRule="auto"/>
              <w:ind w:left="106"/>
              <w:rPr>
                <w:color w:val="000000"/>
                <w:sz w:val="24"/>
                <w:szCs w:val="24"/>
              </w:rPr>
            </w:pPr>
            <w:r>
              <w:rPr>
                <w:color w:val="000000"/>
                <w:sz w:val="24"/>
                <w:szCs w:val="24"/>
              </w:rPr>
              <w:t>ЗК 02</w:t>
            </w:r>
          </w:p>
        </w:tc>
        <w:tc>
          <w:tcPr>
            <w:tcW w:w="90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000000">
            <w:pPr>
              <w:pBdr>
                <w:top w:val="nil"/>
                <w:left w:val="nil"/>
                <w:bottom w:val="nil"/>
                <w:right w:val="nil"/>
                <w:between w:val="nil"/>
              </w:pBdr>
              <w:spacing w:before="3" w:line="246" w:lineRule="auto"/>
              <w:ind w:left="17"/>
              <w:jc w:val="center"/>
              <w:rPr>
                <w:color w:val="000000"/>
                <w:sz w:val="24"/>
                <w:szCs w:val="24"/>
              </w:rPr>
            </w:pPr>
            <w:r>
              <w:rPr>
                <w:color w:val="000000"/>
                <w:sz w:val="24"/>
                <w:szCs w:val="24"/>
              </w:rPr>
              <w:t>+</w:t>
            </w: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000000">
            <w:pPr>
              <w:pBdr>
                <w:top w:val="nil"/>
                <w:left w:val="nil"/>
                <w:bottom w:val="nil"/>
                <w:right w:val="nil"/>
                <w:between w:val="nil"/>
              </w:pBdr>
              <w:spacing w:before="3" w:line="246" w:lineRule="auto"/>
              <w:ind w:left="12"/>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spacing w:before="3" w:line="246" w:lineRule="auto"/>
              <w:ind w:left="12"/>
              <w:jc w:val="center"/>
              <w:rPr>
                <w:color w:val="000000"/>
                <w:sz w:val="24"/>
                <w:szCs w:val="24"/>
              </w:rPr>
            </w:pPr>
          </w:p>
        </w:tc>
        <w:tc>
          <w:tcPr>
            <w:tcW w:w="7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spacing w:before="3" w:line="246" w:lineRule="auto"/>
              <w:ind w:left="17"/>
              <w:jc w:val="center"/>
              <w:rPr>
                <w:color w:val="000000"/>
                <w:sz w:val="24"/>
                <w:szCs w:val="24"/>
              </w:rPr>
            </w:pPr>
          </w:p>
        </w:tc>
        <w:tc>
          <w:tcPr>
            <w:tcW w:w="740" w:type="dxa"/>
          </w:tcPr>
          <w:p w:rsidR="0097159C" w:rsidRDefault="0097159C">
            <w:pPr>
              <w:pBdr>
                <w:top w:val="nil"/>
                <w:left w:val="nil"/>
                <w:bottom w:val="nil"/>
                <w:right w:val="nil"/>
                <w:between w:val="nil"/>
              </w:pBdr>
              <w:spacing w:before="3" w:line="246" w:lineRule="auto"/>
              <w:ind w:left="27"/>
              <w:jc w:val="center"/>
              <w:rPr>
                <w:color w:val="000000"/>
                <w:sz w:val="24"/>
                <w:szCs w:val="24"/>
              </w:rPr>
            </w:pPr>
          </w:p>
        </w:tc>
        <w:tc>
          <w:tcPr>
            <w:tcW w:w="740" w:type="dxa"/>
          </w:tcPr>
          <w:p w:rsidR="0097159C" w:rsidRDefault="0097159C" w:rsidP="00EA4BC0">
            <w:pPr>
              <w:pBdr>
                <w:top w:val="nil"/>
                <w:left w:val="nil"/>
                <w:bottom w:val="nil"/>
                <w:right w:val="nil"/>
                <w:between w:val="nil"/>
              </w:pBdr>
              <w:jc w:val="center"/>
              <w:rPr>
                <w:color w:val="000000"/>
                <w:sz w:val="20"/>
                <w:szCs w:val="20"/>
              </w:rPr>
            </w:pPr>
          </w:p>
        </w:tc>
      </w:tr>
      <w:tr w:rsidR="0097159C">
        <w:trPr>
          <w:trHeight w:val="249"/>
        </w:trPr>
        <w:tc>
          <w:tcPr>
            <w:tcW w:w="102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ЗК 03</w:t>
            </w:r>
          </w:p>
        </w:tc>
        <w:tc>
          <w:tcPr>
            <w:tcW w:w="900" w:type="dxa"/>
          </w:tcPr>
          <w:p w:rsidR="0097159C" w:rsidRDefault="00000000">
            <w:pPr>
              <w:pBdr>
                <w:top w:val="nil"/>
                <w:left w:val="nil"/>
                <w:bottom w:val="nil"/>
                <w:right w:val="nil"/>
                <w:between w:val="nil"/>
              </w:pBdr>
              <w:spacing w:line="230" w:lineRule="auto"/>
              <w:ind w:left="16"/>
              <w:jc w:val="center"/>
              <w:rPr>
                <w:color w:val="000000"/>
                <w:sz w:val="24"/>
                <w:szCs w:val="24"/>
              </w:rPr>
            </w:pPr>
            <w:r>
              <w:rPr>
                <w:color w:val="000000"/>
                <w:sz w:val="24"/>
                <w:szCs w:val="24"/>
              </w:rPr>
              <w:t>+</w:t>
            </w:r>
          </w:p>
        </w:tc>
        <w:tc>
          <w:tcPr>
            <w:tcW w:w="88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86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97159C">
            <w:pPr>
              <w:pBdr>
                <w:top w:val="nil"/>
                <w:left w:val="nil"/>
                <w:bottom w:val="nil"/>
                <w:right w:val="nil"/>
                <w:between w:val="nil"/>
              </w:pBdr>
              <w:spacing w:line="230" w:lineRule="auto"/>
              <w:ind w:left="12"/>
              <w:jc w:val="center"/>
              <w:rPr>
                <w:color w:val="000000"/>
                <w:sz w:val="24"/>
                <w:szCs w:val="24"/>
              </w:rPr>
            </w:pPr>
          </w:p>
        </w:tc>
        <w:tc>
          <w:tcPr>
            <w:tcW w:w="7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spacing w:line="230" w:lineRule="auto"/>
              <w:ind w:left="17"/>
              <w:jc w:val="center"/>
              <w:rPr>
                <w:color w:val="000000"/>
                <w:sz w:val="24"/>
                <w:szCs w:val="24"/>
              </w:rPr>
            </w:pPr>
          </w:p>
        </w:tc>
        <w:tc>
          <w:tcPr>
            <w:tcW w:w="740" w:type="dxa"/>
          </w:tcPr>
          <w:p w:rsidR="0097159C" w:rsidRDefault="0097159C">
            <w:pPr>
              <w:pBdr>
                <w:top w:val="nil"/>
                <w:left w:val="nil"/>
                <w:bottom w:val="nil"/>
                <w:right w:val="nil"/>
                <w:between w:val="nil"/>
              </w:pBdr>
              <w:spacing w:line="230" w:lineRule="auto"/>
              <w:ind w:left="27"/>
              <w:jc w:val="center"/>
              <w:rPr>
                <w:color w:val="000000"/>
                <w:sz w:val="24"/>
                <w:szCs w:val="24"/>
              </w:rPr>
            </w:pPr>
          </w:p>
        </w:tc>
        <w:tc>
          <w:tcPr>
            <w:tcW w:w="740" w:type="dxa"/>
          </w:tcPr>
          <w:p w:rsidR="0097159C" w:rsidRDefault="0097159C">
            <w:pPr>
              <w:pBdr>
                <w:top w:val="nil"/>
                <w:left w:val="nil"/>
                <w:bottom w:val="nil"/>
                <w:right w:val="nil"/>
                <w:between w:val="nil"/>
              </w:pBdr>
              <w:rPr>
                <w:color w:val="000000"/>
                <w:sz w:val="18"/>
                <w:szCs w:val="18"/>
              </w:rPr>
            </w:pPr>
          </w:p>
        </w:tc>
      </w:tr>
      <w:tr w:rsidR="0097159C">
        <w:trPr>
          <w:trHeight w:val="270"/>
        </w:trPr>
        <w:tc>
          <w:tcPr>
            <w:tcW w:w="1020" w:type="dxa"/>
          </w:tcPr>
          <w:p w:rsidR="0097159C" w:rsidRDefault="00000000">
            <w:pPr>
              <w:pBdr>
                <w:top w:val="nil"/>
                <w:left w:val="nil"/>
                <w:bottom w:val="nil"/>
                <w:right w:val="nil"/>
                <w:between w:val="nil"/>
              </w:pBdr>
              <w:spacing w:before="5" w:line="245" w:lineRule="auto"/>
              <w:ind w:left="106"/>
              <w:rPr>
                <w:color w:val="000000"/>
                <w:sz w:val="24"/>
                <w:szCs w:val="24"/>
              </w:rPr>
            </w:pPr>
            <w:r>
              <w:rPr>
                <w:color w:val="000000"/>
                <w:sz w:val="24"/>
                <w:szCs w:val="24"/>
              </w:rPr>
              <w:t>ЗК 04</w:t>
            </w:r>
          </w:p>
        </w:tc>
        <w:tc>
          <w:tcPr>
            <w:tcW w:w="900" w:type="dxa"/>
          </w:tcPr>
          <w:p w:rsidR="0097159C" w:rsidRDefault="00953AF2" w:rsidP="00953AF2">
            <w:pPr>
              <w:pBdr>
                <w:top w:val="nil"/>
                <w:left w:val="nil"/>
                <w:bottom w:val="nil"/>
                <w:right w:val="nil"/>
                <w:between w:val="nil"/>
              </w:pBdr>
              <w:jc w:val="center"/>
              <w:rPr>
                <w:color w:val="000000"/>
                <w:sz w:val="20"/>
                <w:szCs w:val="20"/>
              </w:rPr>
            </w:pPr>
            <w:r>
              <w:rPr>
                <w:color w:val="000000"/>
                <w:sz w:val="20"/>
                <w:szCs w:val="20"/>
              </w:rPr>
              <w:t>+</w:t>
            </w: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53AF2" w:rsidP="00953AF2">
            <w:pPr>
              <w:pBdr>
                <w:top w:val="nil"/>
                <w:left w:val="nil"/>
                <w:bottom w:val="nil"/>
                <w:right w:val="nil"/>
                <w:between w:val="nil"/>
              </w:pBdr>
              <w:jc w:val="center"/>
              <w:rPr>
                <w:color w:val="000000"/>
                <w:sz w:val="20"/>
                <w:szCs w:val="20"/>
              </w:rPr>
            </w:pPr>
            <w:r>
              <w:rPr>
                <w:color w:val="000000"/>
                <w:sz w:val="20"/>
                <w:szCs w:val="20"/>
              </w:rPr>
              <w:t>+</w:t>
            </w: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spacing w:before="5" w:line="245" w:lineRule="auto"/>
              <w:ind w:left="12"/>
              <w:jc w:val="center"/>
              <w:rPr>
                <w:color w:val="000000"/>
                <w:sz w:val="24"/>
                <w:szCs w:val="24"/>
              </w:rPr>
            </w:pPr>
          </w:p>
        </w:tc>
        <w:tc>
          <w:tcPr>
            <w:tcW w:w="840" w:type="dxa"/>
          </w:tcPr>
          <w:p w:rsidR="0097159C" w:rsidRDefault="0097159C">
            <w:pPr>
              <w:pBdr>
                <w:top w:val="nil"/>
                <w:left w:val="nil"/>
                <w:bottom w:val="nil"/>
                <w:right w:val="nil"/>
                <w:between w:val="nil"/>
              </w:pBdr>
              <w:spacing w:before="5" w:line="245" w:lineRule="auto"/>
              <w:ind w:left="12"/>
              <w:jc w:val="center"/>
              <w:rPr>
                <w:color w:val="000000"/>
                <w:sz w:val="24"/>
                <w:szCs w:val="24"/>
              </w:rPr>
            </w:pPr>
          </w:p>
        </w:tc>
        <w:tc>
          <w:tcPr>
            <w:tcW w:w="7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spacing w:before="5" w:line="245" w:lineRule="auto"/>
              <w:ind w:left="27"/>
              <w:jc w:val="center"/>
              <w:rPr>
                <w:color w:val="000000"/>
                <w:sz w:val="24"/>
                <w:szCs w:val="24"/>
              </w:rPr>
            </w:pP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50"/>
        </w:trPr>
        <w:tc>
          <w:tcPr>
            <w:tcW w:w="102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ЗК 05</w:t>
            </w:r>
          </w:p>
        </w:tc>
        <w:tc>
          <w:tcPr>
            <w:tcW w:w="900" w:type="dxa"/>
          </w:tcPr>
          <w:p w:rsidR="0097159C" w:rsidRDefault="0097159C">
            <w:pPr>
              <w:pBdr>
                <w:top w:val="nil"/>
                <w:left w:val="nil"/>
                <w:bottom w:val="nil"/>
                <w:right w:val="nil"/>
                <w:between w:val="nil"/>
              </w:pBdr>
              <w:spacing w:line="230" w:lineRule="auto"/>
              <w:ind w:left="16"/>
              <w:jc w:val="center"/>
              <w:rPr>
                <w:color w:val="000000"/>
                <w:sz w:val="24"/>
                <w:szCs w:val="24"/>
              </w:rPr>
            </w:pPr>
          </w:p>
        </w:tc>
        <w:tc>
          <w:tcPr>
            <w:tcW w:w="88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spacing w:line="230" w:lineRule="auto"/>
              <w:ind w:left="17"/>
              <w:jc w:val="center"/>
              <w:rPr>
                <w:color w:val="000000"/>
                <w:sz w:val="24"/>
                <w:szCs w:val="24"/>
              </w:rPr>
            </w:pPr>
          </w:p>
        </w:tc>
        <w:tc>
          <w:tcPr>
            <w:tcW w:w="86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30" w:lineRule="auto"/>
              <w:ind w:left="12"/>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spacing w:line="230" w:lineRule="auto"/>
              <w:ind w:left="12"/>
              <w:jc w:val="center"/>
              <w:rPr>
                <w:color w:val="000000"/>
                <w:sz w:val="24"/>
                <w:szCs w:val="24"/>
              </w:rPr>
            </w:pPr>
          </w:p>
        </w:tc>
        <w:tc>
          <w:tcPr>
            <w:tcW w:w="740" w:type="dxa"/>
          </w:tcPr>
          <w:p w:rsidR="0097159C" w:rsidRDefault="00000000">
            <w:pPr>
              <w:pBdr>
                <w:top w:val="nil"/>
                <w:left w:val="nil"/>
                <w:bottom w:val="nil"/>
                <w:right w:val="nil"/>
                <w:between w:val="nil"/>
              </w:pBdr>
              <w:spacing w:line="230" w:lineRule="auto"/>
              <w:ind w:left="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spacing w:line="230" w:lineRule="auto"/>
              <w:ind w:left="17"/>
              <w:jc w:val="center"/>
              <w:rPr>
                <w:color w:val="000000"/>
                <w:sz w:val="24"/>
                <w:szCs w:val="24"/>
              </w:rPr>
            </w:pPr>
          </w:p>
        </w:tc>
        <w:tc>
          <w:tcPr>
            <w:tcW w:w="74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740" w:type="dxa"/>
          </w:tcPr>
          <w:p w:rsidR="0097159C" w:rsidRDefault="0097159C" w:rsidP="00EA4BC0">
            <w:pPr>
              <w:pBdr>
                <w:top w:val="nil"/>
                <w:left w:val="nil"/>
                <w:bottom w:val="nil"/>
                <w:right w:val="nil"/>
                <w:between w:val="nil"/>
              </w:pBdr>
              <w:jc w:val="center"/>
              <w:rPr>
                <w:color w:val="000000"/>
                <w:sz w:val="18"/>
                <w:szCs w:val="18"/>
              </w:rPr>
            </w:pPr>
          </w:p>
        </w:tc>
      </w:tr>
      <w:tr w:rsidR="0097159C">
        <w:trPr>
          <w:trHeight w:val="270"/>
        </w:trPr>
        <w:tc>
          <w:tcPr>
            <w:tcW w:w="1020" w:type="dxa"/>
          </w:tcPr>
          <w:p w:rsidR="0097159C" w:rsidRDefault="00000000">
            <w:pPr>
              <w:pBdr>
                <w:top w:val="nil"/>
                <w:left w:val="nil"/>
                <w:bottom w:val="nil"/>
                <w:right w:val="nil"/>
                <w:between w:val="nil"/>
              </w:pBdr>
              <w:spacing w:before="6" w:line="242" w:lineRule="auto"/>
              <w:ind w:left="106"/>
              <w:rPr>
                <w:color w:val="000000"/>
                <w:sz w:val="24"/>
                <w:szCs w:val="24"/>
              </w:rPr>
            </w:pPr>
            <w:r>
              <w:rPr>
                <w:color w:val="000000"/>
                <w:sz w:val="24"/>
                <w:szCs w:val="24"/>
              </w:rPr>
              <w:t>ЗК 06</w:t>
            </w:r>
          </w:p>
        </w:tc>
        <w:tc>
          <w:tcPr>
            <w:tcW w:w="900" w:type="dxa"/>
          </w:tcPr>
          <w:p w:rsidR="0097159C" w:rsidRDefault="00000000">
            <w:pPr>
              <w:pBdr>
                <w:top w:val="nil"/>
                <w:left w:val="nil"/>
                <w:bottom w:val="nil"/>
                <w:right w:val="nil"/>
                <w:between w:val="nil"/>
              </w:pBdr>
              <w:spacing w:before="6" w:line="242" w:lineRule="auto"/>
              <w:ind w:left="16"/>
              <w:jc w:val="center"/>
              <w:rPr>
                <w:color w:val="000000"/>
                <w:sz w:val="24"/>
                <w:szCs w:val="24"/>
              </w:rPr>
            </w:pPr>
            <w:r>
              <w:rPr>
                <w:color w:val="000000"/>
                <w:sz w:val="24"/>
                <w:szCs w:val="24"/>
              </w:rPr>
              <w:t>+</w:t>
            </w: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EA4BC0" w:rsidP="00EA4BC0">
            <w:pPr>
              <w:pBdr>
                <w:top w:val="nil"/>
                <w:left w:val="nil"/>
                <w:bottom w:val="nil"/>
                <w:right w:val="nil"/>
                <w:between w:val="nil"/>
              </w:pBdr>
              <w:jc w:val="center"/>
              <w:rPr>
                <w:color w:val="000000"/>
                <w:sz w:val="20"/>
                <w:szCs w:val="20"/>
              </w:rPr>
            </w:pPr>
            <w:r>
              <w:rPr>
                <w:color w:val="000000"/>
                <w:sz w:val="20"/>
                <w:szCs w:val="20"/>
              </w:rPr>
              <w:t>+</w:t>
            </w: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spacing w:before="6" w:line="242" w:lineRule="auto"/>
              <w:ind w:left="12"/>
              <w:jc w:val="center"/>
              <w:rPr>
                <w:color w:val="000000"/>
                <w:sz w:val="24"/>
                <w:szCs w:val="24"/>
              </w:rPr>
            </w:pPr>
          </w:p>
        </w:tc>
        <w:tc>
          <w:tcPr>
            <w:tcW w:w="7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rsidP="00EA4BC0">
            <w:pPr>
              <w:pBdr>
                <w:top w:val="nil"/>
                <w:left w:val="nil"/>
                <w:bottom w:val="nil"/>
                <w:right w:val="nil"/>
                <w:between w:val="nil"/>
              </w:pBdr>
              <w:jc w:val="center"/>
              <w:rPr>
                <w:color w:val="000000"/>
                <w:sz w:val="20"/>
                <w:szCs w:val="20"/>
              </w:rPr>
            </w:pPr>
          </w:p>
        </w:tc>
      </w:tr>
      <w:tr w:rsidR="0097159C">
        <w:trPr>
          <w:trHeight w:val="249"/>
        </w:trPr>
        <w:tc>
          <w:tcPr>
            <w:tcW w:w="102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ЗК 07</w:t>
            </w:r>
          </w:p>
        </w:tc>
        <w:tc>
          <w:tcPr>
            <w:tcW w:w="90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53AF2" w:rsidP="00953AF2">
            <w:pPr>
              <w:pBdr>
                <w:top w:val="nil"/>
                <w:left w:val="nil"/>
                <w:bottom w:val="nil"/>
                <w:right w:val="nil"/>
                <w:between w:val="nil"/>
              </w:pBdr>
              <w:jc w:val="center"/>
              <w:rPr>
                <w:color w:val="000000"/>
                <w:sz w:val="18"/>
                <w:szCs w:val="18"/>
              </w:rPr>
            </w:pPr>
            <w:r>
              <w:rPr>
                <w:color w:val="000000"/>
                <w:sz w:val="18"/>
                <w:szCs w:val="18"/>
              </w:rPr>
              <w:t>+</w:t>
            </w:r>
          </w:p>
        </w:tc>
        <w:tc>
          <w:tcPr>
            <w:tcW w:w="88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860" w:type="dxa"/>
          </w:tcPr>
          <w:p w:rsidR="0097159C" w:rsidRDefault="00184407">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30" w:lineRule="auto"/>
              <w:ind w:left="12"/>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30" w:lineRule="auto"/>
              <w:ind w:left="12"/>
              <w:jc w:val="center"/>
              <w:rPr>
                <w:color w:val="000000"/>
                <w:sz w:val="24"/>
                <w:szCs w:val="24"/>
              </w:rPr>
            </w:pPr>
            <w:r>
              <w:rPr>
                <w:color w:val="000000"/>
                <w:sz w:val="24"/>
                <w:szCs w:val="24"/>
              </w:rPr>
              <w:t>+</w:t>
            </w:r>
          </w:p>
        </w:tc>
        <w:tc>
          <w:tcPr>
            <w:tcW w:w="740" w:type="dxa"/>
          </w:tcPr>
          <w:p w:rsidR="0097159C" w:rsidRDefault="00000000">
            <w:pPr>
              <w:pBdr>
                <w:top w:val="nil"/>
                <w:left w:val="nil"/>
                <w:bottom w:val="nil"/>
                <w:right w:val="nil"/>
                <w:between w:val="nil"/>
              </w:pBdr>
              <w:spacing w:line="230" w:lineRule="auto"/>
              <w:ind w:left="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spacing w:line="230" w:lineRule="auto"/>
              <w:ind w:left="27"/>
              <w:jc w:val="center"/>
              <w:rPr>
                <w:color w:val="000000"/>
                <w:sz w:val="24"/>
                <w:szCs w:val="24"/>
              </w:rPr>
            </w:pPr>
          </w:p>
        </w:tc>
        <w:tc>
          <w:tcPr>
            <w:tcW w:w="740" w:type="dxa"/>
          </w:tcPr>
          <w:p w:rsidR="0097159C" w:rsidRDefault="0097159C">
            <w:pPr>
              <w:pBdr>
                <w:top w:val="nil"/>
                <w:left w:val="nil"/>
                <w:bottom w:val="nil"/>
                <w:right w:val="nil"/>
                <w:between w:val="nil"/>
              </w:pBdr>
              <w:spacing w:line="230" w:lineRule="auto"/>
              <w:ind w:left="17"/>
              <w:jc w:val="center"/>
              <w:rPr>
                <w:color w:val="000000"/>
                <w:sz w:val="24"/>
                <w:szCs w:val="24"/>
              </w:rPr>
            </w:pPr>
          </w:p>
        </w:tc>
      </w:tr>
      <w:tr w:rsidR="0097159C">
        <w:trPr>
          <w:trHeight w:val="270"/>
        </w:trPr>
        <w:tc>
          <w:tcPr>
            <w:tcW w:w="1020" w:type="dxa"/>
          </w:tcPr>
          <w:p w:rsidR="0097159C" w:rsidRDefault="00000000">
            <w:pPr>
              <w:pBdr>
                <w:top w:val="nil"/>
                <w:left w:val="nil"/>
                <w:bottom w:val="nil"/>
                <w:right w:val="nil"/>
                <w:between w:val="nil"/>
              </w:pBdr>
              <w:spacing w:before="8" w:line="241" w:lineRule="auto"/>
              <w:ind w:left="106"/>
              <w:rPr>
                <w:color w:val="000000"/>
                <w:sz w:val="24"/>
                <w:szCs w:val="24"/>
              </w:rPr>
            </w:pPr>
            <w:r>
              <w:rPr>
                <w:color w:val="000000"/>
                <w:sz w:val="24"/>
                <w:szCs w:val="24"/>
              </w:rPr>
              <w:t>ЗК 08</w:t>
            </w:r>
          </w:p>
        </w:tc>
        <w:tc>
          <w:tcPr>
            <w:tcW w:w="90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000000">
            <w:pPr>
              <w:pBdr>
                <w:top w:val="nil"/>
                <w:left w:val="nil"/>
                <w:bottom w:val="nil"/>
                <w:right w:val="nil"/>
                <w:between w:val="nil"/>
              </w:pBdr>
              <w:spacing w:before="8" w:line="241" w:lineRule="auto"/>
              <w:ind w:left="7"/>
              <w:jc w:val="center"/>
              <w:rPr>
                <w:color w:val="000000"/>
                <w:sz w:val="24"/>
                <w:szCs w:val="24"/>
              </w:rPr>
            </w:pPr>
            <w:r>
              <w:rPr>
                <w:color w:val="000000"/>
                <w:sz w:val="24"/>
                <w:szCs w:val="24"/>
              </w:rPr>
              <w:t>+</w:t>
            </w:r>
          </w:p>
        </w:tc>
        <w:tc>
          <w:tcPr>
            <w:tcW w:w="880" w:type="dxa"/>
          </w:tcPr>
          <w:p w:rsidR="0097159C" w:rsidRDefault="00000000">
            <w:pPr>
              <w:pBdr>
                <w:top w:val="nil"/>
                <w:left w:val="nil"/>
                <w:bottom w:val="nil"/>
                <w:right w:val="nil"/>
                <w:between w:val="nil"/>
              </w:pBdr>
              <w:spacing w:before="8" w:line="241" w:lineRule="auto"/>
              <w:ind w:left="17"/>
              <w:jc w:val="center"/>
              <w:rPr>
                <w:color w:val="000000"/>
                <w:sz w:val="24"/>
                <w:szCs w:val="24"/>
              </w:rPr>
            </w:pPr>
            <w:r>
              <w:rPr>
                <w:color w:val="000000"/>
                <w:sz w:val="24"/>
                <w:szCs w:val="24"/>
              </w:rPr>
              <w:t>+</w:t>
            </w: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spacing w:before="8" w:line="241" w:lineRule="auto"/>
              <w:ind w:left="12"/>
              <w:jc w:val="center"/>
              <w:rPr>
                <w:color w:val="000000"/>
                <w:sz w:val="24"/>
                <w:szCs w:val="24"/>
              </w:rPr>
            </w:pPr>
          </w:p>
        </w:tc>
        <w:tc>
          <w:tcPr>
            <w:tcW w:w="740" w:type="dxa"/>
          </w:tcPr>
          <w:p w:rsidR="0097159C" w:rsidRDefault="0097159C">
            <w:pPr>
              <w:pBdr>
                <w:top w:val="nil"/>
                <w:left w:val="nil"/>
                <w:bottom w:val="nil"/>
                <w:right w:val="nil"/>
                <w:between w:val="nil"/>
              </w:pBdr>
              <w:spacing w:before="8" w:line="241" w:lineRule="auto"/>
              <w:ind w:left="7"/>
              <w:jc w:val="center"/>
              <w:rPr>
                <w:color w:val="000000"/>
                <w:sz w:val="24"/>
                <w:szCs w:val="24"/>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spacing w:before="8" w:line="241" w:lineRule="auto"/>
              <w:ind w:left="27"/>
              <w:jc w:val="center"/>
              <w:rPr>
                <w:color w:val="000000"/>
                <w:sz w:val="24"/>
                <w:szCs w:val="24"/>
              </w:rPr>
            </w:pP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70"/>
        </w:trPr>
        <w:tc>
          <w:tcPr>
            <w:tcW w:w="1020" w:type="dxa"/>
          </w:tcPr>
          <w:p w:rsidR="0097159C" w:rsidRDefault="00000000">
            <w:pPr>
              <w:pBdr>
                <w:top w:val="nil"/>
                <w:left w:val="nil"/>
                <w:bottom w:val="nil"/>
                <w:right w:val="nil"/>
                <w:between w:val="nil"/>
              </w:pBdr>
              <w:spacing w:line="250" w:lineRule="auto"/>
              <w:ind w:left="106"/>
              <w:rPr>
                <w:color w:val="000000"/>
                <w:sz w:val="24"/>
                <w:szCs w:val="24"/>
              </w:rPr>
            </w:pPr>
            <w:r>
              <w:rPr>
                <w:color w:val="000000"/>
                <w:sz w:val="24"/>
                <w:szCs w:val="24"/>
              </w:rPr>
              <w:t>ЗК 09</w:t>
            </w:r>
          </w:p>
        </w:tc>
        <w:tc>
          <w:tcPr>
            <w:tcW w:w="90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spacing w:line="250" w:lineRule="auto"/>
              <w:ind w:left="17"/>
              <w:jc w:val="center"/>
              <w:rPr>
                <w:color w:val="000000"/>
                <w:sz w:val="24"/>
                <w:szCs w:val="24"/>
              </w:rPr>
            </w:pP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000000">
            <w:pPr>
              <w:pBdr>
                <w:top w:val="nil"/>
                <w:left w:val="nil"/>
                <w:bottom w:val="nil"/>
                <w:right w:val="nil"/>
                <w:between w:val="nil"/>
              </w:pBdr>
              <w:spacing w:line="250" w:lineRule="auto"/>
              <w:ind w:left="1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line="250" w:lineRule="auto"/>
              <w:ind w:left="27"/>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50"/>
        </w:trPr>
        <w:tc>
          <w:tcPr>
            <w:tcW w:w="102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ЗК 10</w:t>
            </w:r>
          </w:p>
        </w:tc>
        <w:tc>
          <w:tcPr>
            <w:tcW w:w="90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spacing w:line="230" w:lineRule="auto"/>
              <w:ind w:left="17"/>
              <w:jc w:val="center"/>
              <w:rPr>
                <w:color w:val="000000"/>
                <w:sz w:val="24"/>
                <w:szCs w:val="24"/>
              </w:rPr>
            </w:pPr>
          </w:p>
        </w:tc>
        <w:tc>
          <w:tcPr>
            <w:tcW w:w="86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000000">
            <w:pPr>
              <w:pBdr>
                <w:top w:val="nil"/>
                <w:left w:val="nil"/>
                <w:bottom w:val="nil"/>
                <w:right w:val="nil"/>
                <w:between w:val="nil"/>
              </w:pBdr>
              <w:spacing w:line="230" w:lineRule="auto"/>
              <w:ind w:left="12"/>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18"/>
                <w:szCs w:val="18"/>
              </w:rPr>
            </w:pPr>
          </w:p>
        </w:tc>
      </w:tr>
      <w:tr w:rsidR="0097159C">
        <w:trPr>
          <w:trHeight w:val="270"/>
        </w:trPr>
        <w:tc>
          <w:tcPr>
            <w:tcW w:w="1020" w:type="dxa"/>
          </w:tcPr>
          <w:p w:rsidR="0097159C" w:rsidRDefault="00000000">
            <w:pPr>
              <w:pBdr>
                <w:top w:val="nil"/>
                <w:left w:val="nil"/>
                <w:bottom w:val="nil"/>
                <w:right w:val="nil"/>
                <w:between w:val="nil"/>
              </w:pBdr>
              <w:spacing w:before="1" w:line="248" w:lineRule="auto"/>
              <w:ind w:left="106"/>
              <w:rPr>
                <w:color w:val="000000"/>
                <w:sz w:val="24"/>
                <w:szCs w:val="24"/>
              </w:rPr>
            </w:pPr>
            <w:r>
              <w:rPr>
                <w:color w:val="000000"/>
                <w:sz w:val="24"/>
                <w:szCs w:val="24"/>
              </w:rPr>
              <w:t>ЗК 11</w:t>
            </w:r>
          </w:p>
        </w:tc>
        <w:tc>
          <w:tcPr>
            <w:tcW w:w="90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spacing w:before="1" w:line="248" w:lineRule="auto"/>
              <w:ind w:left="17"/>
              <w:jc w:val="center"/>
              <w:rPr>
                <w:color w:val="000000"/>
                <w:sz w:val="24"/>
                <w:szCs w:val="24"/>
              </w:rPr>
            </w:pP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000000">
            <w:pPr>
              <w:pBdr>
                <w:top w:val="nil"/>
                <w:left w:val="nil"/>
                <w:bottom w:val="nil"/>
                <w:right w:val="nil"/>
                <w:between w:val="nil"/>
              </w:pBdr>
              <w:spacing w:before="1" w:line="248" w:lineRule="auto"/>
              <w:ind w:left="1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before="1" w:line="248" w:lineRule="auto"/>
              <w:ind w:left="27"/>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50"/>
        </w:trPr>
        <w:tc>
          <w:tcPr>
            <w:tcW w:w="102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ЗК 12</w:t>
            </w:r>
          </w:p>
        </w:tc>
        <w:tc>
          <w:tcPr>
            <w:tcW w:w="90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000000">
            <w:pPr>
              <w:pBdr>
                <w:top w:val="nil"/>
                <w:left w:val="nil"/>
                <w:bottom w:val="nil"/>
                <w:right w:val="nil"/>
                <w:between w:val="nil"/>
              </w:pBdr>
              <w:spacing w:line="230" w:lineRule="auto"/>
              <w:ind w:left="7"/>
              <w:jc w:val="center"/>
              <w:rPr>
                <w:color w:val="000000"/>
                <w:sz w:val="24"/>
                <w:szCs w:val="24"/>
              </w:rPr>
            </w:pPr>
            <w:r>
              <w:rPr>
                <w:color w:val="000000"/>
                <w:sz w:val="24"/>
                <w:szCs w:val="24"/>
              </w:rPr>
              <w:t>+</w:t>
            </w:r>
          </w:p>
        </w:tc>
        <w:tc>
          <w:tcPr>
            <w:tcW w:w="880" w:type="dxa"/>
          </w:tcPr>
          <w:p w:rsidR="0097159C" w:rsidRDefault="0097159C">
            <w:pPr>
              <w:pBdr>
                <w:top w:val="nil"/>
                <w:left w:val="nil"/>
                <w:bottom w:val="nil"/>
                <w:right w:val="nil"/>
                <w:between w:val="nil"/>
              </w:pBdr>
              <w:rPr>
                <w:color w:val="000000"/>
                <w:sz w:val="18"/>
                <w:szCs w:val="18"/>
              </w:rPr>
            </w:pPr>
          </w:p>
        </w:tc>
        <w:tc>
          <w:tcPr>
            <w:tcW w:w="86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r>
      <w:tr w:rsidR="0097159C">
        <w:trPr>
          <w:trHeight w:val="270"/>
        </w:trPr>
        <w:tc>
          <w:tcPr>
            <w:tcW w:w="1020" w:type="dxa"/>
          </w:tcPr>
          <w:p w:rsidR="0097159C" w:rsidRDefault="00000000">
            <w:pPr>
              <w:pBdr>
                <w:top w:val="nil"/>
                <w:left w:val="nil"/>
                <w:bottom w:val="nil"/>
                <w:right w:val="nil"/>
                <w:between w:val="nil"/>
              </w:pBdr>
              <w:spacing w:before="3" w:line="246" w:lineRule="auto"/>
              <w:ind w:left="106"/>
              <w:rPr>
                <w:color w:val="000000"/>
                <w:sz w:val="24"/>
                <w:szCs w:val="24"/>
              </w:rPr>
            </w:pPr>
            <w:r>
              <w:rPr>
                <w:color w:val="000000"/>
                <w:sz w:val="24"/>
                <w:szCs w:val="24"/>
              </w:rPr>
              <w:t>ЗК 13</w:t>
            </w:r>
          </w:p>
        </w:tc>
        <w:tc>
          <w:tcPr>
            <w:tcW w:w="900" w:type="dxa"/>
          </w:tcPr>
          <w:p w:rsidR="0097159C" w:rsidRDefault="00000000">
            <w:pPr>
              <w:pBdr>
                <w:top w:val="nil"/>
                <w:left w:val="nil"/>
                <w:bottom w:val="nil"/>
                <w:right w:val="nil"/>
                <w:between w:val="nil"/>
              </w:pBdr>
              <w:spacing w:before="3" w:line="246" w:lineRule="auto"/>
              <w:ind w:left="16"/>
              <w:jc w:val="center"/>
              <w:rPr>
                <w:color w:val="000000"/>
                <w:sz w:val="24"/>
                <w:szCs w:val="24"/>
              </w:rPr>
            </w:pPr>
            <w:r>
              <w:rPr>
                <w:color w:val="000000"/>
                <w:sz w:val="24"/>
                <w:szCs w:val="24"/>
              </w:rPr>
              <w:t>+</w:t>
            </w: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000000">
            <w:pPr>
              <w:pBdr>
                <w:top w:val="nil"/>
                <w:left w:val="nil"/>
                <w:bottom w:val="nil"/>
                <w:right w:val="nil"/>
                <w:between w:val="nil"/>
              </w:pBdr>
              <w:spacing w:before="3" w:line="246" w:lineRule="auto"/>
              <w:ind w:left="1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before="3" w:line="246" w:lineRule="auto"/>
              <w:ind w:left="12"/>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spacing w:before="3" w:line="246" w:lineRule="auto"/>
              <w:ind w:left="7"/>
              <w:jc w:val="center"/>
              <w:rPr>
                <w:color w:val="000000"/>
                <w:sz w:val="24"/>
                <w:szCs w:val="24"/>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spacing w:before="3" w:line="246" w:lineRule="auto"/>
              <w:ind w:left="17"/>
              <w:jc w:val="center"/>
              <w:rPr>
                <w:color w:val="000000"/>
                <w:sz w:val="24"/>
                <w:szCs w:val="24"/>
              </w:rPr>
            </w:pPr>
          </w:p>
        </w:tc>
      </w:tr>
      <w:tr w:rsidR="0097159C">
        <w:trPr>
          <w:trHeight w:val="249"/>
        </w:trPr>
        <w:tc>
          <w:tcPr>
            <w:tcW w:w="102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ЗК 14</w:t>
            </w:r>
          </w:p>
        </w:tc>
        <w:tc>
          <w:tcPr>
            <w:tcW w:w="900" w:type="dxa"/>
          </w:tcPr>
          <w:p w:rsidR="0097159C" w:rsidRDefault="00000000">
            <w:pPr>
              <w:pBdr>
                <w:top w:val="nil"/>
                <w:left w:val="nil"/>
                <w:bottom w:val="nil"/>
                <w:right w:val="nil"/>
                <w:between w:val="nil"/>
              </w:pBdr>
              <w:spacing w:line="230" w:lineRule="auto"/>
              <w:ind w:left="16"/>
              <w:jc w:val="center"/>
              <w:rPr>
                <w:color w:val="000000"/>
                <w:sz w:val="24"/>
                <w:szCs w:val="24"/>
              </w:rPr>
            </w:pPr>
            <w:r>
              <w:rPr>
                <w:color w:val="000000"/>
                <w:sz w:val="24"/>
                <w:szCs w:val="24"/>
              </w:rPr>
              <w:t>+</w:t>
            </w:r>
          </w:p>
        </w:tc>
        <w:tc>
          <w:tcPr>
            <w:tcW w:w="880" w:type="dxa"/>
          </w:tcPr>
          <w:p w:rsidR="0097159C" w:rsidRDefault="00000000">
            <w:pPr>
              <w:pBdr>
                <w:top w:val="nil"/>
                <w:left w:val="nil"/>
                <w:bottom w:val="nil"/>
                <w:right w:val="nil"/>
                <w:between w:val="nil"/>
              </w:pBdr>
              <w:spacing w:line="230" w:lineRule="auto"/>
              <w:ind w:left="7"/>
              <w:jc w:val="center"/>
              <w:rPr>
                <w:color w:val="000000"/>
                <w:sz w:val="24"/>
                <w:szCs w:val="24"/>
              </w:rPr>
            </w:pPr>
            <w:r>
              <w:rPr>
                <w:color w:val="000000"/>
                <w:sz w:val="24"/>
                <w:szCs w:val="24"/>
              </w:rPr>
              <w:t>+</w:t>
            </w:r>
          </w:p>
        </w:tc>
        <w:tc>
          <w:tcPr>
            <w:tcW w:w="88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860" w:type="dxa"/>
          </w:tcPr>
          <w:p w:rsidR="0097159C" w:rsidRDefault="0097159C">
            <w:pPr>
              <w:pBdr>
                <w:top w:val="nil"/>
                <w:left w:val="nil"/>
                <w:bottom w:val="nil"/>
                <w:right w:val="nil"/>
                <w:between w:val="nil"/>
              </w:pBdr>
              <w:spacing w:line="230" w:lineRule="auto"/>
              <w:ind w:left="17"/>
              <w:jc w:val="center"/>
              <w:rPr>
                <w:color w:val="000000"/>
                <w:sz w:val="24"/>
                <w:szCs w:val="24"/>
              </w:rPr>
            </w:pPr>
          </w:p>
        </w:tc>
        <w:tc>
          <w:tcPr>
            <w:tcW w:w="840" w:type="dxa"/>
          </w:tcPr>
          <w:p w:rsidR="0097159C" w:rsidRDefault="0097159C">
            <w:pPr>
              <w:pBdr>
                <w:top w:val="nil"/>
                <w:left w:val="nil"/>
                <w:bottom w:val="nil"/>
                <w:right w:val="nil"/>
                <w:between w:val="nil"/>
              </w:pBdr>
              <w:spacing w:line="230" w:lineRule="auto"/>
              <w:ind w:left="12"/>
              <w:jc w:val="center"/>
              <w:rPr>
                <w:color w:val="000000"/>
                <w:sz w:val="24"/>
                <w:szCs w:val="24"/>
              </w:rPr>
            </w:pPr>
          </w:p>
        </w:tc>
        <w:tc>
          <w:tcPr>
            <w:tcW w:w="840" w:type="dxa"/>
          </w:tcPr>
          <w:p w:rsidR="0097159C" w:rsidRDefault="00000000">
            <w:pPr>
              <w:pBdr>
                <w:top w:val="nil"/>
                <w:left w:val="nil"/>
                <w:bottom w:val="nil"/>
                <w:right w:val="nil"/>
                <w:between w:val="nil"/>
              </w:pBdr>
              <w:spacing w:line="230" w:lineRule="auto"/>
              <w:ind w:left="1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spacing w:line="230" w:lineRule="auto"/>
              <w:ind w:left="7"/>
              <w:jc w:val="center"/>
              <w:rPr>
                <w:color w:val="000000"/>
                <w:sz w:val="24"/>
                <w:szCs w:val="24"/>
              </w:rPr>
            </w:pP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spacing w:line="230" w:lineRule="auto"/>
              <w:ind w:left="17"/>
              <w:jc w:val="center"/>
              <w:rPr>
                <w:color w:val="000000"/>
                <w:sz w:val="24"/>
                <w:szCs w:val="24"/>
              </w:rPr>
            </w:pPr>
          </w:p>
        </w:tc>
      </w:tr>
      <w:tr w:rsidR="0097159C">
        <w:trPr>
          <w:trHeight w:val="270"/>
        </w:trPr>
        <w:tc>
          <w:tcPr>
            <w:tcW w:w="1020" w:type="dxa"/>
          </w:tcPr>
          <w:p w:rsidR="0097159C" w:rsidRDefault="00000000">
            <w:pPr>
              <w:pBdr>
                <w:top w:val="nil"/>
                <w:left w:val="nil"/>
                <w:bottom w:val="nil"/>
                <w:right w:val="nil"/>
                <w:between w:val="nil"/>
              </w:pBdr>
              <w:spacing w:before="5" w:line="244" w:lineRule="auto"/>
              <w:ind w:left="106"/>
              <w:rPr>
                <w:color w:val="000000"/>
                <w:sz w:val="24"/>
                <w:szCs w:val="24"/>
              </w:rPr>
            </w:pPr>
            <w:r>
              <w:rPr>
                <w:color w:val="000000"/>
                <w:sz w:val="24"/>
                <w:szCs w:val="24"/>
              </w:rPr>
              <w:t>ЗК 15</w:t>
            </w:r>
          </w:p>
        </w:tc>
        <w:tc>
          <w:tcPr>
            <w:tcW w:w="90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spacing w:before="5" w:line="244" w:lineRule="auto"/>
              <w:ind w:left="7"/>
              <w:jc w:val="center"/>
              <w:rPr>
                <w:color w:val="000000"/>
                <w:sz w:val="24"/>
                <w:szCs w:val="24"/>
              </w:rPr>
            </w:pPr>
          </w:p>
        </w:tc>
        <w:tc>
          <w:tcPr>
            <w:tcW w:w="880" w:type="dxa"/>
          </w:tcPr>
          <w:p w:rsidR="0097159C" w:rsidRDefault="0097159C">
            <w:pPr>
              <w:pBdr>
                <w:top w:val="nil"/>
                <w:left w:val="nil"/>
                <w:bottom w:val="nil"/>
                <w:right w:val="nil"/>
                <w:between w:val="nil"/>
              </w:pBdr>
              <w:spacing w:before="5" w:line="244" w:lineRule="auto"/>
              <w:ind w:left="17"/>
              <w:jc w:val="center"/>
              <w:rPr>
                <w:color w:val="000000"/>
                <w:sz w:val="24"/>
                <w:szCs w:val="24"/>
              </w:rPr>
            </w:pP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000000">
            <w:pPr>
              <w:pBdr>
                <w:top w:val="nil"/>
                <w:left w:val="nil"/>
                <w:bottom w:val="nil"/>
                <w:right w:val="nil"/>
                <w:between w:val="nil"/>
              </w:pBdr>
              <w:spacing w:before="5" w:line="244" w:lineRule="auto"/>
              <w:ind w:left="1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spacing w:before="5" w:line="244" w:lineRule="auto"/>
              <w:ind w:left="17"/>
              <w:jc w:val="center"/>
              <w:rPr>
                <w:color w:val="000000"/>
                <w:sz w:val="24"/>
                <w:szCs w:val="24"/>
              </w:rPr>
            </w:pPr>
          </w:p>
        </w:tc>
        <w:tc>
          <w:tcPr>
            <w:tcW w:w="74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50"/>
        </w:trPr>
        <w:tc>
          <w:tcPr>
            <w:tcW w:w="1020" w:type="dxa"/>
          </w:tcPr>
          <w:p w:rsidR="0097159C" w:rsidRDefault="003D7997">
            <w:pPr>
              <w:pBdr>
                <w:top w:val="nil"/>
                <w:left w:val="nil"/>
                <w:bottom w:val="nil"/>
                <w:right w:val="nil"/>
                <w:between w:val="nil"/>
              </w:pBdr>
              <w:spacing w:line="230" w:lineRule="auto"/>
              <w:ind w:left="106"/>
              <w:rPr>
                <w:color w:val="000000"/>
                <w:sz w:val="24"/>
                <w:szCs w:val="24"/>
              </w:rPr>
            </w:pPr>
            <w:r>
              <w:rPr>
                <w:color w:val="000000"/>
                <w:sz w:val="24"/>
                <w:szCs w:val="24"/>
              </w:rPr>
              <w:t>СК 01</w:t>
            </w:r>
          </w:p>
        </w:tc>
        <w:tc>
          <w:tcPr>
            <w:tcW w:w="90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spacing w:line="230" w:lineRule="auto"/>
              <w:ind w:left="7"/>
              <w:jc w:val="center"/>
              <w:rPr>
                <w:color w:val="000000"/>
                <w:sz w:val="24"/>
                <w:szCs w:val="24"/>
              </w:rPr>
            </w:pPr>
          </w:p>
        </w:tc>
        <w:tc>
          <w:tcPr>
            <w:tcW w:w="880" w:type="dxa"/>
          </w:tcPr>
          <w:p w:rsidR="0097159C" w:rsidRDefault="0097159C">
            <w:pPr>
              <w:pBdr>
                <w:top w:val="nil"/>
                <w:left w:val="nil"/>
                <w:bottom w:val="nil"/>
                <w:right w:val="nil"/>
                <w:between w:val="nil"/>
              </w:pBdr>
              <w:rPr>
                <w:color w:val="000000"/>
                <w:sz w:val="18"/>
                <w:szCs w:val="18"/>
              </w:rPr>
            </w:pPr>
          </w:p>
        </w:tc>
        <w:tc>
          <w:tcPr>
            <w:tcW w:w="86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spacing w:line="230" w:lineRule="auto"/>
              <w:ind w:left="12"/>
              <w:jc w:val="center"/>
              <w:rPr>
                <w:color w:val="000000"/>
                <w:sz w:val="24"/>
                <w:szCs w:val="24"/>
              </w:rPr>
            </w:pPr>
          </w:p>
        </w:tc>
        <w:tc>
          <w:tcPr>
            <w:tcW w:w="84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spacing w:line="230" w:lineRule="auto"/>
              <w:ind w:left="17"/>
              <w:jc w:val="center"/>
              <w:rPr>
                <w:color w:val="000000"/>
                <w:sz w:val="24"/>
                <w:szCs w:val="24"/>
              </w:rPr>
            </w:pPr>
          </w:p>
        </w:tc>
        <w:tc>
          <w:tcPr>
            <w:tcW w:w="74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6E31DF" w:rsidP="006E31DF">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r>
      <w:tr w:rsidR="0097159C">
        <w:trPr>
          <w:trHeight w:val="270"/>
        </w:trPr>
        <w:tc>
          <w:tcPr>
            <w:tcW w:w="1020" w:type="dxa"/>
          </w:tcPr>
          <w:p w:rsidR="0097159C" w:rsidRDefault="003D7997">
            <w:pPr>
              <w:pBdr>
                <w:top w:val="nil"/>
                <w:left w:val="nil"/>
                <w:bottom w:val="nil"/>
                <w:right w:val="nil"/>
                <w:between w:val="nil"/>
              </w:pBdr>
              <w:spacing w:before="7" w:line="242" w:lineRule="auto"/>
              <w:ind w:left="106"/>
              <w:rPr>
                <w:color w:val="000000"/>
                <w:sz w:val="24"/>
                <w:szCs w:val="24"/>
              </w:rPr>
            </w:pPr>
            <w:r>
              <w:rPr>
                <w:color w:val="000000"/>
                <w:sz w:val="24"/>
                <w:szCs w:val="24"/>
              </w:rPr>
              <w:t>СК 02</w:t>
            </w:r>
          </w:p>
        </w:tc>
        <w:tc>
          <w:tcPr>
            <w:tcW w:w="90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spacing w:before="7" w:line="242" w:lineRule="auto"/>
              <w:ind w:left="17"/>
              <w:jc w:val="center"/>
              <w:rPr>
                <w:color w:val="000000"/>
                <w:sz w:val="24"/>
                <w:szCs w:val="24"/>
              </w:rPr>
            </w:pP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184407" w:rsidP="00184407">
            <w:pPr>
              <w:pBdr>
                <w:top w:val="nil"/>
                <w:left w:val="nil"/>
                <w:bottom w:val="nil"/>
                <w:right w:val="nil"/>
                <w:between w:val="nil"/>
              </w:pBdr>
              <w:jc w:val="center"/>
              <w:rPr>
                <w:color w:val="000000"/>
                <w:sz w:val="20"/>
                <w:szCs w:val="20"/>
              </w:rPr>
            </w:pPr>
            <w:r>
              <w:rPr>
                <w:color w:val="000000"/>
                <w:sz w:val="20"/>
                <w:szCs w:val="20"/>
              </w:rPr>
              <w:t>+</w:t>
            </w:r>
          </w:p>
        </w:tc>
        <w:tc>
          <w:tcPr>
            <w:tcW w:w="84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EA4BC0" w:rsidP="00EA4BC0">
            <w:pPr>
              <w:pBdr>
                <w:top w:val="nil"/>
                <w:left w:val="nil"/>
                <w:bottom w:val="nil"/>
                <w:right w:val="nil"/>
                <w:between w:val="nil"/>
              </w:pBdr>
              <w:jc w:val="center"/>
              <w:rPr>
                <w:color w:val="000000"/>
                <w:sz w:val="20"/>
                <w:szCs w:val="20"/>
              </w:rPr>
            </w:pPr>
            <w:r>
              <w:rPr>
                <w:color w:val="000000"/>
                <w:sz w:val="20"/>
                <w:szCs w:val="20"/>
              </w:rPr>
              <w:t>+</w:t>
            </w:r>
          </w:p>
        </w:tc>
        <w:tc>
          <w:tcPr>
            <w:tcW w:w="74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6E31DF" w:rsidP="006E31DF">
            <w:pPr>
              <w:pBdr>
                <w:top w:val="nil"/>
                <w:left w:val="nil"/>
                <w:bottom w:val="nil"/>
                <w:right w:val="nil"/>
                <w:between w:val="nil"/>
              </w:pBdr>
              <w:jc w:val="center"/>
              <w:rPr>
                <w:color w:val="000000"/>
                <w:sz w:val="20"/>
                <w:szCs w:val="20"/>
              </w:rPr>
            </w:pPr>
            <w:r>
              <w:rPr>
                <w:color w:val="000000"/>
                <w:sz w:val="20"/>
                <w:szCs w:val="20"/>
              </w:rPr>
              <w:t>+</w:t>
            </w:r>
          </w:p>
        </w:tc>
      </w:tr>
      <w:tr w:rsidR="0097159C">
        <w:trPr>
          <w:trHeight w:val="249"/>
        </w:trPr>
        <w:tc>
          <w:tcPr>
            <w:tcW w:w="1020" w:type="dxa"/>
          </w:tcPr>
          <w:p w:rsidR="0097159C" w:rsidRDefault="003D7997">
            <w:pPr>
              <w:pBdr>
                <w:top w:val="nil"/>
                <w:left w:val="nil"/>
                <w:bottom w:val="nil"/>
                <w:right w:val="nil"/>
                <w:between w:val="nil"/>
              </w:pBdr>
              <w:spacing w:line="230" w:lineRule="auto"/>
              <w:ind w:left="106"/>
              <w:rPr>
                <w:color w:val="000000"/>
                <w:sz w:val="24"/>
                <w:szCs w:val="24"/>
              </w:rPr>
            </w:pPr>
            <w:r>
              <w:rPr>
                <w:color w:val="000000"/>
                <w:sz w:val="24"/>
                <w:szCs w:val="24"/>
              </w:rPr>
              <w:t>СК 03</w:t>
            </w:r>
          </w:p>
        </w:tc>
        <w:tc>
          <w:tcPr>
            <w:tcW w:w="900" w:type="dxa"/>
          </w:tcPr>
          <w:p w:rsidR="0097159C" w:rsidRDefault="00000000">
            <w:pPr>
              <w:pBdr>
                <w:top w:val="nil"/>
                <w:left w:val="nil"/>
                <w:bottom w:val="nil"/>
                <w:right w:val="nil"/>
                <w:between w:val="nil"/>
              </w:pBdr>
              <w:spacing w:line="230" w:lineRule="auto"/>
              <w:ind w:left="16"/>
              <w:jc w:val="center"/>
              <w:rPr>
                <w:color w:val="000000"/>
                <w:sz w:val="24"/>
                <w:szCs w:val="24"/>
              </w:rPr>
            </w:pPr>
            <w:r>
              <w:rPr>
                <w:color w:val="000000"/>
                <w:sz w:val="24"/>
                <w:szCs w:val="24"/>
              </w:rPr>
              <w:t>+</w:t>
            </w:r>
          </w:p>
        </w:tc>
        <w:tc>
          <w:tcPr>
            <w:tcW w:w="880" w:type="dxa"/>
          </w:tcPr>
          <w:p w:rsidR="0097159C" w:rsidRDefault="0097159C">
            <w:pPr>
              <w:pBdr>
                <w:top w:val="nil"/>
                <w:left w:val="nil"/>
                <w:bottom w:val="nil"/>
                <w:right w:val="nil"/>
                <w:between w:val="nil"/>
              </w:pBdr>
              <w:spacing w:line="230" w:lineRule="auto"/>
              <w:ind w:left="7"/>
              <w:jc w:val="center"/>
              <w:rPr>
                <w:color w:val="000000"/>
                <w:sz w:val="24"/>
                <w:szCs w:val="24"/>
              </w:rPr>
            </w:pPr>
          </w:p>
        </w:tc>
        <w:tc>
          <w:tcPr>
            <w:tcW w:w="880" w:type="dxa"/>
          </w:tcPr>
          <w:p w:rsidR="0097159C" w:rsidRDefault="0097159C">
            <w:pPr>
              <w:pBdr>
                <w:top w:val="nil"/>
                <w:left w:val="nil"/>
                <w:bottom w:val="nil"/>
                <w:right w:val="nil"/>
                <w:between w:val="nil"/>
              </w:pBdr>
              <w:spacing w:line="230" w:lineRule="auto"/>
              <w:ind w:left="17"/>
              <w:jc w:val="center"/>
              <w:rPr>
                <w:color w:val="000000"/>
                <w:sz w:val="24"/>
                <w:szCs w:val="24"/>
              </w:rPr>
            </w:pPr>
          </w:p>
        </w:tc>
        <w:tc>
          <w:tcPr>
            <w:tcW w:w="86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97159C">
            <w:pPr>
              <w:pBdr>
                <w:top w:val="nil"/>
                <w:left w:val="nil"/>
                <w:bottom w:val="nil"/>
                <w:right w:val="nil"/>
                <w:between w:val="nil"/>
              </w:pBdr>
              <w:spacing w:line="230" w:lineRule="auto"/>
              <w:ind w:left="12"/>
              <w:jc w:val="center"/>
              <w:rPr>
                <w:color w:val="000000"/>
                <w:sz w:val="24"/>
                <w:szCs w:val="24"/>
              </w:rPr>
            </w:pPr>
          </w:p>
        </w:tc>
        <w:tc>
          <w:tcPr>
            <w:tcW w:w="840" w:type="dxa"/>
          </w:tcPr>
          <w:p w:rsidR="0097159C" w:rsidRDefault="0097159C">
            <w:pPr>
              <w:pBdr>
                <w:top w:val="nil"/>
                <w:left w:val="nil"/>
                <w:bottom w:val="nil"/>
                <w:right w:val="nil"/>
                <w:between w:val="nil"/>
              </w:pBdr>
              <w:spacing w:line="230" w:lineRule="auto"/>
              <w:ind w:left="12"/>
              <w:jc w:val="center"/>
              <w:rPr>
                <w:color w:val="000000"/>
                <w:sz w:val="24"/>
                <w:szCs w:val="24"/>
              </w:rPr>
            </w:pPr>
          </w:p>
        </w:tc>
        <w:tc>
          <w:tcPr>
            <w:tcW w:w="7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spacing w:line="230" w:lineRule="auto"/>
              <w:ind w:left="17"/>
              <w:jc w:val="center"/>
              <w:rPr>
                <w:color w:val="000000"/>
                <w:sz w:val="24"/>
                <w:szCs w:val="24"/>
              </w:rPr>
            </w:pPr>
          </w:p>
        </w:tc>
      </w:tr>
      <w:tr w:rsidR="0097159C">
        <w:trPr>
          <w:trHeight w:val="270"/>
        </w:trPr>
        <w:tc>
          <w:tcPr>
            <w:tcW w:w="1020" w:type="dxa"/>
          </w:tcPr>
          <w:p w:rsidR="0097159C" w:rsidRDefault="003D7997">
            <w:pPr>
              <w:pBdr>
                <w:top w:val="nil"/>
                <w:left w:val="nil"/>
                <w:bottom w:val="nil"/>
                <w:right w:val="nil"/>
                <w:between w:val="nil"/>
              </w:pBdr>
              <w:spacing w:before="9" w:line="241" w:lineRule="auto"/>
              <w:ind w:left="106"/>
              <w:rPr>
                <w:color w:val="000000"/>
                <w:sz w:val="24"/>
                <w:szCs w:val="24"/>
              </w:rPr>
            </w:pPr>
            <w:r>
              <w:rPr>
                <w:color w:val="000000"/>
                <w:sz w:val="24"/>
                <w:szCs w:val="24"/>
              </w:rPr>
              <w:t>СК 04</w:t>
            </w:r>
          </w:p>
        </w:tc>
        <w:tc>
          <w:tcPr>
            <w:tcW w:w="90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spacing w:before="9" w:line="241" w:lineRule="auto"/>
              <w:ind w:left="7"/>
              <w:jc w:val="center"/>
              <w:rPr>
                <w:color w:val="000000"/>
                <w:sz w:val="24"/>
                <w:szCs w:val="24"/>
              </w:rPr>
            </w:pPr>
          </w:p>
        </w:tc>
        <w:tc>
          <w:tcPr>
            <w:tcW w:w="880" w:type="dxa"/>
          </w:tcPr>
          <w:p w:rsidR="0097159C" w:rsidRDefault="0097159C">
            <w:pPr>
              <w:pBdr>
                <w:top w:val="nil"/>
                <w:left w:val="nil"/>
                <w:bottom w:val="nil"/>
                <w:right w:val="nil"/>
                <w:between w:val="nil"/>
              </w:pBdr>
              <w:spacing w:before="9" w:line="241" w:lineRule="auto"/>
              <w:ind w:left="17"/>
              <w:jc w:val="center"/>
              <w:rPr>
                <w:color w:val="000000"/>
                <w:sz w:val="24"/>
                <w:szCs w:val="24"/>
              </w:rPr>
            </w:pP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EA4BC0">
            <w:pPr>
              <w:pBdr>
                <w:top w:val="nil"/>
                <w:left w:val="nil"/>
                <w:bottom w:val="nil"/>
                <w:right w:val="nil"/>
                <w:between w:val="nil"/>
              </w:pBdr>
              <w:spacing w:before="9" w:line="241" w:lineRule="auto"/>
              <w:ind w:left="1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spacing w:before="9" w:line="241" w:lineRule="auto"/>
              <w:ind w:left="27"/>
              <w:jc w:val="center"/>
              <w:rPr>
                <w:color w:val="000000"/>
                <w:sz w:val="24"/>
                <w:szCs w:val="24"/>
              </w:rPr>
            </w:pP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70"/>
        </w:trPr>
        <w:tc>
          <w:tcPr>
            <w:tcW w:w="1020" w:type="dxa"/>
          </w:tcPr>
          <w:p w:rsidR="0097159C" w:rsidRDefault="003D7997">
            <w:pPr>
              <w:pBdr>
                <w:top w:val="nil"/>
                <w:left w:val="nil"/>
                <w:bottom w:val="nil"/>
                <w:right w:val="nil"/>
                <w:between w:val="nil"/>
              </w:pBdr>
              <w:spacing w:line="250" w:lineRule="auto"/>
              <w:ind w:left="106"/>
              <w:rPr>
                <w:color w:val="000000"/>
                <w:sz w:val="24"/>
                <w:szCs w:val="24"/>
              </w:rPr>
            </w:pPr>
            <w:r>
              <w:rPr>
                <w:color w:val="000000"/>
                <w:sz w:val="24"/>
                <w:szCs w:val="24"/>
              </w:rPr>
              <w:t>СК 05</w:t>
            </w:r>
          </w:p>
        </w:tc>
        <w:tc>
          <w:tcPr>
            <w:tcW w:w="90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000000">
            <w:pPr>
              <w:pBdr>
                <w:top w:val="nil"/>
                <w:left w:val="nil"/>
                <w:bottom w:val="nil"/>
                <w:right w:val="nil"/>
                <w:between w:val="nil"/>
              </w:pBdr>
              <w:spacing w:line="250" w:lineRule="auto"/>
              <w:ind w:left="1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50" w:lineRule="auto"/>
              <w:ind w:left="12"/>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spacing w:line="250" w:lineRule="auto"/>
              <w:ind w:left="17"/>
              <w:jc w:val="center"/>
              <w:rPr>
                <w:color w:val="000000"/>
                <w:sz w:val="24"/>
                <w:szCs w:val="24"/>
              </w:rPr>
            </w:pPr>
          </w:p>
        </w:tc>
        <w:tc>
          <w:tcPr>
            <w:tcW w:w="740" w:type="dxa"/>
          </w:tcPr>
          <w:p w:rsidR="0097159C" w:rsidRDefault="0097159C">
            <w:pPr>
              <w:pBdr>
                <w:top w:val="nil"/>
                <w:left w:val="nil"/>
                <w:bottom w:val="nil"/>
                <w:right w:val="nil"/>
                <w:between w:val="nil"/>
              </w:pBdr>
              <w:spacing w:line="250" w:lineRule="auto"/>
              <w:ind w:left="27"/>
              <w:jc w:val="center"/>
              <w:rPr>
                <w:color w:val="000000"/>
                <w:sz w:val="24"/>
                <w:szCs w:val="24"/>
              </w:rPr>
            </w:pPr>
          </w:p>
        </w:tc>
        <w:tc>
          <w:tcPr>
            <w:tcW w:w="740" w:type="dxa"/>
          </w:tcPr>
          <w:p w:rsidR="0097159C" w:rsidRDefault="00000000" w:rsidP="00EA4BC0">
            <w:pPr>
              <w:pBdr>
                <w:top w:val="nil"/>
                <w:left w:val="nil"/>
                <w:bottom w:val="nil"/>
                <w:right w:val="nil"/>
                <w:between w:val="nil"/>
              </w:pBdr>
              <w:spacing w:line="250" w:lineRule="auto"/>
              <w:ind w:left="17"/>
              <w:jc w:val="center"/>
              <w:rPr>
                <w:color w:val="000000"/>
                <w:sz w:val="24"/>
                <w:szCs w:val="24"/>
              </w:rPr>
            </w:pPr>
            <w:r>
              <w:rPr>
                <w:color w:val="000000"/>
                <w:sz w:val="24"/>
                <w:szCs w:val="24"/>
              </w:rPr>
              <w:t>+</w:t>
            </w:r>
          </w:p>
        </w:tc>
      </w:tr>
      <w:tr w:rsidR="0097159C">
        <w:trPr>
          <w:trHeight w:val="249"/>
        </w:trPr>
        <w:tc>
          <w:tcPr>
            <w:tcW w:w="1020" w:type="dxa"/>
          </w:tcPr>
          <w:p w:rsidR="0097159C" w:rsidRDefault="003D7997">
            <w:pPr>
              <w:pBdr>
                <w:top w:val="nil"/>
                <w:left w:val="nil"/>
                <w:bottom w:val="nil"/>
                <w:right w:val="nil"/>
                <w:between w:val="nil"/>
              </w:pBdr>
              <w:spacing w:line="230" w:lineRule="auto"/>
              <w:ind w:left="106"/>
              <w:rPr>
                <w:color w:val="000000"/>
                <w:sz w:val="24"/>
                <w:szCs w:val="24"/>
              </w:rPr>
            </w:pPr>
            <w:r>
              <w:rPr>
                <w:color w:val="000000"/>
                <w:sz w:val="24"/>
                <w:szCs w:val="24"/>
              </w:rPr>
              <w:t>СК 06</w:t>
            </w:r>
          </w:p>
        </w:tc>
        <w:tc>
          <w:tcPr>
            <w:tcW w:w="900" w:type="dxa"/>
          </w:tcPr>
          <w:p w:rsidR="0097159C" w:rsidRDefault="00953AF2" w:rsidP="00953AF2">
            <w:pPr>
              <w:pBdr>
                <w:top w:val="nil"/>
                <w:left w:val="nil"/>
                <w:bottom w:val="nil"/>
                <w:right w:val="nil"/>
                <w:between w:val="nil"/>
              </w:pBdr>
              <w:jc w:val="center"/>
              <w:rPr>
                <w:color w:val="000000"/>
                <w:sz w:val="18"/>
                <w:szCs w:val="18"/>
              </w:rPr>
            </w:pPr>
            <w:r>
              <w:rPr>
                <w:color w:val="000000"/>
                <w:sz w:val="18"/>
                <w:szCs w:val="18"/>
              </w:rPr>
              <w:t>+</w:t>
            </w:r>
          </w:p>
        </w:tc>
        <w:tc>
          <w:tcPr>
            <w:tcW w:w="88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spacing w:line="230" w:lineRule="auto"/>
              <w:ind w:left="17"/>
              <w:jc w:val="center"/>
              <w:rPr>
                <w:color w:val="000000"/>
                <w:sz w:val="24"/>
                <w:szCs w:val="24"/>
              </w:rPr>
            </w:pPr>
          </w:p>
        </w:tc>
        <w:tc>
          <w:tcPr>
            <w:tcW w:w="86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97159C">
            <w:pPr>
              <w:pBdr>
                <w:top w:val="nil"/>
                <w:left w:val="nil"/>
                <w:bottom w:val="nil"/>
                <w:right w:val="nil"/>
                <w:between w:val="nil"/>
              </w:pBdr>
              <w:spacing w:line="230" w:lineRule="auto"/>
              <w:ind w:left="12"/>
              <w:jc w:val="center"/>
              <w:rPr>
                <w:color w:val="000000"/>
                <w:sz w:val="24"/>
                <w:szCs w:val="24"/>
              </w:rPr>
            </w:pPr>
          </w:p>
        </w:tc>
        <w:tc>
          <w:tcPr>
            <w:tcW w:w="840" w:type="dxa"/>
          </w:tcPr>
          <w:p w:rsidR="0097159C" w:rsidRDefault="00184407" w:rsidP="00184407">
            <w:pPr>
              <w:pBdr>
                <w:top w:val="nil"/>
                <w:left w:val="nil"/>
                <w:bottom w:val="nil"/>
                <w:right w:val="nil"/>
                <w:between w:val="nil"/>
              </w:pBdr>
              <w:jc w:val="center"/>
              <w:rPr>
                <w:color w:val="000000"/>
                <w:sz w:val="18"/>
                <w:szCs w:val="18"/>
              </w:rPr>
            </w:pPr>
            <w:r>
              <w:rPr>
                <w:color w:val="000000"/>
                <w:sz w:val="18"/>
                <w:szCs w:val="18"/>
              </w:rPr>
              <w:t>+</w:t>
            </w:r>
          </w:p>
        </w:tc>
        <w:tc>
          <w:tcPr>
            <w:tcW w:w="740" w:type="dxa"/>
          </w:tcPr>
          <w:p w:rsidR="0097159C" w:rsidRDefault="00EA4BC0" w:rsidP="00EA4BC0">
            <w:pPr>
              <w:pBdr>
                <w:top w:val="nil"/>
                <w:left w:val="nil"/>
                <w:bottom w:val="nil"/>
                <w:right w:val="nil"/>
                <w:between w:val="nil"/>
              </w:pBdr>
              <w:jc w:val="center"/>
              <w:rPr>
                <w:color w:val="000000"/>
                <w:sz w:val="18"/>
                <w:szCs w:val="18"/>
              </w:rPr>
            </w:pPr>
            <w:r>
              <w:rPr>
                <w:color w:val="000000"/>
                <w:sz w:val="18"/>
                <w:szCs w:val="18"/>
              </w:rPr>
              <w:t>+</w:t>
            </w:r>
          </w:p>
        </w:tc>
        <w:tc>
          <w:tcPr>
            <w:tcW w:w="720" w:type="dxa"/>
          </w:tcPr>
          <w:p w:rsidR="0097159C" w:rsidRDefault="00EA4BC0" w:rsidP="00EA4BC0">
            <w:pPr>
              <w:pBdr>
                <w:top w:val="nil"/>
                <w:left w:val="nil"/>
                <w:bottom w:val="nil"/>
                <w:right w:val="nil"/>
                <w:between w:val="nil"/>
              </w:pBdr>
              <w:jc w:val="center"/>
              <w:rPr>
                <w:color w:val="000000"/>
                <w:sz w:val="18"/>
                <w:szCs w:val="18"/>
              </w:rPr>
            </w:pPr>
            <w:r>
              <w:rPr>
                <w:color w:val="000000"/>
                <w:sz w:val="18"/>
                <w:szCs w:val="18"/>
              </w:rPr>
              <w:t>+</w:t>
            </w:r>
          </w:p>
        </w:tc>
        <w:tc>
          <w:tcPr>
            <w:tcW w:w="74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r>
      <w:tr w:rsidR="0097159C">
        <w:trPr>
          <w:trHeight w:val="270"/>
        </w:trPr>
        <w:tc>
          <w:tcPr>
            <w:tcW w:w="1020" w:type="dxa"/>
          </w:tcPr>
          <w:p w:rsidR="0097159C" w:rsidRDefault="003D7997">
            <w:pPr>
              <w:pBdr>
                <w:top w:val="nil"/>
                <w:left w:val="nil"/>
                <w:bottom w:val="nil"/>
                <w:right w:val="nil"/>
                <w:between w:val="nil"/>
              </w:pBdr>
              <w:spacing w:before="2" w:line="248" w:lineRule="auto"/>
              <w:ind w:left="106"/>
              <w:rPr>
                <w:color w:val="000000"/>
                <w:sz w:val="24"/>
                <w:szCs w:val="24"/>
              </w:rPr>
            </w:pPr>
            <w:r>
              <w:rPr>
                <w:color w:val="000000"/>
                <w:sz w:val="24"/>
                <w:szCs w:val="24"/>
              </w:rPr>
              <w:t>СК 07</w:t>
            </w:r>
          </w:p>
        </w:tc>
        <w:tc>
          <w:tcPr>
            <w:tcW w:w="900" w:type="dxa"/>
          </w:tcPr>
          <w:p w:rsidR="0097159C" w:rsidRDefault="0097159C">
            <w:pPr>
              <w:pBdr>
                <w:top w:val="nil"/>
                <w:left w:val="nil"/>
                <w:bottom w:val="nil"/>
                <w:right w:val="nil"/>
                <w:between w:val="nil"/>
              </w:pBdr>
              <w:spacing w:before="2" w:line="248" w:lineRule="auto"/>
              <w:ind w:left="16"/>
              <w:jc w:val="center"/>
              <w:rPr>
                <w:color w:val="000000"/>
                <w:sz w:val="24"/>
                <w:szCs w:val="24"/>
              </w:rPr>
            </w:pP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spacing w:before="2" w:line="248" w:lineRule="auto"/>
              <w:ind w:left="17"/>
              <w:jc w:val="center"/>
              <w:rPr>
                <w:color w:val="000000"/>
                <w:sz w:val="24"/>
                <w:szCs w:val="24"/>
              </w:rPr>
            </w:pPr>
          </w:p>
        </w:tc>
        <w:tc>
          <w:tcPr>
            <w:tcW w:w="860" w:type="dxa"/>
          </w:tcPr>
          <w:p w:rsidR="0097159C" w:rsidRDefault="00000000">
            <w:pPr>
              <w:pBdr>
                <w:top w:val="nil"/>
                <w:left w:val="nil"/>
                <w:bottom w:val="nil"/>
                <w:right w:val="nil"/>
                <w:between w:val="nil"/>
              </w:pBdr>
              <w:spacing w:before="2" w:line="248" w:lineRule="auto"/>
              <w:ind w:left="1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spacing w:before="2" w:line="248" w:lineRule="auto"/>
              <w:ind w:left="12"/>
              <w:jc w:val="center"/>
              <w:rPr>
                <w:color w:val="000000"/>
                <w:sz w:val="24"/>
                <w:szCs w:val="24"/>
              </w:rPr>
            </w:pPr>
          </w:p>
        </w:tc>
        <w:tc>
          <w:tcPr>
            <w:tcW w:w="840" w:type="dxa"/>
          </w:tcPr>
          <w:p w:rsidR="0097159C" w:rsidRDefault="0097159C">
            <w:pPr>
              <w:pBdr>
                <w:top w:val="nil"/>
                <w:left w:val="nil"/>
                <w:bottom w:val="nil"/>
                <w:right w:val="nil"/>
                <w:between w:val="nil"/>
              </w:pBdr>
              <w:spacing w:before="2" w:line="248" w:lineRule="auto"/>
              <w:ind w:left="12"/>
              <w:jc w:val="center"/>
              <w:rPr>
                <w:color w:val="000000"/>
                <w:sz w:val="24"/>
                <w:szCs w:val="24"/>
              </w:rPr>
            </w:pPr>
          </w:p>
        </w:tc>
        <w:tc>
          <w:tcPr>
            <w:tcW w:w="740" w:type="dxa"/>
          </w:tcPr>
          <w:p w:rsidR="0097159C" w:rsidRDefault="0097159C">
            <w:pPr>
              <w:pBdr>
                <w:top w:val="nil"/>
                <w:left w:val="nil"/>
                <w:bottom w:val="nil"/>
                <w:right w:val="nil"/>
                <w:between w:val="nil"/>
              </w:pBdr>
              <w:spacing w:before="2" w:line="248" w:lineRule="auto"/>
              <w:ind w:left="7"/>
              <w:jc w:val="center"/>
              <w:rPr>
                <w:color w:val="000000"/>
                <w:sz w:val="24"/>
                <w:szCs w:val="24"/>
              </w:rPr>
            </w:pPr>
          </w:p>
        </w:tc>
        <w:tc>
          <w:tcPr>
            <w:tcW w:w="720" w:type="dxa"/>
          </w:tcPr>
          <w:p w:rsidR="0097159C" w:rsidRDefault="0097159C">
            <w:pPr>
              <w:pBdr>
                <w:top w:val="nil"/>
                <w:left w:val="nil"/>
                <w:bottom w:val="nil"/>
                <w:right w:val="nil"/>
                <w:between w:val="nil"/>
              </w:pBdr>
              <w:spacing w:before="2" w:line="248" w:lineRule="auto"/>
              <w:ind w:left="17"/>
              <w:jc w:val="center"/>
              <w:rPr>
                <w:color w:val="000000"/>
                <w:sz w:val="24"/>
                <w:szCs w:val="24"/>
              </w:rPr>
            </w:pPr>
          </w:p>
        </w:tc>
        <w:tc>
          <w:tcPr>
            <w:tcW w:w="740" w:type="dxa"/>
          </w:tcPr>
          <w:p w:rsidR="0097159C" w:rsidRDefault="00000000">
            <w:pPr>
              <w:pBdr>
                <w:top w:val="nil"/>
                <w:left w:val="nil"/>
                <w:bottom w:val="nil"/>
                <w:right w:val="nil"/>
                <w:between w:val="nil"/>
              </w:pBdr>
              <w:spacing w:before="2" w:line="248" w:lineRule="auto"/>
              <w:ind w:left="27"/>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spacing w:before="2" w:line="248" w:lineRule="auto"/>
              <w:ind w:left="17"/>
              <w:jc w:val="center"/>
              <w:rPr>
                <w:color w:val="000000"/>
                <w:sz w:val="24"/>
                <w:szCs w:val="24"/>
              </w:rPr>
            </w:pPr>
          </w:p>
        </w:tc>
      </w:tr>
      <w:tr w:rsidR="0097159C">
        <w:trPr>
          <w:trHeight w:val="250"/>
        </w:trPr>
        <w:tc>
          <w:tcPr>
            <w:tcW w:w="1020" w:type="dxa"/>
          </w:tcPr>
          <w:p w:rsidR="0097159C" w:rsidRDefault="003D7997">
            <w:pPr>
              <w:pBdr>
                <w:top w:val="nil"/>
                <w:left w:val="nil"/>
                <w:bottom w:val="nil"/>
                <w:right w:val="nil"/>
                <w:between w:val="nil"/>
              </w:pBdr>
              <w:spacing w:line="230" w:lineRule="auto"/>
              <w:ind w:left="106"/>
              <w:rPr>
                <w:color w:val="000000"/>
                <w:sz w:val="24"/>
                <w:szCs w:val="24"/>
              </w:rPr>
            </w:pPr>
            <w:r>
              <w:rPr>
                <w:color w:val="000000"/>
                <w:sz w:val="24"/>
                <w:szCs w:val="24"/>
              </w:rPr>
              <w:t>СК 08</w:t>
            </w:r>
          </w:p>
        </w:tc>
        <w:tc>
          <w:tcPr>
            <w:tcW w:w="90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000000">
            <w:pPr>
              <w:pBdr>
                <w:top w:val="nil"/>
                <w:left w:val="nil"/>
                <w:bottom w:val="nil"/>
                <w:right w:val="nil"/>
                <w:between w:val="nil"/>
              </w:pBdr>
              <w:spacing w:line="230" w:lineRule="auto"/>
              <w:ind w:left="7"/>
              <w:jc w:val="center"/>
              <w:rPr>
                <w:color w:val="000000"/>
                <w:sz w:val="24"/>
                <w:szCs w:val="24"/>
              </w:rPr>
            </w:pPr>
            <w:r>
              <w:rPr>
                <w:color w:val="000000"/>
                <w:sz w:val="24"/>
                <w:szCs w:val="24"/>
              </w:rPr>
              <w:t>+</w:t>
            </w:r>
          </w:p>
        </w:tc>
        <w:tc>
          <w:tcPr>
            <w:tcW w:w="880" w:type="dxa"/>
          </w:tcPr>
          <w:p w:rsidR="0097159C" w:rsidRDefault="0097159C">
            <w:pPr>
              <w:pBdr>
                <w:top w:val="nil"/>
                <w:left w:val="nil"/>
                <w:bottom w:val="nil"/>
                <w:right w:val="nil"/>
                <w:between w:val="nil"/>
              </w:pBdr>
              <w:spacing w:line="230" w:lineRule="auto"/>
              <w:ind w:left="17"/>
              <w:jc w:val="center"/>
              <w:rPr>
                <w:color w:val="000000"/>
                <w:sz w:val="24"/>
                <w:szCs w:val="24"/>
              </w:rPr>
            </w:pPr>
          </w:p>
        </w:tc>
        <w:tc>
          <w:tcPr>
            <w:tcW w:w="86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30" w:lineRule="auto"/>
              <w:ind w:left="12"/>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spacing w:line="230" w:lineRule="auto"/>
              <w:ind w:left="17"/>
              <w:jc w:val="center"/>
              <w:rPr>
                <w:color w:val="000000"/>
                <w:sz w:val="24"/>
                <w:szCs w:val="24"/>
              </w:rPr>
            </w:pPr>
          </w:p>
        </w:tc>
        <w:tc>
          <w:tcPr>
            <w:tcW w:w="74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spacing w:line="230" w:lineRule="auto"/>
              <w:ind w:left="17"/>
              <w:jc w:val="center"/>
              <w:rPr>
                <w:color w:val="000000"/>
                <w:sz w:val="24"/>
                <w:szCs w:val="24"/>
              </w:rPr>
            </w:pPr>
          </w:p>
        </w:tc>
      </w:tr>
      <w:tr w:rsidR="0097159C">
        <w:trPr>
          <w:trHeight w:val="270"/>
        </w:trPr>
        <w:tc>
          <w:tcPr>
            <w:tcW w:w="1020" w:type="dxa"/>
          </w:tcPr>
          <w:p w:rsidR="0097159C" w:rsidRDefault="003D7997">
            <w:pPr>
              <w:pBdr>
                <w:top w:val="nil"/>
                <w:left w:val="nil"/>
                <w:bottom w:val="nil"/>
                <w:right w:val="nil"/>
                <w:between w:val="nil"/>
              </w:pBdr>
              <w:spacing w:before="4" w:line="246" w:lineRule="auto"/>
              <w:ind w:left="106"/>
              <w:rPr>
                <w:color w:val="000000"/>
                <w:sz w:val="24"/>
                <w:szCs w:val="24"/>
              </w:rPr>
            </w:pPr>
            <w:r>
              <w:rPr>
                <w:color w:val="000000"/>
                <w:sz w:val="24"/>
                <w:szCs w:val="24"/>
              </w:rPr>
              <w:t>СК 09</w:t>
            </w:r>
          </w:p>
        </w:tc>
        <w:tc>
          <w:tcPr>
            <w:tcW w:w="90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000000">
            <w:pPr>
              <w:pBdr>
                <w:top w:val="nil"/>
                <w:left w:val="nil"/>
                <w:bottom w:val="nil"/>
                <w:right w:val="nil"/>
                <w:between w:val="nil"/>
              </w:pBdr>
              <w:spacing w:before="4" w:line="246" w:lineRule="auto"/>
              <w:ind w:left="1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spacing w:before="4" w:line="246" w:lineRule="auto"/>
              <w:ind w:left="12"/>
              <w:jc w:val="center"/>
              <w:rPr>
                <w:color w:val="000000"/>
                <w:sz w:val="24"/>
                <w:szCs w:val="24"/>
              </w:rPr>
            </w:pPr>
          </w:p>
        </w:tc>
        <w:tc>
          <w:tcPr>
            <w:tcW w:w="840" w:type="dxa"/>
          </w:tcPr>
          <w:p w:rsidR="0097159C" w:rsidRDefault="00184407" w:rsidP="00184407">
            <w:pPr>
              <w:pBdr>
                <w:top w:val="nil"/>
                <w:left w:val="nil"/>
                <w:bottom w:val="nil"/>
                <w:right w:val="nil"/>
                <w:between w:val="nil"/>
              </w:pBdr>
              <w:jc w:val="center"/>
              <w:rPr>
                <w:color w:val="000000"/>
                <w:sz w:val="20"/>
                <w:szCs w:val="20"/>
              </w:rPr>
            </w:pPr>
            <w:r>
              <w:rPr>
                <w:color w:val="000000"/>
                <w:sz w:val="20"/>
                <w:szCs w:val="20"/>
              </w:rPr>
              <w:t>+</w:t>
            </w:r>
          </w:p>
        </w:tc>
        <w:tc>
          <w:tcPr>
            <w:tcW w:w="740" w:type="dxa"/>
          </w:tcPr>
          <w:p w:rsidR="0097159C" w:rsidRDefault="00EA4BC0" w:rsidP="00EA4BC0">
            <w:pPr>
              <w:pBdr>
                <w:top w:val="nil"/>
                <w:left w:val="nil"/>
                <w:bottom w:val="nil"/>
                <w:right w:val="nil"/>
                <w:between w:val="nil"/>
              </w:pBdr>
              <w:jc w:val="center"/>
              <w:rPr>
                <w:color w:val="000000"/>
                <w:sz w:val="20"/>
                <w:szCs w:val="20"/>
              </w:rPr>
            </w:pPr>
            <w:r>
              <w:rPr>
                <w:color w:val="000000"/>
                <w:sz w:val="20"/>
                <w:szCs w:val="20"/>
              </w:rPr>
              <w:t>+</w:t>
            </w: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spacing w:before="4" w:line="246" w:lineRule="auto"/>
              <w:ind w:left="27"/>
              <w:jc w:val="center"/>
              <w:rPr>
                <w:color w:val="000000"/>
                <w:sz w:val="24"/>
                <w:szCs w:val="24"/>
              </w:rPr>
            </w:pPr>
          </w:p>
        </w:tc>
        <w:tc>
          <w:tcPr>
            <w:tcW w:w="740" w:type="dxa"/>
          </w:tcPr>
          <w:p w:rsidR="0097159C" w:rsidRDefault="0097159C">
            <w:pPr>
              <w:pBdr>
                <w:top w:val="nil"/>
                <w:left w:val="nil"/>
                <w:bottom w:val="nil"/>
                <w:right w:val="nil"/>
                <w:between w:val="nil"/>
              </w:pBdr>
              <w:spacing w:before="4" w:line="246" w:lineRule="auto"/>
              <w:ind w:left="17"/>
              <w:jc w:val="center"/>
              <w:rPr>
                <w:color w:val="000000"/>
                <w:sz w:val="24"/>
                <w:szCs w:val="24"/>
              </w:rPr>
            </w:pPr>
          </w:p>
        </w:tc>
      </w:tr>
      <w:tr w:rsidR="0097159C">
        <w:trPr>
          <w:trHeight w:val="249"/>
        </w:trPr>
        <w:tc>
          <w:tcPr>
            <w:tcW w:w="1020" w:type="dxa"/>
          </w:tcPr>
          <w:p w:rsidR="0097159C" w:rsidRDefault="003D7997">
            <w:pPr>
              <w:pBdr>
                <w:top w:val="nil"/>
                <w:left w:val="nil"/>
                <w:bottom w:val="nil"/>
                <w:right w:val="nil"/>
                <w:between w:val="nil"/>
              </w:pBdr>
              <w:spacing w:line="230" w:lineRule="auto"/>
              <w:ind w:left="106"/>
              <w:rPr>
                <w:color w:val="000000"/>
                <w:sz w:val="24"/>
                <w:szCs w:val="24"/>
              </w:rPr>
            </w:pPr>
            <w:r>
              <w:rPr>
                <w:color w:val="000000"/>
                <w:sz w:val="24"/>
                <w:szCs w:val="24"/>
              </w:rPr>
              <w:t>СК 10</w:t>
            </w:r>
          </w:p>
        </w:tc>
        <w:tc>
          <w:tcPr>
            <w:tcW w:w="900" w:type="dxa"/>
          </w:tcPr>
          <w:p w:rsidR="0097159C" w:rsidRDefault="00000000">
            <w:pPr>
              <w:pBdr>
                <w:top w:val="nil"/>
                <w:left w:val="nil"/>
                <w:bottom w:val="nil"/>
                <w:right w:val="nil"/>
                <w:between w:val="nil"/>
              </w:pBdr>
              <w:spacing w:line="230" w:lineRule="auto"/>
              <w:ind w:left="16"/>
              <w:jc w:val="center"/>
              <w:rPr>
                <w:color w:val="000000"/>
                <w:sz w:val="24"/>
                <w:szCs w:val="24"/>
              </w:rPr>
            </w:pPr>
            <w:r>
              <w:rPr>
                <w:color w:val="000000"/>
                <w:sz w:val="24"/>
                <w:szCs w:val="24"/>
              </w:rPr>
              <w:t>+</w:t>
            </w:r>
          </w:p>
        </w:tc>
        <w:tc>
          <w:tcPr>
            <w:tcW w:w="880" w:type="dxa"/>
          </w:tcPr>
          <w:p w:rsidR="0097159C" w:rsidRDefault="00953AF2" w:rsidP="00953AF2">
            <w:pPr>
              <w:pBdr>
                <w:top w:val="nil"/>
                <w:left w:val="nil"/>
                <w:bottom w:val="nil"/>
                <w:right w:val="nil"/>
                <w:between w:val="nil"/>
              </w:pBdr>
              <w:jc w:val="center"/>
              <w:rPr>
                <w:color w:val="000000"/>
                <w:sz w:val="18"/>
                <w:szCs w:val="18"/>
              </w:rPr>
            </w:pPr>
            <w:r>
              <w:rPr>
                <w:color w:val="000000"/>
                <w:sz w:val="18"/>
                <w:szCs w:val="18"/>
              </w:rPr>
              <w:t>+</w:t>
            </w:r>
          </w:p>
        </w:tc>
        <w:tc>
          <w:tcPr>
            <w:tcW w:w="88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86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97159C">
            <w:pPr>
              <w:pBdr>
                <w:top w:val="nil"/>
                <w:left w:val="nil"/>
                <w:bottom w:val="nil"/>
                <w:right w:val="nil"/>
                <w:between w:val="nil"/>
              </w:pBdr>
              <w:spacing w:line="230" w:lineRule="auto"/>
              <w:ind w:left="12"/>
              <w:jc w:val="center"/>
              <w:rPr>
                <w:color w:val="000000"/>
                <w:sz w:val="24"/>
                <w:szCs w:val="24"/>
              </w:rPr>
            </w:pPr>
          </w:p>
        </w:tc>
        <w:tc>
          <w:tcPr>
            <w:tcW w:w="740" w:type="dxa"/>
          </w:tcPr>
          <w:p w:rsidR="0097159C" w:rsidRDefault="0097159C">
            <w:pPr>
              <w:pBdr>
                <w:top w:val="nil"/>
                <w:left w:val="nil"/>
                <w:bottom w:val="nil"/>
                <w:right w:val="nil"/>
                <w:between w:val="nil"/>
              </w:pBdr>
              <w:spacing w:line="230" w:lineRule="auto"/>
              <w:ind w:left="7"/>
              <w:jc w:val="center"/>
              <w:rPr>
                <w:color w:val="000000"/>
                <w:sz w:val="24"/>
                <w:szCs w:val="24"/>
              </w:rPr>
            </w:pP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r>
    </w:tbl>
    <w:p w:rsidR="0097159C" w:rsidRDefault="0097159C">
      <w:pPr>
        <w:rPr>
          <w:sz w:val="18"/>
          <w:szCs w:val="18"/>
        </w:rPr>
        <w:sectPr w:rsidR="0097159C">
          <w:pgSz w:w="11920" w:h="16840"/>
          <w:pgMar w:top="1060" w:right="440" w:bottom="280" w:left="1600" w:header="720" w:footer="720" w:gutter="0"/>
          <w:cols w:space="720"/>
        </w:sectPr>
      </w:pPr>
    </w:p>
    <w:p w:rsidR="0097159C" w:rsidRDefault="00000000">
      <w:pPr>
        <w:numPr>
          <w:ilvl w:val="0"/>
          <w:numId w:val="1"/>
        </w:numPr>
        <w:pBdr>
          <w:top w:val="nil"/>
          <w:left w:val="nil"/>
          <w:bottom w:val="nil"/>
          <w:right w:val="nil"/>
          <w:between w:val="nil"/>
        </w:pBdr>
        <w:tabs>
          <w:tab w:val="left" w:pos="746"/>
          <w:tab w:val="left" w:pos="2148"/>
          <w:tab w:val="left" w:pos="4042"/>
          <w:tab w:val="left" w:pos="5810"/>
          <w:tab w:val="left" w:pos="7498"/>
          <w:tab w:val="left" w:pos="8931"/>
        </w:tabs>
        <w:spacing w:before="74"/>
        <w:ind w:left="745" w:right="153"/>
        <w:rPr>
          <w:b/>
          <w:color w:val="000000"/>
          <w:sz w:val="28"/>
          <w:szCs w:val="28"/>
        </w:rPr>
      </w:pPr>
      <w:r>
        <w:rPr>
          <w:b/>
          <w:color w:val="000000"/>
          <w:sz w:val="28"/>
          <w:szCs w:val="28"/>
        </w:rPr>
        <w:lastRenderedPageBreak/>
        <w:t>Матриця</w:t>
      </w:r>
      <w:r>
        <w:rPr>
          <w:b/>
          <w:color w:val="000000"/>
          <w:sz w:val="28"/>
          <w:szCs w:val="28"/>
        </w:rPr>
        <w:tab/>
        <w:t>забезпечення</w:t>
      </w:r>
      <w:r>
        <w:rPr>
          <w:b/>
          <w:color w:val="000000"/>
          <w:sz w:val="28"/>
          <w:szCs w:val="28"/>
        </w:rPr>
        <w:tab/>
        <w:t>програмних</w:t>
      </w:r>
      <w:r>
        <w:rPr>
          <w:b/>
          <w:color w:val="000000"/>
          <w:sz w:val="28"/>
          <w:szCs w:val="28"/>
        </w:rPr>
        <w:tab/>
        <w:t>результатів</w:t>
      </w:r>
      <w:r>
        <w:rPr>
          <w:b/>
          <w:color w:val="000000"/>
          <w:sz w:val="28"/>
          <w:szCs w:val="28"/>
        </w:rPr>
        <w:tab/>
        <w:t>навчання</w:t>
      </w:r>
      <w:r>
        <w:rPr>
          <w:b/>
          <w:color w:val="000000"/>
          <w:sz w:val="28"/>
          <w:szCs w:val="28"/>
        </w:rPr>
        <w:tab/>
        <w:t>(ПРН) відповідними компонентами освітньої програми</w:t>
      </w:r>
    </w:p>
    <w:p w:rsidR="0097159C" w:rsidRDefault="0097159C">
      <w:pPr>
        <w:pBdr>
          <w:top w:val="nil"/>
          <w:left w:val="nil"/>
          <w:bottom w:val="nil"/>
          <w:right w:val="nil"/>
          <w:between w:val="nil"/>
        </w:pBdr>
        <w:spacing w:before="3"/>
        <w:rPr>
          <w:b/>
          <w:color w:val="000000"/>
          <w:sz w:val="26"/>
          <w:szCs w:val="26"/>
        </w:rPr>
      </w:pPr>
    </w:p>
    <w:tbl>
      <w:tblPr>
        <w:tblStyle w:val="aa"/>
        <w:tblW w:w="9280" w:type="dxa"/>
        <w:tblInd w:w="4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40"/>
        <w:gridCol w:w="860"/>
        <w:gridCol w:w="880"/>
        <w:gridCol w:w="860"/>
        <w:gridCol w:w="840"/>
        <w:gridCol w:w="820"/>
        <w:gridCol w:w="840"/>
        <w:gridCol w:w="720"/>
        <w:gridCol w:w="740"/>
        <w:gridCol w:w="100"/>
        <w:gridCol w:w="740"/>
        <w:gridCol w:w="740"/>
      </w:tblGrid>
      <w:tr w:rsidR="0097159C">
        <w:trPr>
          <w:trHeight w:val="269"/>
        </w:trPr>
        <w:tc>
          <w:tcPr>
            <w:tcW w:w="114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000000">
            <w:pPr>
              <w:pBdr>
                <w:top w:val="nil"/>
                <w:left w:val="nil"/>
                <w:bottom w:val="nil"/>
                <w:right w:val="nil"/>
                <w:between w:val="nil"/>
              </w:pBdr>
              <w:spacing w:before="10"/>
              <w:ind w:right="283"/>
              <w:jc w:val="right"/>
              <w:rPr>
                <w:color w:val="000000"/>
                <w:sz w:val="24"/>
                <w:szCs w:val="24"/>
              </w:rPr>
            </w:pPr>
            <w:r>
              <w:rPr>
                <w:color w:val="000000"/>
                <w:sz w:val="24"/>
                <w:szCs w:val="24"/>
              </w:rPr>
              <w:t>ОК1</w:t>
            </w:r>
          </w:p>
        </w:tc>
        <w:tc>
          <w:tcPr>
            <w:tcW w:w="880" w:type="dxa"/>
          </w:tcPr>
          <w:p w:rsidR="0097159C" w:rsidRDefault="00000000">
            <w:pPr>
              <w:pBdr>
                <w:top w:val="nil"/>
                <w:left w:val="nil"/>
                <w:bottom w:val="nil"/>
                <w:right w:val="nil"/>
                <w:between w:val="nil"/>
              </w:pBdr>
              <w:spacing w:before="10"/>
              <w:ind w:right="293"/>
              <w:jc w:val="right"/>
              <w:rPr>
                <w:color w:val="000000"/>
                <w:sz w:val="24"/>
                <w:szCs w:val="24"/>
              </w:rPr>
            </w:pPr>
            <w:r>
              <w:rPr>
                <w:color w:val="000000"/>
                <w:sz w:val="24"/>
                <w:szCs w:val="24"/>
              </w:rPr>
              <w:t>ОК2</w:t>
            </w:r>
          </w:p>
        </w:tc>
        <w:tc>
          <w:tcPr>
            <w:tcW w:w="860" w:type="dxa"/>
          </w:tcPr>
          <w:p w:rsidR="0097159C" w:rsidRDefault="00000000">
            <w:pPr>
              <w:pBdr>
                <w:top w:val="nil"/>
                <w:left w:val="nil"/>
                <w:bottom w:val="nil"/>
                <w:right w:val="nil"/>
                <w:between w:val="nil"/>
              </w:pBdr>
              <w:spacing w:before="10"/>
              <w:ind w:right="283"/>
              <w:jc w:val="right"/>
              <w:rPr>
                <w:color w:val="000000"/>
                <w:sz w:val="24"/>
                <w:szCs w:val="24"/>
              </w:rPr>
            </w:pPr>
            <w:r>
              <w:rPr>
                <w:color w:val="000000"/>
                <w:sz w:val="24"/>
                <w:szCs w:val="24"/>
              </w:rPr>
              <w:t>ОК3</w:t>
            </w:r>
          </w:p>
        </w:tc>
        <w:tc>
          <w:tcPr>
            <w:tcW w:w="840" w:type="dxa"/>
          </w:tcPr>
          <w:p w:rsidR="0097159C" w:rsidRDefault="00000000">
            <w:pPr>
              <w:pBdr>
                <w:top w:val="nil"/>
                <w:left w:val="nil"/>
                <w:bottom w:val="nil"/>
                <w:right w:val="nil"/>
                <w:between w:val="nil"/>
              </w:pBdr>
              <w:spacing w:before="10"/>
              <w:ind w:left="30" w:right="122"/>
              <w:jc w:val="center"/>
              <w:rPr>
                <w:color w:val="000000"/>
                <w:sz w:val="24"/>
                <w:szCs w:val="24"/>
              </w:rPr>
            </w:pPr>
            <w:r>
              <w:rPr>
                <w:color w:val="000000"/>
                <w:sz w:val="24"/>
                <w:szCs w:val="24"/>
              </w:rPr>
              <w:t>ОК 4</w:t>
            </w:r>
          </w:p>
        </w:tc>
        <w:tc>
          <w:tcPr>
            <w:tcW w:w="820" w:type="dxa"/>
          </w:tcPr>
          <w:p w:rsidR="0097159C" w:rsidRDefault="00000000">
            <w:pPr>
              <w:pBdr>
                <w:top w:val="nil"/>
                <w:left w:val="nil"/>
                <w:bottom w:val="nil"/>
                <w:right w:val="nil"/>
                <w:between w:val="nil"/>
              </w:pBdr>
              <w:spacing w:before="10"/>
              <w:ind w:left="82" w:right="154"/>
              <w:jc w:val="center"/>
              <w:rPr>
                <w:color w:val="000000"/>
                <w:sz w:val="24"/>
                <w:szCs w:val="24"/>
              </w:rPr>
            </w:pPr>
            <w:r>
              <w:rPr>
                <w:color w:val="000000"/>
                <w:sz w:val="24"/>
                <w:szCs w:val="24"/>
              </w:rPr>
              <w:t>ОК 5</w:t>
            </w:r>
          </w:p>
        </w:tc>
        <w:tc>
          <w:tcPr>
            <w:tcW w:w="840" w:type="dxa"/>
          </w:tcPr>
          <w:p w:rsidR="0097159C" w:rsidRDefault="00000000">
            <w:pPr>
              <w:pBdr>
                <w:top w:val="nil"/>
                <w:left w:val="nil"/>
                <w:bottom w:val="nil"/>
                <w:right w:val="nil"/>
                <w:between w:val="nil"/>
              </w:pBdr>
              <w:spacing w:before="10"/>
              <w:ind w:left="106"/>
              <w:rPr>
                <w:color w:val="000000"/>
                <w:sz w:val="24"/>
                <w:szCs w:val="24"/>
              </w:rPr>
            </w:pPr>
            <w:r>
              <w:rPr>
                <w:color w:val="000000"/>
                <w:sz w:val="24"/>
                <w:szCs w:val="24"/>
              </w:rPr>
              <w:t>ОК 6</w:t>
            </w:r>
          </w:p>
        </w:tc>
        <w:tc>
          <w:tcPr>
            <w:tcW w:w="1560" w:type="dxa"/>
            <w:gridSpan w:val="3"/>
          </w:tcPr>
          <w:p w:rsidR="0097159C" w:rsidRDefault="00000000">
            <w:pPr>
              <w:pBdr>
                <w:top w:val="nil"/>
                <w:left w:val="nil"/>
                <w:bottom w:val="nil"/>
                <w:right w:val="nil"/>
                <w:between w:val="nil"/>
              </w:pBdr>
              <w:spacing w:before="10"/>
              <w:ind w:left="91"/>
              <w:rPr>
                <w:color w:val="000000"/>
                <w:sz w:val="24"/>
                <w:szCs w:val="24"/>
              </w:rPr>
            </w:pPr>
            <w:r>
              <w:rPr>
                <w:color w:val="000000"/>
                <w:sz w:val="24"/>
                <w:szCs w:val="24"/>
              </w:rPr>
              <w:t>ВК1</w:t>
            </w:r>
          </w:p>
        </w:tc>
        <w:tc>
          <w:tcPr>
            <w:tcW w:w="1480" w:type="dxa"/>
            <w:gridSpan w:val="2"/>
          </w:tcPr>
          <w:p w:rsidR="0097159C" w:rsidRDefault="00000000">
            <w:pPr>
              <w:pBdr>
                <w:top w:val="nil"/>
                <w:left w:val="nil"/>
                <w:bottom w:val="nil"/>
                <w:right w:val="nil"/>
                <w:between w:val="nil"/>
              </w:pBdr>
              <w:spacing w:before="10"/>
              <w:ind w:left="106"/>
              <w:rPr>
                <w:color w:val="000000"/>
                <w:sz w:val="24"/>
                <w:szCs w:val="24"/>
              </w:rPr>
            </w:pPr>
            <w:r>
              <w:rPr>
                <w:color w:val="000000"/>
                <w:sz w:val="24"/>
                <w:szCs w:val="24"/>
              </w:rPr>
              <w:t>ВК2</w:t>
            </w:r>
          </w:p>
        </w:tc>
      </w:tr>
      <w:tr w:rsidR="0097159C">
        <w:trPr>
          <w:trHeight w:val="270"/>
        </w:trPr>
        <w:tc>
          <w:tcPr>
            <w:tcW w:w="114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82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000000">
            <w:pPr>
              <w:pBdr>
                <w:top w:val="nil"/>
                <w:left w:val="nil"/>
                <w:bottom w:val="nil"/>
                <w:right w:val="nil"/>
                <w:between w:val="nil"/>
              </w:pBdr>
              <w:spacing w:before="24" w:line="226" w:lineRule="auto"/>
              <w:ind w:left="75" w:right="58"/>
              <w:jc w:val="center"/>
              <w:rPr>
                <w:color w:val="000000"/>
                <w:sz w:val="20"/>
                <w:szCs w:val="20"/>
              </w:rPr>
            </w:pPr>
            <w:r>
              <w:rPr>
                <w:color w:val="000000"/>
                <w:sz w:val="20"/>
                <w:szCs w:val="20"/>
              </w:rPr>
              <w:t>ВК1.1</w:t>
            </w:r>
          </w:p>
        </w:tc>
        <w:tc>
          <w:tcPr>
            <w:tcW w:w="740" w:type="dxa"/>
          </w:tcPr>
          <w:p w:rsidR="0097159C" w:rsidRDefault="00000000">
            <w:pPr>
              <w:pBdr>
                <w:top w:val="nil"/>
                <w:left w:val="nil"/>
                <w:bottom w:val="nil"/>
                <w:right w:val="nil"/>
                <w:between w:val="nil"/>
              </w:pBdr>
              <w:spacing w:before="24" w:line="226" w:lineRule="auto"/>
              <w:ind w:left="80" w:right="53"/>
              <w:jc w:val="center"/>
              <w:rPr>
                <w:color w:val="000000"/>
                <w:sz w:val="20"/>
                <w:szCs w:val="20"/>
              </w:rPr>
            </w:pPr>
            <w:r>
              <w:rPr>
                <w:color w:val="000000"/>
                <w:sz w:val="20"/>
                <w:szCs w:val="20"/>
              </w:rPr>
              <w:t>ВК1.2</w:t>
            </w:r>
          </w:p>
        </w:tc>
        <w:tc>
          <w:tcPr>
            <w:tcW w:w="840" w:type="dxa"/>
            <w:gridSpan w:val="2"/>
          </w:tcPr>
          <w:p w:rsidR="0097159C" w:rsidRDefault="00000000">
            <w:pPr>
              <w:pBdr>
                <w:top w:val="nil"/>
                <w:left w:val="nil"/>
                <w:bottom w:val="nil"/>
                <w:right w:val="nil"/>
                <w:between w:val="nil"/>
              </w:pBdr>
              <w:spacing w:before="24" w:line="226" w:lineRule="auto"/>
              <w:ind w:left="157"/>
              <w:rPr>
                <w:color w:val="000000"/>
                <w:sz w:val="20"/>
                <w:szCs w:val="20"/>
              </w:rPr>
            </w:pPr>
            <w:r>
              <w:rPr>
                <w:color w:val="000000"/>
                <w:sz w:val="20"/>
                <w:szCs w:val="20"/>
              </w:rPr>
              <w:t>ВК2.1</w:t>
            </w:r>
          </w:p>
        </w:tc>
        <w:tc>
          <w:tcPr>
            <w:tcW w:w="740" w:type="dxa"/>
          </w:tcPr>
          <w:p w:rsidR="0097159C" w:rsidRDefault="00000000">
            <w:pPr>
              <w:pBdr>
                <w:top w:val="nil"/>
                <w:left w:val="nil"/>
                <w:bottom w:val="nil"/>
                <w:right w:val="nil"/>
                <w:between w:val="nil"/>
              </w:pBdr>
              <w:spacing w:before="24" w:line="226" w:lineRule="auto"/>
              <w:ind w:left="105"/>
              <w:rPr>
                <w:color w:val="000000"/>
                <w:sz w:val="20"/>
                <w:szCs w:val="20"/>
              </w:rPr>
            </w:pPr>
            <w:r>
              <w:rPr>
                <w:color w:val="000000"/>
                <w:sz w:val="20"/>
                <w:szCs w:val="20"/>
              </w:rPr>
              <w:t>ВК2.2</w:t>
            </w:r>
          </w:p>
        </w:tc>
      </w:tr>
      <w:tr w:rsidR="0097159C">
        <w:trPr>
          <w:trHeight w:val="250"/>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РН01</w:t>
            </w:r>
          </w:p>
        </w:tc>
        <w:tc>
          <w:tcPr>
            <w:tcW w:w="860" w:type="dxa"/>
          </w:tcPr>
          <w:p w:rsidR="0097159C" w:rsidRDefault="00000000">
            <w:pPr>
              <w:pBdr>
                <w:top w:val="nil"/>
                <w:left w:val="nil"/>
                <w:bottom w:val="nil"/>
                <w:right w:val="nil"/>
                <w:between w:val="nil"/>
              </w:pBdr>
              <w:spacing w:line="230" w:lineRule="auto"/>
              <w:ind w:right="339"/>
              <w:jc w:val="right"/>
              <w:rPr>
                <w:color w:val="000000"/>
                <w:sz w:val="24"/>
                <w:szCs w:val="24"/>
              </w:rPr>
            </w:pPr>
            <w:r>
              <w:rPr>
                <w:color w:val="000000"/>
                <w:sz w:val="24"/>
                <w:szCs w:val="24"/>
              </w:rPr>
              <w:t>+</w:t>
            </w:r>
          </w:p>
        </w:tc>
        <w:tc>
          <w:tcPr>
            <w:tcW w:w="880" w:type="dxa"/>
          </w:tcPr>
          <w:p w:rsidR="0097159C" w:rsidRDefault="00000000">
            <w:pPr>
              <w:pBdr>
                <w:top w:val="nil"/>
                <w:left w:val="nil"/>
                <w:bottom w:val="nil"/>
                <w:right w:val="nil"/>
                <w:between w:val="nil"/>
              </w:pBdr>
              <w:spacing w:line="230" w:lineRule="auto"/>
              <w:ind w:right="349"/>
              <w:jc w:val="right"/>
              <w:rPr>
                <w:color w:val="000000"/>
                <w:sz w:val="24"/>
                <w:szCs w:val="24"/>
              </w:rPr>
            </w:pPr>
            <w:r>
              <w:rPr>
                <w:color w:val="000000"/>
                <w:sz w:val="24"/>
                <w:szCs w:val="24"/>
              </w:rPr>
              <w:t>+</w:t>
            </w:r>
          </w:p>
        </w:tc>
        <w:tc>
          <w:tcPr>
            <w:tcW w:w="860" w:type="dxa"/>
          </w:tcPr>
          <w:p w:rsidR="0097159C" w:rsidRDefault="00000000">
            <w:pPr>
              <w:pBdr>
                <w:top w:val="nil"/>
                <w:left w:val="nil"/>
                <w:bottom w:val="nil"/>
                <w:right w:val="nil"/>
                <w:between w:val="nil"/>
              </w:pBdr>
              <w:spacing w:line="230" w:lineRule="auto"/>
              <w:ind w:right="339"/>
              <w:jc w:val="right"/>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r>
      <w:tr w:rsidR="0097159C">
        <w:trPr>
          <w:trHeight w:val="270"/>
        </w:trPr>
        <w:tc>
          <w:tcPr>
            <w:tcW w:w="1140" w:type="dxa"/>
          </w:tcPr>
          <w:p w:rsidR="0097159C" w:rsidRDefault="00000000">
            <w:pPr>
              <w:pBdr>
                <w:top w:val="nil"/>
                <w:left w:val="nil"/>
                <w:bottom w:val="nil"/>
                <w:right w:val="nil"/>
                <w:between w:val="nil"/>
              </w:pBdr>
              <w:spacing w:before="3" w:line="246" w:lineRule="auto"/>
              <w:ind w:left="106"/>
              <w:rPr>
                <w:color w:val="000000"/>
                <w:sz w:val="24"/>
                <w:szCs w:val="24"/>
              </w:rPr>
            </w:pPr>
            <w:r>
              <w:rPr>
                <w:color w:val="000000"/>
                <w:sz w:val="24"/>
                <w:szCs w:val="24"/>
              </w:rPr>
              <w:t>РН02</w:t>
            </w:r>
          </w:p>
        </w:tc>
        <w:tc>
          <w:tcPr>
            <w:tcW w:w="860" w:type="dxa"/>
          </w:tcPr>
          <w:p w:rsidR="0097159C" w:rsidRDefault="0097159C">
            <w:pPr>
              <w:pBdr>
                <w:top w:val="nil"/>
                <w:left w:val="nil"/>
                <w:bottom w:val="nil"/>
                <w:right w:val="nil"/>
                <w:between w:val="nil"/>
              </w:pBdr>
              <w:spacing w:before="3" w:line="246" w:lineRule="auto"/>
              <w:ind w:right="339"/>
              <w:jc w:val="right"/>
              <w:rPr>
                <w:color w:val="000000"/>
                <w:sz w:val="24"/>
                <w:szCs w:val="24"/>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82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000000">
            <w:pPr>
              <w:pBdr>
                <w:top w:val="nil"/>
                <w:left w:val="nil"/>
                <w:bottom w:val="nil"/>
                <w:right w:val="nil"/>
                <w:between w:val="nil"/>
              </w:pBdr>
              <w:spacing w:before="3" w:line="246" w:lineRule="auto"/>
              <w:ind w:left="17"/>
              <w:jc w:val="center"/>
              <w:rPr>
                <w:color w:val="000000"/>
                <w:sz w:val="24"/>
                <w:szCs w:val="24"/>
              </w:rPr>
            </w:pPr>
            <w:r>
              <w:rPr>
                <w:color w:val="000000"/>
                <w:sz w:val="24"/>
                <w:szCs w:val="24"/>
              </w:rPr>
              <w:t>+</w:t>
            </w:r>
          </w:p>
        </w:tc>
        <w:tc>
          <w:tcPr>
            <w:tcW w:w="740" w:type="dxa"/>
          </w:tcPr>
          <w:p w:rsidR="0097159C" w:rsidRDefault="00000000">
            <w:pPr>
              <w:pBdr>
                <w:top w:val="nil"/>
                <w:left w:val="nil"/>
                <w:bottom w:val="nil"/>
                <w:right w:val="nil"/>
                <w:between w:val="nil"/>
              </w:pBdr>
              <w:spacing w:before="3" w:line="246" w:lineRule="auto"/>
              <w:ind w:left="27"/>
              <w:jc w:val="center"/>
              <w:rPr>
                <w:color w:val="000000"/>
                <w:sz w:val="24"/>
                <w:szCs w:val="24"/>
              </w:rPr>
            </w:pPr>
            <w:r>
              <w:rPr>
                <w:color w:val="000000"/>
                <w:sz w:val="24"/>
                <w:szCs w:val="24"/>
              </w:rPr>
              <w:t>+</w:t>
            </w:r>
          </w:p>
        </w:tc>
        <w:tc>
          <w:tcPr>
            <w:tcW w:w="840" w:type="dxa"/>
            <w:gridSpan w:val="2"/>
          </w:tcPr>
          <w:p w:rsidR="0097159C" w:rsidRDefault="00000000">
            <w:pPr>
              <w:pBdr>
                <w:top w:val="nil"/>
                <w:left w:val="nil"/>
                <w:bottom w:val="nil"/>
                <w:right w:val="nil"/>
                <w:between w:val="nil"/>
              </w:pBdr>
              <w:spacing w:before="3" w:line="246" w:lineRule="auto"/>
              <w:ind w:left="2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49"/>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РН03</w:t>
            </w:r>
          </w:p>
        </w:tc>
        <w:tc>
          <w:tcPr>
            <w:tcW w:w="86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spacing w:line="230" w:lineRule="auto"/>
              <w:ind w:right="349"/>
              <w:jc w:val="right"/>
              <w:rPr>
                <w:color w:val="000000"/>
                <w:sz w:val="24"/>
                <w:szCs w:val="24"/>
              </w:rPr>
            </w:pPr>
          </w:p>
        </w:tc>
        <w:tc>
          <w:tcPr>
            <w:tcW w:w="860" w:type="dxa"/>
          </w:tcPr>
          <w:p w:rsidR="0097159C" w:rsidRDefault="006E31DF" w:rsidP="006E31DF">
            <w:pPr>
              <w:pBdr>
                <w:top w:val="nil"/>
                <w:left w:val="nil"/>
                <w:bottom w:val="nil"/>
                <w:right w:val="nil"/>
                <w:between w:val="nil"/>
              </w:pBdr>
              <w:jc w:val="center"/>
              <w:rPr>
                <w:color w:val="000000"/>
                <w:sz w:val="18"/>
                <w:szCs w:val="18"/>
              </w:rPr>
            </w:pPr>
            <w:r>
              <w:rPr>
                <w:color w:val="000000"/>
                <w:sz w:val="18"/>
                <w:szCs w:val="18"/>
              </w:rPr>
              <w:t>+</w:t>
            </w:r>
          </w:p>
        </w:tc>
        <w:tc>
          <w:tcPr>
            <w:tcW w:w="840" w:type="dxa"/>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7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r>
      <w:tr w:rsidR="0097159C">
        <w:trPr>
          <w:trHeight w:val="270"/>
        </w:trPr>
        <w:tc>
          <w:tcPr>
            <w:tcW w:w="1140" w:type="dxa"/>
          </w:tcPr>
          <w:p w:rsidR="0097159C" w:rsidRDefault="00000000">
            <w:pPr>
              <w:pBdr>
                <w:top w:val="nil"/>
                <w:left w:val="nil"/>
                <w:bottom w:val="nil"/>
                <w:right w:val="nil"/>
                <w:between w:val="nil"/>
              </w:pBdr>
              <w:spacing w:before="5" w:line="245" w:lineRule="auto"/>
              <w:ind w:left="106"/>
              <w:rPr>
                <w:color w:val="000000"/>
                <w:sz w:val="24"/>
                <w:szCs w:val="24"/>
              </w:rPr>
            </w:pPr>
            <w:r>
              <w:rPr>
                <w:color w:val="000000"/>
                <w:sz w:val="24"/>
                <w:szCs w:val="24"/>
              </w:rPr>
              <w:t>РН04</w:t>
            </w:r>
          </w:p>
        </w:tc>
        <w:tc>
          <w:tcPr>
            <w:tcW w:w="86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000000">
            <w:pPr>
              <w:pBdr>
                <w:top w:val="nil"/>
                <w:left w:val="nil"/>
                <w:bottom w:val="nil"/>
                <w:right w:val="nil"/>
                <w:between w:val="nil"/>
              </w:pBdr>
              <w:spacing w:before="5" w:line="245" w:lineRule="auto"/>
              <w:ind w:right="349"/>
              <w:jc w:val="right"/>
              <w:rPr>
                <w:color w:val="000000"/>
                <w:sz w:val="24"/>
                <w:szCs w:val="24"/>
              </w:rPr>
            </w:pPr>
            <w:r>
              <w:rPr>
                <w:color w:val="000000"/>
                <w:sz w:val="24"/>
                <w:szCs w:val="24"/>
              </w:rPr>
              <w:t>+</w:t>
            </w:r>
          </w:p>
        </w:tc>
        <w:tc>
          <w:tcPr>
            <w:tcW w:w="860" w:type="dxa"/>
          </w:tcPr>
          <w:p w:rsidR="0097159C" w:rsidRDefault="0097159C">
            <w:pPr>
              <w:pBdr>
                <w:top w:val="nil"/>
                <w:left w:val="nil"/>
                <w:bottom w:val="nil"/>
                <w:right w:val="nil"/>
                <w:between w:val="nil"/>
              </w:pBdr>
              <w:spacing w:before="5" w:line="245" w:lineRule="auto"/>
              <w:ind w:right="339"/>
              <w:jc w:val="right"/>
              <w:rPr>
                <w:color w:val="000000"/>
                <w:sz w:val="24"/>
                <w:szCs w:val="24"/>
              </w:rPr>
            </w:pPr>
          </w:p>
        </w:tc>
        <w:tc>
          <w:tcPr>
            <w:tcW w:w="840" w:type="dxa"/>
          </w:tcPr>
          <w:p w:rsidR="0097159C" w:rsidRDefault="00000000">
            <w:pPr>
              <w:pBdr>
                <w:top w:val="nil"/>
                <w:left w:val="nil"/>
                <w:bottom w:val="nil"/>
                <w:right w:val="nil"/>
                <w:between w:val="nil"/>
              </w:pBdr>
              <w:spacing w:before="5" w:line="245"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before="5" w:line="245" w:lineRule="auto"/>
              <w:ind w:left="2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before="5" w:line="245"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before="5" w:line="245" w:lineRule="auto"/>
              <w:ind w:left="27"/>
              <w:jc w:val="center"/>
              <w:rPr>
                <w:color w:val="000000"/>
                <w:sz w:val="24"/>
                <w:szCs w:val="24"/>
              </w:rPr>
            </w:pPr>
            <w:r>
              <w:rPr>
                <w:color w:val="000000"/>
                <w:sz w:val="24"/>
                <w:szCs w:val="24"/>
              </w:rPr>
              <w:t>+</w:t>
            </w:r>
          </w:p>
        </w:tc>
        <w:tc>
          <w:tcPr>
            <w:tcW w:w="840" w:type="dxa"/>
            <w:gridSpan w:val="2"/>
          </w:tcPr>
          <w:p w:rsidR="0097159C" w:rsidRDefault="00000000">
            <w:pPr>
              <w:pBdr>
                <w:top w:val="nil"/>
                <w:left w:val="nil"/>
                <w:bottom w:val="nil"/>
                <w:right w:val="nil"/>
                <w:between w:val="nil"/>
              </w:pBdr>
              <w:spacing w:before="5" w:line="245" w:lineRule="auto"/>
              <w:ind w:left="22"/>
              <w:jc w:val="center"/>
              <w:rPr>
                <w:color w:val="000000"/>
                <w:sz w:val="24"/>
                <w:szCs w:val="24"/>
              </w:rPr>
            </w:pPr>
            <w:r>
              <w:rPr>
                <w:color w:val="000000"/>
                <w:sz w:val="24"/>
                <w:szCs w:val="24"/>
              </w:rPr>
              <w:t>+</w:t>
            </w:r>
          </w:p>
        </w:tc>
        <w:tc>
          <w:tcPr>
            <w:tcW w:w="740" w:type="dxa"/>
          </w:tcPr>
          <w:p w:rsidR="0097159C" w:rsidRDefault="00000000">
            <w:pPr>
              <w:pBdr>
                <w:top w:val="nil"/>
                <w:left w:val="nil"/>
                <w:bottom w:val="nil"/>
                <w:right w:val="nil"/>
                <w:between w:val="nil"/>
              </w:pBdr>
              <w:spacing w:before="5" w:line="245" w:lineRule="auto"/>
              <w:ind w:left="17"/>
              <w:jc w:val="center"/>
              <w:rPr>
                <w:color w:val="000000"/>
                <w:sz w:val="24"/>
                <w:szCs w:val="24"/>
              </w:rPr>
            </w:pPr>
            <w:r>
              <w:rPr>
                <w:color w:val="000000"/>
                <w:sz w:val="24"/>
                <w:szCs w:val="24"/>
              </w:rPr>
              <w:t>+</w:t>
            </w:r>
          </w:p>
        </w:tc>
      </w:tr>
      <w:tr w:rsidR="0097159C">
        <w:trPr>
          <w:trHeight w:val="250"/>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РН05</w:t>
            </w:r>
          </w:p>
        </w:tc>
        <w:tc>
          <w:tcPr>
            <w:tcW w:w="860" w:type="dxa"/>
          </w:tcPr>
          <w:p w:rsidR="0097159C" w:rsidRDefault="006E31DF" w:rsidP="006E31DF">
            <w:pPr>
              <w:pBdr>
                <w:top w:val="nil"/>
                <w:left w:val="nil"/>
                <w:bottom w:val="nil"/>
                <w:right w:val="nil"/>
                <w:between w:val="nil"/>
              </w:pBdr>
              <w:jc w:val="center"/>
              <w:rPr>
                <w:color w:val="000000"/>
                <w:sz w:val="18"/>
                <w:szCs w:val="18"/>
              </w:rPr>
            </w:pPr>
            <w:r>
              <w:rPr>
                <w:color w:val="000000"/>
                <w:sz w:val="18"/>
                <w:szCs w:val="18"/>
              </w:rPr>
              <w:t>+</w:t>
            </w:r>
          </w:p>
        </w:tc>
        <w:tc>
          <w:tcPr>
            <w:tcW w:w="880" w:type="dxa"/>
          </w:tcPr>
          <w:p w:rsidR="0097159C" w:rsidRDefault="0097159C">
            <w:pPr>
              <w:pBdr>
                <w:top w:val="nil"/>
                <w:left w:val="nil"/>
                <w:bottom w:val="nil"/>
                <w:right w:val="nil"/>
                <w:between w:val="nil"/>
              </w:pBdr>
              <w:rPr>
                <w:color w:val="000000"/>
                <w:sz w:val="18"/>
                <w:szCs w:val="18"/>
              </w:rPr>
            </w:pPr>
          </w:p>
        </w:tc>
        <w:tc>
          <w:tcPr>
            <w:tcW w:w="860" w:type="dxa"/>
          </w:tcPr>
          <w:p w:rsidR="0097159C" w:rsidRDefault="0097159C">
            <w:pPr>
              <w:pBdr>
                <w:top w:val="nil"/>
                <w:left w:val="nil"/>
                <w:bottom w:val="nil"/>
                <w:right w:val="nil"/>
                <w:between w:val="nil"/>
              </w:pBdr>
              <w:spacing w:line="230" w:lineRule="auto"/>
              <w:ind w:right="339"/>
              <w:jc w:val="right"/>
              <w:rPr>
                <w:color w:val="000000"/>
                <w:sz w:val="24"/>
                <w:szCs w:val="24"/>
              </w:rPr>
            </w:pPr>
          </w:p>
        </w:tc>
        <w:tc>
          <w:tcPr>
            <w:tcW w:w="840" w:type="dxa"/>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72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r>
      <w:tr w:rsidR="0097159C">
        <w:trPr>
          <w:trHeight w:val="270"/>
        </w:trPr>
        <w:tc>
          <w:tcPr>
            <w:tcW w:w="1140" w:type="dxa"/>
          </w:tcPr>
          <w:p w:rsidR="0097159C" w:rsidRDefault="00000000">
            <w:pPr>
              <w:pBdr>
                <w:top w:val="nil"/>
                <w:left w:val="nil"/>
                <w:bottom w:val="nil"/>
                <w:right w:val="nil"/>
                <w:between w:val="nil"/>
              </w:pBdr>
              <w:spacing w:before="6" w:line="242" w:lineRule="auto"/>
              <w:ind w:left="106"/>
              <w:rPr>
                <w:color w:val="000000"/>
                <w:sz w:val="24"/>
                <w:szCs w:val="24"/>
              </w:rPr>
            </w:pPr>
            <w:r>
              <w:rPr>
                <w:color w:val="000000"/>
                <w:sz w:val="24"/>
                <w:szCs w:val="24"/>
              </w:rPr>
              <w:t>РН06</w:t>
            </w:r>
          </w:p>
        </w:tc>
        <w:tc>
          <w:tcPr>
            <w:tcW w:w="86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000000">
            <w:pPr>
              <w:pBdr>
                <w:top w:val="nil"/>
                <w:left w:val="nil"/>
                <w:bottom w:val="nil"/>
                <w:right w:val="nil"/>
                <w:between w:val="nil"/>
              </w:pBdr>
              <w:spacing w:before="6" w:line="242" w:lineRule="auto"/>
              <w:ind w:right="349"/>
              <w:jc w:val="right"/>
              <w:rPr>
                <w:color w:val="000000"/>
                <w:sz w:val="24"/>
                <w:szCs w:val="24"/>
              </w:rPr>
            </w:pPr>
            <w:r>
              <w:rPr>
                <w:color w:val="000000"/>
                <w:sz w:val="24"/>
                <w:szCs w:val="24"/>
              </w:rPr>
              <w:t>+</w:t>
            </w:r>
          </w:p>
        </w:tc>
        <w:tc>
          <w:tcPr>
            <w:tcW w:w="860" w:type="dxa"/>
          </w:tcPr>
          <w:p w:rsidR="0097159C" w:rsidRDefault="006E31DF" w:rsidP="006E31DF">
            <w:pPr>
              <w:pBdr>
                <w:top w:val="nil"/>
                <w:left w:val="nil"/>
                <w:bottom w:val="nil"/>
                <w:right w:val="nil"/>
                <w:between w:val="nil"/>
              </w:pBdr>
              <w:jc w:val="center"/>
              <w:rPr>
                <w:color w:val="000000"/>
                <w:sz w:val="20"/>
                <w:szCs w:val="20"/>
              </w:rPr>
            </w:pPr>
            <w:r>
              <w:rPr>
                <w:color w:val="000000"/>
                <w:sz w:val="20"/>
                <w:szCs w:val="20"/>
              </w:rPr>
              <w:t>+</w:t>
            </w:r>
          </w:p>
        </w:tc>
        <w:tc>
          <w:tcPr>
            <w:tcW w:w="840" w:type="dxa"/>
          </w:tcPr>
          <w:p w:rsidR="0097159C" w:rsidRDefault="00000000">
            <w:pPr>
              <w:pBdr>
                <w:top w:val="nil"/>
                <w:left w:val="nil"/>
                <w:bottom w:val="nil"/>
                <w:right w:val="nil"/>
                <w:between w:val="nil"/>
              </w:pBdr>
              <w:spacing w:before="6" w:line="242"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before="6" w:line="242" w:lineRule="auto"/>
              <w:ind w:left="2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before="6" w:line="242" w:lineRule="auto"/>
              <w:ind w:left="17"/>
              <w:jc w:val="center"/>
              <w:rPr>
                <w:color w:val="000000"/>
                <w:sz w:val="24"/>
                <w:szCs w:val="24"/>
              </w:rPr>
            </w:pPr>
            <w:r>
              <w:rPr>
                <w:color w:val="000000"/>
                <w:sz w:val="24"/>
                <w:szCs w:val="24"/>
              </w:rPr>
              <w:t>+</w:t>
            </w:r>
          </w:p>
        </w:tc>
      </w:tr>
      <w:tr w:rsidR="0097159C">
        <w:trPr>
          <w:trHeight w:val="249"/>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РН07</w:t>
            </w:r>
          </w:p>
        </w:tc>
        <w:tc>
          <w:tcPr>
            <w:tcW w:w="86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rPr>
                <w:color w:val="000000"/>
                <w:sz w:val="18"/>
                <w:szCs w:val="18"/>
              </w:rPr>
            </w:pPr>
          </w:p>
        </w:tc>
        <w:tc>
          <w:tcPr>
            <w:tcW w:w="86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gridSpan w:val="2"/>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r>
      <w:tr w:rsidR="0097159C">
        <w:trPr>
          <w:trHeight w:val="270"/>
        </w:trPr>
        <w:tc>
          <w:tcPr>
            <w:tcW w:w="1140" w:type="dxa"/>
          </w:tcPr>
          <w:p w:rsidR="0097159C" w:rsidRDefault="00000000">
            <w:pPr>
              <w:pBdr>
                <w:top w:val="nil"/>
                <w:left w:val="nil"/>
                <w:bottom w:val="nil"/>
                <w:right w:val="nil"/>
                <w:between w:val="nil"/>
              </w:pBdr>
              <w:spacing w:before="8" w:line="241" w:lineRule="auto"/>
              <w:ind w:left="106"/>
              <w:rPr>
                <w:color w:val="000000"/>
                <w:sz w:val="24"/>
                <w:szCs w:val="24"/>
              </w:rPr>
            </w:pPr>
            <w:r>
              <w:rPr>
                <w:color w:val="000000"/>
                <w:sz w:val="24"/>
                <w:szCs w:val="24"/>
              </w:rPr>
              <w:t>РН08</w:t>
            </w:r>
          </w:p>
        </w:tc>
        <w:tc>
          <w:tcPr>
            <w:tcW w:w="86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000000">
            <w:pPr>
              <w:pBdr>
                <w:top w:val="nil"/>
                <w:left w:val="nil"/>
                <w:bottom w:val="nil"/>
                <w:right w:val="nil"/>
                <w:between w:val="nil"/>
              </w:pBdr>
              <w:spacing w:before="8" w:line="241"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before="8" w:line="241" w:lineRule="auto"/>
              <w:ind w:left="2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before="8" w:line="241" w:lineRule="auto"/>
              <w:ind w:left="17"/>
              <w:jc w:val="center"/>
              <w:rPr>
                <w:color w:val="000000"/>
                <w:sz w:val="24"/>
                <w:szCs w:val="24"/>
              </w:rPr>
            </w:pPr>
            <w:r>
              <w:rPr>
                <w:color w:val="000000"/>
                <w:sz w:val="24"/>
                <w:szCs w:val="24"/>
              </w:rPr>
              <w:t>+</w:t>
            </w:r>
          </w:p>
        </w:tc>
      </w:tr>
      <w:tr w:rsidR="0097159C">
        <w:trPr>
          <w:trHeight w:val="270"/>
        </w:trPr>
        <w:tc>
          <w:tcPr>
            <w:tcW w:w="1140" w:type="dxa"/>
          </w:tcPr>
          <w:p w:rsidR="0097159C" w:rsidRDefault="00000000">
            <w:pPr>
              <w:pBdr>
                <w:top w:val="nil"/>
                <w:left w:val="nil"/>
                <w:bottom w:val="nil"/>
                <w:right w:val="nil"/>
                <w:between w:val="nil"/>
              </w:pBdr>
              <w:spacing w:line="250" w:lineRule="auto"/>
              <w:ind w:left="106"/>
              <w:rPr>
                <w:color w:val="000000"/>
                <w:sz w:val="24"/>
                <w:szCs w:val="24"/>
              </w:rPr>
            </w:pPr>
            <w:r>
              <w:rPr>
                <w:color w:val="000000"/>
                <w:sz w:val="24"/>
                <w:szCs w:val="24"/>
              </w:rPr>
              <w:t>РН09</w:t>
            </w:r>
          </w:p>
        </w:tc>
        <w:tc>
          <w:tcPr>
            <w:tcW w:w="860" w:type="dxa"/>
          </w:tcPr>
          <w:p w:rsidR="0097159C" w:rsidRDefault="0097159C">
            <w:pPr>
              <w:pBdr>
                <w:top w:val="nil"/>
                <w:left w:val="nil"/>
                <w:bottom w:val="nil"/>
                <w:right w:val="nil"/>
                <w:between w:val="nil"/>
              </w:pBdr>
              <w:spacing w:line="250" w:lineRule="auto"/>
              <w:ind w:right="339"/>
              <w:jc w:val="right"/>
              <w:rPr>
                <w:color w:val="000000"/>
                <w:sz w:val="24"/>
                <w:szCs w:val="24"/>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spacing w:line="250" w:lineRule="auto"/>
              <w:ind w:right="339"/>
              <w:jc w:val="right"/>
              <w:rPr>
                <w:color w:val="000000"/>
                <w:sz w:val="24"/>
                <w:szCs w:val="24"/>
              </w:rPr>
            </w:pPr>
          </w:p>
        </w:tc>
        <w:tc>
          <w:tcPr>
            <w:tcW w:w="840" w:type="dxa"/>
          </w:tcPr>
          <w:p w:rsidR="0097159C" w:rsidRDefault="00000000">
            <w:pPr>
              <w:pBdr>
                <w:top w:val="nil"/>
                <w:left w:val="nil"/>
                <w:bottom w:val="nil"/>
                <w:right w:val="nil"/>
                <w:between w:val="nil"/>
              </w:pBdr>
              <w:spacing w:line="250"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line="250" w:lineRule="auto"/>
              <w:ind w:left="2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50"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line="250" w:lineRule="auto"/>
              <w:ind w:left="101"/>
              <w:rPr>
                <w:color w:val="000000"/>
                <w:sz w:val="24"/>
                <w:szCs w:val="24"/>
              </w:rPr>
            </w:pPr>
            <w:r>
              <w:rPr>
                <w:color w:val="000000"/>
                <w:sz w:val="24"/>
                <w:szCs w:val="24"/>
              </w:rPr>
              <w:t>+</w:t>
            </w:r>
          </w:p>
        </w:tc>
      </w:tr>
      <w:tr w:rsidR="0097159C">
        <w:trPr>
          <w:trHeight w:val="250"/>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РН10</w:t>
            </w:r>
          </w:p>
        </w:tc>
        <w:tc>
          <w:tcPr>
            <w:tcW w:w="86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rPr>
                <w:color w:val="000000"/>
                <w:sz w:val="18"/>
                <w:szCs w:val="18"/>
              </w:rPr>
            </w:pPr>
          </w:p>
        </w:tc>
        <w:tc>
          <w:tcPr>
            <w:tcW w:w="86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r>
      <w:tr w:rsidR="0097159C">
        <w:trPr>
          <w:trHeight w:val="270"/>
        </w:trPr>
        <w:tc>
          <w:tcPr>
            <w:tcW w:w="1140" w:type="dxa"/>
          </w:tcPr>
          <w:p w:rsidR="0097159C" w:rsidRDefault="00000000">
            <w:pPr>
              <w:pBdr>
                <w:top w:val="nil"/>
                <w:left w:val="nil"/>
                <w:bottom w:val="nil"/>
                <w:right w:val="nil"/>
                <w:between w:val="nil"/>
              </w:pBdr>
              <w:spacing w:before="1" w:line="248" w:lineRule="auto"/>
              <w:ind w:left="106"/>
              <w:rPr>
                <w:color w:val="000000"/>
                <w:sz w:val="24"/>
                <w:szCs w:val="24"/>
              </w:rPr>
            </w:pPr>
            <w:r>
              <w:rPr>
                <w:color w:val="000000"/>
                <w:sz w:val="24"/>
                <w:szCs w:val="24"/>
              </w:rPr>
              <w:t>РН11</w:t>
            </w:r>
          </w:p>
        </w:tc>
        <w:tc>
          <w:tcPr>
            <w:tcW w:w="86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spacing w:before="1" w:line="248" w:lineRule="auto"/>
              <w:ind w:right="339"/>
              <w:jc w:val="right"/>
              <w:rPr>
                <w:color w:val="000000"/>
                <w:sz w:val="24"/>
                <w:szCs w:val="24"/>
              </w:rPr>
            </w:pPr>
          </w:p>
        </w:tc>
        <w:tc>
          <w:tcPr>
            <w:tcW w:w="840" w:type="dxa"/>
          </w:tcPr>
          <w:p w:rsidR="0097159C" w:rsidRDefault="00000000">
            <w:pPr>
              <w:pBdr>
                <w:top w:val="nil"/>
                <w:left w:val="nil"/>
                <w:bottom w:val="nil"/>
                <w:right w:val="nil"/>
                <w:between w:val="nil"/>
              </w:pBdr>
              <w:spacing w:before="1" w:line="248"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before="1" w:line="248" w:lineRule="auto"/>
              <w:ind w:left="2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before="1" w:line="248" w:lineRule="auto"/>
              <w:ind w:left="17"/>
              <w:jc w:val="center"/>
              <w:rPr>
                <w:color w:val="000000"/>
                <w:sz w:val="24"/>
                <w:szCs w:val="24"/>
              </w:rPr>
            </w:pPr>
            <w:r>
              <w:rPr>
                <w:color w:val="000000"/>
                <w:sz w:val="24"/>
                <w:szCs w:val="24"/>
              </w:rPr>
              <w:t>+</w:t>
            </w:r>
          </w:p>
        </w:tc>
      </w:tr>
      <w:tr w:rsidR="0097159C">
        <w:trPr>
          <w:trHeight w:val="250"/>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РН12</w:t>
            </w:r>
          </w:p>
        </w:tc>
        <w:tc>
          <w:tcPr>
            <w:tcW w:w="86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rPr>
                <w:color w:val="000000"/>
                <w:sz w:val="18"/>
                <w:szCs w:val="18"/>
              </w:rPr>
            </w:pPr>
          </w:p>
        </w:tc>
        <w:tc>
          <w:tcPr>
            <w:tcW w:w="860" w:type="dxa"/>
          </w:tcPr>
          <w:p w:rsidR="0097159C" w:rsidRDefault="0097159C">
            <w:pPr>
              <w:pBdr>
                <w:top w:val="nil"/>
                <w:left w:val="nil"/>
                <w:bottom w:val="nil"/>
                <w:right w:val="nil"/>
                <w:between w:val="nil"/>
              </w:pBdr>
              <w:spacing w:line="230" w:lineRule="auto"/>
              <w:ind w:right="339"/>
              <w:jc w:val="right"/>
              <w:rPr>
                <w:color w:val="000000"/>
                <w:sz w:val="24"/>
                <w:szCs w:val="24"/>
              </w:rPr>
            </w:pPr>
          </w:p>
        </w:tc>
        <w:tc>
          <w:tcPr>
            <w:tcW w:w="840" w:type="dxa"/>
          </w:tcPr>
          <w:p w:rsidR="0097159C" w:rsidRDefault="0097159C">
            <w:pPr>
              <w:pBdr>
                <w:top w:val="nil"/>
                <w:left w:val="nil"/>
                <w:bottom w:val="nil"/>
                <w:right w:val="nil"/>
                <w:between w:val="nil"/>
              </w:pBdr>
              <w:rPr>
                <w:color w:val="000000"/>
                <w:sz w:val="18"/>
                <w:szCs w:val="18"/>
              </w:rPr>
            </w:pPr>
          </w:p>
        </w:tc>
        <w:tc>
          <w:tcPr>
            <w:tcW w:w="82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r>
      <w:tr w:rsidR="0097159C">
        <w:trPr>
          <w:trHeight w:val="270"/>
        </w:trPr>
        <w:tc>
          <w:tcPr>
            <w:tcW w:w="1140" w:type="dxa"/>
          </w:tcPr>
          <w:p w:rsidR="0097159C" w:rsidRDefault="00000000">
            <w:pPr>
              <w:pBdr>
                <w:top w:val="nil"/>
                <w:left w:val="nil"/>
                <w:bottom w:val="nil"/>
                <w:right w:val="nil"/>
                <w:between w:val="nil"/>
              </w:pBdr>
              <w:spacing w:before="3" w:line="246" w:lineRule="auto"/>
              <w:ind w:left="106"/>
              <w:rPr>
                <w:color w:val="000000"/>
                <w:sz w:val="24"/>
                <w:szCs w:val="24"/>
              </w:rPr>
            </w:pPr>
            <w:r>
              <w:rPr>
                <w:color w:val="000000"/>
                <w:sz w:val="24"/>
                <w:szCs w:val="24"/>
              </w:rPr>
              <w:t>РН13</w:t>
            </w:r>
          </w:p>
        </w:tc>
        <w:tc>
          <w:tcPr>
            <w:tcW w:w="86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000000">
            <w:pPr>
              <w:pBdr>
                <w:top w:val="nil"/>
                <w:left w:val="nil"/>
                <w:bottom w:val="nil"/>
                <w:right w:val="nil"/>
                <w:between w:val="nil"/>
              </w:pBdr>
              <w:spacing w:before="3" w:line="246"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before="3" w:line="246" w:lineRule="auto"/>
              <w:ind w:left="2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before="3" w:line="246" w:lineRule="auto"/>
              <w:ind w:left="17"/>
              <w:jc w:val="center"/>
              <w:rPr>
                <w:color w:val="000000"/>
                <w:sz w:val="24"/>
                <w:szCs w:val="24"/>
              </w:rPr>
            </w:pPr>
            <w:r>
              <w:rPr>
                <w:color w:val="000000"/>
                <w:sz w:val="24"/>
                <w:szCs w:val="24"/>
              </w:rPr>
              <w:t>+</w:t>
            </w:r>
          </w:p>
        </w:tc>
      </w:tr>
      <w:tr w:rsidR="0097159C">
        <w:trPr>
          <w:trHeight w:val="249"/>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РН14</w:t>
            </w:r>
          </w:p>
        </w:tc>
        <w:tc>
          <w:tcPr>
            <w:tcW w:w="86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000000">
            <w:pPr>
              <w:pBdr>
                <w:top w:val="nil"/>
                <w:left w:val="nil"/>
                <w:bottom w:val="nil"/>
                <w:right w:val="nil"/>
                <w:between w:val="nil"/>
              </w:pBdr>
              <w:spacing w:line="230" w:lineRule="auto"/>
              <w:ind w:right="349"/>
              <w:jc w:val="right"/>
              <w:rPr>
                <w:color w:val="000000"/>
                <w:sz w:val="24"/>
                <w:szCs w:val="24"/>
              </w:rPr>
            </w:pPr>
            <w:r>
              <w:rPr>
                <w:color w:val="000000"/>
                <w:sz w:val="24"/>
                <w:szCs w:val="24"/>
              </w:rPr>
              <w:t>+</w:t>
            </w:r>
          </w:p>
        </w:tc>
        <w:tc>
          <w:tcPr>
            <w:tcW w:w="860" w:type="dxa"/>
          </w:tcPr>
          <w:p w:rsidR="0097159C" w:rsidRDefault="0097159C">
            <w:pPr>
              <w:pBdr>
                <w:top w:val="nil"/>
                <w:left w:val="nil"/>
                <w:bottom w:val="nil"/>
                <w:right w:val="nil"/>
                <w:between w:val="nil"/>
              </w:pBdr>
              <w:spacing w:line="230" w:lineRule="auto"/>
              <w:ind w:right="339"/>
              <w:jc w:val="right"/>
              <w:rPr>
                <w:color w:val="000000"/>
                <w:sz w:val="24"/>
                <w:szCs w:val="24"/>
              </w:rPr>
            </w:pPr>
          </w:p>
        </w:tc>
        <w:tc>
          <w:tcPr>
            <w:tcW w:w="840" w:type="dxa"/>
          </w:tcPr>
          <w:p w:rsidR="0097159C" w:rsidRDefault="0097159C">
            <w:pPr>
              <w:pBdr>
                <w:top w:val="nil"/>
                <w:left w:val="nil"/>
                <w:bottom w:val="nil"/>
                <w:right w:val="nil"/>
                <w:between w:val="nil"/>
              </w:pBdr>
              <w:rPr>
                <w:color w:val="000000"/>
                <w:sz w:val="18"/>
                <w:szCs w:val="18"/>
              </w:rPr>
            </w:pPr>
          </w:p>
        </w:tc>
        <w:tc>
          <w:tcPr>
            <w:tcW w:w="82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gridSpan w:val="2"/>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r>
      <w:tr w:rsidR="0097159C">
        <w:trPr>
          <w:trHeight w:val="270"/>
        </w:trPr>
        <w:tc>
          <w:tcPr>
            <w:tcW w:w="1140" w:type="dxa"/>
          </w:tcPr>
          <w:p w:rsidR="0097159C" w:rsidRDefault="00000000">
            <w:pPr>
              <w:pBdr>
                <w:top w:val="nil"/>
                <w:left w:val="nil"/>
                <w:bottom w:val="nil"/>
                <w:right w:val="nil"/>
                <w:between w:val="nil"/>
              </w:pBdr>
              <w:spacing w:before="5" w:line="244" w:lineRule="auto"/>
              <w:ind w:left="106"/>
              <w:rPr>
                <w:color w:val="000000"/>
                <w:sz w:val="24"/>
                <w:szCs w:val="24"/>
              </w:rPr>
            </w:pPr>
            <w:r>
              <w:rPr>
                <w:color w:val="000000"/>
                <w:sz w:val="24"/>
                <w:szCs w:val="24"/>
              </w:rPr>
              <w:t>РН15</w:t>
            </w:r>
          </w:p>
        </w:tc>
        <w:tc>
          <w:tcPr>
            <w:tcW w:w="860" w:type="dxa"/>
          </w:tcPr>
          <w:p w:rsidR="0097159C" w:rsidRDefault="00000000">
            <w:pPr>
              <w:pBdr>
                <w:top w:val="nil"/>
                <w:left w:val="nil"/>
                <w:bottom w:val="nil"/>
                <w:right w:val="nil"/>
                <w:between w:val="nil"/>
              </w:pBdr>
              <w:spacing w:before="5" w:line="244" w:lineRule="auto"/>
              <w:ind w:right="339"/>
              <w:jc w:val="right"/>
              <w:rPr>
                <w:color w:val="000000"/>
                <w:sz w:val="24"/>
                <w:szCs w:val="24"/>
              </w:rPr>
            </w:pPr>
            <w:r>
              <w:rPr>
                <w:color w:val="000000"/>
                <w:sz w:val="24"/>
                <w:szCs w:val="24"/>
              </w:rPr>
              <w:t>+</w:t>
            </w: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spacing w:before="5" w:line="244" w:lineRule="auto"/>
              <w:ind w:right="339"/>
              <w:jc w:val="right"/>
              <w:rPr>
                <w:color w:val="000000"/>
                <w:sz w:val="24"/>
                <w:szCs w:val="24"/>
              </w:rPr>
            </w:pPr>
          </w:p>
        </w:tc>
        <w:tc>
          <w:tcPr>
            <w:tcW w:w="840" w:type="dxa"/>
          </w:tcPr>
          <w:p w:rsidR="0097159C" w:rsidRDefault="0097159C">
            <w:pPr>
              <w:pBdr>
                <w:top w:val="nil"/>
                <w:left w:val="nil"/>
                <w:bottom w:val="nil"/>
                <w:right w:val="nil"/>
                <w:between w:val="nil"/>
              </w:pBdr>
              <w:rPr>
                <w:color w:val="000000"/>
                <w:sz w:val="20"/>
                <w:szCs w:val="20"/>
              </w:rPr>
            </w:pPr>
          </w:p>
        </w:tc>
        <w:tc>
          <w:tcPr>
            <w:tcW w:w="82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000000">
            <w:pPr>
              <w:pBdr>
                <w:top w:val="nil"/>
                <w:left w:val="nil"/>
                <w:bottom w:val="nil"/>
                <w:right w:val="nil"/>
                <w:between w:val="nil"/>
              </w:pBdr>
              <w:spacing w:before="5" w:line="244" w:lineRule="auto"/>
              <w:ind w:left="17"/>
              <w:jc w:val="center"/>
              <w:rPr>
                <w:color w:val="000000"/>
                <w:sz w:val="24"/>
                <w:szCs w:val="24"/>
              </w:rPr>
            </w:pPr>
            <w:r>
              <w:rPr>
                <w:color w:val="000000"/>
                <w:sz w:val="24"/>
                <w:szCs w:val="24"/>
              </w:rPr>
              <w:t>+</w:t>
            </w:r>
          </w:p>
        </w:tc>
        <w:tc>
          <w:tcPr>
            <w:tcW w:w="720" w:type="dxa"/>
          </w:tcPr>
          <w:p w:rsidR="0097159C" w:rsidRDefault="00000000">
            <w:pPr>
              <w:pBdr>
                <w:top w:val="nil"/>
                <w:left w:val="nil"/>
                <w:bottom w:val="nil"/>
                <w:right w:val="nil"/>
                <w:between w:val="nil"/>
              </w:pBdr>
              <w:spacing w:before="5" w:line="244" w:lineRule="auto"/>
              <w:ind w:left="17"/>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000000">
            <w:pPr>
              <w:pBdr>
                <w:top w:val="nil"/>
                <w:left w:val="nil"/>
                <w:bottom w:val="nil"/>
                <w:right w:val="nil"/>
                <w:between w:val="nil"/>
              </w:pBdr>
              <w:spacing w:before="5" w:line="244" w:lineRule="auto"/>
              <w:ind w:left="2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50"/>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РН16</w:t>
            </w:r>
          </w:p>
        </w:tc>
        <w:tc>
          <w:tcPr>
            <w:tcW w:w="86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spacing w:line="230" w:lineRule="auto"/>
              <w:ind w:right="349"/>
              <w:jc w:val="right"/>
              <w:rPr>
                <w:color w:val="000000"/>
                <w:sz w:val="24"/>
                <w:szCs w:val="24"/>
              </w:rPr>
            </w:pPr>
          </w:p>
        </w:tc>
        <w:tc>
          <w:tcPr>
            <w:tcW w:w="860" w:type="dxa"/>
          </w:tcPr>
          <w:p w:rsidR="0097159C" w:rsidRDefault="0097159C">
            <w:pPr>
              <w:pBdr>
                <w:top w:val="nil"/>
                <w:left w:val="nil"/>
                <w:bottom w:val="nil"/>
                <w:right w:val="nil"/>
                <w:between w:val="nil"/>
              </w:pBdr>
              <w:spacing w:line="230" w:lineRule="auto"/>
              <w:ind w:right="339"/>
              <w:jc w:val="right"/>
              <w:rPr>
                <w:color w:val="000000"/>
                <w:sz w:val="24"/>
                <w:szCs w:val="24"/>
              </w:rPr>
            </w:pPr>
          </w:p>
        </w:tc>
        <w:tc>
          <w:tcPr>
            <w:tcW w:w="840" w:type="dxa"/>
          </w:tcPr>
          <w:p w:rsidR="0097159C" w:rsidRDefault="0097159C">
            <w:pPr>
              <w:pBdr>
                <w:top w:val="nil"/>
                <w:left w:val="nil"/>
                <w:bottom w:val="nil"/>
                <w:right w:val="nil"/>
                <w:between w:val="nil"/>
              </w:pBdr>
              <w:rPr>
                <w:color w:val="000000"/>
                <w:sz w:val="18"/>
                <w:szCs w:val="18"/>
              </w:rPr>
            </w:pPr>
          </w:p>
        </w:tc>
        <w:tc>
          <w:tcPr>
            <w:tcW w:w="82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r>
      <w:tr w:rsidR="0097159C">
        <w:trPr>
          <w:trHeight w:val="270"/>
        </w:trPr>
        <w:tc>
          <w:tcPr>
            <w:tcW w:w="1140" w:type="dxa"/>
          </w:tcPr>
          <w:p w:rsidR="0097159C" w:rsidRDefault="00000000">
            <w:pPr>
              <w:pBdr>
                <w:top w:val="nil"/>
                <w:left w:val="nil"/>
                <w:bottom w:val="nil"/>
                <w:right w:val="nil"/>
                <w:between w:val="nil"/>
              </w:pBdr>
              <w:spacing w:before="7" w:line="242" w:lineRule="auto"/>
              <w:ind w:left="106"/>
              <w:rPr>
                <w:color w:val="000000"/>
                <w:sz w:val="24"/>
                <w:szCs w:val="24"/>
              </w:rPr>
            </w:pPr>
            <w:r>
              <w:rPr>
                <w:color w:val="000000"/>
                <w:sz w:val="24"/>
                <w:szCs w:val="24"/>
              </w:rPr>
              <w:t>РН17</w:t>
            </w:r>
          </w:p>
        </w:tc>
        <w:tc>
          <w:tcPr>
            <w:tcW w:w="860" w:type="dxa"/>
          </w:tcPr>
          <w:p w:rsidR="0097159C" w:rsidRDefault="0097159C">
            <w:pPr>
              <w:pBdr>
                <w:top w:val="nil"/>
                <w:left w:val="nil"/>
                <w:bottom w:val="nil"/>
                <w:right w:val="nil"/>
                <w:between w:val="nil"/>
              </w:pBdr>
              <w:spacing w:before="7" w:line="242" w:lineRule="auto"/>
              <w:ind w:right="339"/>
              <w:jc w:val="right"/>
              <w:rPr>
                <w:color w:val="000000"/>
                <w:sz w:val="24"/>
                <w:szCs w:val="24"/>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000000">
            <w:pPr>
              <w:pBdr>
                <w:top w:val="nil"/>
                <w:left w:val="nil"/>
                <w:bottom w:val="nil"/>
                <w:right w:val="nil"/>
                <w:between w:val="nil"/>
              </w:pBdr>
              <w:spacing w:before="7" w:line="242" w:lineRule="auto"/>
              <w:ind w:right="339"/>
              <w:jc w:val="right"/>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820" w:type="dxa"/>
          </w:tcPr>
          <w:p w:rsidR="0097159C" w:rsidRDefault="00000000">
            <w:pPr>
              <w:pBdr>
                <w:top w:val="nil"/>
                <w:left w:val="nil"/>
                <w:bottom w:val="nil"/>
                <w:right w:val="nil"/>
                <w:between w:val="nil"/>
              </w:pBdr>
              <w:spacing w:before="7" w:line="242" w:lineRule="auto"/>
              <w:ind w:left="2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before="7" w:line="242"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49"/>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РН18</w:t>
            </w:r>
          </w:p>
        </w:tc>
        <w:tc>
          <w:tcPr>
            <w:tcW w:w="860" w:type="dxa"/>
          </w:tcPr>
          <w:p w:rsidR="0097159C" w:rsidRDefault="0097159C">
            <w:pPr>
              <w:pBdr>
                <w:top w:val="nil"/>
                <w:left w:val="nil"/>
                <w:bottom w:val="nil"/>
                <w:right w:val="nil"/>
                <w:between w:val="nil"/>
              </w:pBdr>
              <w:spacing w:line="230" w:lineRule="auto"/>
              <w:ind w:right="339"/>
              <w:jc w:val="right"/>
              <w:rPr>
                <w:color w:val="000000"/>
                <w:sz w:val="24"/>
                <w:szCs w:val="24"/>
              </w:rPr>
            </w:pPr>
          </w:p>
        </w:tc>
        <w:tc>
          <w:tcPr>
            <w:tcW w:w="880" w:type="dxa"/>
          </w:tcPr>
          <w:p w:rsidR="0097159C" w:rsidRDefault="0097159C">
            <w:pPr>
              <w:pBdr>
                <w:top w:val="nil"/>
                <w:left w:val="nil"/>
                <w:bottom w:val="nil"/>
                <w:right w:val="nil"/>
                <w:between w:val="nil"/>
              </w:pBdr>
              <w:rPr>
                <w:color w:val="000000"/>
                <w:sz w:val="18"/>
                <w:szCs w:val="18"/>
              </w:rPr>
            </w:pPr>
          </w:p>
        </w:tc>
        <w:tc>
          <w:tcPr>
            <w:tcW w:w="860" w:type="dxa"/>
          </w:tcPr>
          <w:p w:rsidR="0097159C" w:rsidRDefault="0097159C">
            <w:pPr>
              <w:pBdr>
                <w:top w:val="nil"/>
                <w:left w:val="nil"/>
                <w:bottom w:val="nil"/>
                <w:right w:val="nil"/>
                <w:between w:val="nil"/>
              </w:pBdr>
              <w:spacing w:line="230" w:lineRule="auto"/>
              <w:ind w:right="339"/>
              <w:jc w:val="right"/>
              <w:rPr>
                <w:color w:val="000000"/>
                <w:sz w:val="24"/>
                <w:szCs w:val="24"/>
              </w:rPr>
            </w:pPr>
          </w:p>
        </w:tc>
        <w:tc>
          <w:tcPr>
            <w:tcW w:w="840" w:type="dxa"/>
          </w:tcPr>
          <w:p w:rsidR="0097159C" w:rsidRDefault="0097159C">
            <w:pPr>
              <w:pBdr>
                <w:top w:val="nil"/>
                <w:left w:val="nil"/>
                <w:bottom w:val="nil"/>
                <w:right w:val="nil"/>
                <w:between w:val="nil"/>
              </w:pBdr>
              <w:rPr>
                <w:color w:val="000000"/>
                <w:sz w:val="18"/>
                <w:szCs w:val="18"/>
              </w:rPr>
            </w:pPr>
          </w:p>
        </w:tc>
        <w:tc>
          <w:tcPr>
            <w:tcW w:w="82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18"/>
                <w:szCs w:val="18"/>
              </w:rPr>
            </w:pPr>
          </w:p>
        </w:tc>
      </w:tr>
      <w:tr w:rsidR="0097159C">
        <w:trPr>
          <w:trHeight w:val="270"/>
        </w:trPr>
        <w:tc>
          <w:tcPr>
            <w:tcW w:w="1140" w:type="dxa"/>
          </w:tcPr>
          <w:p w:rsidR="0097159C" w:rsidRDefault="00000000">
            <w:pPr>
              <w:pBdr>
                <w:top w:val="nil"/>
                <w:left w:val="nil"/>
                <w:bottom w:val="nil"/>
                <w:right w:val="nil"/>
                <w:between w:val="nil"/>
              </w:pBdr>
              <w:spacing w:before="9" w:line="241" w:lineRule="auto"/>
              <w:ind w:left="106"/>
              <w:rPr>
                <w:color w:val="000000"/>
                <w:sz w:val="24"/>
                <w:szCs w:val="24"/>
              </w:rPr>
            </w:pPr>
            <w:r>
              <w:rPr>
                <w:color w:val="000000"/>
                <w:sz w:val="24"/>
                <w:szCs w:val="24"/>
              </w:rPr>
              <w:t>РН19</w:t>
            </w:r>
          </w:p>
        </w:tc>
        <w:tc>
          <w:tcPr>
            <w:tcW w:w="86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spacing w:before="9" w:line="241" w:lineRule="auto"/>
              <w:ind w:right="349"/>
              <w:jc w:val="right"/>
              <w:rPr>
                <w:color w:val="000000"/>
                <w:sz w:val="24"/>
                <w:szCs w:val="24"/>
              </w:rPr>
            </w:pPr>
          </w:p>
        </w:tc>
        <w:tc>
          <w:tcPr>
            <w:tcW w:w="860" w:type="dxa"/>
          </w:tcPr>
          <w:p w:rsidR="0097159C" w:rsidRDefault="0097159C">
            <w:pPr>
              <w:pBdr>
                <w:top w:val="nil"/>
                <w:left w:val="nil"/>
                <w:bottom w:val="nil"/>
                <w:right w:val="nil"/>
                <w:between w:val="nil"/>
              </w:pBdr>
              <w:spacing w:before="9" w:line="241" w:lineRule="auto"/>
              <w:ind w:right="339"/>
              <w:jc w:val="right"/>
              <w:rPr>
                <w:color w:val="000000"/>
                <w:sz w:val="24"/>
                <w:szCs w:val="24"/>
              </w:rPr>
            </w:pPr>
          </w:p>
        </w:tc>
        <w:tc>
          <w:tcPr>
            <w:tcW w:w="840" w:type="dxa"/>
          </w:tcPr>
          <w:p w:rsidR="0097159C" w:rsidRDefault="00000000">
            <w:pPr>
              <w:pBdr>
                <w:top w:val="nil"/>
                <w:left w:val="nil"/>
                <w:bottom w:val="nil"/>
                <w:right w:val="nil"/>
                <w:between w:val="nil"/>
              </w:pBdr>
              <w:spacing w:before="9" w:line="241"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before="9" w:line="241" w:lineRule="auto"/>
              <w:ind w:left="2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before="9" w:line="241" w:lineRule="auto"/>
              <w:ind w:left="17"/>
              <w:jc w:val="center"/>
              <w:rPr>
                <w:color w:val="000000"/>
                <w:sz w:val="24"/>
                <w:szCs w:val="24"/>
              </w:rPr>
            </w:pPr>
            <w:r>
              <w:rPr>
                <w:color w:val="000000"/>
                <w:sz w:val="24"/>
                <w:szCs w:val="24"/>
              </w:rPr>
              <w:t>+</w:t>
            </w:r>
          </w:p>
        </w:tc>
      </w:tr>
      <w:tr w:rsidR="0097159C">
        <w:trPr>
          <w:trHeight w:val="270"/>
        </w:trPr>
        <w:tc>
          <w:tcPr>
            <w:tcW w:w="1140" w:type="dxa"/>
          </w:tcPr>
          <w:p w:rsidR="0097159C" w:rsidRDefault="00000000">
            <w:pPr>
              <w:pBdr>
                <w:top w:val="nil"/>
                <w:left w:val="nil"/>
                <w:bottom w:val="nil"/>
                <w:right w:val="nil"/>
                <w:between w:val="nil"/>
              </w:pBdr>
              <w:spacing w:line="250" w:lineRule="auto"/>
              <w:ind w:left="106"/>
              <w:rPr>
                <w:color w:val="000000"/>
                <w:sz w:val="24"/>
                <w:szCs w:val="24"/>
              </w:rPr>
            </w:pPr>
            <w:r>
              <w:rPr>
                <w:color w:val="000000"/>
                <w:sz w:val="24"/>
                <w:szCs w:val="24"/>
              </w:rPr>
              <w:t>РН20</w:t>
            </w:r>
          </w:p>
        </w:tc>
        <w:tc>
          <w:tcPr>
            <w:tcW w:w="860" w:type="dxa"/>
          </w:tcPr>
          <w:p w:rsidR="0097159C" w:rsidRDefault="00000000">
            <w:pPr>
              <w:pBdr>
                <w:top w:val="nil"/>
                <w:left w:val="nil"/>
                <w:bottom w:val="nil"/>
                <w:right w:val="nil"/>
                <w:between w:val="nil"/>
              </w:pBdr>
              <w:spacing w:line="250" w:lineRule="auto"/>
              <w:ind w:right="339"/>
              <w:jc w:val="right"/>
              <w:rPr>
                <w:color w:val="000000"/>
                <w:sz w:val="24"/>
                <w:szCs w:val="24"/>
              </w:rPr>
            </w:pPr>
            <w:r>
              <w:rPr>
                <w:color w:val="000000"/>
                <w:sz w:val="24"/>
                <w:szCs w:val="24"/>
              </w:rPr>
              <w:t>+</w:t>
            </w: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spacing w:line="250" w:lineRule="auto"/>
              <w:ind w:right="339"/>
              <w:jc w:val="right"/>
              <w:rPr>
                <w:color w:val="000000"/>
                <w:sz w:val="24"/>
                <w:szCs w:val="24"/>
              </w:rPr>
            </w:pPr>
          </w:p>
        </w:tc>
        <w:tc>
          <w:tcPr>
            <w:tcW w:w="840" w:type="dxa"/>
          </w:tcPr>
          <w:p w:rsidR="0097159C" w:rsidRDefault="0097159C">
            <w:pPr>
              <w:pBdr>
                <w:top w:val="nil"/>
                <w:left w:val="nil"/>
                <w:bottom w:val="nil"/>
                <w:right w:val="nil"/>
                <w:between w:val="nil"/>
              </w:pBdr>
              <w:rPr>
                <w:color w:val="000000"/>
                <w:sz w:val="20"/>
                <w:szCs w:val="20"/>
              </w:rPr>
            </w:pPr>
          </w:p>
        </w:tc>
        <w:tc>
          <w:tcPr>
            <w:tcW w:w="82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000000">
            <w:pPr>
              <w:pBdr>
                <w:top w:val="nil"/>
                <w:left w:val="nil"/>
                <w:bottom w:val="nil"/>
                <w:right w:val="nil"/>
                <w:between w:val="nil"/>
              </w:pBdr>
              <w:spacing w:line="250"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000000">
            <w:pPr>
              <w:pBdr>
                <w:top w:val="nil"/>
                <w:left w:val="nil"/>
                <w:bottom w:val="nil"/>
                <w:right w:val="nil"/>
                <w:between w:val="nil"/>
              </w:pBdr>
              <w:spacing w:line="250" w:lineRule="auto"/>
              <w:ind w:left="2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49"/>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РН21</w:t>
            </w:r>
          </w:p>
        </w:tc>
        <w:tc>
          <w:tcPr>
            <w:tcW w:w="860" w:type="dxa"/>
          </w:tcPr>
          <w:p w:rsidR="0097159C" w:rsidRDefault="0097159C">
            <w:pPr>
              <w:pBdr>
                <w:top w:val="nil"/>
                <w:left w:val="nil"/>
                <w:bottom w:val="nil"/>
                <w:right w:val="nil"/>
                <w:between w:val="nil"/>
              </w:pBdr>
              <w:spacing w:line="230" w:lineRule="auto"/>
              <w:ind w:right="339"/>
              <w:jc w:val="right"/>
              <w:rPr>
                <w:color w:val="000000"/>
                <w:sz w:val="24"/>
                <w:szCs w:val="24"/>
              </w:rPr>
            </w:pPr>
          </w:p>
        </w:tc>
        <w:tc>
          <w:tcPr>
            <w:tcW w:w="880" w:type="dxa"/>
          </w:tcPr>
          <w:p w:rsidR="0097159C" w:rsidRDefault="0097159C">
            <w:pPr>
              <w:pBdr>
                <w:top w:val="nil"/>
                <w:left w:val="nil"/>
                <w:bottom w:val="nil"/>
                <w:right w:val="nil"/>
                <w:between w:val="nil"/>
              </w:pBdr>
              <w:rPr>
                <w:color w:val="000000"/>
                <w:sz w:val="18"/>
                <w:szCs w:val="18"/>
              </w:rPr>
            </w:pPr>
          </w:p>
        </w:tc>
        <w:tc>
          <w:tcPr>
            <w:tcW w:w="860" w:type="dxa"/>
          </w:tcPr>
          <w:p w:rsidR="0097159C" w:rsidRDefault="0097159C">
            <w:pPr>
              <w:pBdr>
                <w:top w:val="nil"/>
                <w:left w:val="nil"/>
                <w:bottom w:val="nil"/>
                <w:right w:val="nil"/>
                <w:between w:val="nil"/>
              </w:pBdr>
              <w:spacing w:line="230" w:lineRule="auto"/>
              <w:ind w:right="339"/>
              <w:jc w:val="right"/>
              <w:rPr>
                <w:color w:val="000000"/>
                <w:sz w:val="24"/>
                <w:szCs w:val="24"/>
              </w:rPr>
            </w:pPr>
          </w:p>
        </w:tc>
        <w:tc>
          <w:tcPr>
            <w:tcW w:w="840" w:type="dxa"/>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r>
      <w:tr w:rsidR="0097159C">
        <w:trPr>
          <w:trHeight w:val="270"/>
        </w:trPr>
        <w:tc>
          <w:tcPr>
            <w:tcW w:w="1140" w:type="dxa"/>
          </w:tcPr>
          <w:p w:rsidR="0097159C" w:rsidRDefault="00000000">
            <w:pPr>
              <w:pBdr>
                <w:top w:val="nil"/>
                <w:left w:val="nil"/>
                <w:bottom w:val="nil"/>
                <w:right w:val="nil"/>
                <w:between w:val="nil"/>
              </w:pBdr>
              <w:spacing w:before="2" w:line="248" w:lineRule="auto"/>
              <w:ind w:left="106"/>
              <w:rPr>
                <w:color w:val="000000"/>
                <w:sz w:val="24"/>
                <w:szCs w:val="24"/>
              </w:rPr>
            </w:pPr>
            <w:r>
              <w:rPr>
                <w:color w:val="000000"/>
                <w:sz w:val="24"/>
                <w:szCs w:val="24"/>
              </w:rPr>
              <w:t>РН22</w:t>
            </w:r>
          </w:p>
        </w:tc>
        <w:tc>
          <w:tcPr>
            <w:tcW w:w="860" w:type="dxa"/>
          </w:tcPr>
          <w:p w:rsidR="0097159C" w:rsidRDefault="00000000">
            <w:pPr>
              <w:pBdr>
                <w:top w:val="nil"/>
                <w:left w:val="nil"/>
                <w:bottom w:val="nil"/>
                <w:right w:val="nil"/>
                <w:between w:val="nil"/>
              </w:pBdr>
              <w:spacing w:before="2" w:line="248" w:lineRule="auto"/>
              <w:ind w:right="339"/>
              <w:jc w:val="right"/>
              <w:rPr>
                <w:color w:val="000000"/>
                <w:sz w:val="24"/>
                <w:szCs w:val="24"/>
              </w:rPr>
            </w:pPr>
            <w:r>
              <w:rPr>
                <w:color w:val="000000"/>
                <w:sz w:val="24"/>
                <w:szCs w:val="24"/>
              </w:rPr>
              <w:t>+</w:t>
            </w: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000000">
            <w:pPr>
              <w:pBdr>
                <w:top w:val="nil"/>
                <w:left w:val="nil"/>
                <w:bottom w:val="nil"/>
                <w:right w:val="nil"/>
                <w:between w:val="nil"/>
              </w:pBdr>
              <w:spacing w:before="2" w:line="248" w:lineRule="auto"/>
              <w:ind w:right="339"/>
              <w:jc w:val="right"/>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before="2" w:line="248"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before="2" w:line="248" w:lineRule="auto"/>
              <w:ind w:left="27"/>
              <w:jc w:val="center"/>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before="2" w:line="248" w:lineRule="auto"/>
              <w:ind w:left="17"/>
              <w:jc w:val="center"/>
              <w:rPr>
                <w:color w:val="000000"/>
                <w:sz w:val="24"/>
                <w:szCs w:val="24"/>
              </w:rPr>
            </w:pPr>
            <w:r>
              <w:rPr>
                <w:color w:val="000000"/>
                <w:sz w:val="24"/>
                <w:szCs w:val="24"/>
              </w:rPr>
              <w:t>+</w:t>
            </w:r>
          </w:p>
        </w:tc>
      </w:tr>
      <w:tr w:rsidR="0097159C">
        <w:trPr>
          <w:trHeight w:val="250"/>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РН23</w:t>
            </w:r>
          </w:p>
        </w:tc>
        <w:tc>
          <w:tcPr>
            <w:tcW w:w="860" w:type="dxa"/>
          </w:tcPr>
          <w:p w:rsidR="0097159C" w:rsidRDefault="0097159C">
            <w:pPr>
              <w:pBdr>
                <w:top w:val="nil"/>
                <w:left w:val="nil"/>
                <w:bottom w:val="nil"/>
                <w:right w:val="nil"/>
                <w:between w:val="nil"/>
              </w:pBdr>
              <w:rPr>
                <w:color w:val="000000"/>
                <w:sz w:val="18"/>
                <w:szCs w:val="18"/>
              </w:rPr>
            </w:pPr>
          </w:p>
        </w:tc>
        <w:tc>
          <w:tcPr>
            <w:tcW w:w="880" w:type="dxa"/>
          </w:tcPr>
          <w:p w:rsidR="0097159C" w:rsidRDefault="0097159C">
            <w:pPr>
              <w:pBdr>
                <w:top w:val="nil"/>
                <w:left w:val="nil"/>
                <w:bottom w:val="nil"/>
                <w:right w:val="nil"/>
                <w:between w:val="nil"/>
              </w:pBdr>
              <w:rPr>
                <w:color w:val="000000"/>
                <w:sz w:val="18"/>
                <w:szCs w:val="18"/>
              </w:rPr>
            </w:pPr>
          </w:p>
        </w:tc>
        <w:tc>
          <w:tcPr>
            <w:tcW w:w="860" w:type="dxa"/>
          </w:tcPr>
          <w:p w:rsidR="0097159C" w:rsidRDefault="00000000">
            <w:pPr>
              <w:pBdr>
                <w:top w:val="nil"/>
                <w:left w:val="nil"/>
                <w:bottom w:val="nil"/>
                <w:right w:val="nil"/>
                <w:between w:val="nil"/>
              </w:pBdr>
              <w:spacing w:line="230" w:lineRule="auto"/>
              <w:ind w:right="339"/>
              <w:jc w:val="right"/>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18"/>
                <w:szCs w:val="18"/>
              </w:rPr>
            </w:pPr>
          </w:p>
        </w:tc>
        <w:tc>
          <w:tcPr>
            <w:tcW w:w="82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18"/>
                <w:szCs w:val="18"/>
              </w:rPr>
            </w:pPr>
          </w:p>
        </w:tc>
      </w:tr>
      <w:tr w:rsidR="0097159C">
        <w:trPr>
          <w:trHeight w:val="270"/>
        </w:trPr>
        <w:tc>
          <w:tcPr>
            <w:tcW w:w="1140" w:type="dxa"/>
          </w:tcPr>
          <w:p w:rsidR="0097159C" w:rsidRDefault="00000000">
            <w:pPr>
              <w:pBdr>
                <w:top w:val="nil"/>
                <w:left w:val="nil"/>
                <w:bottom w:val="nil"/>
                <w:right w:val="nil"/>
                <w:between w:val="nil"/>
              </w:pBdr>
              <w:spacing w:before="4" w:line="246" w:lineRule="auto"/>
              <w:ind w:left="106"/>
              <w:rPr>
                <w:color w:val="000000"/>
                <w:sz w:val="24"/>
                <w:szCs w:val="24"/>
              </w:rPr>
            </w:pPr>
            <w:r>
              <w:rPr>
                <w:color w:val="000000"/>
                <w:sz w:val="24"/>
                <w:szCs w:val="24"/>
              </w:rPr>
              <w:t>РН24</w:t>
            </w:r>
          </w:p>
        </w:tc>
        <w:tc>
          <w:tcPr>
            <w:tcW w:w="86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97159C">
            <w:pPr>
              <w:pBdr>
                <w:top w:val="nil"/>
                <w:left w:val="nil"/>
                <w:bottom w:val="nil"/>
                <w:right w:val="nil"/>
                <w:between w:val="nil"/>
              </w:pBdr>
              <w:spacing w:before="4" w:line="246" w:lineRule="auto"/>
              <w:ind w:right="339"/>
              <w:jc w:val="right"/>
              <w:rPr>
                <w:color w:val="000000"/>
                <w:sz w:val="24"/>
                <w:szCs w:val="24"/>
              </w:rPr>
            </w:pPr>
          </w:p>
        </w:tc>
        <w:tc>
          <w:tcPr>
            <w:tcW w:w="840" w:type="dxa"/>
          </w:tcPr>
          <w:p w:rsidR="0097159C" w:rsidRDefault="0097159C">
            <w:pPr>
              <w:pBdr>
                <w:top w:val="nil"/>
                <w:left w:val="nil"/>
                <w:bottom w:val="nil"/>
                <w:right w:val="nil"/>
                <w:between w:val="nil"/>
              </w:pBdr>
              <w:rPr>
                <w:color w:val="000000"/>
                <w:sz w:val="20"/>
                <w:szCs w:val="20"/>
              </w:rPr>
            </w:pPr>
          </w:p>
        </w:tc>
        <w:tc>
          <w:tcPr>
            <w:tcW w:w="82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000000">
            <w:pPr>
              <w:pBdr>
                <w:top w:val="nil"/>
                <w:left w:val="nil"/>
                <w:bottom w:val="nil"/>
                <w:right w:val="nil"/>
                <w:between w:val="nil"/>
              </w:pBdr>
              <w:spacing w:before="4" w:line="246" w:lineRule="auto"/>
              <w:ind w:left="2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49"/>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РН25</w:t>
            </w:r>
          </w:p>
        </w:tc>
        <w:tc>
          <w:tcPr>
            <w:tcW w:w="860" w:type="dxa"/>
          </w:tcPr>
          <w:p w:rsidR="0097159C" w:rsidRDefault="00000000">
            <w:pPr>
              <w:pBdr>
                <w:top w:val="nil"/>
                <w:left w:val="nil"/>
                <w:bottom w:val="nil"/>
                <w:right w:val="nil"/>
                <w:between w:val="nil"/>
              </w:pBdr>
              <w:spacing w:line="230" w:lineRule="auto"/>
              <w:ind w:right="339"/>
              <w:jc w:val="right"/>
              <w:rPr>
                <w:color w:val="000000"/>
                <w:sz w:val="24"/>
                <w:szCs w:val="24"/>
              </w:rPr>
            </w:pPr>
            <w:r>
              <w:rPr>
                <w:color w:val="000000"/>
                <w:sz w:val="24"/>
                <w:szCs w:val="24"/>
              </w:rPr>
              <w:t>+</w:t>
            </w:r>
          </w:p>
        </w:tc>
        <w:tc>
          <w:tcPr>
            <w:tcW w:w="880" w:type="dxa"/>
          </w:tcPr>
          <w:p w:rsidR="0097159C" w:rsidRDefault="0097159C">
            <w:pPr>
              <w:pBdr>
                <w:top w:val="nil"/>
                <w:left w:val="nil"/>
                <w:bottom w:val="nil"/>
                <w:right w:val="nil"/>
                <w:between w:val="nil"/>
              </w:pBdr>
              <w:rPr>
                <w:color w:val="000000"/>
                <w:sz w:val="18"/>
                <w:szCs w:val="18"/>
              </w:rPr>
            </w:pPr>
          </w:p>
        </w:tc>
        <w:tc>
          <w:tcPr>
            <w:tcW w:w="860" w:type="dxa"/>
          </w:tcPr>
          <w:p w:rsidR="0097159C" w:rsidRDefault="006E31DF" w:rsidP="006E31DF">
            <w:pPr>
              <w:pBdr>
                <w:top w:val="nil"/>
                <w:left w:val="nil"/>
                <w:bottom w:val="nil"/>
                <w:right w:val="nil"/>
                <w:between w:val="nil"/>
              </w:pBdr>
              <w:jc w:val="center"/>
              <w:rPr>
                <w:color w:val="000000"/>
                <w:sz w:val="18"/>
                <w:szCs w:val="18"/>
              </w:rPr>
            </w:pPr>
            <w:r>
              <w:rPr>
                <w:color w:val="000000"/>
                <w:sz w:val="18"/>
                <w:szCs w:val="18"/>
              </w:rPr>
              <w:t>+</w:t>
            </w:r>
          </w:p>
        </w:tc>
        <w:tc>
          <w:tcPr>
            <w:tcW w:w="840" w:type="dxa"/>
          </w:tcPr>
          <w:p w:rsidR="0097159C" w:rsidRDefault="0097159C">
            <w:pPr>
              <w:pBdr>
                <w:top w:val="nil"/>
                <w:left w:val="nil"/>
                <w:bottom w:val="nil"/>
                <w:right w:val="nil"/>
                <w:between w:val="nil"/>
              </w:pBdr>
              <w:rPr>
                <w:color w:val="000000"/>
                <w:sz w:val="18"/>
                <w:szCs w:val="18"/>
              </w:rPr>
            </w:pPr>
          </w:p>
        </w:tc>
        <w:tc>
          <w:tcPr>
            <w:tcW w:w="820" w:type="dxa"/>
          </w:tcPr>
          <w:p w:rsidR="0097159C" w:rsidRDefault="0097159C">
            <w:pPr>
              <w:pBdr>
                <w:top w:val="nil"/>
                <w:left w:val="nil"/>
                <w:bottom w:val="nil"/>
                <w:right w:val="nil"/>
                <w:between w:val="nil"/>
              </w:pBdr>
              <w:rPr>
                <w:color w:val="000000"/>
                <w:sz w:val="18"/>
                <w:szCs w:val="18"/>
              </w:rPr>
            </w:pPr>
          </w:p>
        </w:tc>
        <w:tc>
          <w:tcPr>
            <w:tcW w:w="840" w:type="dxa"/>
          </w:tcPr>
          <w:p w:rsidR="0097159C" w:rsidRDefault="0097159C">
            <w:pPr>
              <w:pBdr>
                <w:top w:val="nil"/>
                <w:left w:val="nil"/>
                <w:bottom w:val="nil"/>
                <w:right w:val="nil"/>
                <w:between w:val="nil"/>
              </w:pBdr>
              <w:rPr>
                <w:color w:val="000000"/>
                <w:sz w:val="18"/>
                <w:szCs w:val="18"/>
              </w:rPr>
            </w:pPr>
          </w:p>
        </w:tc>
        <w:tc>
          <w:tcPr>
            <w:tcW w:w="72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18"/>
                <w:szCs w:val="18"/>
              </w:rPr>
            </w:pPr>
          </w:p>
        </w:tc>
      </w:tr>
      <w:tr w:rsidR="0097159C">
        <w:trPr>
          <w:trHeight w:val="270"/>
        </w:trPr>
        <w:tc>
          <w:tcPr>
            <w:tcW w:w="1140" w:type="dxa"/>
          </w:tcPr>
          <w:p w:rsidR="0097159C" w:rsidRDefault="00000000">
            <w:pPr>
              <w:pBdr>
                <w:top w:val="nil"/>
                <w:left w:val="nil"/>
                <w:bottom w:val="nil"/>
                <w:right w:val="nil"/>
                <w:between w:val="nil"/>
              </w:pBdr>
              <w:spacing w:before="6" w:line="244" w:lineRule="auto"/>
              <w:ind w:left="106"/>
              <w:rPr>
                <w:color w:val="000000"/>
                <w:sz w:val="24"/>
                <w:szCs w:val="24"/>
              </w:rPr>
            </w:pPr>
            <w:r>
              <w:rPr>
                <w:color w:val="000000"/>
                <w:sz w:val="24"/>
                <w:szCs w:val="24"/>
              </w:rPr>
              <w:t>РН26</w:t>
            </w:r>
          </w:p>
        </w:tc>
        <w:tc>
          <w:tcPr>
            <w:tcW w:w="860" w:type="dxa"/>
          </w:tcPr>
          <w:p w:rsidR="0097159C" w:rsidRDefault="0097159C">
            <w:pPr>
              <w:pBdr>
                <w:top w:val="nil"/>
                <w:left w:val="nil"/>
                <w:bottom w:val="nil"/>
                <w:right w:val="nil"/>
                <w:between w:val="nil"/>
              </w:pBdr>
              <w:rPr>
                <w:color w:val="000000"/>
                <w:sz w:val="20"/>
                <w:szCs w:val="20"/>
              </w:rPr>
            </w:pPr>
          </w:p>
        </w:tc>
        <w:tc>
          <w:tcPr>
            <w:tcW w:w="880" w:type="dxa"/>
          </w:tcPr>
          <w:p w:rsidR="0097159C" w:rsidRDefault="006E31DF">
            <w:pPr>
              <w:pBdr>
                <w:top w:val="nil"/>
                <w:left w:val="nil"/>
                <w:bottom w:val="nil"/>
                <w:right w:val="nil"/>
                <w:between w:val="nil"/>
              </w:pBdr>
              <w:spacing w:before="6" w:line="244" w:lineRule="auto"/>
              <w:ind w:right="349"/>
              <w:jc w:val="right"/>
              <w:rPr>
                <w:color w:val="000000"/>
                <w:sz w:val="24"/>
                <w:szCs w:val="24"/>
              </w:rPr>
            </w:pPr>
            <w:r>
              <w:rPr>
                <w:color w:val="000000"/>
                <w:sz w:val="24"/>
                <w:szCs w:val="24"/>
              </w:rPr>
              <w:t>+</w:t>
            </w:r>
          </w:p>
        </w:tc>
        <w:tc>
          <w:tcPr>
            <w:tcW w:w="860" w:type="dxa"/>
          </w:tcPr>
          <w:p w:rsidR="0097159C" w:rsidRDefault="00000000">
            <w:pPr>
              <w:pBdr>
                <w:top w:val="nil"/>
                <w:left w:val="nil"/>
                <w:bottom w:val="nil"/>
                <w:right w:val="nil"/>
                <w:between w:val="nil"/>
              </w:pBdr>
              <w:spacing w:before="6" w:line="244" w:lineRule="auto"/>
              <w:ind w:right="339"/>
              <w:jc w:val="right"/>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82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97159C">
            <w:pPr>
              <w:pBdr>
                <w:top w:val="nil"/>
                <w:left w:val="nil"/>
                <w:bottom w:val="nil"/>
                <w:right w:val="nil"/>
                <w:between w:val="nil"/>
              </w:pBdr>
              <w:rPr>
                <w:color w:val="000000"/>
                <w:sz w:val="20"/>
                <w:szCs w:val="20"/>
              </w:rPr>
            </w:pPr>
          </w:p>
        </w:tc>
        <w:tc>
          <w:tcPr>
            <w:tcW w:w="720" w:type="dxa"/>
          </w:tcPr>
          <w:p w:rsidR="0097159C" w:rsidRDefault="00000000">
            <w:pPr>
              <w:pBdr>
                <w:top w:val="nil"/>
                <w:left w:val="nil"/>
                <w:bottom w:val="nil"/>
                <w:right w:val="nil"/>
                <w:between w:val="nil"/>
              </w:pBdr>
              <w:spacing w:before="6" w:line="244" w:lineRule="auto"/>
              <w:ind w:left="17"/>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c>
          <w:tcPr>
            <w:tcW w:w="840" w:type="dxa"/>
            <w:gridSpan w:val="2"/>
          </w:tcPr>
          <w:p w:rsidR="0097159C" w:rsidRDefault="0097159C">
            <w:pPr>
              <w:pBdr>
                <w:top w:val="nil"/>
                <w:left w:val="nil"/>
                <w:bottom w:val="nil"/>
                <w:right w:val="nil"/>
                <w:between w:val="nil"/>
              </w:pBdr>
              <w:rPr>
                <w:color w:val="000000"/>
                <w:sz w:val="20"/>
                <w:szCs w:val="20"/>
              </w:rPr>
            </w:pPr>
          </w:p>
        </w:tc>
        <w:tc>
          <w:tcPr>
            <w:tcW w:w="740" w:type="dxa"/>
          </w:tcPr>
          <w:p w:rsidR="0097159C" w:rsidRDefault="0097159C">
            <w:pPr>
              <w:pBdr>
                <w:top w:val="nil"/>
                <w:left w:val="nil"/>
                <w:bottom w:val="nil"/>
                <w:right w:val="nil"/>
                <w:between w:val="nil"/>
              </w:pBdr>
              <w:rPr>
                <w:color w:val="000000"/>
                <w:sz w:val="20"/>
                <w:szCs w:val="20"/>
              </w:rPr>
            </w:pPr>
          </w:p>
        </w:tc>
      </w:tr>
      <w:tr w:rsidR="0097159C">
        <w:trPr>
          <w:trHeight w:val="250"/>
        </w:trPr>
        <w:tc>
          <w:tcPr>
            <w:tcW w:w="1140" w:type="dxa"/>
          </w:tcPr>
          <w:p w:rsidR="0097159C" w:rsidRDefault="00000000">
            <w:pPr>
              <w:pBdr>
                <w:top w:val="nil"/>
                <w:left w:val="nil"/>
                <w:bottom w:val="nil"/>
                <w:right w:val="nil"/>
                <w:between w:val="nil"/>
              </w:pBdr>
              <w:spacing w:line="230" w:lineRule="auto"/>
              <w:ind w:left="106"/>
              <w:rPr>
                <w:color w:val="000000"/>
                <w:sz w:val="24"/>
                <w:szCs w:val="24"/>
              </w:rPr>
            </w:pPr>
            <w:r>
              <w:rPr>
                <w:color w:val="000000"/>
                <w:sz w:val="24"/>
                <w:szCs w:val="24"/>
              </w:rPr>
              <w:t>РН27</w:t>
            </w:r>
          </w:p>
        </w:tc>
        <w:tc>
          <w:tcPr>
            <w:tcW w:w="860" w:type="dxa"/>
          </w:tcPr>
          <w:p w:rsidR="0097159C" w:rsidRDefault="0097159C">
            <w:pPr>
              <w:pBdr>
                <w:top w:val="nil"/>
                <w:left w:val="nil"/>
                <w:bottom w:val="nil"/>
                <w:right w:val="nil"/>
                <w:between w:val="nil"/>
              </w:pBdr>
              <w:spacing w:line="230" w:lineRule="auto"/>
              <w:ind w:right="339"/>
              <w:jc w:val="right"/>
              <w:rPr>
                <w:color w:val="000000"/>
                <w:sz w:val="24"/>
                <w:szCs w:val="24"/>
              </w:rPr>
            </w:pPr>
          </w:p>
        </w:tc>
        <w:tc>
          <w:tcPr>
            <w:tcW w:w="880" w:type="dxa"/>
          </w:tcPr>
          <w:p w:rsidR="0097159C" w:rsidRDefault="00000000">
            <w:pPr>
              <w:pBdr>
                <w:top w:val="nil"/>
                <w:left w:val="nil"/>
                <w:bottom w:val="nil"/>
                <w:right w:val="nil"/>
                <w:between w:val="nil"/>
              </w:pBdr>
              <w:spacing w:line="230" w:lineRule="auto"/>
              <w:ind w:right="349"/>
              <w:jc w:val="right"/>
              <w:rPr>
                <w:color w:val="000000"/>
                <w:sz w:val="24"/>
                <w:szCs w:val="24"/>
              </w:rPr>
            </w:pPr>
            <w:r>
              <w:rPr>
                <w:color w:val="000000"/>
                <w:sz w:val="24"/>
                <w:szCs w:val="24"/>
              </w:rPr>
              <w:t>+</w:t>
            </w:r>
          </w:p>
        </w:tc>
        <w:tc>
          <w:tcPr>
            <w:tcW w:w="860" w:type="dxa"/>
          </w:tcPr>
          <w:p w:rsidR="0097159C" w:rsidRDefault="0097159C">
            <w:pPr>
              <w:pBdr>
                <w:top w:val="nil"/>
                <w:left w:val="nil"/>
                <w:bottom w:val="nil"/>
                <w:right w:val="nil"/>
                <w:between w:val="nil"/>
              </w:pBdr>
              <w:spacing w:line="230" w:lineRule="auto"/>
              <w:ind w:right="339"/>
              <w:jc w:val="right"/>
              <w:rPr>
                <w:color w:val="000000"/>
                <w:sz w:val="24"/>
                <w:szCs w:val="24"/>
              </w:rPr>
            </w:pPr>
          </w:p>
        </w:tc>
        <w:tc>
          <w:tcPr>
            <w:tcW w:w="840" w:type="dxa"/>
          </w:tcPr>
          <w:p w:rsidR="0097159C" w:rsidRDefault="00000000">
            <w:pPr>
              <w:pBdr>
                <w:top w:val="nil"/>
                <w:left w:val="nil"/>
                <w:bottom w:val="nil"/>
                <w:right w:val="nil"/>
                <w:between w:val="nil"/>
              </w:pBdr>
              <w:spacing w:line="230" w:lineRule="auto"/>
              <w:ind w:left="22"/>
              <w:jc w:val="center"/>
              <w:rPr>
                <w:color w:val="000000"/>
                <w:sz w:val="24"/>
                <w:szCs w:val="24"/>
              </w:rPr>
            </w:pPr>
            <w:r>
              <w:rPr>
                <w:color w:val="000000"/>
                <w:sz w:val="24"/>
                <w:szCs w:val="24"/>
              </w:rPr>
              <w:t>+</w:t>
            </w:r>
          </w:p>
        </w:tc>
        <w:tc>
          <w:tcPr>
            <w:tcW w:w="820" w:type="dxa"/>
          </w:tcPr>
          <w:p w:rsidR="0097159C" w:rsidRDefault="00000000">
            <w:pPr>
              <w:pBdr>
                <w:top w:val="nil"/>
                <w:left w:val="nil"/>
                <w:bottom w:val="nil"/>
                <w:right w:val="nil"/>
                <w:between w:val="nil"/>
              </w:pBdr>
              <w:spacing w:line="230" w:lineRule="auto"/>
              <w:ind w:left="27"/>
              <w:jc w:val="center"/>
              <w:rPr>
                <w:color w:val="000000"/>
                <w:sz w:val="24"/>
                <w:szCs w:val="24"/>
              </w:rPr>
            </w:pPr>
            <w:r>
              <w:rPr>
                <w:color w:val="000000"/>
                <w:sz w:val="24"/>
                <w:szCs w:val="24"/>
              </w:rPr>
              <w:t>+</w:t>
            </w:r>
          </w:p>
        </w:tc>
        <w:tc>
          <w:tcPr>
            <w:tcW w:w="8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18"/>
                <w:szCs w:val="18"/>
              </w:rPr>
            </w:pPr>
          </w:p>
        </w:tc>
        <w:tc>
          <w:tcPr>
            <w:tcW w:w="740" w:type="dxa"/>
          </w:tcPr>
          <w:p w:rsidR="0097159C" w:rsidRDefault="0097159C">
            <w:pPr>
              <w:pBdr>
                <w:top w:val="nil"/>
                <w:left w:val="nil"/>
                <w:bottom w:val="nil"/>
                <w:right w:val="nil"/>
                <w:between w:val="nil"/>
              </w:pBdr>
              <w:rPr>
                <w:color w:val="000000"/>
                <w:sz w:val="18"/>
                <w:szCs w:val="18"/>
              </w:rPr>
            </w:pPr>
          </w:p>
        </w:tc>
        <w:tc>
          <w:tcPr>
            <w:tcW w:w="840" w:type="dxa"/>
            <w:gridSpan w:val="2"/>
          </w:tcPr>
          <w:p w:rsidR="0097159C" w:rsidRDefault="0097159C">
            <w:pPr>
              <w:pBdr>
                <w:top w:val="nil"/>
                <w:left w:val="nil"/>
                <w:bottom w:val="nil"/>
                <w:right w:val="nil"/>
                <w:between w:val="nil"/>
              </w:pBdr>
              <w:rPr>
                <w:color w:val="000000"/>
                <w:sz w:val="18"/>
                <w:szCs w:val="18"/>
              </w:rPr>
            </w:pPr>
          </w:p>
        </w:tc>
        <w:tc>
          <w:tcPr>
            <w:tcW w:w="740" w:type="dxa"/>
          </w:tcPr>
          <w:p w:rsidR="0097159C" w:rsidRDefault="00000000">
            <w:pPr>
              <w:pBdr>
                <w:top w:val="nil"/>
                <w:left w:val="nil"/>
                <w:bottom w:val="nil"/>
                <w:right w:val="nil"/>
                <w:between w:val="nil"/>
              </w:pBdr>
              <w:spacing w:line="230" w:lineRule="auto"/>
              <w:ind w:left="17"/>
              <w:jc w:val="center"/>
              <w:rPr>
                <w:color w:val="000000"/>
                <w:sz w:val="24"/>
                <w:szCs w:val="24"/>
              </w:rPr>
            </w:pPr>
            <w:r>
              <w:rPr>
                <w:color w:val="000000"/>
                <w:sz w:val="24"/>
                <w:szCs w:val="24"/>
              </w:rPr>
              <w:t>+</w:t>
            </w:r>
          </w:p>
        </w:tc>
      </w:tr>
      <w:tr w:rsidR="0097159C">
        <w:trPr>
          <w:trHeight w:val="270"/>
        </w:trPr>
        <w:tc>
          <w:tcPr>
            <w:tcW w:w="1140" w:type="dxa"/>
          </w:tcPr>
          <w:p w:rsidR="0097159C" w:rsidRDefault="00000000">
            <w:pPr>
              <w:pBdr>
                <w:top w:val="nil"/>
                <w:left w:val="nil"/>
                <w:bottom w:val="nil"/>
                <w:right w:val="nil"/>
                <w:between w:val="nil"/>
              </w:pBdr>
              <w:spacing w:before="8" w:line="242" w:lineRule="auto"/>
              <w:ind w:left="106"/>
              <w:rPr>
                <w:color w:val="000000"/>
                <w:sz w:val="24"/>
                <w:szCs w:val="24"/>
              </w:rPr>
            </w:pPr>
            <w:r>
              <w:rPr>
                <w:color w:val="000000"/>
                <w:sz w:val="24"/>
                <w:szCs w:val="24"/>
              </w:rPr>
              <w:t>РН28</w:t>
            </w:r>
          </w:p>
        </w:tc>
        <w:tc>
          <w:tcPr>
            <w:tcW w:w="860" w:type="dxa"/>
          </w:tcPr>
          <w:p w:rsidR="0097159C" w:rsidRDefault="0097159C">
            <w:pPr>
              <w:pBdr>
                <w:top w:val="nil"/>
                <w:left w:val="nil"/>
                <w:bottom w:val="nil"/>
                <w:right w:val="nil"/>
                <w:between w:val="nil"/>
              </w:pBdr>
              <w:spacing w:before="8" w:line="242" w:lineRule="auto"/>
              <w:ind w:right="339"/>
              <w:jc w:val="right"/>
              <w:rPr>
                <w:color w:val="000000"/>
                <w:sz w:val="24"/>
                <w:szCs w:val="24"/>
              </w:rPr>
            </w:pPr>
          </w:p>
        </w:tc>
        <w:tc>
          <w:tcPr>
            <w:tcW w:w="880" w:type="dxa"/>
          </w:tcPr>
          <w:p w:rsidR="0097159C" w:rsidRDefault="0097159C">
            <w:pPr>
              <w:pBdr>
                <w:top w:val="nil"/>
                <w:left w:val="nil"/>
                <w:bottom w:val="nil"/>
                <w:right w:val="nil"/>
                <w:between w:val="nil"/>
              </w:pBdr>
              <w:rPr>
                <w:color w:val="000000"/>
                <w:sz w:val="20"/>
                <w:szCs w:val="20"/>
              </w:rPr>
            </w:pPr>
          </w:p>
        </w:tc>
        <w:tc>
          <w:tcPr>
            <w:tcW w:w="860" w:type="dxa"/>
          </w:tcPr>
          <w:p w:rsidR="0097159C" w:rsidRDefault="00000000">
            <w:pPr>
              <w:pBdr>
                <w:top w:val="nil"/>
                <w:left w:val="nil"/>
                <w:bottom w:val="nil"/>
                <w:right w:val="nil"/>
                <w:between w:val="nil"/>
              </w:pBdr>
              <w:spacing w:before="8" w:line="242" w:lineRule="auto"/>
              <w:ind w:right="339"/>
              <w:jc w:val="right"/>
              <w:rPr>
                <w:color w:val="000000"/>
                <w:sz w:val="24"/>
                <w:szCs w:val="24"/>
              </w:rPr>
            </w:pPr>
            <w:r>
              <w:rPr>
                <w:color w:val="000000"/>
                <w:sz w:val="24"/>
                <w:szCs w:val="24"/>
              </w:rPr>
              <w:t>+</w:t>
            </w:r>
          </w:p>
        </w:tc>
        <w:tc>
          <w:tcPr>
            <w:tcW w:w="840" w:type="dxa"/>
          </w:tcPr>
          <w:p w:rsidR="0097159C" w:rsidRDefault="0097159C">
            <w:pPr>
              <w:pBdr>
                <w:top w:val="nil"/>
                <w:left w:val="nil"/>
                <w:bottom w:val="nil"/>
                <w:right w:val="nil"/>
                <w:between w:val="nil"/>
              </w:pBdr>
              <w:rPr>
                <w:color w:val="000000"/>
                <w:sz w:val="20"/>
                <w:szCs w:val="20"/>
              </w:rPr>
            </w:pPr>
          </w:p>
        </w:tc>
        <w:tc>
          <w:tcPr>
            <w:tcW w:w="820" w:type="dxa"/>
          </w:tcPr>
          <w:p w:rsidR="0097159C" w:rsidRDefault="0097159C">
            <w:pPr>
              <w:pBdr>
                <w:top w:val="nil"/>
                <w:left w:val="nil"/>
                <w:bottom w:val="nil"/>
                <w:right w:val="nil"/>
                <w:between w:val="nil"/>
              </w:pBdr>
              <w:rPr>
                <w:color w:val="000000"/>
                <w:sz w:val="20"/>
                <w:szCs w:val="20"/>
              </w:rPr>
            </w:pPr>
          </w:p>
        </w:tc>
        <w:tc>
          <w:tcPr>
            <w:tcW w:w="840" w:type="dxa"/>
          </w:tcPr>
          <w:p w:rsidR="0097159C" w:rsidRDefault="00000000">
            <w:pPr>
              <w:pBdr>
                <w:top w:val="nil"/>
                <w:left w:val="nil"/>
                <w:bottom w:val="nil"/>
                <w:right w:val="nil"/>
                <w:between w:val="nil"/>
              </w:pBdr>
              <w:spacing w:before="8" w:line="242" w:lineRule="auto"/>
              <w:ind w:left="17"/>
              <w:jc w:val="center"/>
              <w:rPr>
                <w:color w:val="000000"/>
                <w:sz w:val="24"/>
                <w:szCs w:val="24"/>
              </w:rPr>
            </w:pPr>
            <w:r>
              <w:rPr>
                <w:color w:val="000000"/>
                <w:sz w:val="24"/>
                <w:szCs w:val="24"/>
              </w:rPr>
              <w:t>+</w:t>
            </w:r>
          </w:p>
        </w:tc>
        <w:tc>
          <w:tcPr>
            <w:tcW w:w="720" w:type="dxa"/>
          </w:tcPr>
          <w:p w:rsidR="0097159C" w:rsidRDefault="0097159C">
            <w:pPr>
              <w:pBdr>
                <w:top w:val="nil"/>
                <w:left w:val="nil"/>
                <w:bottom w:val="nil"/>
                <w:right w:val="nil"/>
                <w:between w:val="nil"/>
              </w:pBdr>
              <w:rPr>
                <w:color w:val="000000"/>
                <w:sz w:val="20"/>
                <w:szCs w:val="20"/>
              </w:rPr>
            </w:pPr>
          </w:p>
        </w:tc>
        <w:tc>
          <w:tcPr>
            <w:tcW w:w="740" w:type="dxa"/>
          </w:tcPr>
          <w:p w:rsidR="0097159C" w:rsidRDefault="00000000">
            <w:pPr>
              <w:pBdr>
                <w:top w:val="nil"/>
                <w:left w:val="nil"/>
                <w:bottom w:val="nil"/>
                <w:right w:val="nil"/>
                <w:between w:val="nil"/>
              </w:pBdr>
              <w:spacing w:before="8" w:line="242" w:lineRule="auto"/>
              <w:ind w:left="27"/>
              <w:jc w:val="center"/>
              <w:rPr>
                <w:color w:val="000000"/>
                <w:sz w:val="24"/>
                <w:szCs w:val="24"/>
              </w:rPr>
            </w:pPr>
            <w:r>
              <w:rPr>
                <w:color w:val="000000"/>
                <w:sz w:val="24"/>
                <w:szCs w:val="24"/>
              </w:rPr>
              <w:t>+</w:t>
            </w:r>
          </w:p>
        </w:tc>
        <w:tc>
          <w:tcPr>
            <w:tcW w:w="840" w:type="dxa"/>
            <w:gridSpan w:val="2"/>
          </w:tcPr>
          <w:p w:rsidR="0097159C" w:rsidRDefault="00000000">
            <w:pPr>
              <w:pBdr>
                <w:top w:val="nil"/>
                <w:left w:val="nil"/>
                <w:bottom w:val="nil"/>
                <w:right w:val="nil"/>
                <w:between w:val="nil"/>
              </w:pBdr>
              <w:spacing w:before="8" w:line="242" w:lineRule="auto"/>
              <w:ind w:left="22"/>
              <w:jc w:val="center"/>
              <w:rPr>
                <w:color w:val="000000"/>
                <w:sz w:val="24"/>
                <w:szCs w:val="24"/>
              </w:rPr>
            </w:pPr>
            <w:r>
              <w:rPr>
                <w:color w:val="000000"/>
                <w:sz w:val="24"/>
                <w:szCs w:val="24"/>
              </w:rPr>
              <w:t>+</w:t>
            </w:r>
          </w:p>
        </w:tc>
        <w:tc>
          <w:tcPr>
            <w:tcW w:w="740" w:type="dxa"/>
          </w:tcPr>
          <w:p w:rsidR="0097159C" w:rsidRDefault="0097159C">
            <w:pPr>
              <w:pBdr>
                <w:top w:val="nil"/>
                <w:left w:val="nil"/>
                <w:bottom w:val="nil"/>
                <w:right w:val="nil"/>
                <w:between w:val="nil"/>
              </w:pBdr>
              <w:rPr>
                <w:color w:val="000000"/>
                <w:sz w:val="20"/>
                <w:szCs w:val="20"/>
              </w:rPr>
            </w:pPr>
          </w:p>
        </w:tc>
      </w:tr>
    </w:tbl>
    <w:p w:rsidR="0097159C" w:rsidRDefault="0097159C"/>
    <w:sectPr w:rsidR="0097159C">
      <w:pgSz w:w="11920" w:h="16840"/>
      <w:pgMar w:top="1060" w:right="4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15D4"/>
    <w:multiLevelType w:val="multilevel"/>
    <w:tmpl w:val="1D907E5C"/>
    <w:lvl w:ilvl="0">
      <w:start w:val="1"/>
      <w:numFmt w:val="decimal"/>
      <w:lvlText w:val="%1."/>
      <w:lvlJc w:val="left"/>
      <w:pPr>
        <w:ind w:left="146" w:hanging="405"/>
      </w:pPr>
    </w:lvl>
    <w:lvl w:ilvl="1">
      <w:start w:val="1"/>
      <w:numFmt w:val="bullet"/>
      <w:lvlText w:val="•"/>
      <w:lvlJc w:val="left"/>
      <w:pPr>
        <w:ind w:left="817" w:hanging="405"/>
      </w:pPr>
    </w:lvl>
    <w:lvl w:ilvl="2">
      <w:start w:val="1"/>
      <w:numFmt w:val="bullet"/>
      <w:lvlText w:val="•"/>
      <w:lvlJc w:val="left"/>
      <w:pPr>
        <w:ind w:left="1494" w:hanging="405"/>
      </w:pPr>
    </w:lvl>
    <w:lvl w:ilvl="3">
      <w:start w:val="1"/>
      <w:numFmt w:val="bullet"/>
      <w:lvlText w:val="•"/>
      <w:lvlJc w:val="left"/>
      <w:pPr>
        <w:ind w:left="2171" w:hanging="405"/>
      </w:pPr>
    </w:lvl>
    <w:lvl w:ilvl="4">
      <w:start w:val="1"/>
      <w:numFmt w:val="bullet"/>
      <w:lvlText w:val="•"/>
      <w:lvlJc w:val="left"/>
      <w:pPr>
        <w:ind w:left="2848" w:hanging="405"/>
      </w:pPr>
    </w:lvl>
    <w:lvl w:ilvl="5">
      <w:start w:val="1"/>
      <w:numFmt w:val="bullet"/>
      <w:lvlText w:val="•"/>
      <w:lvlJc w:val="left"/>
      <w:pPr>
        <w:ind w:left="3525" w:hanging="405"/>
      </w:pPr>
    </w:lvl>
    <w:lvl w:ilvl="6">
      <w:start w:val="1"/>
      <w:numFmt w:val="bullet"/>
      <w:lvlText w:val="•"/>
      <w:lvlJc w:val="left"/>
      <w:pPr>
        <w:ind w:left="4202" w:hanging="405"/>
      </w:pPr>
    </w:lvl>
    <w:lvl w:ilvl="7">
      <w:start w:val="1"/>
      <w:numFmt w:val="bullet"/>
      <w:lvlText w:val="•"/>
      <w:lvlJc w:val="left"/>
      <w:pPr>
        <w:ind w:left="4879" w:hanging="405"/>
      </w:pPr>
    </w:lvl>
    <w:lvl w:ilvl="8">
      <w:start w:val="1"/>
      <w:numFmt w:val="bullet"/>
      <w:lvlText w:val="•"/>
      <w:lvlJc w:val="left"/>
      <w:pPr>
        <w:ind w:left="5556" w:hanging="405"/>
      </w:pPr>
    </w:lvl>
  </w:abstractNum>
  <w:abstractNum w:abstractNumId="1" w15:restartNumberingAfterBreak="0">
    <w:nsid w:val="50DD6395"/>
    <w:multiLevelType w:val="multilevel"/>
    <w:tmpl w:val="176E1D4A"/>
    <w:lvl w:ilvl="0">
      <w:start w:val="1"/>
      <w:numFmt w:val="decimal"/>
      <w:lvlText w:val="%1."/>
      <w:lvlJc w:val="left"/>
      <w:pPr>
        <w:ind w:left="1029" w:hanging="360"/>
      </w:pPr>
      <w:rPr>
        <w:b/>
      </w:rPr>
    </w:lvl>
    <w:lvl w:ilvl="1">
      <w:start w:val="1"/>
      <w:numFmt w:val="bullet"/>
      <w:lvlText w:val="•"/>
      <w:lvlJc w:val="left"/>
      <w:pPr>
        <w:ind w:left="1960" w:hanging="360"/>
      </w:pPr>
    </w:lvl>
    <w:lvl w:ilvl="2">
      <w:start w:val="1"/>
      <w:numFmt w:val="bullet"/>
      <w:lvlText w:val="•"/>
      <w:lvlJc w:val="left"/>
      <w:pPr>
        <w:ind w:left="2900" w:hanging="360"/>
      </w:pPr>
    </w:lvl>
    <w:lvl w:ilvl="3">
      <w:start w:val="1"/>
      <w:numFmt w:val="bullet"/>
      <w:lvlText w:val="•"/>
      <w:lvlJc w:val="left"/>
      <w:pPr>
        <w:ind w:left="3840" w:hanging="360"/>
      </w:pPr>
    </w:lvl>
    <w:lvl w:ilvl="4">
      <w:start w:val="1"/>
      <w:numFmt w:val="bullet"/>
      <w:lvlText w:val="•"/>
      <w:lvlJc w:val="left"/>
      <w:pPr>
        <w:ind w:left="4780" w:hanging="360"/>
      </w:pPr>
    </w:lvl>
    <w:lvl w:ilvl="5">
      <w:start w:val="1"/>
      <w:numFmt w:val="bullet"/>
      <w:lvlText w:val="•"/>
      <w:lvlJc w:val="left"/>
      <w:pPr>
        <w:ind w:left="5720" w:hanging="360"/>
      </w:pPr>
    </w:lvl>
    <w:lvl w:ilvl="6">
      <w:start w:val="1"/>
      <w:numFmt w:val="bullet"/>
      <w:lvlText w:val="•"/>
      <w:lvlJc w:val="left"/>
      <w:pPr>
        <w:ind w:left="6660" w:hanging="360"/>
      </w:pPr>
    </w:lvl>
    <w:lvl w:ilvl="7">
      <w:start w:val="1"/>
      <w:numFmt w:val="bullet"/>
      <w:lvlText w:val="•"/>
      <w:lvlJc w:val="left"/>
      <w:pPr>
        <w:ind w:left="7600" w:hanging="360"/>
      </w:pPr>
    </w:lvl>
    <w:lvl w:ilvl="8">
      <w:start w:val="1"/>
      <w:numFmt w:val="bullet"/>
      <w:lvlText w:val="•"/>
      <w:lvlJc w:val="left"/>
      <w:pPr>
        <w:ind w:left="8540" w:hanging="360"/>
      </w:pPr>
    </w:lvl>
  </w:abstractNum>
  <w:abstractNum w:abstractNumId="2" w15:restartNumberingAfterBreak="0">
    <w:nsid w:val="589C195D"/>
    <w:multiLevelType w:val="multilevel"/>
    <w:tmpl w:val="9258C18E"/>
    <w:lvl w:ilvl="0">
      <w:start w:val="1"/>
      <w:numFmt w:val="bullet"/>
      <w:lvlText w:val="●"/>
      <w:lvlJc w:val="left"/>
      <w:pPr>
        <w:ind w:left="596" w:hanging="270"/>
      </w:pPr>
      <w:rPr>
        <w:rFonts w:ascii="Helvetica Neue" w:eastAsia="Helvetica Neue" w:hAnsi="Helvetica Neue" w:cs="Helvetica Neue"/>
        <w:sz w:val="24"/>
        <w:szCs w:val="24"/>
      </w:rPr>
    </w:lvl>
    <w:lvl w:ilvl="1">
      <w:start w:val="1"/>
      <w:numFmt w:val="bullet"/>
      <w:lvlText w:val="•"/>
      <w:lvlJc w:val="left"/>
      <w:pPr>
        <w:ind w:left="1231" w:hanging="270"/>
      </w:pPr>
    </w:lvl>
    <w:lvl w:ilvl="2">
      <w:start w:val="1"/>
      <w:numFmt w:val="bullet"/>
      <w:lvlText w:val="•"/>
      <w:lvlJc w:val="left"/>
      <w:pPr>
        <w:ind w:left="1862" w:hanging="270"/>
      </w:pPr>
    </w:lvl>
    <w:lvl w:ilvl="3">
      <w:start w:val="1"/>
      <w:numFmt w:val="bullet"/>
      <w:lvlText w:val="•"/>
      <w:lvlJc w:val="left"/>
      <w:pPr>
        <w:ind w:left="2493" w:hanging="270"/>
      </w:pPr>
    </w:lvl>
    <w:lvl w:ilvl="4">
      <w:start w:val="1"/>
      <w:numFmt w:val="bullet"/>
      <w:lvlText w:val="•"/>
      <w:lvlJc w:val="left"/>
      <w:pPr>
        <w:ind w:left="3124" w:hanging="270"/>
      </w:pPr>
    </w:lvl>
    <w:lvl w:ilvl="5">
      <w:start w:val="1"/>
      <w:numFmt w:val="bullet"/>
      <w:lvlText w:val="•"/>
      <w:lvlJc w:val="left"/>
      <w:pPr>
        <w:ind w:left="3755" w:hanging="270"/>
      </w:pPr>
    </w:lvl>
    <w:lvl w:ilvl="6">
      <w:start w:val="1"/>
      <w:numFmt w:val="bullet"/>
      <w:lvlText w:val="•"/>
      <w:lvlJc w:val="left"/>
      <w:pPr>
        <w:ind w:left="4386" w:hanging="270"/>
      </w:pPr>
    </w:lvl>
    <w:lvl w:ilvl="7">
      <w:start w:val="1"/>
      <w:numFmt w:val="bullet"/>
      <w:lvlText w:val="•"/>
      <w:lvlJc w:val="left"/>
      <w:pPr>
        <w:ind w:left="5017" w:hanging="270"/>
      </w:pPr>
    </w:lvl>
    <w:lvl w:ilvl="8">
      <w:start w:val="1"/>
      <w:numFmt w:val="bullet"/>
      <w:lvlText w:val="•"/>
      <w:lvlJc w:val="left"/>
      <w:pPr>
        <w:ind w:left="5648" w:hanging="270"/>
      </w:pPr>
    </w:lvl>
  </w:abstractNum>
  <w:abstractNum w:abstractNumId="3" w15:restartNumberingAfterBreak="0">
    <w:nsid w:val="765F596D"/>
    <w:multiLevelType w:val="multilevel"/>
    <w:tmpl w:val="D256D876"/>
    <w:lvl w:ilvl="0">
      <w:start w:val="1"/>
      <w:numFmt w:val="bullet"/>
      <w:lvlText w:val="●"/>
      <w:lvlJc w:val="left"/>
      <w:pPr>
        <w:ind w:left="596" w:hanging="270"/>
      </w:pPr>
      <w:rPr>
        <w:rFonts w:ascii="Arial" w:eastAsia="Arial" w:hAnsi="Arial" w:cs="Arial"/>
        <w:i/>
        <w:sz w:val="24"/>
        <w:szCs w:val="24"/>
      </w:rPr>
    </w:lvl>
    <w:lvl w:ilvl="1">
      <w:start w:val="1"/>
      <w:numFmt w:val="bullet"/>
      <w:lvlText w:val="•"/>
      <w:lvlJc w:val="left"/>
      <w:pPr>
        <w:ind w:left="1231" w:hanging="270"/>
      </w:pPr>
    </w:lvl>
    <w:lvl w:ilvl="2">
      <w:start w:val="1"/>
      <w:numFmt w:val="bullet"/>
      <w:lvlText w:val="•"/>
      <w:lvlJc w:val="left"/>
      <w:pPr>
        <w:ind w:left="1862" w:hanging="270"/>
      </w:pPr>
    </w:lvl>
    <w:lvl w:ilvl="3">
      <w:start w:val="1"/>
      <w:numFmt w:val="bullet"/>
      <w:lvlText w:val="•"/>
      <w:lvlJc w:val="left"/>
      <w:pPr>
        <w:ind w:left="2493" w:hanging="270"/>
      </w:pPr>
    </w:lvl>
    <w:lvl w:ilvl="4">
      <w:start w:val="1"/>
      <w:numFmt w:val="bullet"/>
      <w:lvlText w:val="•"/>
      <w:lvlJc w:val="left"/>
      <w:pPr>
        <w:ind w:left="3124" w:hanging="270"/>
      </w:pPr>
    </w:lvl>
    <w:lvl w:ilvl="5">
      <w:start w:val="1"/>
      <w:numFmt w:val="bullet"/>
      <w:lvlText w:val="•"/>
      <w:lvlJc w:val="left"/>
      <w:pPr>
        <w:ind w:left="3755" w:hanging="270"/>
      </w:pPr>
    </w:lvl>
    <w:lvl w:ilvl="6">
      <w:start w:val="1"/>
      <w:numFmt w:val="bullet"/>
      <w:lvlText w:val="•"/>
      <w:lvlJc w:val="left"/>
      <w:pPr>
        <w:ind w:left="4386" w:hanging="270"/>
      </w:pPr>
    </w:lvl>
    <w:lvl w:ilvl="7">
      <w:start w:val="1"/>
      <w:numFmt w:val="bullet"/>
      <w:lvlText w:val="•"/>
      <w:lvlJc w:val="left"/>
      <w:pPr>
        <w:ind w:left="5017" w:hanging="270"/>
      </w:pPr>
    </w:lvl>
    <w:lvl w:ilvl="8">
      <w:start w:val="1"/>
      <w:numFmt w:val="bullet"/>
      <w:lvlText w:val="•"/>
      <w:lvlJc w:val="left"/>
      <w:pPr>
        <w:ind w:left="5648" w:hanging="270"/>
      </w:pPr>
    </w:lvl>
  </w:abstractNum>
  <w:num w:numId="1" w16cid:durableId="985625488">
    <w:abstractNumId w:val="1"/>
  </w:num>
  <w:num w:numId="2" w16cid:durableId="1015349887">
    <w:abstractNumId w:val="0"/>
  </w:num>
  <w:num w:numId="3" w16cid:durableId="1129981980">
    <w:abstractNumId w:val="3"/>
  </w:num>
  <w:num w:numId="4" w16cid:durableId="1344865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9C"/>
    <w:rsid w:val="0009076A"/>
    <w:rsid w:val="00184407"/>
    <w:rsid w:val="003D7997"/>
    <w:rsid w:val="005B37BD"/>
    <w:rsid w:val="005C05A7"/>
    <w:rsid w:val="00654FA0"/>
    <w:rsid w:val="006E31DF"/>
    <w:rsid w:val="006F2DDE"/>
    <w:rsid w:val="007005BE"/>
    <w:rsid w:val="007E75BB"/>
    <w:rsid w:val="008123F7"/>
    <w:rsid w:val="00953AF2"/>
    <w:rsid w:val="0097159C"/>
    <w:rsid w:val="00BA7760"/>
    <w:rsid w:val="00C0773F"/>
    <w:rsid w:val="00C37FF3"/>
    <w:rsid w:val="00DD76FE"/>
    <w:rsid w:val="00E04AB4"/>
    <w:rsid w:val="00EA4BC0"/>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6AE58DA2"/>
  <w15:docId w15:val="{70CF522A-7565-7A42-8FC7-CA390CF5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FA0"/>
  </w:style>
  <w:style w:type="paragraph" w:styleId="Heading1">
    <w:name w:val="heading 1"/>
    <w:basedOn w:val="Normal"/>
    <w:uiPriority w:val="9"/>
    <w:qFormat/>
    <w:pPr>
      <w:spacing w:before="74"/>
      <w:ind w:left="745" w:hanging="361"/>
      <w:outlineLvl w:val="0"/>
    </w:pPr>
    <w:rPr>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40"/>
      <w:jc w:val="both"/>
    </w:pPr>
    <w:rPr>
      <w:sz w:val="24"/>
      <w:szCs w:val="24"/>
    </w:rPr>
  </w:style>
  <w:style w:type="paragraph" w:styleId="ListParagraph">
    <w:name w:val="List Paragraph"/>
    <w:basedOn w:val="Normal"/>
    <w:uiPriority w:val="1"/>
    <w:qFormat/>
    <w:pPr>
      <w:spacing w:before="74"/>
      <w:ind w:left="745" w:hanging="36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spu.edu/About/Faculty/FPhysMathemInformatics/Chair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KgPbq8/Dk0CK0GzmSUeHARPwXQ==">AMUW2mXuB0JgKZbBDA6uQJwIACRdUgvg/Jk61CBFZFiHndLQAUqToXjVBj+4ltv/xpSXXYCKMVQK4XsWGXV92EgrncYLgFhRmrpzAmPwBdAalkQlkGiZ4LU=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4367</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Vladimir Peschanenko</cp:lastModifiedBy>
  <cp:revision>6</cp:revision>
  <dcterms:created xsi:type="dcterms:W3CDTF">2021-05-12T09:59:00Z</dcterms:created>
  <dcterms:modified xsi:type="dcterms:W3CDTF">2022-09-21T11:50:00Z</dcterms:modified>
</cp:coreProperties>
</file>