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62" w:rsidRDefault="00097D62" w:rsidP="00097D62">
      <w:pPr>
        <w:jc w:val="center"/>
        <w:rPr>
          <w:sz w:val="28"/>
          <w:szCs w:val="28"/>
        </w:rPr>
      </w:pPr>
      <w:r w:rsidRPr="00A5354F">
        <w:rPr>
          <w:sz w:val="28"/>
          <w:szCs w:val="28"/>
        </w:rPr>
        <w:t xml:space="preserve">Індивідуальні завдання для студентів </w:t>
      </w:r>
      <w:r>
        <w:rPr>
          <w:sz w:val="28"/>
          <w:szCs w:val="28"/>
        </w:rPr>
        <w:t>І курсу  магістратури</w:t>
      </w:r>
    </w:p>
    <w:p w:rsidR="00097D62" w:rsidRDefault="00097D62" w:rsidP="00097D62">
      <w:pPr>
        <w:jc w:val="center"/>
        <w:rPr>
          <w:sz w:val="28"/>
          <w:szCs w:val="28"/>
        </w:rPr>
      </w:pPr>
      <w:r>
        <w:rPr>
          <w:sz w:val="28"/>
          <w:szCs w:val="28"/>
        </w:rPr>
        <w:t>денної форми навчання</w:t>
      </w:r>
    </w:p>
    <w:p w:rsidR="00097D62" w:rsidRPr="00401847" w:rsidRDefault="00097D62" w:rsidP="00097D6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дисципліни </w:t>
      </w:r>
      <w:r w:rsidRPr="001249E4">
        <w:rPr>
          <w:b/>
          <w:sz w:val="28"/>
          <w:szCs w:val="28"/>
          <w:lang w:val="ru-RU"/>
        </w:rPr>
        <w:t>”</w:t>
      </w:r>
      <w:r w:rsidRPr="001249E4">
        <w:rPr>
          <w:b/>
          <w:sz w:val="28"/>
          <w:szCs w:val="28"/>
        </w:rPr>
        <w:t>Основи генної інженерії</w:t>
      </w:r>
      <w:r w:rsidRPr="001249E4">
        <w:rPr>
          <w:b/>
          <w:sz w:val="28"/>
          <w:szCs w:val="28"/>
          <w:lang w:val="ru-RU"/>
        </w:rPr>
        <w:t>”</w:t>
      </w:r>
    </w:p>
    <w:p w:rsidR="00097D62" w:rsidRDefault="00097D62" w:rsidP="00097D62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</w:t>
      </w:r>
      <w:proofErr w:type="spellEnd"/>
      <w:r>
        <w:rPr>
          <w:sz w:val="28"/>
          <w:szCs w:val="28"/>
          <w:lang w:val="ru-RU"/>
        </w:rPr>
        <w:t xml:space="preserve"> 21.04.2020 по 24</w:t>
      </w:r>
      <w:r w:rsidRPr="001249E4">
        <w:rPr>
          <w:sz w:val="28"/>
          <w:szCs w:val="28"/>
          <w:lang w:val="ru-RU"/>
        </w:rPr>
        <w:t>.04.2020</w:t>
      </w:r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тиждень</w:t>
      </w:r>
      <w:proofErr w:type="spellEnd"/>
      <w:r>
        <w:rPr>
          <w:sz w:val="28"/>
          <w:szCs w:val="28"/>
          <w:lang w:val="ru-RU"/>
        </w:rPr>
        <w:t xml:space="preserve"> Б)</w:t>
      </w:r>
    </w:p>
    <w:p w:rsidR="00097D62" w:rsidRDefault="00097D62" w:rsidP="00097D62">
      <w:pPr>
        <w:jc w:val="center"/>
        <w:rPr>
          <w:b/>
          <w:sz w:val="28"/>
          <w:szCs w:val="28"/>
          <w:lang w:val="ru-RU"/>
        </w:rPr>
      </w:pPr>
      <w:proofErr w:type="spellStart"/>
      <w:r w:rsidRPr="001249E4">
        <w:rPr>
          <w:b/>
          <w:sz w:val="28"/>
          <w:szCs w:val="28"/>
          <w:lang w:val="ru-RU"/>
        </w:rPr>
        <w:t>викладач</w:t>
      </w:r>
      <w:proofErr w:type="spellEnd"/>
      <w:r w:rsidRPr="001249E4">
        <w:rPr>
          <w:b/>
          <w:sz w:val="28"/>
          <w:szCs w:val="28"/>
          <w:lang w:val="ru-RU"/>
        </w:rPr>
        <w:t xml:space="preserve">: доцент </w:t>
      </w:r>
      <w:proofErr w:type="spellStart"/>
      <w:r w:rsidRPr="001249E4">
        <w:rPr>
          <w:b/>
          <w:sz w:val="28"/>
          <w:szCs w:val="28"/>
          <w:lang w:val="ru-RU"/>
        </w:rPr>
        <w:t>Лановенко</w:t>
      </w:r>
      <w:proofErr w:type="spellEnd"/>
      <w:r w:rsidRPr="001249E4">
        <w:rPr>
          <w:b/>
          <w:sz w:val="28"/>
          <w:szCs w:val="28"/>
          <w:lang w:val="ru-RU"/>
        </w:rPr>
        <w:t xml:space="preserve"> О.Г.</w:t>
      </w:r>
    </w:p>
    <w:tbl>
      <w:tblPr>
        <w:tblStyle w:val="a3"/>
        <w:tblW w:w="10456" w:type="dxa"/>
        <w:tblLayout w:type="fixed"/>
        <w:tblLook w:val="04A0"/>
      </w:tblPr>
      <w:tblGrid>
        <w:gridCol w:w="4719"/>
        <w:gridCol w:w="4036"/>
        <w:gridCol w:w="1701"/>
      </w:tblGrid>
      <w:tr w:rsidR="00097D62" w:rsidRPr="00D152B9" w:rsidTr="00207E57">
        <w:tc>
          <w:tcPr>
            <w:tcW w:w="4719" w:type="dxa"/>
          </w:tcPr>
          <w:p w:rsidR="00097D62" w:rsidRPr="00A27273" w:rsidRDefault="00097D62" w:rsidP="00207E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A27273">
              <w:rPr>
                <w:b/>
                <w:sz w:val="28"/>
                <w:szCs w:val="28"/>
              </w:rPr>
              <w:t>.04.2020</w:t>
            </w:r>
          </w:p>
          <w:p w:rsidR="00097D62" w:rsidRPr="00A27273" w:rsidRDefault="00097D62" w:rsidP="00207E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</w:t>
            </w:r>
            <w:r w:rsidRPr="00A27273">
              <w:rPr>
                <w:b/>
                <w:sz w:val="28"/>
                <w:szCs w:val="28"/>
              </w:rPr>
              <w:t>не заняття</w:t>
            </w:r>
          </w:p>
          <w:p w:rsidR="00097D62" w:rsidRDefault="00097D62" w:rsidP="00207E57">
            <w:pPr>
              <w:jc w:val="center"/>
              <w:rPr>
                <w:sz w:val="28"/>
                <w:szCs w:val="28"/>
              </w:rPr>
            </w:pPr>
            <w:r w:rsidRPr="00A27273">
              <w:rPr>
                <w:b/>
                <w:sz w:val="28"/>
                <w:szCs w:val="28"/>
              </w:rPr>
              <w:t xml:space="preserve">Тема:  </w:t>
            </w:r>
            <w:r>
              <w:rPr>
                <w:sz w:val="28"/>
              </w:rPr>
              <w:t xml:space="preserve">Способи одержання </w:t>
            </w:r>
            <w:proofErr w:type="spellStart"/>
            <w:r>
              <w:rPr>
                <w:sz w:val="28"/>
              </w:rPr>
              <w:t>трансгенних</w:t>
            </w:r>
            <w:proofErr w:type="spellEnd"/>
            <w:r>
              <w:rPr>
                <w:sz w:val="28"/>
              </w:rPr>
              <w:t xml:space="preserve"> тварин                                                  </w:t>
            </w:r>
          </w:p>
          <w:p w:rsidR="00097D62" w:rsidRPr="00A27273" w:rsidRDefault="00097D62" w:rsidP="00207E57">
            <w:pPr>
              <w:jc w:val="center"/>
              <w:rPr>
                <w:b/>
                <w:sz w:val="28"/>
                <w:szCs w:val="28"/>
              </w:rPr>
            </w:pPr>
            <w:r w:rsidRPr="00A27273">
              <w:rPr>
                <w:b/>
                <w:i/>
                <w:sz w:val="28"/>
                <w:szCs w:val="28"/>
              </w:rPr>
              <w:t xml:space="preserve"> </w:t>
            </w:r>
            <w:r w:rsidRPr="00A27273">
              <w:rPr>
                <w:rFonts w:eastAsia="TimesNewRoman"/>
                <w:b/>
                <w:color w:val="000000"/>
                <w:sz w:val="28"/>
                <w:szCs w:val="28"/>
              </w:rPr>
              <w:t>(2 год.)</w:t>
            </w:r>
          </w:p>
          <w:p w:rsidR="00097D62" w:rsidRPr="00F05E41" w:rsidRDefault="00F05E41" w:rsidP="00207E57">
            <w:pPr>
              <w:tabs>
                <w:tab w:val="left" w:pos="3753"/>
              </w:tabs>
              <w:rPr>
                <w:b/>
                <w:sz w:val="28"/>
                <w:szCs w:val="28"/>
              </w:rPr>
            </w:pPr>
            <w:r w:rsidRPr="00F05E41">
              <w:rPr>
                <w:rFonts w:eastAsia="TimesNewRoman"/>
                <w:b/>
                <w:color w:val="000000"/>
                <w:sz w:val="28"/>
                <w:szCs w:val="28"/>
              </w:rPr>
              <w:t>Завдання:</w:t>
            </w:r>
            <w:r w:rsidR="00097D62" w:rsidRPr="00F05E41">
              <w:rPr>
                <w:b/>
                <w:sz w:val="28"/>
                <w:szCs w:val="28"/>
              </w:rPr>
              <w:t xml:space="preserve">  </w:t>
            </w:r>
          </w:p>
          <w:p w:rsidR="00F05E41" w:rsidRPr="00CC6CB8" w:rsidRDefault="00097D62" w:rsidP="00F05E41">
            <w:pPr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 w:rsidRPr="00A27273">
              <w:rPr>
                <w:sz w:val="28"/>
                <w:szCs w:val="28"/>
              </w:rPr>
              <w:t xml:space="preserve"> </w:t>
            </w:r>
            <w:r w:rsidR="00F05E41">
              <w:rPr>
                <w:sz w:val="28"/>
              </w:rPr>
              <w:t xml:space="preserve">1.  Охарактеризувати  феномен </w:t>
            </w:r>
            <w:proofErr w:type="spellStart"/>
            <w:r w:rsidR="00F05E41">
              <w:rPr>
                <w:sz w:val="28"/>
              </w:rPr>
              <w:t>тр</w:t>
            </w:r>
            <w:r w:rsidR="00F05E41">
              <w:rPr>
                <w:rFonts w:eastAsia="TimesNewRoman"/>
                <w:color w:val="000000"/>
                <w:sz w:val="28"/>
                <w:szCs w:val="28"/>
              </w:rPr>
              <w:t>ансгенозу</w:t>
            </w:r>
            <w:proofErr w:type="spellEnd"/>
            <w:r w:rsidR="00F05E41">
              <w:rPr>
                <w:rFonts w:eastAsia="TimesNewRoman"/>
                <w:color w:val="000000"/>
                <w:sz w:val="28"/>
                <w:szCs w:val="28"/>
              </w:rPr>
              <w:t xml:space="preserve">. Визначити необхідність одержання </w:t>
            </w:r>
            <w:proofErr w:type="spellStart"/>
            <w:r w:rsidR="00F05E41">
              <w:rPr>
                <w:rFonts w:eastAsia="TimesNewRoman"/>
                <w:color w:val="000000"/>
                <w:sz w:val="28"/>
                <w:szCs w:val="28"/>
              </w:rPr>
              <w:t>трансгенних</w:t>
            </w:r>
            <w:proofErr w:type="spellEnd"/>
            <w:r w:rsidR="00F05E41">
              <w:rPr>
                <w:rFonts w:eastAsia="TimesNewRoman"/>
                <w:color w:val="000000"/>
                <w:sz w:val="28"/>
                <w:szCs w:val="28"/>
              </w:rPr>
              <w:t xml:space="preserve">  тварин</w:t>
            </w:r>
            <w:r w:rsidR="00F05E41" w:rsidRPr="00911354">
              <w:rPr>
                <w:rFonts w:eastAsia="TimesNewRoman"/>
                <w:color w:val="000000"/>
                <w:sz w:val="28"/>
                <w:szCs w:val="28"/>
              </w:rPr>
              <w:t>.</w:t>
            </w:r>
          </w:p>
          <w:p w:rsidR="00F05E41" w:rsidRDefault="00F05E41" w:rsidP="00F05E41">
            <w:pPr>
              <w:jc w:val="both"/>
              <w:rPr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2. Перелічити в</w:t>
            </w:r>
            <w:r w:rsidRPr="006F3B22">
              <w:rPr>
                <w:rFonts w:eastAsia="TimesNewRoman"/>
                <w:color w:val="000000"/>
                <w:sz w:val="28"/>
                <w:szCs w:val="28"/>
              </w:rPr>
              <w:t>ектор</w:t>
            </w:r>
            <w:r>
              <w:rPr>
                <w:rFonts w:eastAsia="TimesNewRoman"/>
                <w:color w:val="000000"/>
                <w:sz w:val="28"/>
                <w:szCs w:val="28"/>
              </w:rPr>
              <w:t>и</w:t>
            </w:r>
            <w:r w:rsidRPr="006F3B22">
              <w:rPr>
                <w:rFonts w:eastAsia="TimesNew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NewRoman"/>
                <w:color w:val="000000"/>
                <w:sz w:val="28"/>
                <w:szCs w:val="28"/>
              </w:rPr>
              <w:t xml:space="preserve">що використовуються </w:t>
            </w:r>
            <w:r w:rsidRPr="006F3B22">
              <w:rPr>
                <w:rFonts w:eastAsia="TimesNewRoman"/>
                <w:color w:val="000000"/>
                <w:sz w:val="28"/>
                <w:szCs w:val="28"/>
              </w:rPr>
              <w:t xml:space="preserve"> для доставки </w:t>
            </w:r>
            <w:proofErr w:type="spellStart"/>
            <w:r w:rsidRPr="006F3B22">
              <w:rPr>
                <w:rFonts w:eastAsia="TimesNewRoman"/>
                <w:color w:val="000000"/>
                <w:sz w:val="28"/>
                <w:szCs w:val="28"/>
              </w:rPr>
              <w:t>трансген</w:t>
            </w:r>
            <w:r>
              <w:rPr>
                <w:rFonts w:eastAsia="TimesNewRoman"/>
                <w:color w:val="000000"/>
                <w:sz w:val="28"/>
                <w:szCs w:val="28"/>
              </w:rPr>
              <w:t>і</w:t>
            </w:r>
            <w:r w:rsidRPr="006F3B22">
              <w:rPr>
                <w:rFonts w:eastAsia="TimesNewRoman"/>
                <w:color w:val="000000"/>
                <w:sz w:val="28"/>
                <w:szCs w:val="28"/>
              </w:rPr>
              <w:t>в</w:t>
            </w:r>
            <w:proofErr w:type="spellEnd"/>
            <w:r w:rsidRPr="006F3B22">
              <w:rPr>
                <w:rFonts w:eastAsia="TimesNewRoman"/>
                <w:color w:val="000000"/>
                <w:sz w:val="28"/>
                <w:szCs w:val="28"/>
              </w:rPr>
              <w:t xml:space="preserve"> в</w:t>
            </w:r>
            <w:r w:rsidRPr="00AD4074">
              <w:rPr>
                <w:rFonts w:eastAsia="TimesNewRoman"/>
                <w:color w:val="000000"/>
                <w:sz w:val="28"/>
                <w:szCs w:val="28"/>
              </w:rPr>
              <w:t xml:space="preserve"> </w:t>
            </w:r>
            <w:r w:rsidRPr="006F3B22">
              <w:rPr>
                <w:rFonts w:eastAsia="TimesNewRoman"/>
                <w:color w:val="000000"/>
                <w:sz w:val="28"/>
                <w:szCs w:val="28"/>
              </w:rPr>
              <w:t>орган</w:t>
            </w:r>
            <w:r>
              <w:rPr>
                <w:rFonts w:eastAsia="TimesNewRoman"/>
                <w:color w:val="000000"/>
                <w:sz w:val="28"/>
                <w:szCs w:val="28"/>
              </w:rPr>
              <w:t>і</w:t>
            </w:r>
            <w:r w:rsidRPr="006F3B22">
              <w:rPr>
                <w:rFonts w:eastAsia="TimesNewRoman"/>
                <w:color w:val="000000"/>
                <w:sz w:val="28"/>
                <w:szCs w:val="28"/>
              </w:rPr>
              <w:t xml:space="preserve">зм </w:t>
            </w:r>
            <w:r>
              <w:rPr>
                <w:rFonts w:eastAsia="TimesNewRoman"/>
                <w:color w:val="000000"/>
                <w:sz w:val="28"/>
                <w:szCs w:val="28"/>
              </w:rPr>
              <w:t>ссавців.</w:t>
            </w:r>
            <w:r w:rsidRPr="006F3B22">
              <w:rPr>
                <w:rFonts w:eastAsia="TimesNew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Навести ш</w:t>
            </w:r>
            <w:r w:rsidRPr="00CC6CB8">
              <w:rPr>
                <w:sz w:val="28"/>
                <w:szCs w:val="28"/>
              </w:rPr>
              <w:t xml:space="preserve">ляхи отримання </w:t>
            </w:r>
            <w:proofErr w:type="spellStart"/>
            <w:r w:rsidRPr="00CC6CB8">
              <w:rPr>
                <w:sz w:val="28"/>
                <w:szCs w:val="28"/>
              </w:rPr>
              <w:t>трансгенних</w:t>
            </w:r>
            <w:proofErr w:type="spellEnd"/>
            <w:r w:rsidRPr="00CC6CB8">
              <w:rPr>
                <w:sz w:val="28"/>
                <w:szCs w:val="28"/>
              </w:rPr>
              <w:t xml:space="preserve"> тварин.</w:t>
            </w:r>
            <w:r>
              <w:rPr>
                <w:sz w:val="28"/>
                <w:szCs w:val="28"/>
              </w:rPr>
              <w:t xml:space="preserve"> </w:t>
            </w:r>
          </w:p>
          <w:p w:rsidR="00F05E41" w:rsidRPr="001C534C" w:rsidRDefault="00F05E41" w:rsidP="00F05E41">
            <w:pPr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 Навести м</w:t>
            </w:r>
            <w:r w:rsidRPr="001C534C">
              <w:rPr>
                <w:sz w:val="28"/>
                <w:szCs w:val="28"/>
              </w:rPr>
              <w:t xml:space="preserve">етоди перенесення </w:t>
            </w:r>
            <w:proofErr w:type="spellStart"/>
            <w:r w:rsidRPr="00F05E41">
              <w:rPr>
                <w:i/>
                <w:sz w:val="28"/>
                <w:szCs w:val="28"/>
              </w:rPr>
              <w:t>in</w:t>
            </w:r>
            <w:proofErr w:type="spellEnd"/>
            <w:r w:rsidRPr="00F05E4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05E41">
              <w:rPr>
                <w:i/>
                <w:sz w:val="28"/>
                <w:szCs w:val="28"/>
              </w:rPr>
              <w:t>vitro</w:t>
            </w:r>
            <w:proofErr w:type="spellEnd"/>
            <w:r w:rsidRPr="00F05E41">
              <w:rPr>
                <w:i/>
                <w:sz w:val="28"/>
                <w:szCs w:val="28"/>
              </w:rPr>
              <w:t xml:space="preserve"> </w:t>
            </w:r>
            <w:r w:rsidRPr="001C534C">
              <w:rPr>
                <w:sz w:val="28"/>
                <w:szCs w:val="28"/>
              </w:rPr>
              <w:t>екзогенної ДНК в тваринні клітини</w:t>
            </w:r>
            <w:r w:rsidRPr="001C534C">
              <w:rPr>
                <w:rFonts w:eastAsia="TimesNewRoman"/>
                <w:color w:val="000000"/>
                <w:sz w:val="28"/>
                <w:szCs w:val="28"/>
              </w:rPr>
              <w:t xml:space="preserve">. </w:t>
            </w:r>
          </w:p>
          <w:p w:rsidR="00F05E41" w:rsidRDefault="00F05E41" w:rsidP="00F05E41">
            <w:pPr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4. Охарактеризувати ф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>актор</w:t>
            </w:r>
            <w:r>
              <w:rPr>
                <w:rFonts w:eastAsia="TimesNewRoman"/>
                <w:color w:val="000000"/>
                <w:sz w:val="28"/>
                <w:szCs w:val="28"/>
              </w:rPr>
              <w:t>и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NewRoman"/>
                <w:color w:val="000000"/>
                <w:sz w:val="28"/>
                <w:szCs w:val="28"/>
              </w:rPr>
              <w:t xml:space="preserve">що 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eastAsia="TimesNewRoman"/>
                <w:color w:val="000000"/>
                <w:sz w:val="28"/>
                <w:szCs w:val="28"/>
              </w:rPr>
              <w:t>п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>ли</w:t>
            </w:r>
            <w:r>
              <w:rPr>
                <w:rFonts w:eastAsia="TimesNewRoman"/>
                <w:color w:val="000000"/>
                <w:sz w:val="28"/>
                <w:szCs w:val="28"/>
              </w:rPr>
              <w:t xml:space="preserve">вають 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 xml:space="preserve"> на </w:t>
            </w:r>
            <w:r>
              <w:rPr>
                <w:rFonts w:eastAsia="TimesNewRoman"/>
                <w:color w:val="000000"/>
                <w:sz w:val="28"/>
                <w:szCs w:val="28"/>
              </w:rPr>
              <w:t>е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>кспрес</w:t>
            </w:r>
            <w:r>
              <w:rPr>
                <w:rFonts w:eastAsia="TimesNewRoman"/>
                <w:color w:val="000000"/>
                <w:sz w:val="28"/>
                <w:szCs w:val="28"/>
              </w:rPr>
              <w:t>і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>ю</w:t>
            </w:r>
            <w:r w:rsidRPr="00AD4074">
              <w:rPr>
                <w:rFonts w:eastAsia="TimesNew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275740">
              <w:rPr>
                <w:rFonts w:eastAsia="TimesNewRoman"/>
                <w:color w:val="000000"/>
                <w:sz w:val="28"/>
                <w:szCs w:val="28"/>
              </w:rPr>
              <w:t>трансген</w:t>
            </w:r>
            <w:r>
              <w:rPr>
                <w:rFonts w:eastAsia="TimesNewRoman"/>
                <w:color w:val="000000"/>
                <w:sz w:val="28"/>
                <w:szCs w:val="28"/>
              </w:rPr>
              <w:t>і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>в</w:t>
            </w:r>
            <w:proofErr w:type="spellEnd"/>
            <w:r w:rsidRPr="00275740">
              <w:rPr>
                <w:rFonts w:eastAsia="TimesNewRoman"/>
                <w:color w:val="000000"/>
                <w:sz w:val="28"/>
                <w:szCs w:val="28"/>
              </w:rPr>
              <w:t xml:space="preserve"> в орган</w:t>
            </w:r>
            <w:r>
              <w:rPr>
                <w:rFonts w:eastAsia="TimesNewRoman"/>
                <w:color w:val="000000"/>
                <w:sz w:val="28"/>
                <w:szCs w:val="28"/>
              </w:rPr>
              <w:t>і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>зм</w:t>
            </w:r>
            <w:r>
              <w:rPr>
                <w:rFonts w:eastAsia="TimesNewRoman"/>
                <w:color w:val="000000"/>
                <w:sz w:val="28"/>
                <w:szCs w:val="28"/>
              </w:rPr>
              <w:t>і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5740">
              <w:rPr>
                <w:rFonts w:eastAsia="TimesNewRoman"/>
                <w:color w:val="000000"/>
                <w:sz w:val="28"/>
                <w:szCs w:val="28"/>
              </w:rPr>
              <w:t>трансгенн</w:t>
            </w:r>
            <w:r>
              <w:rPr>
                <w:rFonts w:eastAsia="TimesNewRoman"/>
                <w:color w:val="000000"/>
                <w:sz w:val="28"/>
                <w:szCs w:val="28"/>
              </w:rPr>
              <w:t>и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>х</w:t>
            </w:r>
            <w:proofErr w:type="spellEnd"/>
            <w:r w:rsidRPr="00275740">
              <w:rPr>
                <w:rFonts w:eastAsia="TimesNew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NewRoman"/>
                <w:color w:val="000000"/>
                <w:sz w:val="28"/>
                <w:szCs w:val="28"/>
              </w:rPr>
              <w:t>тварин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 xml:space="preserve">. </w:t>
            </w:r>
          </w:p>
          <w:p w:rsidR="00F05E41" w:rsidRDefault="00F05E41" w:rsidP="00F05E41">
            <w:pPr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5. Визначити, яким чином відбувається спрямована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 xml:space="preserve"> активац</w:t>
            </w:r>
            <w:r>
              <w:rPr>
                <w:rFonts w:eastAsia="TimesNewRoman"/>
                <w:color w:val="000000"/>
                <w:sz w:val="28"/>
                <w:szCs w:val="28"/>
              </w:rPr>
              <w:t>і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eastAsia="TimesNewRoman"/>
                <w:color w:val="000000"/>
                <w:sz w:val="28"/>
                <w:szCs w:val="28"/>
              </w:rPr>
              <w:t>та і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>нактивац</w:t>
            </w:r>
            <w:r>
              <w:rPr>
                <w:rFonts w:eastAsia="TimesNewRoman"/>
                <w:color w:val="000000"/>
                <w:sz w:val="28"/>
                <w:szCs w:val="28"/>
              </w:rPr>
              <w:t>і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>я</w:t>
            </w:r>
            <w:r w:rsidRPr="00AD4074">
              <w:rPr>
                <w:rFonts w:eastAsia="TimesNewRoman"/>
                <w:color w:val="000000"/>
                <w:sz w:val="28"/>
                <w:szCs w:val="28"/>
              </w:rPr>
              <w:t xml:space="preserve"> 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>ген</w:t>
            </w:r>
            <w:r>
              <w:rPr>
                <w:rFonts w:eastAsia="TimesNewRoman"/>
                <w:color w:val="000000"/>
                <w:sz w:val="28"/>
                <w:szCs w:val="28"/>
              </w:rPr>
              <w:t>і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F05E41">
              <w:rPr>
                <w:rFonts w:eastAsia="TimesNewRoman"/>
                <w:i/>
                <w:iCs/>
                <w:color w:val="000000"/>
                <w:sz w:val="28"/>
                <w:szCs w:val="28"/>
              </w:rPr>
              <w:t>in</w:t>
            </w:r>
            <w:proofErr w:type="spellEnd"/>
            <w:r w:rsidRPr="00F05E41">
              <w:rPr>
                <w:rFonts w:eastAsia="TimesNew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5E41">
              <w:rPr>
                <w:rFonts w:eastAsia="TimesNewRoman"/>
                <w:i/>
                <w:iCs/>
                <w:color w:val="000000"/>
                <w:sz w:val="28"/>
                <w:szCs w:val="28"/>
              </w:rPr>
              <w:t>vivo</w:t>
            </w:r>
            <w:proofErr w:type="spellEnd"/>
            <w:r w:rsidRPr="00F05E41">
              <w:rPr>
                <w:rFonts w:eastAsia="TimesNewRoman"/>
                <w:color w:val="000000"/>
                <w:sz w:val="28"/>
                <w:szCs w:val="28"/>
              </w:rPr>
              <w:t>.</w:t>
            </w:r>
            <w:r>
              <w:rPr>
                <w:rFonts w:eastAsia="TimesNewRoman"/>
                <w:color w:val="000000"/>
                <w:sz w:val="28"/>
                <w:szCs w:val="28"/>
              </w:rPr>
              <w:t xml:space="preserve"> </w:t>
            </w:r>
          </w:p>
          <w:p w:rsidR="00F05E41" w:rsidRPr="001C534C" w:rsidRDefault="00F05E41" w:rsidP="00F05E41">
            <w:pPr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6. Охарактеризувати к</w:t>
            </w:r>
            <w:r w:rsidRPr="001C534C">
              <w:rPr>
                <w:rFonts w:eastAsia="TimesNewRoman"/>
                <w:color w:val="000000"/>
                <w:sz w:val="28"/>
                <w:szCs w:val="28"/>
              </w:rPr>
              <w:t>ласичний підхід до одержання генних нокаутів</w:t>
            </w:r>
            <w:r>
              <w:rPr>
                <w:rFonts w:eastAsia="TimesNewRoman"/>
                <w:color w:val="000000"/>
                <w:sz w:val="28"/>
                <w:szCs w:val="28"/>
              </w:rPr>
              <w:t xml:space="preserve"> (у мишей)</w:t>
            </w:r>
            <w:r w:rsidRPr="001C534C">
              <w:rPr>
                <w:rFonts w:eastAsia="TimesNewRoman"/>
                <w:color w:val="000000"/>
                <w:sz w:val="28"/>
                <w:szCs w:val="28"/>
              </w:rPr>
              <w:t>.</w:t>
            </w:r>
          </w:p>
          <w:p w:rsidR="00F05E41" w:rsidRDefault="00F05E41" w:rsidP="00F05E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Навести способи інтеграції</w:t>
            </w:r>
            <w:r w:rsidRPr="00AF729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трансгенів</w:t>
            </w:r>
            <w:proofErr w:type="spellEnd"/>
            <w:r>
              <w:rPr>
                <w:sz w:val="28"/>
                <w:szCs w:val="28"/>
              </w:rPr>
              <w:t xml:space="preserve"> в хромосоми тварин, особливості експресії </w:t>
            </w:r>
            <w:proofErr w:type="spellStart"/>
            <w:r>
              <w:rPr>
                <w:sz w:val="28"/>
                <w:szCs w:val="28"/>
              </w:rPr>
              <w:t>трансгенів</w:t>
            </w:r>
            <w:proofErr w:type="spellEnd"/>
            <w:r>
              <w:rPr>
                <w:sz w:val="28"/>
                <w:szCs w:val="28"/>
              </w:rPr>
              <w:t xml:space="preserve"> у</w:t>
            </w:r>
            <w:r w:rsidRPr="00AF7296">
              <w:rPr>
                <w:sz w:val="28"/>
                <w:szCs w:val="28"/>
              </w:rPr>
              <w:t xml:space="preserve"> тваринних клітинах.</w:t>
            </w:r>
          </w:p>
          <w:p w:rsidR="00F05E41" w:rsidRDefault="00F05E41" w:rsidP="00F05E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C534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Охарактеризувати </w:t>
            </w:r>
            <w:r>
              <w:rPr>
                <w:iCs/>
                <w:color w:val="000000"/>
                <w:spacing w:val="-2"/>
                <w:sz w:val="28"/>
                <w:szCs w:val="28"/>
              </w:rPr>
              <w:t xml:space="preserve">основні напрямки та досягнення генної інженерії </w:t>
            </w:r>
            <w:r>
              <w:rPr>
                <w:iCs/>
                <w:color w:val="000000"/>
                <w:spacing w:val="-1"/>
                <w:sz w:val="28"/>
                <w:szCs w:val="28"/>
              </w:rPr>
              <w:t>тварин</w:t>
            </w:r>
            <w:r w:rsidRPr="00623F2F">
              <w:rPr>
                <w:iCs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097D62" w:rsidRPr="00A27273" w:rsidRDefault="00097D62" w:rsidP="00207E57">
            <w:pPr>
              <w:tabs>
                <w:tab w:val="left" w:pos="3753"/>
              </w:tabs>
              <w:rPr>
                <w:sz w:val="28"/>
                <w:szCs w:val="28"/>
              </w:rPr>
            </w:pPr>
          </w:p>
        </w:tc>
        <w:tc>
          <w:tcPr>
            <w:tcW w:w="4036" w:type="dxa"/>
          </w:tcPr>
          <w:p w:rsidR="00097D62" w:rsidRPr="006E3D3F" w:rsidRDefault="00097D62" w:rsidP="00207E5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sz w:val="28"/>
                <w:szCs w:val="28"/>
              </w:rPr>
            </w:pPr>
            <w:r w:rsidRPr="006E3D3F">
              <w:rPr>
                <w:rFonts w:eastAsia="TimesNewRomanPSMT"/>
                <w:b/>
                <w:sz w:val="28"/>
                <w:szCs w:val="28"/>
              </w:rPr>
              <w:t>Література для підготовки:</w:t>
            </w:r>
          </w:p>
          <w:p w:rsidR="00097D62" w:rsidRPr="00D33EBD" w:rsidRDefault="00097D62" w:rsidP="00207E57">
            <w:pPr>
              <w:pStyle w:val="Default"/>
              <w:jc w:val="both"/>
              <w:rPr>
                <w:rFonts w:eastAsia="TimesNewRomanPSMT"/>
              </w:rPr>
            </w:pPr>
            <w:r w:rsidRPr="006E3D3F">
              <w:rPr>
                <w:rFonts w:eastAsia="TimesNewRomanPSMT"/>
              </w:rPr>
              <w:t xml:space="preserve">1. </w:t>
            </w:r>
            <w:r w:rsidRPr="00D33EBD">
              <w:t xml:space="preserve">Карпов О.В. Клітинна та генна інженерія: Підручник / О.В. Карпов, С.В. Демидов, С.С. </w:t>
            </w:r>
            <w:proofErr w:type="spellStart"/>
            <w:r w:rsidRPr="00D33EBD">
              <w:t>Кир'яченко</w:t>
            </w:r>
            <w:proofErr w:type="spellEnd"/>
            <w:r w:rsidRPr="00D33EBD">
              <w:t xml:space="preserve">.  - К.: </w:t>
            </w:r>
            <w:proofErr w:type="spellStart"/>
            <w:r w:rsidRPr="00D33EBD">
              <w:t>Фітосоціоцентр</w:t>
            </w:r>
            <w:proofErr w:type="spellEnd"/>
            <w:r w:rsidRPr="00D33EBD">
              <w:t>, 2010. - 208 с.</w:t>
            </w:r>
          </w:p>
          <w:p w:rsidR="00097D62" w:rsidRDefault="00097D62" w:rsidP="00207E57">
            <w:pPr>
              <w:autoSpaceDE w:val="0"/>
              <w:autoSpaceDN w:val="0"/>
              <w:adjustRightInd w:val="0"/>
              <w:jc w:val="both"/>
            </w:pPr>
            <w:r w:rsidRPr="00D33EBD">
              <w:t xml:space="preserve">2. </w:t>
            </w:r>
            <w:proofErr w:type="spellStart"/>
            <w:r w:rsidRPr="00D33EBD">
              <w:t>Сиволоб</w:t>
            </w:r>
            <w:proofErr w:type="spellEnd"/>
            <w:r w:rsidRPr="00D33EBD">
              <w:t xml:space="preserve">, А.В. Молекулярна біологія: підручник / А.В. </w:t>
            </w:r>
            <w:proofErr w:type="spellStart"/>
            <w:r w:rsidRPr="00D33EBD">
              <w:t>Сиволоб</w:t>
            </w:r>
            <w:proofErr w:type="spellEnd"/>
            <w:r w:rsidRPr="00D33EBD">
              <w:t xml:space="preserve">. - К. : Видавничо-поліграфічний центр </w:t>
            </w:r>
            <w:proofErr w:type="spellStart"/>
            <w:r w:rsidRPr="00D33EBD">
              <w:t>“Київський</w:t>
            </w:r>
            <w:proofErr w:type="spellEnd"/>
            <w:r w:rsidRPr="00D33EBD">
              <w:t xml:space="preserve"> </w:t>
            </w:r>
            <w:proofErr w:type="spellStart"/>
            <w:r w:rsidRPr="00D33EBD">
              <w:t>університет”</w:t>
            </w:r>
            <w:proofErr w:type="spellEnd"/>
            <w:r w:rsidRPr="00D33EBD">
              <w:t>, 2008. - 384 с.</w:t>
            </w:r>
          </w:p>
          <w:p w:rsidR="00097D62" w:rsidRPr="00D33EBD" w:rsidRDefault="00097D62" w:rsidP="00207E5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t xml:space="preserve">3. </w:t>
            </w:r>
            <w:r w:rsidRPr="006E3D3F">
              <w:t xml:space="preserve">Абрамова З.И. </w:t>
            </w:r>
            <w:r>
              <w:t xml:space="preserve"> </w:t>
            </w:r>
            <w:proofErr w:type="spellStart"/>
            <w:r w:rsidRPr="006E3D3F">
              <w:t>Введение</w:t>
            </w:r>
            <w:proofErr w:type="spellEnd"/>
            <w:r w:rsidRPr="006E3D3F">
              <w:t xml:space="preserve"> в </w:t>
            </w:r>
            <w:proofErr w:type="spellStart"/>
            <w:r w:rsidRPr="006E3D3F">
              <w:t>генетическую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нженерию</w:t>
            </w:r>
            <w:proofErr w:type="spellEnd"/>
            <w:r w:rsidRPr="006E3D3F">
              <w:t xml:space="preserve">: </w:t>
            </w:r>
            <w:proofErr w:type="spellStart"/>
            <w:r w:rsidRPr="006E3D3F">
              <w:t>Учебное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пособие</w:t>
            </w:r>
            <w:proofErr w:type="spellEnd"/>
            <w:r w:rsidRPr="006E3D3F">
              <w:t xml:space="preserve"> для </w:t>
            </w:r>
            <w:proofErr w:type="spellStart"/>
            <w:r w:rsidRPr="006E3D3F">
              <w:t>самостоятельной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внеаудиторной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работы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студентов</w:t>
            </w:r>
            <w:proofErr w:type="spellEnd"/>
            <w:r w:rsidRPr="006E3D3F">
              <w:t xml:space="preserve"> по курсу «</w:t>
            </w:r>
            <w:proofErr w:type="spellStart"/>
            <w:r w:rsidRPr="006E3D3F">
              <w:t>Генная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инженерия</w:t>
            </w:r>
            <w:proofErr w:type="spellEnd"/>
            <w:r w:rsidRPr="006E3D3F">
              <w:t xml:space="preserve">» /З.И.Абрамова. - Казань: </w:t>
            </w:r>
            <w:proofErr w:type="spellStart"/>
            <w:r w:rsidRPr="006E3D3F">
              <w:t>Казанский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университет</w:t>
            </w:r>
            <w:proofErr w:type="spellEnd"/>
            <w:r w:rsidRPr="006E3D3F">
              <w:t>, 2008.- 169 с.</w:t>
            </w:r>
          </w:p>
          <w:p w:rsidR="00097D62" w:rsidRPr="00D33EBD" w:rsidRDefault="00097D62" w:rsidP="00207E5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4</w:t>
            </w:r>
            <w:r w:rsidRPr="00D33EBD">
              <w:rPr>
                <w:rFonts w:eastAsia="TimesNewRomanPSMT"/>
              </w:rPr>
              <w:t xml:space="preserve">. </w:t>
            </w:r>
            <w:proofErr w:type="spellStart"/>
            <w:r w:rsidRPr="00D33EBD">
              <w:rPr>
                <w:rFonts w:eastAsia="TimesNewRomanPSMT"/>
              </w:rPr>
              <w:t>Глик</w:t>
            </w:r>
            <w:proofErr w:type="spellEnd"/>
            <w:r w:rsidRPr="00D33EBD">
              <w:rPr>
                <w:rFonts w:eastAsia="TimesNewRomanPSMT"/>
              </w:rPr>
              <w:t xml:space="preserve"> Б., Пастернак Дж. </w:t>
            </w:r>
            <w:proofErr w:type="spellStart"/>
            <w:r w:rsidRPr="00D33EBD">
              <w:rPr>
                <w:rFonts w:eastAsia="TimesNewRomanPSMT"/>
              </w:rPr>
              <w:t>Молекулярная</w:t>
            </w:r>
            <w:proofErr w:type="spellEnd"/>
            <w:r w:rsidRPr="00D33EBD"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биотехнология</w:t>
            </w:r>
            <w:proofErr w:type="spellEnd"/>
            <w:r w:rsidRPr="00D33EBD">
              <w:rPr>
                <w:rFonts w:eastAsia="TimesNewRomanPSMT"/>
              </w:rPr>
              <w:t xml:space="preserve">. </w:t>
            </w:r>
            <w:proofErr w:type="spellStart"/>
            <w:r w:rsidRPr="00D33EBD">
              <w:rPr>
                <w:rFonts w:eastAsia="TimesNewRomanPSMT"/>
              </w:rPr>
              <w:t>Принципы</w:t>
            </w:r>
            <w:proofErr w:type="spellEnd"/>
            <w:r w:rsidRPr="00D33EBD">
              <w:rPr>
                <w:rFonts w:eastAsia="TimesNewRomanPSMT"/>
              </w:rPr>
              <w:t xml:space="preserve"> и </w:t>
            </w:r>
            <w:proofErr w:type="spellStart"/>
            <w:r w:rsidRPr="00D33EBD">
              <w:rPr>
                <w:rFonts w:eastAsia="TimesNewRomanPSMT"/>
              </w:rPr>
              <w:t>применение</w:t>
            </w:r>
            <w:proofErr w:type="spellEnd"/>
            <w:r w:rsidRPr="00D33EBD">
              <w:rPr>
                <w:rFonts w:eastAsia="TimesNewRomanPSMT"/>
              </w:rPr>
              <w:t>. Пер. с англ. – М.: Мир, 2002 – 589 с.</w:t>
            </w:r>
          </w:p>
          <w:p w:rsidR="00097D62" w:rsidRPr="00D33EBD" w:rsidRDefault="00097D62" w:rsidP="00207E5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5</w:t>
            </w:r>
            <w:r w:rsidRPr="00D33EBD">
              <w:rPr>
                <w:rFonts w:eastAsia="TimesNewRomanPSMT"/>
              </w:rPr>
              <w:t xml:space="preserve">.Глазко В.И. </w:t>
            </w:r>
            <w:proofErr w:type="spellStart"/>
            <w:r w:rsidRPr="00D33EBD">
              <w:rPr>
                <w:rFonts w:eastAsia="TimesNewRomanPSMT"/>
              </w:rPr>
              <w:t>Генетически</w:t>
            </w:r>
            <w:proofErr w:type="spellEnd"/>
            <w:r w:rsidRPr="00D33EBD"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модифицированные</w:t>
            </w:r>
            <w:proofErr w:type="spellEnd"/>
            <w:r w:rsidRPr="00D33EBD"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организмы</w:t>
            </w:r>
            <w:proofErr w:type="spellEnd"/>
            <w:r w:rsidRPr="00D33EBD">
              <w:rPr>
                <w:rFonts w:eastAsia="TimesNewRomanPSMT"/>
              </w:rPr>
              <w:t xml:space="preserve">: от </w:t>
            </w:r>
            <w:proofErr w:type="spellStart"/>
            <w:r w:rsidRPr="00D33EBD">
              <w:rPr>
                <w:rFonts w:eastAsia="TimesNewRomanPSMT"/>
              </w:rPr>
              <w:t>бактерий</w:t>
            </w:r>
            <w:proofErr w:type="spellEnd"/>
            <w:r w:rsidRPr="00D33EBD">
              <w:rPr>
                <w:rFonts w:eastAsia="TimesNewRomanPSMT"/>
              </w:rPr>
              <w:t xml:space="preserve"> до</w:t>
            </w:r>
            <w:r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человека</w:t>
            </w:r>
            <w:proofErr w:type="spellEnd"/>
            <w:r w:rsidRPr="00D33EBD">
              <w:rPr>
                <w:rFonts w:eastAsia="TimesNewRomanPSMT"/>
              </w:rPr>
              <w:t xml:space="preserve">. – </w:t>
            </w:r>
            <w:proofErr w:type="spellStart"/>
            <w:r w:rsidRPr="00D33EBD">
              <w:rPr>
                <w:rFonts w:eastAsia="TimesNewRomanPSMT"/>
              </w:rPr>
              <w:t>Киев</w:t>
            </w:r>
            <w:proofErr w:type="spellEnd"/>
            <w:r w:rsidRPr="00D33EBD">
              <w:rPr>
                <w:rFonts w:eastAsia="TimesNewRomanPSMT"/>
              </w:rPr>
              <w:t>: КВІЦ, 2002. – 210 с.</w:t>
            </w:r>
          </w:p>
          <w:p w:rsidR="00097D62" w:rsidRPr="00D33EBD" w:rsidRDefault="00097D62" w:rsidP="00207E57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 xml:space="preserve">6. </w:t>
            </w:r>
            <w:r w:rsidRPr="00D33EBD">
              <w:rPr>
                <w:rFonts w:eastAsia="TimesNewRoman"/>
                <w:color w:val="000000"/>
              </w:rPr>
              <w:t xml:space="preserve">Щелкунов С.Н. </w:t>
            </w:r>
            <w:proofErr w:type="spellStart"/>
            <w:r w:rsidRPr="00D33EBD">
              <w:rPr>
                <w:rFonts w:eastAsia="TimesNewRoman"/>
                <w:color w:val="000000"/>
              </w:rPr>
              <w:t>Генетическая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 </w:t>
            </w:r>
            <w:proofErr w:type="spellStart"/>
            <w:r w:rsidRPr="00D33EBD">
              <w:rPr>
                <w:rFonts w:eastAsia="TimesNewRoman"/>
                <w:color w:val="000000"/>
              </w:rPr>
              <w:t>инженерия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. </w:t>
            </w:r>
            <w:proofErr w:type="spellStart"/>
            <w:r w:rsidRPr="00D33EBD">
              <w:rPr>
                <w:rFonts w:eastAsia="TimesNewRoman"/>
                <w:color w:val="000000"/>
              </w:rPr>
              <w:t>Сибирское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 </w:t>
            </w:r>
            <w:proofErr w:type="spellStart"/>
            <w:r w:rsidRPr="00D33EBD">
              <w:rPr>
                <w:rFonts w:eastAsia="TimesNewRoman"/>
                <w:color w:val="000000"/>
              </w:rPr>
              <w:t>университетское</w:t>
            </w:r>
            <w:proofErr w:type="spellEnd"/>
          </w:p>
          <w:p w:rsidR="00097D62" w:rsidRDefault="00097D62" w:rsidP="00207E57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proofErr w:type="spellStart"/>
            <w:r w:rsidRPr="00D33EBD">
              <w:rPr>
                <w:rFonts w:eastAsia="TimesNewRoman"/>
                <w:color w:val="000000"/>
              </w:rPr>
              <w:t>издательство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. </w:t>
            </w:r>
            <w:proofErr w:type="spellStart"/>
            <w:r w:rsidRPr="00D33EBD">
              <w:rPr>
                <w:rFonts w:eastAsia="TimesNewRoman"/>
                <w:color w:val="000000"/>
              </w:rPr>
              <w:t>Новосибирск</w:t>
            </w:r>
            <w:proofErr w:type="spellEnd"/>
            <w:r w:rsidRPr="00D33EBD">
              <w:rPr>
                <w:rFonts w:eastAsia="TimesNewRoman"/>
                <w:color w:val="000000"/>
              </w:rPr>
              <w:t>. 2004.- 234 с.</w:t>
            </w:r>
          </w:p>
          <w:p w:rsidR="00097D62" w:rsidRDefault="00097D62" w:rsidP="00207E57">
            <w:pPr>
              <w:pStyle w:val="3"/>
              <w:spacing w:after="0"/>
              <w:ind w:left="0" w:right="40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7. </w:t>
            </w:r>
            <w:r w:rsidRPr="0056748D">
              <w:rPr>
                <w:sz w:val="24"/>
                <w:szCs w:val="24"/>
              </w:rPr>
              <w:t>Патрушев Л. И. Искусственные генетические системы. Т. 1. Генная и белковая инженерия</w:t>
            </w:r>
            <w:r w:rsidRPr="0056748D">
              <w:rPr>
                <w:sz w:val="24"/>
                <w:szCs w:val="24"/>
                <w:lang w:val="uk-UA"/>
              </w:rPr>
              <w:t xml:space="preserve"> / Л.И. </w:t>
            </w:r>
            <w:proofErr w:type="spellStart"/>
            <w:r w:rsidRPr="0056748D">
              <w:rPr>
                <w:sz w:val="24"/>
                <w:szCs w:val="24"/>
                <w:lang w:val="uk-UA"/>
              </w:rPr>
              <w:t>Патрушев</w:t>
            </w:r>
            <w:proofErr w:type="spellEnd"/>
            <w:r w:rsidRPr="0056748D">
              <w:rPr>
                <w:sz w:val="24"/>
                <w:szCs w:val="24"/>
                <w:lang w:val="uk-UA"/>
              </w:rPr>
              <w:t>.</w:t>
            </w:r>
            <w:r w:rsidRPr="0056748D">
              <w:rPr>
                <w:sz w:val="24"/>
                <w:szCs w:val="24"/>
              </w:rPr>
              <w:t xml:space="preserve"> – М.: Наука, 20</w:t>
            </w:r>
            <w:r w:rsidRPr="0056748D">
              <w:rPr>
                <w:sz w:val="24"/>
                <w:szCs w:val="24"/>
                <w:lang w:val="uk-UA"/>
              </w:rPr>
              <w:t>04</w:t>
            </w:r>
            <w:r w:rsidRPr="0056748D">
              <w:rPr>
                <w:sz w:val="24"/>
                <w:szCs w:val="24"/>
              </w:rPr>
              <w:t xml:space="preserve">. – 526 </w:t>
            </w:r>
            <w:proofErr w:type="gramStart"/>
            <w:r w:rsidRPr="0056748D">
              <w:rPr>
                <w:sz w:val="24"/>
                <w:szCs w:val="24"/>
              </w:rPr>
              <w:t>с</w:t>
            </w:r>
            <w:proofErr w:type="gramEnd"/>
            <w:r w:rsidRPr="0056748D">
              <w:rPr>
                <w:sz w:val="24"/>
                <w:szCs w:val="24"/>
              </w:rPr>
              <w:t xml:space="preserve">. </w:t>
            </w:r>
          </w:p>
          <w:p w:rsidR="00097D62" w:rsidRPr="006E3D3F" w:rsidRDefault="00097D62" w:rsidP="00207E57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Cs/>
              </w:rPr>
            </w:pPr>
            <w:r w:rsidRPr="006E3D3F">
              <w:rPr>
                <w:rFonts w:eastAsia="TimesNewRoman"/>
                <w:bCs/>
              </w:rPr>
              <w:t xml:space="preserve">8. Кравців Р.Й. Генетична інженерія / Р.Й. Кравців Р.Й., А.Г. </w:t>
            </w:r>
            <w:proofErr w:type="spellStart"/>
            <w:r w:rsidRPr="006E3D3F">
              <w:rPr>
                <w:rFonts w:eastAsia="TimesNewRoman"/>
                <w:bCs/>
              </w:rPr>
              <w:t>Колотницький</w:t>
            </w:r>
            <w:proofErr w:type="spellEnd"/>
            <w:r w:rsidRPr="006E3D3F">
              <w:rPr>
                <w:rFonts w:eastAsia="TimesNewRoman"/>
                <w:bCs/>
              </w:rPr>
              <w:t>,</w:t>
            </w:r>
          </w:p>
          <w:p w:rsidR="00097D62" w:rsidRPr="006E3D3F" w:rsidRDefault="00097D62" w:rsidP="00207E57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Cs/>
              </w:rPr>
            </w:pPr>
            <w:r w:rsidRPr="006E3D3F">
              <w:rPr>
                <w:rFonts w:eastAsia="TimesNewRoman"/>
                <w:bCs/>
              </w:rPr>
              <w:t xml:space="preserve">В.І. </w:t>
            </w:r>
            <w:proofErr w:type="spellStart"/>
            <w:r w:rsidRPr="006E3D3F">
              <w:rPr>
                <w:rFonts w:eastAsia="TimesNewRoman"/>
                <w:bCs/>
              </w:rPr>
              <w:t>Буцяк</w:t>
            </w:r>
            <w:proofErr w:type="spellEnd"/>
            <w:r w:rsidRPr="006E3D3F">
              <w:rPr>
                <w:rFonts w:eastAsia="TimesNewRoman"/>
                <w:bCs/>
              </w:rPr>
              <w:t>. – Львів, 2008. – 214 с.</w:t>
            </w:r>
          </w:p>
          <w:p w:rsidR="00097D62" w:rsidRDefault="00097D62" w:rsidP="00207E57">
            <w:pPr>
              <w:jc w:val="both"/>
              <w:rPr>
                <w:rFonts w:eastAsia="TimesNewRoman"/>
                <w:color w:val="000000"/>
                <w:lang w:val="ru-RU"/>
              </w:rPr>
            </w:pPr>
          </w:p>
          <w:p w:rsidR="00097D62" w:rsidRPr="00F754BA" w:rsidRDefault="00097D62" w:rsidP="00207E57">
            <w:pPr>
              <w:jc w:val="both"/>
            </w:pPr>
            <w:r>
              <w:t xml:space="preserve"> </w:t>
            </w:r>
            <w:r w:rsidRPr="00F754BA">
              <w:t xml:space="preserve">Професійний сайт </w:t>
            </w:r>
            <w:proofErr w:type="spellStart"/>
            <w:r w:rsidRPr="00F754BA">
              <w:t>Molbiol</w:t>
            </w:r>
            <w:proofErr w:type="spellEnd"/>
            <w:r w:rsidRPr="00F754BA">
              <w:t xml:space="preserve"> [Електронний ресурс].- Режим доступу: </w:t>
            </w:r>
            <w:hyperlink r:id="rId4" w:history="1">
              <w:r w:rsidRPr="00F754BA">
                <w:rPr>
                  <w:rStyle w:val="a4"/>
                </w:rPr>
                <w:t>http://molbiol.edu.ru</w:t>
              </w:r>
            </w:hyperlink>
            <w:r w:rsidRPr="00F754BA">
              <w:t xml:space="preserve"> , вільний </w:t>
            </w:r>
            <w:r>
              <w:t xml:space="preserve">– </w:t>
            </w:r>
            <w:proofErr w:type="spellStart"/>
            <w:r>
              <w:t>Загл</w:t>
            </w:r>
            <w:proofErr w:type="spellEnd"/>
            <w:r>
              <w:t>. з екрану. (</w:t>
            </w:r>
            <w:proofErr w:type="spellStart"/>
            <w:r>
              <w:t>Інтернет-платформа</w:t>
            </w:r>
            <w:proofErr w:type="spellEnd"/>
            <w:r w:rsidRPr="00F754BA">
              <w:t xml:space="preserve"> для тих, хто професійно пов’язаний з біологією або молекулярною біологією)</w:t>
            </w:r>
            <w:r>
              <w:t>.</w:t>
            </w:r>
          </w:p>
        </w:tc>
        <w:tc>
          <w:tcPr>
            <w:tcW w:w="1701" w:type="dxa"/>
          </w:tcPr>
          <w:p w:rsidR="00097D62" w:rsidRDefault="00F05E41" w:rsidP="00207E57">
            <w:r>
              <w:rPr>
                <w:b/>
              </w:rPr>
              <w:t>Форми</w:t>
            </w:r>
            <w:r w:rsidR="00097D62" w:rsidRPr="00F754BA">
              <w:rPr>
                <w:b/>
              </w:rPr>
              <w:t xml:space="preserve"> виконання</w:t>
            </w:r>
            <w:r w:rsidR="00097D62">
              <w:rPr>
                <w:b/>
              </w:rPr>
              <w:t>:</w:t>
            </w:r>
          </w:p>
          <w:p w:rsidR="00F05E41" w:rsidRDefault="00F05E41" w:rsidP="00F05E41">
            <w:pPr>
              <w:jc w:val="center"/>
            </w:pPr>
            <w:r>
              <w:t xml:space="preserve">1. Оформлення практичної роботи в зошиті з виконанням усіх наведених завдань. </w:t>
            </w:r>
          </w:p>
          <w:p w:rsidR="00F05E41" w:rsidRDefault="00F05E41" w:rsidP="00F05E41">
            <w:pPr>
              <w:jc w:val="center"/>
            </w:pPr>
            <w:r>
              <w:t>2. Підготовка презентації (слайди)</w:t>
            </w:r>
          </w:p>
          <w:p w:rsidR="00097D62" w:rsidRPr="000E5658" w:rsidRDefault="00097D62" w:rsidP="00207E57">
            <w:pPr>
              <w:rPr>
                <w:sz w:val="22"/>
                <w:szCs w:val="22"/>
              </w:rPr>
            </w:pPr>
            <w:r w:rsidRPr="001249E4">
              <w:rPr>
                <w:b/>
                <w:sz w:val="22"/>
                <w:szCs w:val="22"/>
              </w:rPr>
              <w:t xml:space="preserve">Виконані завдання студенти надсилають на електронну адресу </w:t>
            </w:r>
            <w:hyperlink r:id="rId5" w:history="1">
              <w:r w:rsidRPr="00CB1D36">
                <w:rPr>
                  <w:rStyle w:val="a4"/>
                  <w:sz w:val="22"/>
                  <w:szCs w:val="22"/>
                </w:rPr>
                <w:t>lanovenko2708@gmail.com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097D62" w:rsidRPr="00D152B9" w:rsidRDefault="00097D62" w:rsidP="00207E57">
            <w:pPr>
              <w:jc w:val="center"/>
            </w:pPr>
          </w:p>
        </w:tc>
      </w:tr>
    </w:tbl>
    <w:p w:rsidR="007814C3" w:rsidRDefault="007814C3" w:rsidP="00BC50C1"/>
    <w:sectPr w:rsidR="007814C3" w:rsidSect="00A94C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97D62"/>
    <w:rsid w:val="00097D62"/>
    <w:rsid w:val="002472F1"/>
    <w:rsid w:val="0067151B"/>
    <w:rsid w:val="007814C3"/>
    <w:rsid w:val="00953FCC"/>
    <w:rsid w:val="0097349B"/>
    <w:rsid w:val="00BC50C1"/>
    <w:rsid w:val="00F05E41"/>
    <w:rsid w:val="00F41907"/>
    <w:rsid w:val="00F6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D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7D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97D62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097D62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097D62"/>
    <w:rPr>
      <w:sz w:val="16"/>
      <w:szCs w:val="16"/>
      <w:lang w:val="ru-RU" w:eastAsia="ru-RU"/>
    </w:rPr>
  </w:style>
  <w:style w:type="paragraph" w:customStyle="1" w:styleId="Default">
    <w:name w:val="Default"/>
    <w:rsid w:val="00097D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05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novenko2708@gmail.com" TargetMode="External"/><Relationship Id="rId4" Type="http://schemas.openxmlformats.org/officeDocument/2006/relationships/hyperlink" Target="http://molbi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Manunia</cp:lastModifiedBy>
  <cp:revision>2</cp:revision>
  <dcterms:created xsi:type="dcterms:W3CDTF">2020-04-20T13:29:00Z</dcterms:created>
  <dcterms:modified xsi:type="dcterms:W3CDTF">2020-04-20T13:50:00Z</dcterms:modified>
</cp:coreProperties>
</file>