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659" w:rsidRPr="00AB2BFA" w:rsidRDefault="00C54659" w:rsidP="00C90F61">
      <w:pPr>
        <w:pStyle w:val="Glava"/>
        <w:spacing w:before="0" w:after="0" w:line="240" w:lineRule="auto"/>
        <w:ind w:firstLine="851"/>
        <w:jc w:val="both"/>
        <w:rPr>
          <w:rFonts w:ascii="Times New Roman" w:hAnsi="Times New Roman"/>
          <w:szCs w:val="24"/>
          <w:lang w:val="uk-UA"/>
        </w:rPr>
      </w:pPr>
    </w:p>
    <w:p w:rsidR="00C54659" w:rsidRPr="00AB2BFA" w:rsidRDefault="00C54659" w:rsidP="00C90F61">
      <w:pPr>
        <w:pStyle w:val="Glava"/>
        <w:spacing w:before="0" w:after="0" w:line="240" w:lineRule="auto"/>
        <w:ind w:firstLine="851"/>
        <w:jc w:val="both"/>
        <w:rPr>
          <w:rFonts w:ascii="Times New Roman" w:hAnsi="Times New Roman"/>
          <w:szCs w:val="24"/>
          <w:lang w:val="uk-UA"/>
        </w:rPr>
      </w:pPr>
    </w:p>
    <w:p w:rsidR="00C54659" w:rsidRPr="00AB2BFA" w:rsidRDefault="00C54659" w:rsidP="00C90F61">
      <w:pPr>
        <w:pStyle w:val="Glava"/>
        <w:spacing w:before="0" w:after="0" w:line="240" w:lineRule="auto"/>
        <w:ind w:firstLine="851"/>
        <w:rPr>
          <w:rFonts w:ascii="Times New Roman" w:hAnsi="Times New Roman"/>
          <w:szCs w:val="24"/>
          <w:lang w:val="uk-UA"/>
        </w:rPr>
      </w:pPr>
    </w:p>
    <w:p w:rsidR="00C54659" w:rsidRPr="00AB2BFA" w:rsidRDefault="00C54659" w:rsidP="00C90F61">
      <w:pPr>
        <w:pStyle w:val="Glava"/>
        <w:spacing w:before="0" w:after="0" w:line="240" w:lineRule="auto"/>
        <w:ind w:firstLine="851"/>
        <w:rPr>
          <w:rFonts w:ascii="Times New Roman" w:hAnsi="Times New Roman"/>
          <w:szCs w:val="24"/>
          <w:lang w:val="uk-UA"/>
        </w:rPr>
      </w:pPr>
    </w:p>
    <w:p w:rsidR="00C54659" w:rsidRPr="00AB2BFA" w:rsidRDefault="00C54659" w:rsidP="00C90F61">
      <w:pPr>
        <w:pStyle w:val="Glava"/>
        <w:spacing w:before="0" w:after="0" w:line="240" w:lineRule="auto"/>
        <w:ind w:firstLine="851"/>
        <w:rPr>
          <w:rFonts w:ascii="Times New Roman" w:hAnsi="Times New Roman"/>
          <w:szCs w:val="24"/>
          <w:lang w:val="uk-UA"/>
        </w:rPr>
      </w:pPr>
    </w:p>
    <w:p w:rsidR="00C54659" w:rsidRPr="00AB2BFA" w:rsidRDefault="00C54659" w:rsidP="00C90F61">
      <w:pPr>
        <w:pStyle w:val="Glava"/>
        <w:spacing w:before="0" w:after="0" w:line="240" w:lineRule="auto"/>
        <w:ind w:firstLine="851"/>
        <w:rPr>
          <w:rFonts w:ascii="Times New Roman" w:hAnsi="Times New Roman"/>
          <w:szCs w:val="24"/>
          <w:lang w:val="uk-UA"/>
        </w:rPr>
      </w:pPr>
    </w:p>
    <w:p w:rsidR="00A47D81" w:rsidRPr="00AB2BFA" w:rsidRDefault="00A47D81" w:rsidP="00C90F61">
      <w:pPr>
        <w:pStyle w:val="Glava"/>
        <w:spacing w:before="0" w:after="0" w:line="240" w:lineRule="auto"/>
        <w:ind w:firstLine="851"/>
        <w:rPr>
          <w:rFonts w:ascii="Times New Roman" w:hAnsi="Times New Roman"/>
          <w:szCs w:val="24"/>
          <w:lang w:val="uk-UA"/>
        </w:rPr>
      </w:pPr>
    </w:p>
    <w:p w:rsidR="00E81CC8" w:rsidRPr="00AB2BFA" w:rsidRDefault="00E81CC8" w:rsidP="00C90F61">
      <w:pPr>
        <w:pStyle w:val="Glava"/>
        <w:tabs>
          <w:tab w:val="left" w:pos="851"/>
        </w:tabs>
        <w:spacing w:before="0" w:after="0" w:line="240" w:lineRule="auto"/>
        <w:ind w:firstLine="426"/>
        <w:rPr>
          <w:rFonts w:ascii="Times New Roman" w:hAnsi="Times New Roman"/>
          <w:szCs w:val="24"/>
          <w:lang w:val="uk-UA"/>
        </w:rPr>
      </w:pPr>
    </w:p>
    <w:p w:rsidR="00E81CC8" w:rsidRPr="00AB2BFA" w:rsidRDefault="00E81CC8" w:rsidP="00C90F61">
      <w:pPr>
        <w:pStyle w:val="Glava"/>
        <w:tabs>
          <w:tab w:val="left" w:pos="851"/>
        </w:tabs>
        <w:spacing w:before="0" w:after="0" w:line="240" w:lineRule="auto"/>
        <w:ind w:firstLine="426"/>
        <w:rPr>
          <w:rFonts w:ascii="Times New Roman" w:hAnsi="Times New Roman"/>
          <w:szCs w:val="24"/>
          <w:lang w:val="uk-UA"/>
        </w:rPr>
      </w:pPr>
    </w:p>
    <w:p w:rsidR="00E81CC8" w:rsidRPr="00AB2BFA" w:rsidRDefault="00E81CC8" w:rsidP="00C90F61">
      <w:pPr>
        <w:pStyle w:val="Glava"/>
        <w:tabs>
          <w:tab w:val="left" w:pos="851"/>
        </w:tabs>
        <w:spacing w:before="0" w:after="0" w:line="240" w:lineRule="auto"/>
        <w:ind w:firstLine="426"/>
        <w:rPr>
          <w:rFonts w:ascii="Times New Roman" w:hAnsi="Times New Roman"/>
          <w:szCs w:val="24"/>
          <w:lang w:val="uk-UA"/>
        </w:rPr>
      </w:pPr>
    </w:p>
    <w:p w:rsidR="00E81CC8" w:rsidRPr="00AB2BFA" w:rsidRDefault="00E81CC8" w:rsidP="00C90F61">
      <w:pPr>
        <w:pStyle w:val="Glava"/>
        <w:tabs>
          <w:tab w:val="left" w:pos="851"/>
        </w:tabs>
        <w:spacing w:before="0" w:after="0" w:line="240" w:lineRule="auto"/>
        <w:ind w:firstLine="426"/>
        <w:rPr>
          <w:rFonts w:ascii="Times New Roman" w:hAnsi="Times New Roman"/>
          <w:szCs w:val="24"/>
          <w:lang w:val="uk-UA"/>
        </w:rPr>
      </w:pPr>
    </w:p>
    <w:p w:rsidR="00E81CC8" w:rsidRPr="00AB2BFA" w:rsidRDefault="00E81CC8" w:rsidP="00C90F61">
      <w:pPr>
        <w:pStyle w:val="Glava"/>
        <w:tabs>
          <w:tab w:val="left" w:pos="851"/>
        </w:tabs>
        <w:spacing w:before="0" w:after="0" w:line="240" w:lineRule="auto"/>
        <w:ind w:firstLine="426"/>
        <w:rPr>
          <w:rFonts w:ascii="Times New Roman" w:hAnsi="Times New Roman"/>
          <w:szCs w:val="24"/>
          <w:lang w:val="uk-UA"/>
        </w:rPr>
      </w:pPr>
    </w:p>
    <w:p w:rsidR="00AB3CE5" w:rsidRPr="00AB2BFA" w:rsidRDefault="00C54659" w:rsidP="00C90F61">
      <w:pPr>
        <w:pStyle w:val="Glava"/>
        <w:tabs>
          <w:tab w:val="left" w:pos="851"/>
        </w:tabs>
        <w:spacing w:before="0" w:after="0" w:line="240" w:lineRule="auto"/>
        <w:rPr>
          <w:rFonts w:ascii="Times New Roman" w:hAnsi="Times New Roman"/>
          <w:szCs w:val="24"/>
          <w:lang w:val="uk-UA"/>
        </w:rPr>
      </w:pPr>
      <w:r w:rsidRPr="00AB2BFA">
        <w:rPr>
          <w:rFonts w:ascii="Times New Roman" w:hAnsi="Times New Roman"/>
          <w:szCs w:val="24"/>
          <w:lang w:val="uk-UA"/>
        </w:rPr>
        <w:t xml:space="preserve">Методичні рекомендації </w:t>
      </w:r>
    </w:p>
    <w:p w:rsidR="007E6C5F" w:rsidRPr="00AB2BFA" w:rsidRDefault="00C54659" w:rsidP="00C90F61">
      <w:pPr>
        <w:pStyle w:val="Glava"/>
        <w:tabs>
          <w:tab w:val="left" w:pos="851"/>
        </w:tabs>
        <w:spacing w:before="0" w:after="0" w:line="240" w:lineRule="auto"/>
        <w:rPr>
          <w:rFonts w:ascii="Times New Roman" w:hAnsi="Times New Roman"/>
          <w:szCs w:val="24"/>
          <w:lang w:val="uk-UA"/>
        </w:rPr>
      </w:pPr>
      <w:r w:rsidRPr="00AB2BFA">
        <w:rPr>
          <w:rFonts w:ascii="Times New Roman" w:hAnsi="Times New Roman"/>
          <w:szCs w:val="24"/>
          <w:lang w:val="uk-UA"/>
        </w:rPr>
        <w:t xml:space="preserve">до проведення </w:t>
      </w:r>
      <w:r w:rsidR="00A47D81" w:rsidRPr="00AB2BFA">
        <w:rPr>
          <w:rFonts w:ascii="Times New Roman" w:hAnsi="Times New Roman"/>
          <w:szCs w:val="24"/>
          <w:lang w:val="uk-UA"/>
        </w:rPr>
        <w:t>семінарських</w:t>
      </w:r>
      <w:r w:rsidRPr="00AB2BFA">
        <w:rPr>
          <w:rFonts w:ascii="Times New Roman" w:hAnsi="Times New Roman"/>
          <w:szCs w:val="24"/>
          <w:lang w:val="uk-UA"/>
        </w:rPr>
        <w:t xml:space="preserve"> занять</w:t>
      </w:r>
      <w:r w:rsidR="00A47D81" w:rsidRPr="00AB2BFA">
        <w:rPr>
          <w:rFonts w:ascii="Times New Roman" w:hAnsi="Times New Roman"/>
          <w:szCs w:val="24"/>
          <w:lang w:val="uk-UA"/>
        </w:rPr>
        <w:t xml:space="preserve"> </w:t>
      </w:r>
    </w:p>
    <w:p w:rsidR="00A47D81" w:rsidRPr="00AB2BFA" w:rsidRDefault="00C54659" w:rsidP="00C90F61">
      <w:pPr>
        <w:pStyle w:val="Glava"/>
        <w:tabs>
          <w:tab w:val="left" w:pos="851"/>
        </w:tabs>
        <w:spacing w:before="0" w:after="0" w:line="240" w:lineRule="auto"/>
        <w:rPr>
          <w:rFonts w:ascii="Times New Roman" w:hAnsi="Times New Roman"/>
          <w:szCs w:val="24"/>
          <w:lang w:val="uk-UA"/>
        </w:rPr>
      </w:pPr>
      <w:r w:rsidRPr="00AB2BFA">
        <w:rPr>
          <w:rFonts w:ascii="Times New Roman" w:hAnsi="Times New Roman"/>
          <w:szCs w:val="24"/>
          <w:lang w:val="uk-UA"/>
        </w:rPr>
        <w:t xml:space="preserve">з дисципліни </w:t>
      </w:r>
    </w:p>
    <w:p w:rsidR="00C54659" w:rsidRPr="00AB2BFA" w:rsidRDefault="00C54659" w:rsidP="00C90F61">
      <w:pPr>
        <w:pStyle w:val="Glava"/>
        <w:tabs>
          <w:tab w:val="left" w:pos="851"/>
        </w:tabs>
        <w:spacing w:before="0" w:after="0" w:line="240" w:lineRule="auto"/>
        <w:rPr>
          <w:rFonts w:ascii="Times New Roman" w:hAnsi="Times New Roman"/>
          <w:szCs w:val="24"/>
          <w:lang w:val="uk-UA"/>
        </w:rPr>
      </w:pPr>
      <w:r w:rsidRPr="00AB2BFA">
        <w:rPr>
          <w:rFonts w:ascii="Times New Roman" w:hAnsi="Times New Roman"/>
          <w:szCs w:val="24"/>
          <w:lang w:val="uk-UA"/>
        </w:rPr>
        <w:t>«</w:t>
      </w:r>
      <w:r w:rsidR="008B7653">
        <w:rPr>
          <w:rFonts w:ascii="Times New Roman" w:hAnsi="Times New Roman"/>
          <w:szCs w:val="24"/>
          <w:lang w:val="uk-UA"/>
        </w:rPr>
        <w:t>Актуальні проблеми кримінального права</w:t>
      </w:r>
      <w:r w:rsidRPr="00AB2BFA">
        <w:rPr>
          <w:rFonts w:ascii="Times New Roman" w:hAnsi="Times New Roman"/>
          <w:szCs w:val="24"/>
          <w:lang w:val="uk-UA"/>
        </w:rPr>
        <w:t>»</w:t>
      </w:r>
    </w:p>
    <w:p w:rsidR="00416712" w:rsidRPr="00AB2BFA" w:rsidRDefault="00C54659" w:rsidP="00C90F61">
      <w:pPr>
        <w:tabs>
          <w:tab w:val="left" w:pos="851"/>
          <w:tab w:val="left" w:pos="900"/>
        </w:tabs>
        <w:spacing w:after="0" w:line="240" w:lineRule="auto"/>
        <w:ind w:firstLine="426"/>
        <w:jc w:val="both"/>
        <w:rPr>
          <w:rFonts w:ascii="Times New Roman" w:hAnsi="Times New Roman"/>
          <w:sz w:val="24"/>
          <w:szCs w:val="24"/>
          <w:lang w:val="uk-UA"/>
        </w:rPr>
      </w:pPr>
      <w:r w:rsidRPr="00AB2BFA">
        <w:rPr>
          <w:rFonts w:ascii="Times New Roman" w:hAnsi="Times New Roman"/>
          <w:sz w:val="24"/>
          <w:szCs w:val="24"/>
          <w:lang w:val="uk-UA"/>
        </w:rPr>
        <w:br w:type="page"/>
      </w:r>
      <w:r w:rsidR="007A61EC" w:rsidRPr="00AB2BFA">
        <w:rPr>
          <w:rFonts w:ascii="Times New Roman" w:hAnsi="Times New Roman"/>
          <w:b/>
          <w:sz w:val="24"/>
          <w:szCs w:val="24"/>
          <w:lang w:val="uk-UA"/>
        </w:rPr>
        <w:lastRenderedPageBreak/>
        <w:t>Загальні методичні рекомендації</w:t>
      </w:r>
      <w:r w:rsidR="007A61EC" w:rsidRPr="00AB2BFA">
        <w:rPr>
          <w:rFonts w:ascii="Times New Roman" w:hAnsi="Times New Roman"/>
          <w:sz w:val="24"/>
          <w:szCs w:val="24"/>
          <w:lang w:val="uk-UA"/>
        </w:rPr>
        <w:t xml:space="preserve">. </w:t>
      </w:r>
      <w:r w:rsidRPr="00AB2BFA">
        <w:rPr>
          <w:rFonts w:ascii="Times New Roman" w:hAnsi="Times New Roman"/>
          <w:sz w:val="24"/>
          <w:szCs w:val="24"/>
          <w:lang w:val="uk-UA"/>
        </w:rPr>
        <w:t xml:space="preserve">Головна мета </w:t>
      </w:r>
      <w:r w:rsidR="00404701" w:rsidRPr="00AB2BFA">
        <w:rPr>
          <w:rFonts w:ascii="Times New Roman" w:hAnsi="Times New Roman"/>
          <w:sz w:val="24"/>
          <w:szCs w:val="24"/>
          <w:lang w:val="uk-UA"/>
        </w:rPr>
        <w:t>семінарських</w:t>
      </w:r>
      <w:r w:rsidRPr="00AB2BFA">
        <w:rPr>
          <w:rFonts w:ascii="Times New Roman" w:hAnsi="Times New Roman"/>
          <w:sz w:val="24"/>
          <w:szCs w:val="24"/>
          <w:lang w:val="uk-UA"/>
        </w:rPr>
        <w:t xml:space="preserve"> занять – засвоєння та закріплення найважливіших теоретичних понять курсу. </w:t>
      </w:r>
      <w:r w:rsidR="007E6C5F" w:rsidRPr="00AB2BFA">
        <w:rPr>
          <w:rFonts w:ascii="Times New Roman" w:hAnsi="Times New Roman"/>
          <w:sz w:val="24"/>
          <w:szCs w:val="24"/>
          <w:lang w:val="uk-UA"/>
        </w:rPr>
        <w:t>Здобувач</w:t>
      </w:r>
      <w:r w:rsidRPr="00AB2BFA">
        <w:rPr>
          <w:rFonts w:ascii="Times New Roman" w:hAnsi="Times New Roman"/>
          <w:sz w:val="24"/>
          <w:szCs w:val="24"/>
          <w:lang w:val="uk-UA"/>
        </w:rPr>
        <w:t xml:space="preserve"> повинен продемонструвати наявність відповідних теоретичних знать та вміння використовувати їх на практиці. Підготовка до </w:t>
      </w:r>
      <w:r w:rsidR="00367353" w:rsidRPr="00AB2BFA">
        <w:rPr>
          <w:rFonts w:ascii="Times New Roman" w:hAnsi="Times New Roman"/>
          <w:sz w:val="24"/>
          <w:szCs w:val="24"/>
          <w:lang w:val="uk-UA"/>
        </w:rPr>
        <w:t>семінарського</w:t>
      </w:r>
      <w:r w:rsidRPr="00AB2BFA">
        <w:rPr>
          <w:rFonts w:ascii="Times New Roman" w:hAnsi="Times New Roman"/>
          <w:sz w:val="24"/>
          <w:szCs w:val="24"/>
          <w:lang w:val="uk-UA"/>
        </w:rPr>
        <w:t xml:space="preserve"> заняття передбачає  уважне ознайомлення з конспектом лекцій та рекомендованою літературою. Теми </w:t>
      </w:r>
      <w:r w:rsidR="00367353" w:rsidRPr="00AB2BFA">
        <w:rPr>
          <w:rFonts w:ascii="Times New Roman" w:hAnsi="Times New Roman"/>
          <w:sz w:val="24"/>
          <w:szCs w:val="24"/>
          <w:lang w:val="uk-UA"/>
        </w:rPr>
        <w:t>семінарських</w:t>
      </w:r>
      <w:r w:rsidRPr="00AB2BFA">
        <w:rPr>
          <w:rFonts w:ascii="Times New Roman" w:hAnsi="Times New Roman"/>
          <w:sz w:val="24"/>
          <w:szCs w:val="24"/>
          <w:lang w:val="uk-UA"/>
        </w:rPr>
        <w:t xml:space="preserve"> занять надаються викладачем та повністю співпадають з навчальною робочою програмою. </w:t>
      </w:r>
      <w:r w:rsidR="00404701" w:rsidRPr="00AB2BFA">
        <w:rPr>
          <w:rFonts w:ascii="Times New Roman" w:hAnsi="Times New Roman"/>
          <w:sz w:val="24"/>
          <w:szCs w:val="24"/>
          <w:lang w:val="uk-UA"/>
        </w:rPr>
        <w:t>Семінарське</w:t>
      </w:r>
      <w:r w:rsidRPr="00AB2BFA">
        <w:rPr>
          <w:rFonts w:ascii="Times New Roman" w:hAnsi="Times New Roman"/>
          <w:sz w:val="24"/>
          <w:szCs w:val="24"/>
          <w:lang w:val="uk-UA"/>
        </w:rPr>
        <w:t xml:space="preserve"> заняття проводиться на підставі як теоретичного матеріалу, що відбито у лекційному курсі, так і містить матеріал, що належить до самостійної навчальної роботи </w:t>
      </w:r>
      <w:r w:rsidR="007E6C5F" w:rsidRPr="00AB2BFA">
        <w:rPr>
          <w:rFonts w:ascii="Times New Roman" w:hAnsi="Times New Roman"/>
          <w:sz w:val="24"/>
          <w:szCs w:val="24"/>
          <w:lang w:val="uk-UA"/>
        </w:rPr>
        <w:t>здобувач</w:t>
      </w:r>
      <w:r w:rsidRPr="00AB2BFA">
        <w:rPr>
          <w:rFonts w:ascii="Times New Roman" w:hAnsi="Times New Roman"/>
          <w:sz w:val="24"/>
          <w:szCs w:val="24"/>
          <w:lang w:val="uk-UA"/>
        </w:rPr>
        <w:t xml:space="preserve">а. За бажанням </w:t>
      </w:r>
      <w:r w:rsidR="007E6C5F" w:rsidRPr="00AB2BFA">
        <w:rPr>
          <w:rFonts w:ascii="Times New Roman" w:hAnsi="Times New Roman"/>
          <w:sz w:val="24"/>
          <w:szCs w:val="24"/>
          <w:lang w:val="uk-UA"/>
        </w:rPr>
        <w:t>здобувача</w:t>
      </w:r>
      <w:r w:rsidRPr="00AB2BFA">
        <w:rPr>
          <w:rFonts w:ascii="Times New Roman" w:hAnsi="Times New Roman"/>
          <w:sz w:val="24"/>
          <w:szCs w:val="24"/>
          <w:lang w:val="uk-UA"/>
        </w:rPr>
        <w:t xml:space="preserve"> на </w:t>
      </w:r>
      <w:r w:rsidR="00404701" w:rsidRPr="00AB2BFA">
        <w:rPr>
          <w:rFonts w:ascii="Times New Roman" w:hAnsi="Times New Roman"/>
          <w:sz w:val="24"/>
          <w:szCs w:val="24"/>
          <w:lang w:val="uk-UA"/>
        </w:rPr>
        <w:t>семінарськом</w:t>
      </w:r>
      <w:r w:rsidRPr="00AB2BFA">
        <w:rPr>
          <w:rFonts w:ascii="Times New Roman" w:hAnsi="Times New Roman"/>
          <w:sz w:val="24"/>
          <w:szCs w:val="24"/>
          <w:lang w:val="uk-UA"/>
        </w:rPr>
        <w:t xml:space="preserve">у занятті їм може бути представлено додаткові, більш поглиблені знання з курсу у вигляді реферату або усного повідомлення. Вивчаючи відповідну теоретичну тему курсу, слід постійно приділяти увагу практичній спрямованості теоретичного матеріалу. Відповідаючи на питання, поставлені викладачем, бажано самостійно наводити практичні приклади, що відбивають та підтверджують зміст та функцію теоретичних понять, які розглядаються. Обговорюючи будь-яку теоретичну тему, особливу увагу слід приділяти аналізу різних методологічних та практичних шляхів її вирішення. Дискусійні та багатопланові теоретичні проблеми готуються </w:t>
      </w:r>
      <w:r w:rsidR="007E6C5F" w:rsidRPr="00AB2BFA">
        <w:rPr>
          <w:rFonts w:ascii="Times New Roman" w:hAnsi="Times New Roman"/>
          <w:sz w:val="24"/>
          <w:szCs w:val="24"/>
          <w:lang w:val="uk-UA"/>
        </w:rPr>
        <w:t>здобувачем</w:t>
      </w:r>
      <w:r w:rsidRPr="00AB2BFA">
        <w:rPr>
          <w:rFonts w:ascii="Times New Roman" w:hAnsi="Times New Roman"/>
          <w:sz w:val="24"/>
          <w:szCs w:val="24"/>
          <w:lang w:val="uk-UA"/>
        </w:rPr>
        <w:t xml:space="preserve"> для обговорення на </w:t>
      </w:r>
      <w:r w:rsidR="00404701" w:rsidRPr="00AB2BFA">
        <w:rPr>
          <w:rFonts w:ascii="Times New Roman" w:hAnsi="Times New Roman"/>
          <w:sz w:val="24"/>
          <w:szCs w:val="24"/>
          <w:lang w:val="uk-UA"/>
        </w:rPr>
        <w:t>семінарськ</w:t>
      </w:r>
      <w:r w:rsidRPr="00AB2BFA">
        <w:rPr>
          <w:rFonts w:ascii="Times New Roman" w:hAnsi="Times New Roman"/>
          <w:sz w:val="24"/>
          <w:szCs w:val="24"/>
          <w:lang w:val="uk-UA"/>
        </w:rPr>
        <w:t xml:space="preserve">ому занятті заздалегідь та виключно під керівництвом викладача. </w:t>
      </w:r>
      <w:r w:rsidR="00792E70" w:rsidRPr="00AB2BFA">
        <w:rPr>
          <w:rFonts w:ascii="Times New Roman" w:hAnsi="Times New Roman"/>
          <w:sz w:val="24"/>
          <w:szCs w:val="24"/>
          <w:lang w:val="uk-UA"/>
        </w:rPr>
        <w:t>Семінарське</w:t>
      </w:r>
      <w:r w:rsidRPr="00AB2BFA">
        <w:rPr>
          <w:rFonts w:ascii="Times New Roman" w:hAnsi="Times New Roman"/>
          <w:sz w:val="24"/>
          <w:szCs w:val="24"/>
          <w:lang w:val="uk-UA"/>
        </w:rPr>
        <w:t xml:space="preserve"> заняття передбачає як усне обговорення, так і письмові відповіді на окремі теми курсу, що залежить від змісту теоретичного матеріалу.</w:t>
      </w:r>
    </w:p>
    <w:p w:rsidR="00416712" w:rsidRPr="00AB2BFA" w:rsidRDefault="00416712" w:rsidP="00C90F61">
      <w:pPr>
        <w:tabs>
          <w:tab w:val="left" w:pos="851"/>
          <w:tab w:val="left" w:pos="900"/>
        </w:tabs>
        <w:spacing w:after="0" w:line="240" w:lineRule="auto"/>
        <w:ind w:firstLine="426"/>
        <w:jc w:val="both"/>
        <w:rPr>
          <w:rFonts w:ascii="Times New Roman" w:hAnsi="Times New Roman"/>
          <w:b/>
          <w:sz w:val="24"/>
          <w:szCs w:val="24"/>
          <w:lang w:val="uk-UA"/>
        </w:rPr>
      </w:pPr>
    </w:p>
    <w:p w:rsidR="008E5732" w:rsidRDefault="008E5732" w:rsidP="00C90F61">
      <w:pPr>
        <w:tabs>
          <w:tab w:val="left" w:pos="851"/>
        </w:tabs>
        <w:spacing w:after="0" w:line="240" w:lineRule="auto"/>
        <w:ind w:firstLine="426"/>
        <w:jc w:val="center"/>
        <w:rPr>
          <w:rFonts w:ascii="Times New Roman" w:hAnsi="Times New Roman"/>
          <w:b/>
          <w:sz w:val="24"/>
          <w:szCs w:val="24"/>
          <w:lang w:val="uk-UA"/>
        </w:rPr>
      </w:pPr>
    </w:p>
    <w:p w:rsidR="000A2809" w:rsidRDefault="000A2809" w:rsidP="00C90F61">
      <w:pPr>
        <w:tabs>
          <w:tab w:val="left" w:pos="851"/>
        </w:tabs>
        <w:spacing w:after="0" w:line="240" w:lineRule="auto"/>
        <w:ind w:firstLine="426"/>
        <w:jc w:val="center"/>
        <w:rPr>
          <w:rFonts w:ascii="Times New Roman" w:hAnsi="Times New Roman"/>
          <w:b/>
          <w:sz w:val="24"/>
          <w:szCs w:val="24"/>
          <w:lang w:val="uk-UA"/>
        </w:rPr>
      </w:pPr>
    </w:p>
    <w:p w:rsidR="008B7653" w:rsidRPr="008B7653" w:rsidRDefault="008B7653" w:rsidP="00C90F61">
      <w:pPr>
        <w:tabs>
          <w:tab w:val="left" w:pos="851"/>
        </w:tabs>
        <w:spacing w:after="0" w:line="240" w:lineRule="auto"/>
        <w:ind w:firstLine="426"/>
        <w:jc w:val="center"/>
        <w:rPr>
          <w:rFonts w:ascii="Times New Roman" w:hAnsi="Times New Roman"/>
          <w:b/>
          <w:sz w:val="24"/>
          <w:szCs w:val="24"/>
          <w:lang w:val="uk-UA"/>
        </w:rPr>
      </w:pPr>
      <w:r w:rsidRPr="008B7653">
        <w:rPr>
          <w:rFonts w:ascii="Times New Roman" w:hAnsi="Times New Roman"/>
          <w:b/>
          <w:sz w:val="24"/>
          <w:szCs w:val="24"/>
          <w:lang w:val="uk-UA"/>
        </w:rPr>
        <w:t>Змістовний модуль 1.  Загальні положення кримінального права</w:t>
      </w:r>
    </w:p>
    <w:p w:rsidR="000A2809" w:rsidRPr="00AB2BFA" w:rsidRDefault="000A2809" w:rsidP="00C90F61">
      <w:pPr>
        <w:tabs>
          <w:tab w:val="left" w:pos="851"/>
        </w:tabs>
        <w:spacing w:after="0" w:line="240" w:lineRule="auto"/>
        <w:ind w:firstLine="426"/>
        <w:jc w:val="both"/>
        <w:rPr>
          <w:rFonts w:ascii="Times New Roman" w:hAnsi="Times New Roman"/>
          <w:sz w:val="24"/>
          <w:szCs w:val="24"/>
          <w:lang w:val="uk-UA" w:eastAsia="ru-RU"/>
        </w:rPr>
      </w:pPr>
    </w:p>
    <w:p w:rsidR="00E57A7B" w:rsidRPr="001A6EC7" w:rsidRDefault="00BE6618" w:rsidP="00C90F61">
      <w:pPr>
        <w:tabs>
          <w:tab w:val="left" w:pos="851"/>
        </w:tabs>
        <w:spacing w:after="0" w:line="240" w:lineRule="auto"/>
        <w:ind w:firstLine="426"/>
        <w:jc w:val="both"/>
        <w:rPr>
          <w:rFonts w:ascii="Times New Roman" w:hAnsi="Times New Roman"/>
          <w:b/>
          <w:sz w:val="24"/>
          <w:szCs w:val="24"/>
          <w:lang w:val="uk-UA"/>
        </w:rPr>
      </w:pPr>
      <w:r w:rsidRPr="001A6EC7">
        <w:rPr>
          <w:rFonts w:ascii="Times New Roman" w:hAnsi="Times New Roman"/>
          <w:b/>
          <w:sz w:val="24"/>
          <w:szCs w:val="24"/>
          <w:lang w:val="uk-UA"/>
        </w:rPr>
        <w:t>Семінарське</w:t>
      </w:r>
      <w:r w:rsidR="002E4FC2" w:rsidRPr="001A6EC7">
        <w:rPr>
          <w:rFonts w:ascii="Times New Roman" w:hAnsi="Times New Roman"/>
          <w:b/>
          <w:sz w:val="24"/>
          <w:szCs w:val="24"/>
          <w:lang w:val="uk-UA"/>
        </w:rPr>
        <w:t xml:space="preserve"> заняття 1. </w:t>
      </w:r>
    </w:p>
    <w:p w:rsidR="008B7653" w:rsidRDefault="006D67E3" w:rsidP="00C90F61">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 xml:space="preserve">Тема 1 </w:t>
      </w:r>
      <w:r w:rsidR="008B7653" w:rsidRPr="008B7653">
        <w:rPr>
          <w:rFonts w:ascii="Times New Roman" w:hAnsi="Times New Roman"/>
          <w:b/>
          <w:sz w:val="24"/>
          <w:szCs w:val="24"/>
          <w:lang w:val="uk-UA"/>
        </w:rPr>
        <w:t>Тенденції сучасного кримінального права.</w:t>
      </w:r>
    </w:p>
    <w:p w:rsidR="00D66E2B" w:rsidRPr="00D66E2B" w:rsidRDefault="00D66E2B" w:rsidP="00C90F61">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1. Кримінальне право як компонент суспільства.</w:t>
      </w:r>
    </w:p>
    <w:p w:rsidR="00D66E2B" w:rsidRPr="00D66E2B" w:rsidRDefault="00D66E2B" w:rsidP="00C90F61">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2. Кримінально-правова політика, джерела кримінального права.</w:t>
      </w:r>
    </w:p>
    <w:p w:rsidR="00D66E2B" w:rsidRPr="00D66E2B" w:rsidRDefault="00D66E2B" w:rsidP="00C90F61">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3. Актуальні питання якості Кримінального кодексу України та його реалізації.</w:t>
      </w:r>
    </w:p>
    <w:p w:rsidR="00D66E2B" w:rsidRPr="00D66E2B" w:rsidRDefault="00D66E2B" w:rsidP="00C90F61">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4. Кримінально-правові юридичні факти і кримінальні правовідносини в світлі сучасного кримінального права України: усталеність та динаміка кримінальних правовідносин.</w:t>
      </w:r>
    </w:p>
    <w:p w:rsidR="001A6EC7" w:rsidRDefault="001A6EC7" w:rsidP="00C90F61">
      <w:pPr>
        <w:tabs>
          <w:tab w:val="left" w:pos="851"/>
        </w:tabs>
        <w:spacing w:after="0" w:line="240" w:lineRule="auto"/>
        <w:ind w:firstLine="426"/>
        <w:jc w:val="both"/>
        <w:rPr>
          <w:rFonts w:ascii="Times New Roman" w:hAnsi="Times New Roman"/>
          <w:b/>
          <w:sz w:val="24"/>
          <w:szCs w:val="24"/>
          <w:lang w:val="uk-UA"/>
        </w:rPr>
      </w:pPr>
    </w:p>
    <w:p w:rsidR="00DF33BD" w:rsidRPr="00AB2BFA" w:rsidRDefault="00DF33BD" w:rsidP="00C90F61">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Методичні рекомендації з підготовки до семінарського заняття.</w:t>
      </w:r>
    </w:p>
    <w:p w:rsidR="002A0DD3" w:rsidRPr="002A0DD3" w:rsidRDefault="002A0DD3" w:rsidP="00C90F61">
      <w:pPr>
        <w:tabs>
          <w:tab w:val="left" w:pos="851"/>
        </w:tabs>
        <w:spacing w:after="0" w:line="240" w:lineRule="auto"/>
        <w:ind w:firstLine="426"/>
        <w:jc w:val="both"/>
        <w:rPr>
          <w:rFonts w:ascii="Times New Roman" w:hAnsi="Times New Roman"/>
          <w:sz w:val="24"/>
          <w:szCs w:val="24"/>
          <w:lang w:val="uk-UA"/>
        </w:rPr>
      </w:pPr>
      <w:r w:rsidRPr="002A0DD3">
        <w:rPr>
          <w:rFonts w:ascii="Times New Roman" w:hAnsi="Times New Roman"/>
          <w:sz w:val="24"/>
          <w:szCs w:val="24"/>
          <w:lang w:val="uk-UA"/>
        </w:rPr>
        <w:t xml:space="preserve">Готуючись до семінарського заняття здобувачу необхідно вивчити та проаналізувати конспект лекцій, після чого здобувач має прочитати відповідні глави підручника та нормативні акти </w:t>
      </w:r>
      <w:r w:rsidRPr="002A0DD3">
        <w:rPr>
          <w:rFonts w:ascii="Times New Roman" w:hAnsi="Times New Roman"/>
          <w:bCs/>
          <w:sz w:val="24"/>
          <w:szCs w:val="24"/>
          <w:lang w:val="uk-UA"/>
        </w:rPr>
        <w:t>(див. рекомендовану літературу до курсу)</w:t>
      </w:r>
      <w:r w:rsidRPr="002A0DD3">
        <w:rPr>
          <w:rFonts w:ascii="Times New Roman" w:hAnsi="Times New Roman"/>
          <w:sz w:val="24"/>
          <w:szCs w:val="24"/>
          <w:lang w:val="uk-UA"/>
        </w:rPr>
        <w:t>, що стосуються теми.</w:t>
      </w:r>
    </w:p>
    <w:p w:rsidR="006D67E3" w:rsidRPr="00111096" w:rsidRDefault="00DF33BD" w:rsidP="00C90F61">
      <w:pPr>
        <w:tabs>
          <w:tab w:val="left" w:pos="851"/>
        </w:tabs>
        <w:spacing w:after="0" w:line="240" w:lineRule="auto"/>
        <w:ind w:firstLine="426"/>
        <w:jc w:val="both"/>
        <w:rPr>
          <w:rFonts w:ascii="Times New Roman" w:hAnsi="Times New Roman"/>
          <w:sz w:val="24"/>
          <w:szCs w:val="24"/>
          <w:highlight w:val="yellow"/>
          <w:lang w:val="uk-UA"/>
        </w:rPr>
      </w:pPr>
      <w:r w:rsidRPr="00111096">
        <w:rPr>
          <w:rFonts w:ascii="Times New Roman" w:hAnsi="Times New Roman"/>
          <w:sz w:val="24"/>
          <w:szCs w:val="24"/>
          <w:lang w:val="uk-UA"/>
        </w:rPr>
        <w:t xml:space="preserve">Вивчаючи тему, здобувач повинен звернути увагу на </w:t>
      </w:r>
      <w:proofErr w:type="spellStart"/>
      <w:r w:rsidR="00111096" w:rsidRPr="00111096">
        <w:rPr>
          <w:rFonts w:ascii="Times New Roman" w:hAnsi="Times New Roman"/>
          <w:sz w:val="24"/>
          <w:szCs w:val="24"/>
          <w:lang w:val="uk-UA"/>
        </w:rPr>
        <w:t>загально</w:t>
      </w:r>
      <w:r w:rsidR="00111096" w:rsidRPr="0002664F">
        <w:rPr>
          <w:rFonts w:ascii="Times New Roman" w:hAnsi="Times New Roman"/>
          <w:sz w:val="24"/>
          <w:szCs w:val="24"/>
          <w:lang w:val="uk-UA"/>
        </w:rPr>
        <w:t>світоглядні</w:t>
      </w:r>
      <w:proofErr w:type="spellEnd"/>
      <w:r w:rsidR="00111096" w:rsidRPr="0002664F">
        <w:rPr>
          <w:rFonts w:ascii="Times New Roman" w:hAnsi="Times New Roman"/>
          <w:sz w:val="24"/>
          <w:szCs w:val="24"/>
          <w:lang w:val="uk-UA"/>
        </w:rPr>
        <w:t xml:space="preserve"> питання кримінального права України</w:t>
      </w:r>
      <w:r w:rsidR="00111096">
        <w:rPr>
          <w:rFonts w:ascii="Times New Roman" w:hAnsi="Times New Roman"/>
          <w:sz w:val="24"/>
          <w:szCs w:val="24"/>
          <w:lang w:val="uk-UA"/>
        </w:rPr>
        <w:t>, а саме к</w:t>
      </w:r>
      <w:r w:rsidR="00111096" w:rsidRPr="00111096">
        <w:rPr>
          <w:rFonts w:ascii="Times New Roman" w:hAnsi="Times New Roman"/>
          <w:sz w:val="24"/>
          <w:szCs w:val="24"/>
          <w:lang w:val="uk-UA"/>
        </w:rPr>
        <w:t>римінальне</w:t>
      </w:r>
      <w:r w:rsidR="00111096">
        <w:rPr>
          <w:rFonts w:ascii="Times New Roman" w:hAnsi="Times New Roman"/>
          <w:sz w:val="24"/>
          <w:szCs w:val="24"/>
          <w:lang w:val="uk-UA"/>
        </w:rPr>
        <w:t xml:space="preserve"> право як компонент суспільства, к</w:t>
      </w:r>
      <w:r w:rsidR="00111096" w:rsidRPr="00111096">
        <w:rPr>
          <w:rFonts w:ascii="Times New Roman" w:hAnsi="Times New Roman"/>
          <w:sz w:val="24"/>
          <w:szCs w:val="24"/>
          <w:lang w:val="uk-UA"/>
        </w:rPr>
        <w:t>римінально-правова політи</w:t>
      </w:r>
      <w:r w:rsidR="00111096">
        <w:rPr>
          <w:rFonts w:ascii="Times New Roman" w:hAnsi="Times New Roman"/>
          <w:sz w:val="24"/>
          <w:szCs w:val="24"/>
          <w:lang w:val="uk-UA"/>
        </w:rPr>
        <w:t>ка, джерела кримінального права, а</w:t>
      </w:r>
      <w:r w:rsidR="00111096" w:rsidRPr="00111096">
        <w:rPr>
          <w:rFonts w:ascii="Times New Roman" w:hAnsi="Times New Roman"/>
          <w:sz w:val="24"/>
          <w:szCs w:val="24"/>
          <w:lang w:val="uk-UA"/>
        </w:rPr>
        <w:t>ктуальні питання якості Кримінального код</w:t>
      </w:r>
      <w:r w:rsidR="00111096">
        <w:rPr>
          <w:rFonts w:ascii="Times New Roman" w:hAnsi="Times New Roman"/>
          <w:sz w:val="24"/>
          <w:szCs w:val="24"/>
          <w:lang w:val="uk-UA"/>
        </w:rPr>
        <w:t>ексу України та його реалізації, к</w:t>
      </w:r>
      <w:r w:rsidR="00111096" w:rsidRPr="00111096">
        <w:rPr>
          <w:rFonts w:ascii="Times New Roman" w:hAnsi="Times New Roman"/>
          <w:sz w:val="24"/>
          <w:szCs w:val="24"/>
          <w:lang w:val="uk-UA"/>
        </w:rPr>
        <w:t>римінально-правові юридичні факти і кримінальні правовідносини в світлі сучасного кримінального права України: усталеність та динаміка кримінальних правовідносин.</w:t>
      </w:r>
    </w:p>
    <w:p w:rsidR="00632FD8" w:rsidRDefault="00632FD8" w:rsidP="00632FD8">
      <w:pPr>
        <w:tabs>
          <w:tab w:val="left" w:pos="851"/>
        </w:tabs>
        <w:spacing w:after="0" w:line="240" w:lineRule="auto"/>
        <w:ind w:firstLine="426"/>
        <w:jc w:val="both"/>
        <w:rPr>
          <w:rFonts w:ascii="Times New Roman" w:hAnsi="Times New Roman"/>
          <w:sz w:val="24"/>
          <w:szCs w:val="24"/>
          <w:lang w:val="uk-UA"/>
        </w:rPr>
      </w:pPr>
    </w:p>
    <w:p w:rsidR="00632FD8" w:rsidRPr="00AB2BFA" w:rsidRDefault="00632FD8" w:rsidP="00632FD8">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Практичні завдання для виконання</w:t>
      </w:r>
    </w:p>
    <w:p w:rsidR="00632FD8" w:rsidRPr="00E1131F" w:rsidRDefault="00632FD8" w:rsidP="00632FD8">
      <w:pPr>
        <w:tabs>
          <w:tab w:val="left" w:pos="851"/>
        </w:tabs>
        <w:spacing w:after="0" w:line="240" w:lineRule="auto"/>
        <w:ind w:firstLine="426"/>
        <w:jc w:val="both"/>
        <w:rPr>
          <w:rFonts w:ascii="Times New Roman" w:hAnsi="Times New Roman"/>
          <w:sz w:val="24"/>
          <w:szCs w:val="24"/>
          <w:lang w:val="uk-UA"/>
        </w:rPr>
      </w:pPr>
      <w:r w:rsidRPr="00E1131F">
        <w:rPr>
          <w:rFonts w:ascii="Times New Roman" w:hAnsi="Times New Roman"/>
          <w:sz w:val="24"/>
          <w:szCs w:val="24"/>
          <w:lang w:val="uk-UA"/>
        </w:rPr>
        <w:t>Обґрунтуйте можливість запровадження кримінальної відповідальності юридичних осіб в Україні.</w:t>
      </w:r>
    </w:p>
    <w:p w:rsidR="005F3FBD" w:rsidRDefault="005F3FBD" w:rsidP="00C90F61">
      <w:pPr>
        <w:tabs>
          <w:tab w:val="left" w:pos="851"/>
        </w:tabs>
        <w:spacing w:after="0" w:line="240" w:lineRule="auto"/>
        <w:ind w:firstLine="426"/>
        <w:jc w:val="both"/>
        <w:rPr>
          <w:rFonts w:ascii="Times New Roman" w:hAnsi="Times New Roman"/>
          <w:b/>
          <w:sz w:val="24"/>
          <w:szCs w:val="24"/>
          <w:lang w:val="uk-UA"/>
        </w:rPr>
      </w:pPr>
    </w:p>
    <w:p w:rsidR="005F3FBD" w:rsidRPr="00AB2BFA" w:rsidRDefault="005F3FBD" w:rsidP="00C90F61">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Тема для реферату</w:t>
      </w:r>
    </w:p>
    <w:p w:rsidR="005F3FBD" w:rsidRPr="005F3FBD" w:rsidRDefault="005F3FBD" w:rsidP="00C90F61">
      <w:pPr>
        <w:tabs>
          <w:tab w:val="left" w:pos="851"/>
        </w:tabs>
        <w:spacing w:after="0" w:line="240" w:lineRule="auto"/>
        <w:ind w:firstLine="426"/>
        <w:jc w:val="both"/>
        <w:rPr>
          <w:rFonts w:ascii="Times New Roman" w:hAnsi="Times New Roman"/>
          <w:sz w:val="24"/>
          <w:szCs w:val="24"/>
          <w:lang w:val="uk-UA"/>
        </w:rPr>
      </w:pPr>
      <w:r w:rsidRPr="005F3FBD">
        <w:rPr>
          <w:rFonts w:ascii="Times New Roman" w:hAnsi="Times New Roman"/>
          <w:sz w:val="24"/>
          <w:szCs w:val="24"/>
          <w:lang w:val="uk-UA"/>
        </w:rPr>
        <w:t>1. Сучасні тенденції кримінального права і перспективи розвитку кримінального права України.</w:t>
      </w:r>
    </w:p>
    <w:p w:rsidR="00E1131F" w:rsidRPr="00E1131F" w:rsidRDefault="000A2809" w:rsidP="00C90F61">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t>2</w:t>
      </w:r>
      <w:r w:rsidR="00E1131F" w:rsidRPr="00E1131F">
        <w:rPr>
          <w:rFonts w:ascii="Times New Roman" w:hAnsi="Times New Roman"/>
          <w:sz w:val="24"/>
          <w:szCs w:val="24"/>
          <w:lang w:val="uk-UA"/>
        </w:rPr>
        <w:t xml:space="preserve">. Перспективи впровадження категорії проступку в кримінальному праві. </w:t>
      </w:r>
    </w:p>
    <w:p w:rsidR="00C90F61" w:rsidRDefault="00C90F61" w:rsidP="00C90F61">
      <w:pPr>
        <w:tabs>
          <w:tab w:val="left" w:pos="851"/>
        </w:tabs>
        <w:spacing w:after="0" w:line="240" w:lineRule="auto"/>
        <w:ind w:firstLine="426"/>
        <w:jc w:val="both"/>
        <w:rPr>
          <w:rFonts w:ascii="Times New Roman" w:hAnsi="Times New Roman"/>
          <w:b/>
          <w:sz w:val="24"/>
          <w:szCs w:val="24"/>
          <w:lang w:val="uk-UA"/>
        </w:rPr>
      </w:pPr>
    </w:p>
    <w:p w:rsidR="00C90F61" w:rsidRDefault="00C90F61" w:rsidP="00C90F61">
      <w:pPr>
        <w:tabs>
          <w:tab w:val="left" w:pos="851"/>
        </w:tabs>
        <w:spacing w:after="0" w:line="240" w:lineRule="auto"/>
        <w:ind w:firstLine="426"/>
        <w:jc w:val="both"/>
        <w:rPr>
          <w:rFonts w:ascii="Times New Roman" w:hAnsi="Times New Roman"/>
          <w:b/>
          <w:sz w:val="24"/>
          <w:szCs w:val="24"/>
          <w:lang w:val="uk-UA"/>
        </w:rPr>
      </w:pPr>
    </w:p>
    <w:p w:rsidR="006D67E3" w:rsidRPr="00AB2BFA" w:rsidRDefault="006D67E3" w:rsidP="00C90F61">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lastRenderedPageBreak/>
        <w:t xml:space="preserve">Семінарське заняття 2. </w:t>
      </w:r>
    </w:p>
    <w:p w:rsidR="00D66E2B" w:rsidRPr="00D66E2B" w:rsidRDefault="00D66E2B" w:rsidP="00C90F61">
      <w:pPr>
        <w:tabs>
          <w:tab w:val="left" w:pos="851"/>
        </w:tabs>
        <w:spacing w:after="0" w:line="240" w:lineRule="auto"/>
        <w:ind w:firstLine="426"/>
        <w:jc w:val="both"/>
        <w:rPr>
          <w:rFonts w:ascii="Times New Roman" w:hAnsi="Times New Roman"/>
          <w:b/>
          <w:sz w:val="24"/>
          <w:szCs w:val="24"/>
          <w:lang w:val="uk-UA"/>
        </w:rPr>
      </w:pPr>
      <w:r w:rsidRPr="00D66E2B">
        <w:rPr>
          <w:rFonts w:ascii="Times New Roman" w:hAnsi="Times New Roman"/>
          <w:b/>
          <w:sz w:val="24"/>
          <w:szCs w:val="24"/>
          <w:lang w:val="uk-UA"/>
        </w:rPr>
        <w:t xml:space="preserve">Тема 2 Теорія та практика складу злочину </w:t>
      </w:r>
    </w:p>
    <w:p w:rsidR="00D66E2B" w:rsidRPr="00D66E2B" w:rsidRDefault="00D66E2B" w:rsidP="00C90F61">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1. Деякі актуальні питання поняття кримінального правопорушення і вчення про його склад.</w:t>
      </w:r>
    </w:p>
    <w:p w:rsidR="00D66E2B" w:rsidRPr="00D66E2B" w:rsidRDefault="00D66E2B" w:rsidP="00C90F61">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2. Кримінально-правові наслідки вчинення злочину.</w:t>
      </w:r>
    </w:p>
    <w:p w:rsidR="00367353" w:rsidRPr="00AB2BFA" w:rsidRDefault="00367353" w:rsidP="00C90F61">
      <w:pPr>
        <w:tabs>
          <w:tab w:val="left" w:pos="851"/>
        </w:tabs>
        <w:spacing w:after="0" w:line="240" w:lineRule="auto"/>
        <w:ind w:firstLine="426"/>
        <w:jc w:val="both"/>
        <w:rPr>
          <w:rFonts w:ascii="Times New Roman" w:hAnsi="Times New Roman"/>
          <w:sz w:val="24"/>
          <w:szCs w:val="24"/>
          <w:lang w:val="uk-UA"/>
        </w:rPr>
      </w:pPr>
    </w:p>
    <w:p w:rsidR="00367353" w:rsidRPr="00AB2BFA" w:rsidRDefault="00367353" w:rsidP="00C90F61">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Методичні рекомендації з підготовки до семінарського заняття.</w:t>
      </w:r>
    </w:p>
    <w:p w:rsidR="002A0DD3" w:rsidRDefault="002A0DD3" w:rsidP="00C90F61">
      <w:pPr>
        <w:pStyle w:val="a6"/>
        <w:tabs>
          <w:tab w:val="left" w:pos="0"/>
        </w:tabs>
        <w:spacing w:after="0" w:line="240" w:lineRule="auto"/>
        <w:ind w:left="0" w:firstLine="540"/>
        <w:jc w:val="both"/>
        <w:rPr>
          <w:rFonts w:ascii="Times New Roman" w:hAnsi="Times New Roman"/>
          <w:sz w:val="24"/>
          <w:szCs w:val="24"/>
          <w:lang w:val="uk-UA"/>
        </w:rPr>
      </w:pPr>
      <w:r w:rsidRPr="002A0DD3">
        <w:rPr>
          <w:rFonts w:ascii="Times New Roman" w:hAnsi="Times New Roman"/>
          <w:sz w:val="24"/>
          <w:szCs w:val="24"/>
          <w:lang w:val="uk-UA"/>
        </w:rPr>
        <w:t>Готуючись до семінарського заняття здобувачу необхідно вивчити та проаналізувати конспект лекцій, після чого здобувач має прочитати відповідні глави підручника та нормативні акти (див. рекомендовану літературу до курсу), що стосуються теми.</w:t>
      </w:r>
    </w:p>
    <w:p w:rsidR="00CD08BF" w:rsidRDefault="00B8163C" w:rsidP="00C90F61">
      <w:pPr>
        <w:pStyle w:val="a6"/>
        <w:tabs>
          <w:tab w:val="left" w:pos="0"/>
        </w:tabs>
        <w:spacing w:after="0" w:line="240" w:lineRule="auto"/>
        <w:ind w:left="0" w:firstLine="540"/>
        <w:jc w:val="both"/>
        <w:rPr>
          <w:rFonts w:ascii="Times New Roman" w:hAnsi="Times New Roman"/>
          <w:sz w:val="24"/>
          <w:szCs w:val="24"/>
          <w:lang w:val="uk-UA"/>
        </w:rPr>
      </w:pPr>
      <w:r w:rsidRPr="00CD08BF">
        <w:rPr>
          <w:rFonts w:ascii="Times New Roman" w:hAnsi="Times New Roman"/>
          <w:sz w:val="24"/>
          <w:szCs w:val="24"/>
          <w:lang w:val="uk-UA"/>
        </w:rPr>
        <w:t xml:space="preserve">Опановуючи матеріал, </w:t>
      </w:r>
      <w:r w:rsidR="00CD08BF" w:rsidRPr="00CD08BF">
        <w:rPr>
          <w:rFonts w:ascii="Times New Roman" w:hAnsi="Times New Roman"/>
          <w:sz w:val="24"/>
          <w:szCs w:val="24"/>
          <w:lang w:val="uk-UA"/>
        </w:rPr>
        <w:t>присвячений теорії та практиці складу злочину</w:t>
      </w:r>
      <w:r w:rsidRPr="00CD08BF">
        <w:rPr>
          <w:rFonts w:ascii="Times New Roman" w:hAnsi="Times New Roman"/>
          <w:sz w:val="24"/>
          <w:szCs w:val="24"/>
          <w:lang w:val="uk-UA"/>
        </w:rPr>
        <w:t xml:space="preserve">, </w:t>
      </w:r>
      <w:r w:rsidR="007E6C5F" w:rsidRPr="00CD08BF">
        <w:rPr>
          <w:rFonts w:ascii="Times New Roman" w:hAnsi="Times New Roman"/>
          <w:sz w:val="24"/>
          <w:szCs w:val="24"/>
          <w:lang w:val="uk-UA"/>
        </w:rPr>
        <w:t>здобувач</w:t>
      </w:r>
      <w:r w:rsidRPr="00CD08BF">
        <w:rPr>
          <w:rFonts w:ascii="Times New Roman" w:hAnsi="Times New Roman"/>
          <w:sz w:val="24"/>
          <w:szCs w:val="24"/>
          <w:lang w:val="uk-UA"/>
        </w:rPr>
        <w:t xml:space="preserve"> повинен </w:t>
      </w:r>
      <w:r w:rsidR="00CD08BF" w:rsidRPr="00CD08BF">
        <w:rPr>
          <w:rFonts w:ascii="Times New Roman" w:hAnsi="Times New Roman"/>
          <w:sz w:val="24"/>
          <w:szCs w:val="24"/>
          <w:lang w:val="uk-UA"/>
        </w:rPr>
        <w:t>опрацювати наступні питання:</w:t>
      </w:r>
      <w:r w:rsidR="00CD08BF">
        <w:rPr>
          <w:rFonts w:ascii="Times New Roman" w:hAnsi="Times New Roman"/>
          <w:sz w:val="24"/>
          <w:szCs w:val="24"/>
          <w:lang w:val="uk-UA"/>
        </w:rPr>
        <w:t xml:space="preserve"> </w:t>
      </w:r>
    </w:p>
    <w:p w:rsidR="00CD08BF" w:rsidRDefault="00CD08BF" w:rsidP="00C90F61">
      <w:pPr>
        <w:pStyle w:val="a6"/>
        <w:tabs>
          <w:tab w:val="left" w:pos="0"/>
        </w:tabs>
        <w:spacing w:after="0" w:line="240" w:lineRule="auto"/>
        <w:ind w:left="0" w:firstLine="540"/>
        <w:jc w:val="both"/>
        <w:rPr>
          <w:rFonts w:ascii="Times New Roman" w:eastAsia="Times New Roman" w:hAnsi="Times New Roman" w:cs="Arial"/>
          <w:sz w:val="24"/>
          <w:szCs w:val="24"/>
          <w:lang w:val="uk-UA" w:eastAsia="ru-RU"/>
        </w:rPr>
      </w:pPr>
      <w:r>
        <w:rPr>
          <w:rFonts w:ascii="Times New Roman" w:eastAsia="Times New Roman" w:hAnsi="Times New Roman" w:cs="Arial"/>
          <w:sz w:val="24"/>
          <w:szCs w:val="24"/>
          <w:lang w:val="uk-UA" w:eastAsia="ru-RU"/>
        </w:rPr>
        <w:t>- д</w:t>
      </w:r>
      <w:r w:rsidRPr="0002664F">
        <w:rPr>
          <w:rFonts w:ascii="Times New Roman" w:eastAsia="Times New Roman" w:hAnsi="Times New Roman" w:cs="Arial"/>
          <w:sz w:val="24"/>
          <w:szCs w:val="24"/>
          <w:lang w:val="uk-UA" w:eastAsia="ru-RU"/>
        </w:rPr>
        <w:t>еякі актуальні питання поняття кримінального правопорушення і вчення про його склад (співвідношення між поняттями злочинного, злочину, ознак злочину, складу кримінального правопорушення, диспозиції положення кримінального кодексу про злочин і незлочинного, проблемні питання поняття і характеристик небезпечності злочину, питання інституту кримінального проступку, сутність об’єкту злочину, роль потерпілого у складі злочину, причинний зв’язок як ознака об’єктивної сторони складу злочину, питання змішаної форми вини, проблемні питання нижньої і верхньої меж віку суб’єкта злочину – фізичної особи, запровадження кримінальної відповідальності юридич</w:t>
      </w:r>
      <w:r>
        <w:rPr>
          <w:rFonts w:ascii="Times New Roman" w:eastAsia="Times New Roman" w:hAnsi="Times New Roman" w:cs="Arial"/>
          <w:sz w:val="24"/>
          <w:szCs w:val="24"/>
          <w:lang w:val="uk-UA" w:eastAsia="ru-RU"/>
        </w:rPr>
        <w:t>них осіб в України: за і проти);</w:t>
      </w:r>
    </w:p>
    <w:p w:rsidR="00CD08BF" w:rsidRPr="0002664F" w:rsidRDefault="00CD08BF" w:rsidP="00C90F61">
      <w:pPr>
        <w:pStyle w:val="a6"/>
        <w:tabs>
          <w:tab w:val="left" w:pos="0"/>
        </w:tabs>
        <w:spacing w:after="0" w:line="240" w:lineRule="auto"/>
        <w:ind w:left="0" w:firstLine="540"/>
        <w:jc w:val="both"/>
        <w:rPr>
          <w:rFonts w:ascii="Times New Roman" w:eastAsia="Times New Roman" w:hAnsi="Times New Roman" w:cs="Arial"/>
          <w:sz w:val="24"/>
          <w:szCs w:val="24"/>
          <w:lang w:val="uk-UA" w:eastAsia="ru-RU"/>
        </w:rPr>
      </w:pPr>
      <w:r>
        <w:rPr>
          <w:rFonts w:ascii="Times New Roman" w:eastAsia="Times New Roman" w:hAnsi="Times New Roman" w:cs="Arial"/>
          <w:sz w:val="24"/>
          <w:szCs w:val="24"/>
          <w:lang w:val="uk-UA" w:eastAsia="ru-RU"/>
        </w:rPr>
        <w:t>- к</w:t>
      </w:r>
      <w:r w:rsidRPr="0002664F">
        <w:rPr>
          <w:rFonts w:ascii="Times New Roman" w:eastAsia="Times New Roman" w:hAnsi="Times New Roman" w:cs="Arial"/>
          <w:sz w:val="24"/>
          <w:szCs w:val="24"/>
          <w:lang w:val="uk-UA" w:eastAsia="ru-RU"/>
        </w:rPr>
        <w:t xml:space="preserve">римінально-правові наслідки вчинення злочину (сутність кримінальної відповідальності; проблемні питання цілей покарання, диференціації та індивідуалізації кримінально-правових наслідків вчинення злочину,  гуманізація системи покарань, Амністія: обґрунтовані гуманізм та економія кримінальної репресії. Перспективи запровадження </w:t>
      </w:r>
      <w:r>
        <w:rPr>
          <w:rFonts w:ascii="Times New Roman" w:eastAsia="Times New Roman" w:hAnsi="Times New Roman" w:cs="Arial"/>
          <w:sz w:val="24"/>
          <w:szCs w:val="24"/>
          <w:lang w:val="uk-UA" w:eastAsia="ru-RU"/>
        </w:rPr>
        <w:t>а</w:t>
      </w:r>
      <w:r w:rsidRPr="0002664F">
        <w:rPr>
          <w:rFonts w:ascii="Times New Roman" w:eastAsia="Times New Roman" w:hAnsi="Times New Roman" w:cs="Arial"/>
          <w:sz w:val="24"/>
          <w:szCs w:val="24"/>
          <w:lang w:val="uk-UA" w:eastAsia="ru-RU"/>
        </w:rPr>
        <w:t>пробації в Україні Проблемні питання кримінально-правових заходів безпеки, реституції і компенсації. Проблеми соціальної адаптації злочинців).</w:t>
      </w:r>
    </w:p>
    <w:p w:rsidR="00C90F61" w:rsidRDefault="00C90F61" w:rsidP="00C90F61">
      <w:pPr>
        <w:tabs>
          <w:tab w:val="left" w:pos="851"/>
        </w:tabs>
        <w:spacing w:after="0" w:line="240" w:lineRule="auto"/>
        <w:ind w:firstLine="426"/>
        <w:jc w:val="both"/>
        <w:rPr>
          <w:rFonts w:ascii="Times New Roman" w:hAnsi="Times New Roman"/>
          <w:b/>
          <w:sz w:val="24"/>
          <w:szCs w:val="24"/>
          <w:lang w:val="uk-UA"/>
        </w:rPr>
      </w:pPr>
    </w:p>
    <w:p w:rsidR="002533AD" w:rsidRPr="00AB2BFA" w:rsidRDefault="002533AD" w:rsidP="00C90F61">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Практичні завдання для виконання</w:t>
      </w:r>
    </w:p>
    <w:p w:rsidR="002533AD" w:rsidRPr="00AB2BFA" w:rsidRDefault="00E1131F" w:rsidP="00C90F61">
      <w:pPr>
        <w:tabs>
          <w:tab w:val="left" w:pos="851"/>
        </w:tabs>
        <w:spacing w:after="0" w:line="240" w:lineRule="auto"/>
        <w:ind w:firstLine="426"/>
        <w:jc w:val="both"/>
        <w:rPr>
          <w:rFonts w:ascii="Times New Roman" w:hAnsi="Times New Roman"/>
          <w:sz w:val="24"/>
          <w:szCs w:val="24"/>
          <w:lang w:val="uk-UA"/>
        </w:rPr>
      </w:pPr>
      <w:r w:rsidRPr="00E1131F">
        <w:rPr>
          <w:rFonts w:ascii="Times New Roman" w:hAnsi="Times New Roman"/>
          <w:sz w:val="24"/>
          <w:szCs w:val="24"/>
          <w:lang w:val="uk-UA"/>
        </w:rPr>
        <w:t>Виявити</w:t>
      </w:r>
      <w:r>
        <w:rPr>
          <w:rFonts w:ascii="Times New Roman" w:hAnsi="Times New Roman"/>
          <w:sz w:val="24"/>
          <w:szCs w:val="24"/>
          <w:lang w:val="uk-UA"/>
        </w:rPr>
        <w:t xml:space="preserve"> с</w:t>
      </w:r>
      <w:r w:rsidRPr="00E1131F">
        <w:rPr>
          <w:rFonts w:ascii="Times New Roman" w:hAnsi="Times New Roman"/>
          <w:sz w:val="24"/>
          <w:szCs w:val="24"/>
          <w:lang w:val="uk-UA"/>
        </w:rPr>
        <w:t>піввідношення поняття «діяння як злочин» і «діяння як ознака об’єктивної сторони складу злочину».</w:t>
      </w:r>
    </w:p>
    <w:p w:rsidR="002533AD" w:rsidRPr="00AB2BFA" w:rsidRDefault="002533AD" w:rsidP="00C90F61">
      <w:pPr>
        <w:tabs>
          <w:tab w:val="left" w:pos="851"/>
        </w:tabs>
        <w:spacing w:after="0" w:line="240" w:lineRule="auto"/>
        <w:ind w:firstLine="426"/>
        <w:jc w:val="both"/>
        <w:rPr>
          <w:rFonts w:ascii="Times New Roman" w:hAnsi="Times New Roman"/>
          <w:b/>
          <w:sz w:val="24"/>
          <w:szCs w:val="24"/>
          <w:lang w:val="uk-UA"/>
        </w:rPr>
      </w:pPr>
    </w:p>
    <w:p w:rsidR="002533AD" w:rsidRPr="00AB2BFA" w:rsidRDefault="002533AD" w:rsidP="00C90F61">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Тема для реферату</w:t>
      </w:r>
    </w:p>
    <w:p w:rsidR="00C90F61" w:rsidRPr="00C90F61" w:rsidRDefault="00632FD8" w:rsidP="00C90F61">
      <w:pPr>
        <w:spacing w:after="0" w:line="240" w:lineRule="auto"/>
        <w:ind w:firstLine="360"/>
        <w:rPr>
          <w:rFonts w:ascii="Times New Roman" w:hAnsi="Times New Roman"/>
          <w:sz w:val="24"/>
          <w:szCs w:val="24"/>
          <w:lang w:val="uk-UA"/>
        </w:rPr>
      </w:pPr>
      <w:r>
        <w:rPr>
          <w:rFonts w:ascii="Times New Roman" w:hAnsi="Times New Roman"/>
          <w:sz w:val="24"/>
          <w:szCs w:val="24"/>
          <w:lang w:val="uk-UA"/>
        </w:rPr>
        <w:t xml:space="preserve"> </w:t>
      </w:r>
      <w:r w:rsidR="00C90F61" w:rsidRPr="00C90F61">
        <w:rPr>
          <w:rFonts w:ascii="Times New Roman" w:hAnsi="Times New Roman"/>
          <w:sz w:val="24"/>
          <w:szCs w:val="24"/>
          <w:lang w:val="uk-UA"/>
        </w:rPr>
        <w:t>Склад злочину: закон, теорія та практика</w:t>
      </w:r>
      <w:r w:rsidR="00C90F61">
        <w:rPr>
          <w:rFonts w:ascii="Times New Roman" w:hAnsi="Times New Roman"/>
          <w:sz w:val="24"/>
          <w:szCs w:val="24"/>
          <w:lang w:val="uk-UA"/>
        </w:rPr>
        <w:t>.</w:t>
      </w:r>
    </w:p>
    <w:p w:rsidR="00CB43E6" w:rsidRDefault="00CB43E6" w:rsidP="00C90F61">
      <w:pPr>
        <w:tabs>
          <w:tab w:val="left" w:pos="851"/>
        </w:tabs>
        <w:spacing w:after="0" w:line="240" w:lineRule="auto"/>
        <w:ind w:firstLine="426"/>
        <w:jc w:val="center"/>
        <w:rPr>
          <w:rFonts w:ascii="Times New Roman" w:hAnsi="Times New Roman"/>
          <w:b/>
          <w:sz w:val="24"/>
          <w:szCs w:val="24"/>
          <w:lang w:val="uk-UA"/>
        </w:rPr>
      </w:pPr>
    </w:p>
    <w:p w:rsidR="000A2809" w:rsidRDefault="000A2809" w:rsidP="00C90F61">
      <w:pPr>
        <w:tabs>
          <w:tab w:val="left" w:pos="851"/>
        </w:tabs>
        <w:spacing w:after="0" w:line="240" w:lineRule="auto"/>
        <w:ind w:firstLine="426"/>
        <w:jc w:val="center"/>
        <w:rPr>
          <w:rFonts w:ascii="Times New Roman" w:hAnsi="Times New Roman"/>
          <w:b/>
          <w:sz w:val="24"/>
          <w:szCs w:val="24"/>
          <w:lang w:val="uk-UA"/>
        </w:rPr>
      </w:pPr>
    </w:p>
    <w:p w:rsidR="000A2809" w:rsidRDefault="000A2809" w:rsidP="00C90F61">
      <w:pPr>
        <w:tabs>
          <w:tab w:val="left" w:pos="851"/>
        </w:tabs>
        <w:spacing w:after="0" w:line="240" w:lineRule="auto"/>
        <w:ind w:firstLine="426"/>
        <w:jc w:val="center"/>
        <w:rPr>
          <w:rFonts w:ascii="Times New Roman" w:hAnsi="Times New Roman"/>
          <w:b/>
          <w:sz w:val="24"/>
          <w:szCs w:val="24"/>
          <w:lang w:val="uk-UA"/>
        </w:rPr>
      </w:pPr>
    </w:p>
    <w:p w:rsidR="00D66E2B" w:rsidRPr="00D66E2B" w:rsidRDefault="00D66E2B" w:rsidP="00C90F61">
      <w:pPr>
        <w:tabs>
          <w:tab w:val="left" w:pos="851"/>
        </w:tabs>
        <w:spacing w:after="0" w:line="240" w:lineRule="auto"/>
        <w:ind w:firstLine="426"/>
        <w:jc w:val="center"/>
        <w:rPr>
          <w:rFonts w:ascii="Times New Roman" w:hAnsi="Times New Roman"/>
          <w:b/>
          <w:sz w:val="24"/>
          <w:szCs w:val="24"/>
          <w:lang w:val="uk-UA"/>
        </w:rPr>
      </w:pPr>
      <w:r w:rsidRPr="00D66E2B">
        <w:rPr>
          <w:rFonts w:ascii="Times New Roman" w:hAnsi="Times New Roman"/>
          <w:b/>
          <w:sz w:val="24"/>
          <w:szCs w:val="24"/>
          <w:lang w:val="uk-UA"/>
        </w:rPr>
        <w:t>Змістовний модуль 2.  Актуальні питання кваліфікації злочинів у кримінальному законодавстві України</w:t>
      </w:r>
    </w:p>
    <w:p w:rsidR="00AB3CE5" w:rsidRPr="00AB2BFA" w:rsidRDefault="00AB3CE5" w:rsidP="00C90F61">
      <w:pPr>
        <w:tabs>
          <w:tab w:val="left" w:pos="851"/>
        </w:tabs>
        <w:spacing w:after="0" w:line="240" w:lineRule="auto"/>
        <w:ind w:firstLine="426"/>
        <w:jc w:val="both"/>
        <w:rPr>
          <w:rFonts w:ascii="Times New Roman" w:hAnsi="Times New Roman"/>
          <w:b/>
          <w:sz w:val="24"/>
          <w:szCs w:val="24"/>
          <w:u w:val="single"/>
          <w:lang w:val="uk-UA"/>
        </w:rPr>
      </w:pPr>
    </w:p>
    <w:p w:rsidR="00A47D81" w:rsidRPr="00D66E2B" w:rsidRDefault="00A47D81" w:rsidP="00C90F61">
      <w:pPr>
        <w:tabs>
          <w:tab w:val="left" w:pos="851"/>
        </w:tabs>
        <w:spacing w:after="0" w:line="240" w:lineRule="auto"/>
        <w:ind w:firstLine="426"/>
        <w:jc w:val="both"/>
        <w:rPr>
          <w:rFonts w:ascii="Times New Roman" w:hAnsi="Times New Roman"/>
          <w:b/>
          <w:sz w:val="24"/>
          <w:szCs w:val="24"/>
          <w:lang w:val="uk-UA"/>
        </w:rPr>
      </w:pPr>
      <w:r w:rsidRPr="00D66E2B">
        <w:rPr>
          <w:rFonts w:ascii="Times New Roman" w:hAnsi="Times New Roman"/>
          <w:b/>
          <w:sz w:val="24"/>
          <w:szCs w:val="24"/>
          <w:lang w:val="uk-UA"/>
        </w:rPr>
        <w:t xml:space="preserve">Семінарське заняття </w:t>
      </w:r>
      <w:r w:rsidR="006D67E3" w:rsidRPr="00D66E2B">
        <w:rPr>
          <w:rFonts w:ascii="Times New Roman" w:hAnsi="Times New Roman"/>
          <w:b/>
          <w:sz w:val="24"/>
          <w:szCs w:val="24"/>
          <w:lang w:val="uk-UA"/>
        </w:rPr>
        <w:t>3</w:t>
      </w:r>
      <w:r w:rsidRPr="00D66E2B">
        <w:rPr>
          <w:rFonts w:ascii="Times New Roman" w:hAnsi="Times New Roman"/>
          <w:b/>
          <w:sz w:val="24"/>
          <w:szCs w:val="24"/>
          <w:lang w:val="uk-UA"/>
        </w:rPr>
        <w:t>.</w:t>
      </w:r>
    </w:p>
    <w:p w:rsidR="00D66E2B" w:rsidRPr="00D66E2B" w:rsidRDefault="00D66E2B" w:rsidP="00C90F61">
      <w:pPr>
        <w:tabs>
          <w:tab w:val="left" w:pos="851"/>
        </w:tabs>
        <w:spacing w:after="0" w:line="240" w:lineRule="auto"/>
        <w:ind w:firstLine="426"/>
        <w:jc w:val="both"/>
        <w:rPr>
          <w:rFonts w:ascii="Times New Roman" w:hAnsi="Times New Roman"/>
          <w:b/>
          <w:sz w:val="24"/>
          <w:szCs w:val="24"/>
          <w:lang w:val="uk-UA"/>
        </w:rPr>
      </w:pPr>
      <w:r w:rsidRPr="00D66E2B">
        <w:rPr>
          <w:rFonts w:ascii="Times New Roman" w:hAnsi="Times New Roman"/>
          <w:b/>
          <w:sz w:val="24"/>
          <w:szCs w:val="24"/>
          <w:lang w:val="uk-UA"/>
        </w:rPr>
        <w:t>Тема 3 Кваліфікація злочинів проти основ національної безпеки.</w:t>
      </w:r>
    </w:p>
    <w:p w:rsidR="00D66E2B" w:rsidRPr="00D66E2B" w:rsidRDefault="00D66E2B" w:rsidP="00C90F61">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 xml:space="preserve">1. Система (види) злочинів проти основ національної безпеки України. </w:t>
      </w:r>
    </w:p>
    <w:p w:rsidR="00D66E2B" w:rsidRPr="00D66E2B" w:rsidRDefault="00D66E2B" w:rsidP="00C90F61">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 xml:space="preserve">2. Злочини, що посягають на зовнішню безпеку України. </w:t>
      </w:r>
    </w:p>
    <w:p w:rsidR="00D66E2B" w:rsidRPr="00D66E2B" w:rsidRDefault="00D66E2B" w:rsidP="00C90F61">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 xml:space="preserve">3. Посягання на територіальну цілісність і недоторканність України. </w:t>
      </w:r>
    </w:p>
    <w:p w:rsidR="00D66E2B" w:rsidRPr="00D66E2B" w:rsidRDefault="00D66E2B" w:rsidP="00C90F61">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 xml:space="preserve">4. Поняття державної таємниці. </w:t>
      </w:r>
    </w:p>
    <w:p w:rsidR="00D66E2B" w:rsidRPr="00D66E2B" w:rsidRDefault="00D66E2B" w:rsidP="00C90F61">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 xml:space="preserve">5. Злочини, що посягають на політичну систему України. </w:t>
      </w:r>
    </w:p>
    <w:p w:rsidR="00D66E2B" w:rsidRPr="00D66E2B" w:rsidRDefault="00D66E2B" w:rsidP="00C90F61">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 xml:space="preserve">6. Злочини, що посягають на економічну безпеку та обороноздатність України. </w:t>
      </w:r>
    </w:p>
    <w:p w:rsidR="00D66E2B" w:rsidRPr="00D66E2B" w:rsidRDefault="00D66E2B" w:rsidP="00C90F61">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7. Відмінність диверсії  від умисного знищення або пошкодження майна та тероризму.</w:t>
      </w:r>
    </w:p>
    <w:p w:rsidR="00483B88" w:rsidRPr="00AB2BFA" w:rsidRDefault="00483B88" w:rsidP="00C90F61">
      <w:pPr>
        <w:tabs>
          <w:tab w:val="left" w:pos="851"/>
        </w:tabs>
        <w:spacing w:after="0" w:line="240" w:lineRule="auto"/>
        <w:ind w:firstLine="426"/>
        <w:jc w:val="both"/>
        <w:rPr>
          <w:rFonts w:ascii="Times New Roman" w:hAnsi="Times New Roman"/>
          <w:b/>
          <w:sz w:val="24"/>
          <w:szCs w:val="24"/>
          <w:lang w:val="uk-UA"/>
        </w:rPr>
      </w:pPr>
    </w:p>
    <w:p w:rsidR="00483B88" w:rsidRPr="009B254B" w:rsidRDefault="00483B88" w:rsidP="00C90F61">
      <w:pPr>
        <w:tabs>
          <w:tab w:val="left" w:pos="851"/>
        </w:tabs>
        <w:spacing w:after="0" w:line="240" w:lineRule="auto"/>
        <w:ind w:firstLine="426"/>
        <w:jc w:val="both"/>
        <w:rPr>
          <w:rFonts w:ascii="Times New Roman" w:hAnsi="Times New Roman"/>
          <w:b/>
          <w:sz w:val="24"/>
          <w:szCs w:val="24"/>
          <w:lang w:val="uk-UA"/>
        </w:rPr>
      </w:pPr>
      <w:r w:rsidRPr="009B254B">
        <w:rPr>
          <w:rFonts w:ascii="Times New Roman" w:hAnsi="Times New Roman"/>
          <w:b/>
          <w:sz w:val="24"/>
          <w:szCs w:val="24"/>
          <w:lang w:val="uk-UA"/>
        </w:rPr>
        <w:t>Методичні рекомендації з підготовки до семінарського заняття.</w:t>
      </w:r>
    </w:p>
    <w:p w:rsidR="002A0DD3" w:rsidRDefault="002A0DD3" w:rsidP="00C90F61">
      <w:pPr>
        <w:shd w:val="clear" w:color="auto" w:fill="FFFFFF"/>
        <w:spacing w:after="0" w:line="240" w:lineRule="auto"/>
        <w:ind w:firstLine="357"/>
        <w:jc w:val="both"/>
        <w:rPr>
          <w:rFonts w:ascii="Times New Roman" w:hAnsi="Times New Roman"/>
          <w:sz w:val="24"/>
          <w:szCs w:val="24"/>
          <w:lang w:val="uk-UA"/>
        </w:rPr>
      </w:pPr>
      <w:r w:rsidRPr="002A0DD3">
        <w:rPr>
          <w:rFonts w:ascii="Times New Roman" w:hAnsi="Times New Roman"/>
          <w:sz w:val="24"/>
          <w:szCs w:val="24"/>
          <w:lang w:val="uk-UA"/>
        </w:rPr>
        <w:t>Готуючись до семінарського заняття здобувачу необхідно вивчити та проаналізувати конспект лекцій, після чого здобувач має прочитати відповідні глави підручника та нормативні акти (див. рекомендовану літературу до курсу), що стосуються теми.</w:t>
      </w:r>
    </w:p>
    <w:p w:rsidR="009B254B" w:rsidRPr="00045570" w:rsidRDefault="00483B88" w:rsidP="00C90F61">
      <w:pPr>
        <w:shd w:val="clear" w:color="auto" w:fill="FFFFFF"/>
        <w:spacing w:after="0" w:line="240" w:lineRule="auto"/>
        <w:ind w:firstLine="357"/>
        <w:jc w:val="both"/>
        <w:rPr>
          <w:rFonts w:ascii="Times New Roman" w:hAnsi="Times New Roman"/>
          <w:sz w:val="24"/>
          <w:szCs w:val="24"/>
          <w:lang w:val="uk-UA"/>
        </w:rPr>
      </w:pPr>
      <w:r w:rsidRPr="009B254B">
        <w:rPr>
          <w:rFonts w:ascii="Times New Roman" w:hAnsi="Times New Roman"/>
          <w:sz w:val="24"/>
          <w:szCs w:val="24"/>
          <w:lang w:val="uk-UA"/>
        </w:rPr>
        <w:lastRenderedPageBreak/>
        <w:t xml:space="preserve">Вивчаючи цю тему, </w:t>
      </w:r>
      <w:r w:rsidR="007E6C5F" w:rsidRPr="009B254B">
        <w:rPr>
          <w:rFonts w:ascii="Times New Roman" w:hAnsi="Times New Roman"/>
          <w:sz w:val="24"/>
          <w:szCs w:val="24"/>
          <w:lang w:val="uk-UA"/>
        </w:rPr>
        <w:t>здобувач</w:t>
      </w:r>
      <w:r w:rsidRPr="009B254B">
        <w:rPr>
          <w:rFonts w:ascii="Times New Roman" w:hAnsi="Times New Roman"/>
          <w:sz w:val="24"/>
          <w:szCs w:val="24"/>
          <w:lang w:val="uk-UA"/>
        </w:rPr>
        <w:t xml:space="preserve"> повинен звернути увагу на </w:t>
      </w:r>
      <w:r w:rsidR="009B254B" w:rsidRPr="009B254B">
        <w:rPr>
          <w:rFonts w:ascii="Times New Roman" w:hAnsi="Times New Roman"/>
          <w:sz w:val="24"/>
          <w:szCs w:val="24"/>
          <w:lang w:val="uk-UA"/>
        </w:rPr>
        <w:t>наступні питання: система (види) злочинів проти основ національної безпеки України, злочини</w:t>
      </w:r>
      <w:r w:rsidR="009B254B" w:rsidRPr="00045570">
        <w:rPr>
          <w:rFonts w:ascii="Times New Roman" w:hAnsi="Times New Roman"/>
          <w:sz w:val="24"/>
          <w:szCs w:val="24"/>
          <w:lang w:val="uk-UA"/>
        </w:rPr>
        <w:t>, що посяга</w:t>
      </w:r>
      <w:r w:rsidR="009B254B">
        <w:rPr>
          <w:rFonts w:ascii="Times New Roman" w:hAnsi="Times New Roman"/>
          <w:sz w:val="24"/>
          <w:szCs w:val="24"/>
          <w:lang w:val="uk-UA"/>
        </w:rPr>
        <w:t>ють на зовнішню безпеку України,</w:t>
      </w:r>
      <w:r w:rsidR="009B254B" w:rsidRPr="00045570">
        <w:rPr>
          <w:rFonts w:ascii="Times New Roman" w:hAnsi="Times New Roman"/>
          <w:sz w:val="24"/>
          <w:szCs w:val="24"/>
          <w:lang w:val="uk-UA"/>
        </w:rPr>
        <w:t xml:space="preserve"> </w:t>
      </w:r>
      <w:r w:rsidR="009B254B">
        <w:rPr>
          <w:rFonts w:ascii="Times New Roman" w:hAnsi="Times New Roman"/>
          <w:sz w:val="24"/>
          <w:szCs w:val="24"/>
          <w:lang w:val="uk-UA"/>
        </w:rPr>
        <w:t>п</w:t>
      </w:r>
      <w:r w:rsidR="009B254B" w:rsidRPr="00045570">
        <w:rPr>
          <w:rFonts w:ascii="Times New Roman" w:hAnsi="Times New Roman"/>
          <w:sz w:val="24"/>
          <w:szCs w:val="24"/>
          <w:lang w:val="uk-UA"/>
        </w:rPr>
        <w:t>осягання на територіальну ціліс</w:t>
      </w:r>
      <w:r w:rsidR="009B254B">
        <w:rPr>
          <w:rFonts w:ascii="Times New Roman" w:hAnsi="Times New Roman"/>
          <w:sz w:val="24"/>
          <w:szCs w:val="24"/>
          <w:lang w:val="uk-UA"/>
        </w:rPr>
        <w:t>ність і недоторканність України,</w:t>
      </w:r>
      <w:r w:rsidR="009B254B" w:rsidRPr="00045570">
        <w:rPr>
          <w:rFonts w:ascii="Times New Roman" w:hAnsi="Times New Roman"/>
          <w:sz w:val="24"/>
          <w:szCs w:val="24"/>
          <w:lang w:val="uk-UA"/>
        </w:rPr>
        <w:t xml:space="preserve"> </w:t>
      </w:r>
      <w:r w:rsidR="009B254B">
        <w:rPr>
          <w:rFonts w:ascii="Times New Roman" w:hAnsi="Times New Roman"/>
          <w:sz w:val="24"/>
          <w:szCs w:val="24"/>
          <w:lang w:val="uk-UA"/>
        </w:rPr>
        <w:t>п</w:t>
      </w:r>
      <w:r w:rsidR="009B254B" w:rsidRPr="00045570">
        <w:rPr>
          <w:rFonts w:ascii="Times New Roman" w:hAnsi="Times New Roman"/>
          <w:sz w:val="24"/>
          <w:szCs w:val="24"/>
          <w:lang w:val="uk-UA"/>
        </w:rPr>
        <w:t>онятт</w:t>
      </w:r>
      <w:r w:rsidR="009B254B">
        <w:rPr>
          <w:rFonts w:ascii="Times New Roman" w:hAnsi="Times New Roman"/>
          <w:sz w:val="24"/>
          <w:szCs w:val="24"/>
          <w:lang w:val="uk-UA"/>
        </w:rPr>
        <w:t>я державної таємниці,</w:t>
      </w:r>
      <w:r w:rsidR="009B254B" w:rsidRPr="00045570">
        <w:rPr>
          <w:rFonts w:ascii="Times New Roman" w:hAnsi="Times New Roman"/>
          <w:sz w:val="24"/>
          <w:szCs w:val="24"/>
          <w:lang w:val="uk-UA"/>
        </w:rPr>
        <w:t xml:space="preserve"> </w:t>
      </w:r>
      <w:r w:rsidR="009B254B">
        <w:rPr>
          <w:rFonts w:ascii="Times New Roman" w:hAnsi="Times New Roman"/>
          <w:sz w:val="24"/>
          <w:szCs w:val="24"/>
          <w:lang w:val="uk-UA"/>
        </w:rPr>
        <w:t>з</w:t>
      </w:r>
      <w:r w:rsidR="009B254B" w:rsidRPr="00045570">
        <w:rPr>
          <w:rFonts w:ascii="Times New Roman" w:hAnsi="Times New Roman"/>
          <w:sz w:val="24"/>
          <w:szCs w:val="24"/>
          <w:lang w:val="uk-UA"/>
        </w:rPr>
        <w:t>лочини, що посягаю</w:t>
      </w:r>
      <w:r w:rsidR="009B254B">
        <w:rPr>
          <w:rFonts w:ascii="Times New Roman" w:hAnsi="Times New Roman"/>
          <w:sz w:val="24"/>
          <w:szCs w:val="24"/>
          <w:lang w:val="uk-UA"/>
        </w:rPr>
        <w:t>ть на політичну систему України,</w:t>
      </w:r>
      <w:r w:rsidR="009B254B" w:rsidRPr="00045570">
        <w:rPr>
          <w:rFonts w:ascii="Times New Roman" w:hAnsi="Times New Roman"/>
          <w:sz w:val="24"/>
          <w:szCs w:val="24"/>
          <w:lang w:val="uk-UA"/>
        </w:rPr>
        <w:t xml:space="preserve"> </w:t>
      </w:r>
      <w:r w:rsidR="009B254B">
        <w:rPr>
          <w:rFonts w:ascii="Times New Roman" w:hAnsi="Times New Roman"/>
          <w:sz w:val="24"/>
          <w:szCs w:val="24"/>
          <w:lang w:val="uk-UA"/>
        </w:rPr>
        <w:t>з</w:t>
      </w:r>
      <w:r w:rsidR="009B254B" w:rsidRPr="00045570">
        <w:rPr>
          <w:rFonts w:ascii="Times New Roman" w:hAnsi="Times New Roman"/>
          <w:sz w:val="24"/>
          <w:szCs w:val="24"/>
          <w:lang w:val="uk-UA"/>
        </w:rPr>
        <w:t>лочини, що посягають на економічну безп</w:t>
      </w:r>
      <w:r w:rsidR="009B254B">
        <w:rPr>
          <w:rFonts w:ascii="Times New Roman" w:hAnsi="Times New Roman"/>
          <w:sz w:val="24"/>
          <w:szCs w:val="24"/>
          <w:lang w:val="uk-UA"/>
        </w:rPr>
        <w:t>еку та обороноздатність України,</w:t>
      </w:r>
      <w:r w:rsidR="009B254B" w:rsidRPr="00045570">
        <w:rPr>
          <w:rFonts w:ascii="Times New Roman" w:hAnsi="Times New Roman"/>
          <w:sz w:val="24"/>
          <w:szCs w:val="24"/>
          <w:lang w:val="uk-UA"/>
        </w:rPr>
        <w:t xml:space="preserve"> </w:t>
      </w:r>
      <w:r w:rsidR="009B254B">
        <w:rPr>
          <w:rFonts w:ascii="Times New Roman" w:hAnsi="Times New Roman"/>
          <w:sz w:val="24"/>
          <w:szCs w:val="24"/>
          <w:lang w:val="uk-UA"/>
        </w:rPr>
        <w:t>в</w:t>
      </w:r>
      <w:r w:rsidR="009B254B" w:rsidRPr="00045570">
        <w:rPr>
          <w:rFonts w:ascii="Times New Roman" w:hAnsi="Times New Roman"/>
          <w:sz w:val="24"/>
          <w:szCs w:val="24"/>
          <w:lang w:val="uk-UA"/>
        </w:rPr>
        <w:t>ідмінність диверсії  від умисного знищення або пошкодження майна та тероризму.</w:t>
      </w:r>
    </w:p>
    <w:p w:rsidR="00483B88" w:rsidRPr="00AB2BFA" w:rsidRDefault="00483B88" w:rsidP="00C90F61">
      <w:pPr>
        <w:tabs>
          <w:tab w:val="left" w:pos="851"/>
        </w:tabs>
        <w:spacing w:after="0" w:line="240" w:lineRule="auto"/>
        <w:ind w:firstLine="426"/>
        <w:jc w:val="both"/>
        <w:rPr>
          <w:rFonts w:ascii="Times New Roman" w:hAnsi="Times New Roman"/>
          <w:b/>
          <w:sz w:val="24"/>
          <w:szCs w:val="24"/>
          <w:lang w:val="uk-UA"/>
        </w:rPr>
      </w:pPr>
    </w:p>
    <w:p w:rsidR="00BC5BFE" w:rsidRPr="006E17BC" w:rsidRDefault="00BC5BFE" w:rsidP="00C90F61">
      <w:pPr>
        <w:tabs>
          <w:tab w:val="left" w:pos="851"/>
        </w:tabs>
        <w:spacing w:after="0" w:line="240" w:lineRule="auto"/>
        <w:ind w:firstLine="426"/>
        <w:jc w:val="both"/>
        <w:rPr>
          <w:rFonts w:ascii="Times New Roman" w:hAnsi="Times New Roman"/>
          <w:b/>
          <w:sz w:val="24"/>
          <w:szCs w:val="24"/>
          <w:lang w:val="uk-UA"/>
        </w:rPr>
      </w:pPr>
      <w:r w:rsidRPr="006E17BC">
        <w:rPr>
          <w:rFonts w:ascii="Times New Roman" w:hAnsi="Times New Roman"/>
          <w:b/>
          <w:sz w:val="24"/>
          <w:szCs w:val="24"/>
          <w:lang w:val="uk-UA"/>
        </w:rPr>
        <w:t>Практичні завдання для виконання</w:t>
      </w:r>
    </w:p>
    <w:p w:rsidR="006E17BC" w:rsidRPr="006E17BC" w:rsidRDefault="00BC5BFE" w:rsidP="00C90F61">
      <w:pPr>
        <w:tabs>
          <w:tab w:val="left" w:pos="851"/>
        </w:tabs>
        <w:spacing w:after="0" w:line="240" w:lineRule="auto"/>
        <w:ind w:firstLine="426"/>
        <w:jc w:val="both"/>
        <w:rPr>
          <w:rFonts w:ascii="Times New Roman" w:hAnsi="Times New Roman"/>
          <w:sz w:val="24"/>
          <w:szCs w:val="24"/>
          <w:lang w:val="uk-UA"/>
        </w:rPr>
      </w:pPr>
      <w:r w:rsidRPr="006E17BC">
        <w:rPr>
          <w:rFonts w:ascii="Times New Roman" w:hAnsi="Times New Roman"/>
          <w:sz w:val="24"/>
          <w:szCs w:val="24"/>
          <w:lang w:val="uk-UA"/>
        </w:rPr>
        <w:t xml:space="preserve">1. </w:t>
      </w:r>
      <w:r w:rsidR="006E17BC" w:rsidRPr="006E17BC">
        <w:rPr>
          <w:rFonts w:ascii="Times New Roman" w:hAnsi="Times New Roman"/>
          <w:sz w:val="24"/>
          <w:szCs w:val="24"/>
          <w:lang w:val="uk-UA"/>
        </w:rPr>
        <w:t>Виявити співвідношення понять «безпека» – «державна безпека» – «національна безпека».</w:t>
      </w:r>
    </w:p>
    <w:p w:rsidR="00713FDC" w:rsidRPr="00713FDC" w:rsidRDefault="00713FDC" w:rsidP="00C90F61">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t>2. В</w:t>
      </w:r>
      <w:r w:rsidRPr="00713FDC">
        <w:rPr>
          <w:rFonts w:ascii="Times New Roman" w:hAnsi="Times New Roman"/>
          <w:sz w:val="24"/>
          <w:szCs w:val="24"/>
          <w:lang w:val="uk-UA"/>
        </w:rPr>
        <w:t>становити співвідношення норм чинного кримінального законодавства, що регламентують кримінальну відповідальність за злочини проти основ національної безпеки з нормами Конституції України і Закону України «Про основи національної безпеки України»</w:t>
      </w:r>
      <w:r>
        <w:rPr>
          <w:rFonts w:ascii="Times New Roman" w:hAnsi="Times New Roman"/>
          <w:sz w:val="24"/>
          <w:szCs w:val="24"/>
          <w:lang w:val="uk-UA"/>
        </w:rPr>
        <w:t>.</w:t>
      </w:r>
    </w:p>
    <w:p w:rsidR="00BC5BFE" w:rsidRPr="006E17BC" w:rsidRDefault="00713FDC" w:rsidP="00C90F61">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t>3</w:t>
      </w:r>
      <w:r w:rsidR="00BC5BFE" w:rsidRPr="006E17BC">
        <w:rPr>
          <w:rFonts w:ascii="Times New Roman" w:hAnsi="Times New Roman"/>
          <w:sz w:val="24"/>
          <w:szCs w:val="24"/>
          <w:lang w:val="uk-UA"/>
        </w:rPr>
        <w:t xml:space="preserve">. </w:t>
      </w:r>
      <w:r w:rsidR="006E17BC" w:rsidRPr="006E17BC">
        <w:rPr>
          <w:rFonts w:ascii="Times New Roman" w:hAnsi="Times New Roman"/>
          <w:sz w:val="24"/>
          <w:szCs w:val="24"/>
          <w:lang w:val="uk-UA"/>
        </w:rPr>
        <w:t>Запропонувати і обґрунтувати загальне поняття і сутність злочинів проти основ національної безпеки України.</w:t>
      </w:r>
    </w:p>
    <w:p w:rsidR="00BC5BFE" w:rsidRDefault="00713FDC" w:rsidP="00C90F61">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t>4. В</w:t>
      </w:r>
      <w:r w:rsidRPr="00713FDC">
        <w:rPr>
          <w:rFonts w:ascii="Times New Roman" w:hAnsi="Times New Roman"/>
          <w:sz w:val="24"/>
          <w:szCs w:val="24"/>
          <w:lang w:val="uk-UA"/>
        </w:rPr>
        <w:t>становити особливості об’єктивних й суб’єктивних ознак злочинів проти основ національної безпеки України та здійснити їх юридичний аналіз</w:t>
      </w:r>
      <w:r>
        <w:rPr>
          <w:rFonts w:ascii="Times New Roman" w:hAnsi="Times New Roman"/>
          <w:sz w:val="24"/>
          <w:szCs w:val="24"/>
          <w:lang w:val="uk-UA"/>
        </w:rPr>
        <w:t>.</w:t>
      </w:r>
    </w:p>
    <w:p w:rsidR="00713FDC" w:rsidRPr="00713FDC" w:rsidRDefault="00713FDC" w:rsidP="00C90F61">
      <w:pPr>
        <w:tabs>
          <w:tab w:val="left" w:pos="851"/>
        </w:tabs>
        <w:spacing w:after="0" w:line="240" w:lineRule="auto"/>
        <w:ind w:firstLine="426"/>
        <w:jc w:val="both"/>
        <w:rPr>
          <w:rFonts w:ascii="Times New Roman" w:hAnsi="Times New Roman"/>
          <w:sz w:val="24"/>
          <w:szCs w:val="24"/>
          <w:lang w:val="uk-UA"/>
        </w:rPr>
      </w:pPr>
    </w:p>
    <w:p w:rsidR="00A8413C" w:rsidRPr="00AB2BFA" w:rsidRDefault="00A8413C" w:rsidP="00C90F61">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Тема для реферату</w:t>
      </w:r>
    </w:p>
    <w:p w:rsidR="00A8413C" w:rsidRPr="00A8413C" w:rsidRDefault="00A8413C" w:rsidP="00C90F61">
      <w:pPr>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 xml:space="preserve">1. </w:t>
      </w:r>
      <w:r w:rsidRPr="00A8413C">
        <w:rPr>
          <w:rFonts w:ascii="Times New Roman" w:hAnsi="Times New Roman"/>
          <w:sz w:val="24"/>
          <w:szCs w:val="24"/>
          <w:lang w:val="uk-UA"/>
        </w:rPr>
        <w:t>Кримінальна відповідальність за злочини проти основ національної безпеки України (проблеми кваліфікації)</w:t>
      </w:r>
      <w:r w:rsidR="006E17BC">
        <w:rPr>
          <w:rFonts w:ascii="Times New Roman" w:hAnsi="Times New Roman"/>
          <w:sz w:val="24"/>
          <w:szCs w:val="24"/>
          <w:lang w:val="uk-UA"/>
        </w:rPr>
        <w:t>.</w:t>
      </w:r>
    </w:p>
    <w:p w:rsidR="00AB2BFA" w:rsidRDefault="006E17BC" w:rsidP="00C90F61">
      <w:pPr>
        <w:tabs>
          <w:tab w:val="left" w:pos="851"/>
        </w:tabs>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 xml:space="preserve">2. </w:t>
      </w:r>
      <w:r w:rsidRPr="006E17BC">
        <w:rPr>
          <w:rFonts w:ascii="Times New Roman" w:hAnsi="Times New Roman"/>
          <w:sz w:val="24"/>
          <w:szCs w:val="24"/>
          <w:lang w:val="uk-UA"/>
        </w:rPr>
        <w:t>Кримінальна відповідальність за злочини проти конституційних основ національної безпеки України</w:t>
      </w:r>
      <w:r>
        <w:rPr>
          <w:rFonts w:ascii="Times New Roman" w:hAnsi="Times New Roman"/>
          <w:sz w:val="24"/>
          <w:szCs w:val="24"/>
          <w:lang w:val="uk-UA"/>
        </w:rPr>
        <w:t>.</w:t>
      </w:r>
    </w:p>
    <w:p w:rsidR="006E17BC" w:rsidRDefault="006E17BC" w:rsidP="00C90F61">
      <w:pPr>
        <w:tabs>
          <w:tab w:val="left" w:pos="851"/>
        </w:tabs>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 xml:space="preserve">3. </w:t>
      </w:r>
      <w:r w:rsidRPr="006E17BC">
        <w:rPr>
          <w:rFonts w:ascii="Times New Roman" w:hAnsi="Times New Roman"/>
          <w:sz w:val="24"/>
          <w:szCs w:val="24"/>
          <w:lang w:val="uk-UA"/>
        </w:rPr>
        <w:t>Кримінально-правова відповідальність за дії, спрямовані на насильницьку зміну чи повалення конституційного ладу або на захоплення державної влади</w:t>
      </w:r>
      <w:r>
        <w:rPr>
          <w:rFonts w:ascii="Times New Roman" w:hAnsi="Times New Roman"/>
          <w:sz w:val="24"/>
          <w:szCs w:val="24"/>
          <w:lang w:val="uk-UA"/>
        </w:rPr>
        <w:t>.</w:t>
      </w:r>
    </w:p>
    <w:p w:rsidR="006E17BC" w:rsidRPr="006E17BC" w:rsidRDefault="006E17BC" w:rsidP="00C90F61">
      <w:pPr>
        <w:tabs>
          <w:tab w:val="left" w:pos="851"/>
        </w:tabs>
        <w:spacing w:after="0" w:line="240" w:lineRule="auto"/>
        <w:ind w:firstLine="540"/>
        <w:jc w:val="both"/>
        <w:rPr>
          <w:rFonts w:ascii="Times New Roman" w:hAnsi="Times New Roman"/>
          <w:sz w:val="24"/>
          <w:szCs w:val="24"/>
          <w:lang w:val="uk-UA"/>
        </w:rPr>
      </w:pPr>
    </w:p>
    <w:p w:rsidR="00CB43E6" w:rsidRDefault="00CB43E6" w:rsidP="00C90F61">
      <w:pPr>
        <w:tabs>
          <w:tab w:val="left" w:pos="851"/>
        </w:tabs>
        <w:spacing w:after="0" w:line="240" w:lineRule="auto"/>
        <w:ind w:firstLine="426"/>
        <w:jc w:val="both"/>
        <w:rPr>
          <w:rFonts w:ascii="Times New Roman" w:hAnsi="Times New Roman"/>
          <w:b/>
          <w:sz w:val="24"/>
          <w:szCs w:val="24"/>
          <w:lang w:val="uk-UA"/>
        </w:rPr>
      </w:pPr>
    </w:p>
    <w:p w:rsidR="00A47D81" w:rsidRPr="00CB43E6" w:rsidRDefault="00A47D81" w:rsidP="00C90F61">
      <w:pPr>
        <w:tabs>
          <w:tab w:val="left" w:pos="851"/>
        </w:tabs>
        <w:spacing w:after="0" w:line="240" w:lineRule="auto"/>
        <w:ind w:firstLine="426"/>
        <w:jc w:val="both"/>
        <w:rPr>
          <w:rFonts w:ascii="Times New Roman" w:hAnsi="Times New Roman"/>
          <w:b/>
          <w:sz w:val="24"/>
          <w:szCs w:val="24"/>
          <w:lang w:val="uk-UA"/>
        </w:rPr>
      </w:pPr>
      <w:r w:rsidRPr="00CB43E6">
        <w:rPr>
          <w:rFonts w:ascii="Times New Roman" w:hAnsi="Times New Roman"/>
          <w:b/>
          <w:sz w:val="24"/>
          <w:szCs w:val="24"/>
          <w:lang w:val="uk-UA"/>
        </w:rPr>
        <w:t xml:space="preserve">Семінарське заняття </w:t>
      </w:r>
      <w:r w:rsidR="002C311E" w:rsidRPr="00CB43E6">
        <w:rPr>
          <w:rFonts w:ascii="Times New Roman" w:hAnsi="Times New Roman"/>
          <w:b/>
          <w:sz w:val="24"/>
          <w:szCs w:val="24"/>
          <w:lang w:val="uk-UA"/>
        </w:rPr>
        <w:t>4</w:t>
      </w:r>
      <w:r w:rsidRPr="00CB43E6">
        <w:rPr>
          <w:rFonts w:ascii="Times New Roman" w:hAnsi="Times New Roman"/>
          <w:b/>
          <w:sz w:val="24"/>
          <w:szCs w:val="24"/>
          <w:lang w:val="uk-UA"/>
        </w:rPr>
        <w:t>.</w:t>
      </w:r>
    </w:p>
    <w:p w:rsidR="00041682" w:rsidRPr="00041682" w:rsidRDefault="00041682" w:rsidP="00C90F61">
      <w:pPr>
        <w:tabs>
          <w:tab w:val="left" w:pos="851"/>
        </w:tabs>
        <w:spacing w:after="0" w:line="240" w:lineRule="auto"/>
        <w:ind w:firstLine="426"/>
        <w:jc w:val="both"/>
        <w:rPr>
          <w:rFonts w:ascii="Times New Roman" w:hAnsi="Times New Roman"/>
          <w:b/>
          <w:sz w:val="24"/>
          <w:szCs w:val="24"/>
          <w:lang w:val="uk-UA"/>
        </w:rPr>
      </w:pPr>
      <w:r w:rsidRPr="00041682">
        <w:rPr>
          <w:rFonts w:ascii="Times New Roman" w:hAnsi="Times New Roman"/>
          <w:b/>
          <w:sz w:val="24"/>
          <w:szCs w:val="24"/>
          <w:lang w:val="uk-UA"/>
        </w:rPr>
        <w:t>Тема 4 Кваліфікація злочинів проти життя та здоров’я особи.</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1. Життя як об’єкт кримінально-правової охорони. </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2. Визначення початкового і кінцевого моментів життя людини. </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3. Поняття вбивства. Види вбивств. Відмежування вбивства від інших злочинів, пов’язаних із заподіянням смерті потерпілому. Відмежування вбивства через необережність від інших злочинів, пов’язаних із заподіянням смерті. </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4. Доведення до самогубства. Відмежування доведення до самогубства від вбивства. </w:t>
      </w:r>
    </w:p>
    <w:p w:rsidR="003F602A"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5. Злочини проти здоров’я. Поняття, загальна характеристика та система (види) злочинів проти здоров’я особи. Здоров’я як об’єкт кримінально-правової охорони.</w:t>
      </w:r>
    </w:p>
    <w:p w:rsidR="00041682" w:rsidRDefault="00041682" w:rsidP="00C90F61">
      <w:pPr>
        <w:tabs>
          <w:tab w:val="left" w:pos="851"/>
        </w:tabs>
        <w:spacing w:after="0" w:line="240" w:lineRule="auto"/>
        <w:ind w:firstLine="426"/>
        <w:jc w:val="both"/>
        <w:rPr>
          <w:rFonts w:ascii="Times New Roman" w:hAnsi="Times New Roman"/>
          <w:b/>
          <w:sz w:val="24"/>
          <w:szCs w:val="24"/>
          <w:lang w:val="uk-UA"/>
        </w:rPr>
      </w:pPr>
    </w:p>
    <w:p w:rsidR="003F602A" w:rsidRPr="00AB2BFA" w:rsidRDefault="003F602A" w:rsidP="00C90F61">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Методичні рекомендації з підготовки до семінарського заняття.</w:t>
      </w:r>
    </w:p>
    <w:p w:rsidR="002A0DD3" w:rsidRDefault="005612CC" w:rsidP="00C90F61">
      <w:pPr>
        <w:shd w:val="clear" w:color="auto" w:fill="FFFFFF"/>
        <w:spacing w:after="0" w:line="240" w:lineRule="auto"/>
        <w:ind w:firstLine="357"/>
        <w:jc w:val="both"/>
        <w:rPr>
          <w:rFonts w:ascii="Times New Roman" w:hAnsi="Times New Roman"/>
          <w:sz w:val="24"/>
          <w:szCs w:val="24"/>
          <w:lang w:val="uk-UA"/>
        </w:rPr>
      </w:pPr>
      <w:r>
        <w:rPr>
          <w:rFonts w:ascii="Times New Roman" w:hAnsi="Times New Roman"/>
          <w:sz w:val="24"/>
          <w:szCs w:val="24"/>
          <w:lang w:val="uk-UA"/>
        </w:rPr>
        <w:t xml:space="preserve"> </w:t>
      </w:r>
      <w:r w:rsidR="002A0DD3" w:rsidRPr="002A0DD3">
        <w:rPr>
          <w:rFonts w:ascii="Times New Roman" w:hAnsi="Times New Roman"/>
          <w:sz w:val="24"/>
          <w:szCs w:val="24"/>
          <w:lang w:val="uk-UA"/>
        </w:rPr>
        <w:t>Готуючись до семінарського заняття здобувачу необхідно вивчити та проаналізувати конспект лекцій, після чого здобувач має прочитати відповідні глави підручника та нормативні акти (див. рекомендовану літературу до курсу), що стосуються теми.</w:t>
      </w:r>
    </w:p>
    <w:p w:rsidR="007718B7" w:rsidRPr="00045570" w:rsidRDefault="007E6C5F" w:rsidP="00C90F61">
      <w:pPr>
        <w:shd w:val="clear" w:color="auto" w:fill="FFFFFF"/>
        <w:spacing w:after="0" w:line="240" w:lineRule="auto"/>
        <w:ind w:firstLine="357"/>
        <w:jc w:val="both"/>
        <w:rPr>
          <w:rFonts w:ascii="Times New Roman" w:hAnsi="Times New Roman"/>
          <w:sz w:val="24"/>
          <w:szCs w:val="24"/>
          <w:lang w:val="uk-UA"/>
        </w:rPr>
      </w:pPr>
      <w:r w:rsidRPr="007718B7">
        <w:rPr>
          <w:rFonts w:ascii="Times New Roman" w:hAnsi="Times New Roman"/>
          <w:sz w:val="24"/>
          <w:szCs w:val="24"/>
          <w:lang w:val="uk-UA"/>
        </w:rPr>
        <w:t>Опрацьовуючи матеріал, здобувача</w:t>
      </w:r>
      <w:r w:rsidR="00C14363" w:rsidRPr="007718B7">
        <w:rPr>
          <w:rFonts w:ascii="Times New Roman" w:hAnsi="Times New Roman"/>
          <w:sz w:val="24"/>
          <w:szCs w:val="24"/>
          <w:lang w:val="uk-UA"/>
        </w:rPr>
        <w:t xml:space="preserve">м необхідно звернути увагу на </w:t>
      </w:r>
      <w:r w:rsidR="007718B7" w:rsidRPr="007718B7">
        <w:rPr>
          <w:rFonts w:ascii="Times New Roman" w:hAnsi="Times New Roman"/>
          <w:sz w:val="24"/>
          <w:szCs w:val="24"/>
          <w:lang w:val="uk-UA"/>
        </w:rPr>
        <w:t>такі аспекти</w:t>
      </w:r>
      <w:r w:rsidR="007718B7">
        <w:rPr>
          <w:rFonts w:ascii="Times New Roman" w:hAnsi="Times New Roman"/>
          <w:sz w:val="24"/>
          <w:szCs w:val="24"/>
          <w:lang w:val="uk-UA"/>
        </w:rPr>
        <w:t>: ж</w:t>
      </w:r>
      <w:r w:rsidR="007718B7" w:rsidRPr="00045570">
        <w:rPr>
          <w:rFonts w:ascii="Times New Roman" w:hAnsi="Times New Roman"/>
          <w:sz w:val="24"/>
          <w:szCs w:val="24"/>
          <w:lang w:val="uk-UA"/>
        </w:rPr>
        <w:t>иття як об’є</w:t>
      </w:r>
      <w:r w:rsidR="007718B7">
        <w:rPr>
          <w:rFonts w:ascii="Times New Roman" w:hAnsi="Times New Roman"/>
          <w:sz w:val="24"/>
          <w:szCs w:val="24"/>
          <w:lang w:val="uk-UA"/>
        </w:rPr>
        <w:t>кт кримінально-правової охорони;</w:t>
      </w:r>
      <w:r w:rsidR="007718B7" w:rsidRPr="00045570">
        <w:rPr>
          <w:rFonts w:ascii="Times New Roman" w:hAnsi="Times New Roman"/>
          <w:sz w:val="24"/>
          <w:szCs w:val="24"/>
          <w:lang w:val="uk-UA"/>
        </w:rPr>
        <w:t xml:space="preserve"> </w:t>
      </w:r>
      <w:r w:rsidR="007718B7">
        <w:rPr>
          <w:rFonts w:ascii="Times New Roman" w:hAnsi="Times New Roman"/>
          <w:sz w:val="24"/>
          <w:szCs w:val="24"/>
          <w:lang w:val="uk-UA"/>
        </w:rPr>
        <w:t>в</w:t>
      </w:r>
      <w:r w:rsidR="007718B7" w:rsidRPr="00045570">
        <w:rPr>
          <w:rFonts w:ascii="Times New Roman" w:hAnsi="Times New Roman"/>
          <w:sz w:val="24"/>
          <w:szCs w:val="24"/>
          <w:lang w:val="uk-UA"/>
        </w:rPr>
        <w:t xml:space="preserve">изначення початкового і </w:t>
      </w:r>
      <w:r w:rsidR="007718B7">
        <w:rPr>
          <w:rFonts w:ascii="Times New Roman" w:hAnsi="Times New Roman"/>
          <w:sz w:val="24"/>
          <w:szCs w:val="24"/>
          <w:lang w:val="uk-UA"/>
        </w:rPr>
        <w:t>кінцевого моментів життя людини;</w:t>
      </w:r>
      <w:r w:rsidR="007718B7" w:rsidRPr="00045570">
        <w:rPr>
          <w:rFonts w:ascii="Times New Roman" w:hAnsi="Times New Roman"/>
          <w:sz w:val="24"/>
          <w:szCs w:val="24"/>
          <w:lang w:val="uk-UA"/>
        </w:rPr>
        <w:t xml:space="preserve"> </w:t>
      </w:r>
      <w:r w:rsidR="007718B7">
        <w:rPr>
          <w:rFonts w:ascii="Times New Roman" w:hAnsi="Times New Roman"/>
          <w:sz w:val="24"/>
          <w:szCs w:val="24"/>
          <w:lang w:val="uk-UA"/>
        </w:rPr>
        <w:t>п</w:t>
      </w:r>
      <w:r w:rsidR="007718B7" w:rsidRPr="00045570">
        <w:rPr>
          <w:rFonts w:ascii="Times New Roman" w:hAnsi="Times New Roman"/>
          <w:sz w:val="24"/>
          <w:szCs w:val="24"/>
          <w:lang w:val="uk-UA"/>
        </w:rPr>
        <w:t>оняття вбивства</w:t>
      </w:r>
      <w:r w:rsidR="007718B7">
        <w:rPr>
          <w:rFonts w:ascii="Times New Roman" w:hAnsi="Times New Roman"/>
          <w:sz w:val="24"/>
          <w:szCs w:val="24"/>
          <w:lang w:val="uk-UA"/>
        </w:rPr>
        <w:t>;</w:t>
      </w:r>
      <w:r w:rsidR="007718B7" w:rsidRPr="00045570">
        <w:rPr>
          <w:rFonts w:ascii="Times New Roman" w:hAnsi="Times New Roman"/>
          <w:sz w:val="24"/>
          <w:szCs w:val="24"/>
          <w:lang w:val="uk-UA"/>
        </w:rPr>
        <w:t xml:space="preserve"> </w:t>
      </w:r>
      <w:r w:rsidR="007718B7">
        <w:rPr>
          <w:rFonts w:ascii="Times New Roman" w:hAnsi="Times New Roman"/>
          <w:sz w:val="24"/>
          <w:szCs w:val="24"/>
          <w:lang w:val="uk-UA"/>
        </w:rPr>
        <w:t>в</w:t>
      </w:r>
      <w:r w:rsidR="007718B7" w:rsidRPr="00045570">
        <w:rPr>
          <w:rFonts w:ascii="Times New Roman" w:hAnsi="Times New Roman"/>
          <w:sz w:val="24"/>
          <w:szCs w:val="24"/>
          <w:lang w:val="uk-UA"/>
        </w:rPr>
        <w:t>иди вбивств</w:t>
      </w:r>
      <w:r w:rsidR="007718B7">
        <w:rPr>
          <w:rFonts w:ascii="Times New Roman" w:hAnsi="Times New Roman"/>
          <w:sz w:val="24"/>
          <w:szCs w:val="24"/>
          <w:lang w:val="uk-UA"/>
        </w:rPr>
        <w:t>;</w:t>
      </w:r>
      <w:r w:rsidR="007718B7" w:rsidRPr="00045570">
        <w:rPr>
          <w:rFonts w:ascii="Times New Roman" w:hAnsi="Times New Roman"/>
          <w:sz w:val="24"/>
          <w:szCs w:val="24"/>
          <w:lang w:val="uk-UA"/>
        </w:rPr>
        <w:t xml:space="preserve"> </w:t>
      </w:r>
      <w:r w:rsidR="007718B7">
        <w:rPr>
          <w:rFonts w:ascii="Times New Roman" w:hAnsi="Times New Roman"/>
          <w:sz w:val="24"/>
          <w:szCs w:val="24"/>
          <w:lang w:val="uk-UA"/>
        </w:rPr>
        <w:t>в</w:t>
      </w:r>
      <w:r w:rsidR="007718B7" w:rsidRPr="00045570">
        <w:rPr>
          <w:rFonts w:ascii="Times New Roman" w:hAnsi="Times New Roman"/>
          <w:sz w:val="24"/>
          <w:szCs w:val="24"/>
          <w:lang w:val="uk-UA"/>
        </w:rPr>
        <w:t>ідмежування вбивства від інших злочинів, пов’язаних із</w:t>
      </w:r>
      <w:r w:rsidR="007718B7">
        <w:rPr>
          <w:rFonts w:ascii="Times New Roman" w:hAnsi="Times New Roman"/>
          <w:sz w:val="24"/>
          <w:szCs w:val="24"/>
          <w:lang w:val="uk-UA"/>
        </w:rPr>
        <w:t xml:space="preserve"> заподіянням смерті потерпілому;</w:t>
      </w:r>
      <w:r w:rsidR="007718B7" w:rsidRPr="00045570">
        <w:rPr>
          <w:rFonts w:ascii="Times New Roman" w:hAnsi="Times New Roman"/>
          <w:sz w:val="24"/>
          <w:szCs w:val="24"/>
          <w:lang w:val="uk-UA"/>
        </w:rPr>
        <w:t xml:space="preserve"> </w:t>
      </w:r>
      <w:r w:rsidR="007718B7">
        <w:rPr>
          <w:rFonts w:ascii="Times New Roman" w:hAnsi="Times New Roman"/>
          <w:sz w:val="24"/>
          <w:szCs w:val="24"/>
          <w:lang w:val="uk-UA"/>
        </w:rPr>
        <w:t>в</w:t>
      </w:r>
      <w:r w:rsidR="007718B7" w:rsidRPr="00045570">
        <w:rPr>
          <w:rFonts w:ascii="Times New Roman" w:hAnsi="Times New Roman"/>
          <w:sz w:val="24"/>
          <w:szCs w:val="24"/>
          <w:lang w:val="uk-UA"/>
        </w:rPr>
        <w:t>ідмежування вбивства через необережність від інших злочинів, п</w:t>
      </w:r>
      <w:r w:rsidR="007718B7">
        <w:rPr>
          <w:rFonts w:ascii="Times New Roman" w:hAnsi="Times New Roman"/>
          <w:sz w:val="24"/>
          <w:szCs w:val="24"/>
          <w:lang w:val="uk-UA"/>
        </w:rPr>
        <w:t>ов’язаних із заподіянням смерті;</w:t>
      </w:r>
      <w:r w:rsidR="007718B7" w:rsidRPr="00045570">
        <w:rPr>
          <w:rFonts w:ascii="Times New Roman" w:hAnsi="Times New Roman"/>
          <w:sz w:val="24"/>
          <w:szCs w:val="24"/>
          <w:lang w:val="uk-UA"/>
        </w:rPr>
        <w:t xml:space="preserve"> </w:t>
      </w:r>
      <w:r w:rsidR="007718B7">
        <w:rPr>
          <w:rFonts w:ascii="Times New Roman" w:hAnsi="Times New Roman"/>
          <w:sz w:val="24"/>
          <w:szCs w:val="24"/>
          <w:lang w:val="uk-UA"/>
        </w:rPr>
        <w:t>д</w:t>
      </w:r>
      <w:r w:rsidR="007718B7" w:rsidRPr="00045570">
        <w:rPr>
          <w:rFonts w:ascii="Times New Roman" w:hAnsi="Times New Roman"/>
          <w:sz w:val="24"/>
          <w:szCs w:val="24"/>
          <w:lang w:val="uk-UA"/>
        </w:rPr>
        <w:t>оведення до самогубства</w:t>
      </w:r>
      <w:r w:rsidR="007718B7">
        <w:rPr>
          <w:rFonts w:ascii="Times New Roman" w:hAnsi="Times New Roman"/>
          <w:sz w:val="24"/>
          <w:szCs w:val="24"/>
          <w:lang w:val="uk-UA"/>
        </w:rPr>
        <w:t>;</w:t>
      </w:r>
      <w:r w:rsidR="007718B7" w:rsidRPr="00045570">
        <w:rPr>
          <w:rFonts w:ascii="Times New Roman" w:hAnsi="Times New Roman"/>
          <w:sz w:val="24"/>
          <w:szCs w:val="24"/>
          <w:lang w:val="uk-UA"/>
        </w:rPr>
        <w:t xml:space="preserve"> </w:t>
      </w:r>
      <w:r w:rsidR="007718B7">
        <w:rPr>
          <w:rFonts w:ascii="Times New Roman" w:hAnsi="Times New Roman"/>
          <w:sz w:val="24"/>
          <w:szCs w:val="24"/>
          <w:lang w:val="uk-UA"/>
        </w:rPr>
        <w:t>в</w:t>
      </w:r>
      <w:r w:rsidR="007718B7" w:rsidRPr="00045570">
        <w:rPr>
          <w:rFonts w:ascii="Times New Roman" w:hAnsi="Times New Roman"/>
          <w:sz w:val="24"/>
          <w:szCs w:val="24"/>
          <w:lang w:val="uk-UA"/>
        </w:rPr>
        <w:t>ідмежування доведення до самогубства від вбивства</w:t>
      </w:r>
      <w:r w:rsidR="007718B7">
        <w:rPr>
          <w:rFonts w:ascii="Times New Roman" w:hAnsi="Times New Roman"/>
          <w:sz w:val="24"/>
          <w:szCs w:val="24"/>
          <w:lang w:val="uk-UA"/>
        </w:rPr>
        <w:t>;</w:t>
      </w:r>
      <w:r w:rsidR="007718B7" w:rsidRPr="00045570">
        <w:rPr>
          <w:rFonts w:ascii="Times New Roman" w:hAnsi="Times New Roman"/>
          <w:sz w:val="24"/>
          <w:szCs w:val="24"/>
          <w:lang w:val="uk-UA"/>
        </w:rPr>
        <w:t xml:space="preserve"> </w:t>
      </w:r>
      <w:r w:rsidR="007718B7">
        <w:rPr>
          <w:rFonts w:ascii="Times New Roman" w:hAnsi="Times New Roman"/>
          <w:sz w:val="24"/>
          <w:szCs w:val="24"/>
          <w:lang w:val="uk-UA"/>
        </w:rPr>
        <w:t>злочини проти здоров’я;</w:t>
      </w:r>
      <w:r w:rsidR="007718B7" w:rsidRPr="00045570">
        <w:rPr>
          <w:rFonts w:ascii="Times New Roman" w:hAnsi="Times New Roman"/>
          <w:sz w:val="24"/>
          <w:szCs w:val="24"/>
          <w:lang w:val="uk-UA"/>
        </w:rPr>
        <w:t xml:space="preserve"> </w:t>
      </w:r>
      <w:r w:rsidR="007718B7">
        <w:rPr>
          <w:rFonts w:ascii="Times New Roman" w:hAnsi="Times New Roman"/>
          <w:sz w:val="24"/>
          <w:szCs w:val="24"/>
          <w:lang w:val="uk-UA"/>
        </w:rPr>
        <w:t>п</w:t>
      </w:r>
      <w:r w:rsidR="007718B7" w:rsidRPr="00045570">
        <w:rPr>
          <w:rFonts w:ascii="Times New Roman" w:hAnsi="Times New Roman"/>
          <w:sz w:val="24"/>
          <w:szCs w:val="24"/>
          <w:lang w:val="uk-UA"/>
        </w:rPr>
        <w:t>оняття, загальна характеристика та система (види) злочин</w:t>
      </w:r>
      <w:r w:rsidR="007718B7">
        <w:rPr>
          <w:rFonts w:ascii="Times New Roman" w:hAnsi="Times New Roman"/>
          <w:sz w:val="24"/>
          <w:szCs w:val="24"/>
          <w:lang w:val="uk-UA"/>
        </w:rPr>
        <w:t>ів проти здоров’я особи;</w:t>
      </w:r>
      <w:r w:rsidR="007718B7" w:rsidRPr="00045570">
        <w:rPr>
          <w:rFonts w:ascii="Times New Roman" w:hAnsi="Times New Roman"/>
          <w:sz w:val="24"/>
          <w:szCs w:val="24"/>
          <w:lang w:val="uk-UA"/>
        </w:rPr>
        <w:t xml:space="preserve"> </w:t>
      </w:r>
      <w:r w:rsidR="007718B7">
        <w:rPr>
          <w:rFonts w:ascii="Times New Roman" w:hAnsi="Times New Roman"/>
          <w:sz w:val="24"/>
          <w:szCs w:val="24"/>
          <w:lang w:val="uk-UA"/>
        </w:rPr>
        <w:t>з</w:t>
      </w:r>
      <w:r w:rsidR="007718B7" w:rsidRPr="00045570">
        <w:rPr>
          <w:rFonts w:ascii="Times New Roman" w:hAnsi="Times New Roman"/>
          <w:sz w:val="24"/>
          <w:szCs w:val="24"/>
          <w:lang w:val="uk-UA"/>
        </w:rPr>
        <w:t>доров’я як об’єкт кримінально-правової охорони.</w:t>
      </w:r>
    </w:p>
    <w:p w:rsidR="008E5732" w:rsidRDefault="008E5732" w:rsidP="00C90F61">
      <w:pPr>
        <w:tabs>
          <w:tab w:val="left" w:pos="851"/>
        </w:tabs>
        <w:spacing w:after="0" w:line="240" w:lineRule="auto"/>
        <w:ind w:firstLine="426"/>
        <w:jc w:val="both"/>
        <w:rPr>
          <w:rFonts w:ascii="Times New Roman" w:hAnsi="Times New Roman"/>
          <w:b/>
          <w:sz w:val="24"/>
          <w:szCs w:val="24"/>
          <w:lang w:val="uk-UA"/>
        </w:rPr>
      </w:pPr>
    </w:p>
    <w:p w:rsidR="008E5732" w:rsidRPr="006E17BC" w:rsidRDefault="008E5732" w:rsidP="00C90F61">
      <w:pPr>
        <w:tabs>
          <w:tab w:val="left" w:pos="851"/>
        </w:tabs>
        <w:spacing w:after="0" w:line="240" w:lineRule="auto"/>
        <w:ind w:firstLine="426"/>
        <w:jc w:val="both"/>
        <w:rPr>
          <w:rFonts w:ascii="Times New Roman" w:hAnsi="Times New Roman"/>
          <w:b/>
          <w:sz w:val="24"/>
          <w:szCs w:val="24"/>
          <w:lang w:val="uk-UA"/>
        </w:rPr>
      </w:pPr>
      <w:r w:rsidRPr="006E17BC">
        <w:rPr>
          <w:rFonts w:ascii="Times New Roman" w:hAnsi="Times New Roman"/>
          <w:b/>
          <w:sz w:val="24"/>
          <w:szCs w:val="24"/>
          <w:lang w:val="uk-UA"/>
        </w:rPr>
        <w:t>Практичні завдання для виконання</w:t>
      </w:r>
    </w:p>
    <w:p w:rsidR="00D91BB1" w:rsidRDefault="002F5118" w:rsidP="00C90F61">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t xml:space="preserve">1. </w:t>
      </w:r>
      <w:r w:rsidR="008E5732">
        <w:rPr>
          <w:rFonts w:ascii="Times New Roman" w:hAnsi="Times New Roman"/>
          <w:sz w:val="24"/>
          <w:szCs w:val="24"/>
          <w:lang w:val="uk-UA"/>
        </w:rPr>
        <w:t>Визначити та обґрунтувати р</w:t>
      </w:r>
      <w:r w:rsidR="008E5732" w:rsidRPr="008E5732">
        <w:rPr>
          <w:rFonts w:ascii="Times New Roman" w:hAnsi="Times New Roman"/>
          <w:sz w:val="24"/>
          <w:szCs w:val="24"/>
          <w:lang w:val="uk-UA"/>
        </w:rPr>
        <w:t>оль рішень Європейського суду з прав людини в кримінальному праві України.</w:t>
      </w:r>
    </w:p>
    <w:p w:rsidR="002F5118" w:rsidRPr="002F5118" w:rsidRDefault="002F5118" w:rsidP="00C90F61">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lastRenderedPageBreak/>
        <w:t>2.</w:t>
      </w:r>
      <w:r w:rsidRPr="002F5118">
        <w:t xml:space="preserve"> </w:t>
      </w:r>
      <w:r w:rsidRPr="002F5118">
        <w:rPr>
          <w:rFonts w:ascii="Times New Roman" w:hAnsi="Times New Roman"/>
          <w:sz w:val="24"/>
          <w:szCs w:val="24"/>
          <w:lang w:val="uk-UA"/>
        </w:rPr>
        <w:t>Вивчити судово-слідчу практику щодо застосування кримінального законодавства при кваліфікації злочинів проти життя та здоров'я особи.</w:t>
      </w:r>
    </w:p>
    <w:p w:rsidR="005612CC" w:rsidRPr="005612CC" w:rsidRDefault="005612CC" w:rsidP="005612CC">
      <w:pPr>
        <w:tabs>
          <w:tab w:val="left" w:pos="851"/>
        </w:tabs>
        <w:spacing w:after="0" w:line="240" w:lineRule="auto"/>
        <w:ind w:firstLine="360"/>
        <w:jc w:val="both"/>
        <w:rPr>
          <w:rFonts w:ascii="Times New Roman" w:hAnsi="Times New Roman"/>
          <w:sz w:val="24"/>
          <w:szCs w:val="24"/>
          <w:lang w:val="uk-UA"/>
        </w:rPr>
      </w:pPr>
      <w:r w:rsidRPr="005612CC">
        <w:rPr>
          <w:rFonts w:ascii="Times New Roman" w:hAnsi="Times New Roman"/>
          <w:sz w:val="24"/>
          <w:szCs w:val="24"/>
          <w:lang w:val="uk-UA"/>
        </w:rPr>
        <w:t>3. Наведіть приклади колізій (суперечностей) між стаття розділу ІІ Особливої частини КК України.</w:t>
      </w:r>
    </w:p>
    <w:p w:rsidR="000A2809" w:rsidRDefault="000A2809" w:rsidP="00C90F61">
      <w:pPr>
        <w:tabs>
          <w:tab w:val="left" w:pos="851"/>
        </w:tabs>
        <w:spacing w:after="0" w:line="240" w:lineRule="auto"/>
        <w:ind w:firstLine="426"/>
        <w:jc w:val="both"/>
        <w:rPr>
          <w:rFonts w:ascii="Times New Roman" w:hAnsi="Times New Roman"/>
          <w:b/>
          <w:sz w:val="24"/>
          <w:szCs w:val="24"/>
          <w:lang w:val="uk-UA"/>
        </w:rPr>
      </w:pPr>
    </w:p>
    <w:p w:rsidR="00D91BB1" w:rsidRPr="00AB2BFA" w:rsidRDefault="00D91BB1" w:rsidP="00C90F61">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Тема для реферату</w:t>
      </w:r>
    </w:p>
    <w:p w:rsidR="00F93CF0" w:rsidRPr="005A2224" w:rsidRDefault="005A2224" w:rsidP="005A2224">
      <w:pPr>
        <w:tabs>
          <w:tab w:val="left" w:pos="851"/>
        </w:tabs>
        <w:spacing w:after="0" w:line="240" w:lineRule="auto"/>
        <w:ind w:firstLine="360"/>
        <w:rPr>
          <w:rFonts w:ascii="Times New Roman" w:hAnsi="Times New Roman"/>
          <w:sz w:val="24"/>
          <w:szCs w:val="24"/>
          <w:lang w:val="uk-UA"/>
        </w:rPr>
      </w:pPr>
      <w:r>
        <w:rPr>
          <w:rFonts w:ascii="Times New Roman" w:hAnsi="Times New Roman"/>
          <w:sz w:val="24"/>
          <w:szCs w:val="24"/>
          <w:lang w:val="uk-UA"/>
        </w:rPr>
        <w:t xml:space="preserve"> </w:t>
      </w:r>
      <w:r w:rsidR="005612CC">
        <w:rPr>
          <w:rFonts w:ascii="Times New Roman" w:hAnsi="Times New Roman"/>
          <w:sz w:val="24"/>
          <w:szCs w:val="24"/>
          <w:lang w:val="uk-UA"/>
        </w:rPr>
        <w:t xml:space="preserve">1. </w:t>
      </w:r>
      <w:r w:rsidRPr="005A2224">
        <w:rPr>
          <w:rFonts w:ascii="Times New Roman" w:hAnsi="Times New Roman"/>
          <w:sz w:val="24"/>
          <w:szCs w:val="24"/>
          <w:lang w:val="uk-UA"/>
        </w:rPr>
        <w:t>Проблеми кваліфікації злочинів проти життя та здоров'я особи</w:t>
      </w:r>
      <w:r>
        <w:rPr>
          <w:rFonts w:ascii="Times New Roman" w:hAnsi="Times New Roman"/>
          <w:sz w:val="24"/>
          <w:szCs w:val="24"/>
          <w:lang w:val="uk-UA"/>
        </w:rPr>
        <w:t>.</w:t>
      </w:r>
    </w:p>
    <w:p w:rsidR="005612CC" w:rsidRDefault="005612CC" w:rsidP="005612CC">
      <w:pPr>
        <w:tabs>
          <w:tab w:val="left" w:pos="851"/>
        </w:tabs>
        <w:spacing w:after="0" w:line="240" w:lineRule="auto"/>
        <w:ind w:firstLine="360"/>
        <w:rPr>
          <w:rFonts w:ascii="Times New Roman" w:hAnsi="Times New Roman"/>
          <w:b/>
          <w:sz w:val="24"/>
          <w:szCs w:val="24"/>
          <w:lang w:val="uk-UA"/>
        </w:rPr>
      </w:pPr>
    </w:p>
    <w:p w:rsidR="005612CC" w:rsidRDefault="005612CC" w:rsidP="005612CC">
      <w:pPr>
        <w:tabs>
          <w:tab w:val="left" w:pos="851"/>
        </w:tabs>
        <w:spacing w:after="0" w:line="240" w:lineRule="auto"/>
        <w:ind w:firstLine="360"/>
        <w:rPr>
          <w:rFonts w:ascii="Times New Roman" w:hAnsi="Times New Roman"/>
          <w:b/>
          <w:sz w:val="24"/>
          <w:szCs w:val="24"/>
          <w:lang w:val="uk-UA"/>
        </w:rPr>
      </w:pPr>
    </w:p>
    <w:p w:rsidR="00A47D81" w:rsidRPr="00041682" w:rsidRDefault="00A47D81" w:rsidP="00C90F61">
      <w:pPr>
        <w:tabs>
          <w:tab w:val="left" w:pos="851"/>
        </w:tabs>
        <w:spacing w:after="0" w:line="240" w:lineRule="auto"/>
        <w:ind w:firstLine="426"/>
        <w:jc w:val="both"/>
        <w:rPr>
          <w:rFonts w:ascii="Times New Roman" w:hAnsi="Times New Roman"/>
          <w:b/>
          <w:sz w:val="24"/>
          <w:szCs w:val="24"/>
          <w:lang w:val="uk-UA"/>
        </w:rPr>
      </w:pPr>
      <w:r w:rsidRPr="00041682">
        <w:rPr>
          <w:rFonts w:ascii="Times New Roman" w:hAnsi="Times New Roman"/>
          <w:b/>
          <w:sz w:val="24"/>
          <w:szCs w:val="24"/>
          <w:lang w:val="uk-UA"/>
        </w:rPr>
        <w:t xml:space="preserve">Семінарське заняття </w:t>
      </w:r>
      <w:r w:rsidR="00E4098C" w:rsidRPr="00041682">
        <w:rPr>
          <w:rFonts w:ascii="Times New Roman" w:hAnsi="Times New Roman"/>
          <w:b/>
          <w:sz w:val="24"/>
          <w:szCs w:val="24"/>
          <w:lang w:val="uk-UA"/>
        </w:rPr>
        <w:t>5</w:t>
      </w:r>
      <w:r w:rsidRPr="00041682">
        <w:rPr>
          <w:rFonts w:ascii="Times New Roman" w:hAnsi="Times New Roman"/>
          <w:b/>
          <w:sz w:val="24"/>
          <w:szCs w:val="24"/>
          <w:lang w:val="uk-UA"/>
        </w:rPr>
        <w:t>.</w:t>
      </w:r>
    </w:p>
    <w:p w:rsidR="00041682" w:rsidRPr="00041682" w:rsidRDefault="00041682" w:rsidP="00C90F61">
      <w:pPr>
        <w:tabs>
          <w:tab w:val="left" w:pos="851"/>
        </w:tabs>
        <w:spacing w:after="0" w:line="240" w:lineRule="auto"/>
        <w:ind w:firstLine="426"/>
        <w:jc w:val="both"/>
        <w:rPr>
          <w:rFonts w:ascii="Times New Roman" w:hAnsi="Times New Roman"/>
          <w:b/>
          <w:sz w:val="24"/>
          <w:szCs w:val="24"/>
          <w:lang w:val="uk-UA"/>
        </w:rPr>
      </w:pPr>
      <w:r w:rsidRPr="00041682">
        <w:rPr>
          <w:rFonts w:ascii="Times New Roman" w:hAnsi="Times New Roman"/>
          <w:b/>
          <w:sz w:val="24"/>
          <w:szCs w:val="24"/>
          <w:lang w:val="uk-UA"/>
        </w:rPr>
        <w:t>Тема 5 Кваліфікація злочинів проти громадської безпеки.</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1. Система (види) злочинів проти громадської безпеки. </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2. Злочини, пов’язані зі створенням організованих злочинних угруповань або участю в них, терористичні злочини. </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3. Злочини, пов’язані з незаконним поводженням зі зброєю, боєприпасами, вибуховими чи радіоактивними матеріалами. </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4. Злочини, що порушують правила, які забезпечують громадську безпеку. </w:t>
      </w:r>
    </w:p>
    <w:p w:rsidR="00A47D81" w:rsidRPr="00041682" w:rsidRDefault="00041682" w:rsidP="00C90F61">
      <w:pPr>
        <w:tabs>
          <w:tab w:val="left" w:pos="851"/>
        </w:tabs>
        <w:spacing w:after="0" w:line="240" w:lineRule="auto"/>
        <w:ind w:firstLine="425"/>
        <w:jc w:val="both"/>
        <w:rPr>
          <w:rFonts w:ascii="Times New Roman" w:hAnsi="Times New Roman"/>
          <w:sz w:val="24"/>
          <w:szCs w:val="24"/>
          <w:lang w:val="uk-UA"/>
        </w:rPr>
      </w:pPr>
      <w:r w:rsidRPr="00041682">
        <w:rPr>
          <w:rFonts w:ascii="Times New Roman" w:hAnsi="Times New Roman"/>
          <w:sz w:val="24"/>
          <w:szCs w:val="24"/>
          <w:lang w:val="uk-UA"/>
        </w:rPr>
        <w:t>5. Злочини злочинних об’єднань за кримінальним законодавством України, ФРН, Франції, США та Англії.</w:t>
      </w:r>
    </w:p>
    <w:p w:rsidR="00E40142" w:rsidRDefault="00E40142" w:rsidP="00C90F61">
      <w:pPr>
        <w:tabs>
          <w:tab w:val="left" w:pos="851"/>
        </w:tabs>
        <w:spacing w:after="0" w:line="240" w:lineRule="auto"/>
        <w:ind w:firstLine="425"/>
        <w:jc w:val="both"/>
        <w:rPr>
          <w:rFonts w:ascii="Times New Roman" w:hAnsi="Times New Roman"/>
          <w:b/>
          <w:sz w:val="24"/>
          <w:szCs w:val="24"/>
          <w:lang w:val="uk-UA"/>
        </w:rPr>
      </w:pPr>
    </w:p>
    <w:p w:rsidR="003F602A" w:rsidRPr="00AB2BFA" w:rsidRDefault="003F602A" w:rsidP="00C90F61">
      <w:pPr>
        <w:tabs>
          <w:tab w:val="left" w:pos="851"/>
        </w:tabs>
        <w:spacing w:after="0" w:line="240" w:lineRule="auto"/>
        <w:ind w:firstLine="425"/>
        <w:jc w:val="both"/>
        <w:rPr>
          <w:rFonts w:ascii="Times New Roman" w:hAnsi="Times New Roman"/>
          <w:b/>
          <w:sz w:val="24"/>
          <w:szCs w:val="24"/>
          <w:lang w:val="uk-UA"/>
        </w:rPr>
      </w:pPr>
      <w:r w:rsidRPr="00AB2BFA">
        <w:rPr>
          <w:rFonts w:ascii="Times New Roman" w:hAnsi="Times New Roman"/>
          <w:b/>
          <w:sz w:val="24"/>
          <w:szCs w:val="24"/>
          <w:lang w:val="uk-UA"/>
        </w:rPr>
        <w:t>Методичні рекомендації з підготовки до семінарського заняття.</w:t>
      </w:r>
    </w:p>
    <w:p w:rsidR="002A0DD3" w:rsidRPr="002A0DD3" w:rsidRDefault="002A0DD3" w:rsidP="00C90F61">
      <w:pPr>
        <w:tabs>
          <w:tab w:val="left" w:pos="851"/>
        </w:tabs>
        <w:spacing w:after="0" w:line="240" w:lineRule="auto"/>
        <w:ind w:firstLine="426"/>
        <w:jc w:val="both"/>
        <w:rPr>
          <w:rFonts w:ascii="Times New Roman" w:hAnsi="Times New Roman"/>
          <w:sz w:val="24"/>
          <w:szCs w:val="24"/>
          <w:lang w:val="uk-UA"/>
        </w:rPr>
      </w:pPr>
      <w:r w:rsidRPr="002A0DD3">
        <w:rPr>
          <w:rFonts w:ascii="Times New Roman" w:hAnsi="Times New Roman"/>
          <w:sz w:val="24"/>
          <w:szCs w:val="24"/>
          <w:lang w:val="uk-UA"/>
        </w:rPr>
        <w:t xml:space="preserve">Готуючись до семінарського заняття здобувачу необхідно вивчити та проаналізувати конспект лекцій, після чого здобувач має прочитати відповідні глави підручника та нормативні акти </w:t>
      </w:r>
      <w:r w:rsidRPr="002A0DD3">
        <w:rPr>
          <w:rFonts w:ascii="Times New Roman" w:hAnsi="Times New Roman"/>
          <w:bCs/>
          <w:sz w:val="24"/>
          <w:szCs w:val="24"/>
          <w:lang w:val="uk-UA"/>
        </w:rPr>
        <w:t>(див. рекомендовану літературу до курсу)</w:t>
      </w:r>
      <w:r w:rsidRPr="002A0DD3">
        <w:rPr>
          <w:rFonts w:ascii="Times New Roman" w:hAnsi="Times New Roman"/>
          <w:sz w:val="24"/>
          <w:szCs w:val="24"/>
          <w:lang w:val="uk-UA"/>
        </w:rPr>
        <w:t>, що стосуються теми.</w:t>
      </w:r>
    </w:p>
    <w:p w:rsidR="00994729" w:rsidRPr="00045570" w:rsidRDefault="00DE4D59" w:rsidP="00C90F61">
      <w:pPr>
        <w:tabs>
          <w:tab w:val="left" w:pos="993"/>
        </w:tabs>
        <w:spacing w:after="0" w:line="240" w:lineRule="auto"/>
        <w:ind w:firstLine="360"/>
        <w:jc w:val="both"/>
        <w:rPr>
          <w:rFonts w:ascii="Times New Roman" w:hAnsi="Times New Roman"/>
          <w:sz w:val="24"/>
          <w:szCs w:val="24"/>
          <w:lang w:val="uk-UA"/>
        </w:rPr>
      </w:pPr>
      <w:r w:rsidRPr="00994729">
        <w:rPr>
          <w:rFonts w:ascii="Times New Roman" w:hAnsi="Times New Roman"/>
          <w:sz w:val="24"/>
          <w:szCs w:val="24"/>
          <w:lang w:val="uk-UA"/>
        </w:rPr>
        <w:t xml:space="preserve">Вивчаючи тему, </w:t>
      </w:r>
      <w:r w:rsidR="007E6C5F" w:rsidRPr="00994729">
        <w:rPr>
          <w:rFonts w:ascii="Times New Roman" w:hAnsi="Times New Roman"/>
          <w:sz w:val="24"/>
          <w:szCs w:val="24"/>
          <w:lang w:val="uk-UA"/>
        </w:rPr>
        <w:t>здобувач</w:t>
      </w:r>
      <w:r w:rsidRPr="00994729">
        <w:rPr>
          <w:rFonts w:ascii="Times New Roman" w:hAnsi="Times New Roman"/>
          <w:sz w:val="24"/>
          <w:szCs w:val="24"/>
          <w:lang w:val="uk-UA"/>
        </w:rPr>
        <w:t xml:space="preserve"> повинен </w:t>
      </w:r>
      <w:r w:rsidR="00994729" w:rsidRPr="00994729">
        <w:rPr>
          <w:rFonts w:ascii="Times New Roman" w:hAnsi="Times New Roman"/>
          <w:sz w:val="24"/>
          <w:szCs w:val="24"/>
          <w:lang w:val="uk-UA"/>
        </w:rPr>
        <w:t>опрацювати наступні питання: система (види) злочинів</w:t>
      </w:r>
      <w:r w:rsidR="00994729">
        <w:rPr>
          <w:rFonts w:ascii="Times New Roman" w:hAnsi="Times New Roman"/>
          <w:sz w:val="24"/>
          <w:szCs w:val="24"/>
          <w:lang w:val="uk-UA"/>
        </w:rPr>
        <w:t xml:space="preserve"> проти громадської безпеки,</w:t>
      </w:r>
      <w:r w:rsidR="00994729" w:rsidRPr="00045570">
        <w:rPr>
          <w:rFonts w:ascii="Times New Roman" w:hAnsi="Times New Roman"/>
          <w:sz w:val="24"/>
          <w:szCs w:val="24"/>
          <w:lang w:val="uk-UA"/>
        </w:rPr>
        <w:t xml:space="preserve"> </w:t>
      </w:r>
      <w:r w:rsidR="00994729">
        <w:rPr>
          <w:rFonts w:ascii="Times New Roman" w:hAnsi="Times New Roman"/>
          <w:sz w:val="24"/>
          <w:szCs w:val="24"/>
          <w:lang w:val="uk-UA"/>
        </w:rPr>
        <w:t>з</w:t>
      </w:r>
      <w:r w:rsidR="00994729" w:rsidRPr="00045570">
        <w:rPr>
          <w:rFonts w:ascii="Times New Roman" w:hAnsi="Times New Roman"/>
          <w:sz w:val="24"/>
          <w:szCs w:val="24"/>
          <w:lang w:val="uk-UA"/>
        </w:rPr>
        <w:t xml:space="preserve">лочини, пов’язані зі створенням організованих злочинних угруповань або участю в них, терористичні злочини, злочини, пов’язані з незаконним поводженням зі зброєю, боєприпасами, вибуховими чи радіоактивними матеріалами, злочини, що порушують правила, які </w:t>
      </w:r>
      <w:r w:rsidR="00994729">
        <w:rPr>
          <w:rFonts w:ascii="Times New Roman" w:hAnsi="Times New Roman"/>
          <w:sz w:val="24"/>
          <w:szCs w:val="24"/>
          <w:lang w:val="uk-UA"/>
        </w:rPr>
        <w:t>забезпечують громадську безпеку,</w:t>
      </w:r>
      <w:r w:rsidR="00994729" w:rsidRPr="00045570">
        <w:rPr>
          <w:rFonts w:ascii="Times New Roman" w:hAnsi="Times New Roman"/>
          <w:sz w:val="24"/>
          <w:szCs w:val="24"/>
          <w:lang w:val="uk-UA"/>
        </w:rPr>
        <w:t xml:space="preserve"> </w:t>
      </w:r>
      <w:r w:rsidR="00994729">
        <w:rPr>
          <w:rFonts w:ascii="Times New Roman" w:hAnsi="Times New Roman"/>
          <w:sz w:val="24"/>
          <w:szCs w:val="24"/>
          <w:lang w:val="uk-UA"/>
        </w:rPr>
        <w:t>з</w:t>
      </w:r>
      <w:r w:rsidR="00994729" w:rsidRPr="00045570">
        <w:rPr>
          <w:rFonts w:ascii="Times New Roman" w:hAnsi="Times New Roman"/>
          <w:sz w:val="24"/>
          <w:szCs w:val="24"/>
          <w:lang w:val="uk-UA"/>
        </w:rPr>
        <w:t xml:space="preserve">лочини злочинних об’єднань за кримінальним законодавством України, ФРН, Франції, США та Англії. </w:t>
      </w:r>
    </w:p>
    <w:p w:rsidR="00E40142" w:rsidRDefault="00E40142" w:rsidP="00E40142">
      <w:pPr>
        <w:tabs>
          <w:tab w:val="left" w:pos="851"/>
        </w:tabs>
        <w:spacing w:after="0" w:line="240" w:lineRule="auto"/>
        <w:ind w:firstLine="426"/>
        <w:jc w:val="both"/>
        <w:rPr>
          <w:rFonts w:ascii="Times New Roman" w:hAnsi="Times New Roman"/>
          <w:b/>
          <w:sz w:val="24"/>
          <w:szCs w:val="24"/>
          <w:lang w:val="uk-UA"/>
        </w:rPr>
      </w:pPr>
    </w:p>
    <w:p w:rsidR="00A35A4C" w:rsidRPr="00AB2BFA" w:rsidRDefault="00A35A4C" w:rsidP="00A35A4C">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Тема для реферату</w:t>
      </w:r>
    </w:p>
    <w:p w:rsidR="00A35A4C" w:rsidRPr="00A35A4C" w:rsidRDefault="00533EEF" w:rsidP="00A35A4C">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t xml:space="preserve">1. </w:t>
      </w:r>
      <w:r w:rsidR="00A35A4C" w:rsidRPr="00A35A4C">
        <w:rPr>
          <w:rFonts w:ascii="Times New Roman" w:hAnsi="Times New Roman"/>
          <w:sz w:val="24"/>
          <w:szCs w:val="24"/>
          <w:lang w:val="uk-UA"/>
        </w:rPr>
        <w:t>Сучасні проблеми застосування і вдосконалення кримінально-правових норм про відповідальність за злочини проти громадської безпеки</w:t>
      </w:r>
      <w:r w:rsidR="00A35A4C">
        <w:rPr>
          <w:rFonts w:ascii="Times New Roman" w:hAnsi="Times New Roman"/>
          <w:sz w:val="24"/>
          <w:szCs w:val="24"/>
          <w:lang w:val="uk-UA"/>
        </w:rPr>
        <w:t>.</w:t>
      </w:r>
    </w:p>
    <w:p w:rsidR="000A2809" w:rsidRPr="00533EEF" w:rsidRDefault="00533EEF" w:rsidP="00C90F61">
      <w:pPr>
        <w:tabs>
          <w:tab w:val="left" w:pos="851"/>
        </w:tabs>
        <w:spacing w:after="0" w:line="240" w:lineRule="auto"/>
        <w:ind w:firstLine="426"/>
        <w:jc w:val="both"/>
        <w:rPr>
          <w:rFonts w:ascii="Times New Roman" w:hAnsi="Times New Roman"/>
          <w:sz w:val="24"/>
          <w:szCs w:val="24"/>
          <w:lang w:val="uk-UA"/>
        </w:rPr>
      </w:pPr>
      <w:r w:rsidRPr="00533EEF">
        <w:rPr>
          <w:rFonts w:ascii="Times New Roman" w:hAnsi="Times New Roman"/>
          <w:sz w:val="24"/>
          <w:szCs w:val="24"/>
          <w:lang w:val="uk-UA"/>
        </w:rPr>
        <w:t>2. Проблемні питання звільнення від кримінальної відповідальності за створення терористичної групи чи терористичної організації.</w:t>
      </w:r>
    </w:p>
    <w:p w:rsidR="00A35A4C" w:rsidRDefault="00A35A4C" w:rsidP="00C90F61">
      <w:pPr>
        <w:tabs>
          <w:tab w:val="left" w:pos="851"/>
        </w:tabs>
        <w:spacing w:after="0" w:line="240" w:lineRule="auto"/>
        <w:ind w:firstLine="426"/>
        <w:jc w:val="both"/>
        <w:rPr>
          <w:rFonts w:ascii="Times New Roman" w:hAnsi="Times New Roman"/>
          <w:b/>
          <w:sz w:val="24"/>
          <w:szCs w:val="24"/>
          <w:lang w:val="uk-UA"/>
        </w:rPr>
      </w:pPr>
    </w:p>
    <w:p w:rsidR="00533EEF" w:rsidRDefault="00533EEF" w:rsidP="00C90F61">
      <w:pPr>
        <w:tabs>
          <w:tab w:val="left" w:pos="851"/>
        </w:tabs>
        <w:spacing w:after="0" w:line="240" w:lineRule="auto"/>
        <w:ind w:firstLine="426"/>
        <w:jc w:val="both"/>
        <w:rPr>
          <w:rFonts w:ascii="Times New Roman" w:hAnsi="Times New Roman"/>
          <w:b/>
          <w:sz w:val="24"/>
          <w:szCs w:val="24"/>
          <w:lang w:val="uk-UA"/>
        </w:rPr>
      </w:pPr>
    </w:p>
    <w:p w:rsidR="00A47D81" w:rsidRPr="00041682" w:rsidRDefault="00A47D81" w:rsidP="00C90F61">
      <w:pPr>
        <w:tabs>
          <w:tab w:val="left" w:pos="851"/>
        </w:tabs>
        <w:spacing w:after="0" w:line="240" w:lineRule="auto"/>
        <w:ind w:firstLine="426"/>
        <w:jc w:val="both"/>
        <w:rPr>
          <w:rFonts w:ascii="Times New Roman" w:hAnsi="Times New Roman"/>
          <w:b/>
          <w:sz w:val="24"/>
          <w:szCs w:val="24"/>
          <w:lang w:val="uk-UA"/>
        </w:rPr>
      </w:pPr>
      <w:r w:rsidRPr="00041682">
        <w:rPr>
          <w:rFonts w:ascii="Times New Roman" w:hAnsi="Times New Roman"/>
          <w:b/>
          <w:sz w:val="24"/>
          <w:szCs w:val="24"/>
          <w:lang w:val="uk-UA"/>
        </w:rPr>
        <w:t>Семінарське заняття 6.</w:t>
      </w:r>
    </w:p>
    <w:p w:rsidR="00041682" w:rsidRPr="00041682" w:rsidRDefault="00041682" w:rsidP="00C90F61">
      <w:pPr>
        <w:tabs>
          <w:tab w:val="left" w:pos="851"/>
        </w:tabs>
        <w:spacing w:after="0" w:line="240" w:lineRule="auto"/>
        <w:ind w:firstLine="426"/>
        <w:jc w:val="both"/>
        <w:rPr>
          <w:rFonts w:ascii="Times New Roman" w:hAnsi="Times New Roman"/>
          <w:b/>
          <w:sz w:val="24"/>
          <w:szCs w:val="24"/>
          <w:lang w:val="uk-UA"/>
        </w:rPr>
      </w:pPr>
      <w:r w:rsidRPr="00041682">
        <w:rPr>
          <w:rFonts w:ascii="Times New Roman" w:hAnsi="Times New Roman"/>
          <w:b/>
          <w:sz w:val="24"/>
          <w:szCs w:val="24"/>
          <w:lang w:val="uk-UA"/>
        </w:rPr>
        <w:t>Тема 6 Кваліфікація злочинів проти громадського порядку та моральності.</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1. Система (види) злочинів проти громадського порядку та моральності. </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2. Злочини проти громадського порядку.</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3.Злочини проти моральності. </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4.Злочини, що посягають на духовні та культурні надбання людства, злочини, що посягають на мирне співжиття в суспільстві, злочини, що посягають на нормальний уклад статевого життя та людську гідність, злочини, що посягають на формування морального розвитку неповнолітніх. </w:t>
      </w:r>
    </w:p>
    <w:p w:rsidR="00A47D81"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5.Злочини проти громадського порядку за кримінальним законодавством України, ФРН, Франції, США та Англії.</w:t>
      </w:r>
    </w:p>
    <w:p w:rsidR="00041682" w:rsidRPr="00041682" w:rsidRDefault="00041682" w:rsidP="00C90F61">
      <w:pPr>
        <w:tabs>
          <w:tab w:val="left" w:pos="851"/>
        </w:tabs>
        <w:spacing w:after="0" w:line="240" w:lineRule="auto"/>
        <w:ind w:firstLine="426"/>
        <w:jc w:val="both"/>
        <w:rPr>
          <w:rFonts w:ascii="Times New Roman" w:hAnsi="Times New Roman"/>
          <w:b/>
          <w:sz w:val="24"/>
          <w:szCs w:val="24"/>
          <w:lang w:val="uk-UA"/>
        </w:rPr>
      </w:pPr>
    </w:p>
    <w:p w:rsidR="003F602A" w:rsidRPr="00AB2BFA" w:rsidRDefault="003F602A" w:rsidP="00C90F61">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Методичні рекомендації з підготовки до семінарського заняття.</w:t>
      </w:r>
    </w:p>
    <w:p w:rsidR="002A0DD3" w:rsidRPr="002A0DD3" w:rsidRDefault="002A0DD3" w:rsidP="00C90F61">
      <w:pPr>
        <w:tabs>
          <w:tab w:val="left" w:pos="851"/>
        </w:tabs>
        <w:spacing w:after="0" w:line="240" w:lineRule="auto"/>
        <w:ind w:firstLine="426"/>
        <w:jc w:val="both"/>
        <w:rPr>
          <w:rFonts w:ascii="Times New Roman" w:hAnsi="Times New Roman"/>
          <w:sz w:val="24"/>
          <w:szCs w:val="24"/>
          <w:lang w:val="uk-UA"/>
        </w:rPr>
      </w:pPr>
      <w:r w:rsidRPr="002A0DD3">
        <w:rPr>
          <w:rFonts w:ascii="Times New Roman" w:hAnsi="Times New Roman"/>
          <w:sz w:val="24"/>
          <w:szCs w:val="24"/>
          <w:lang w:val="uk-UA"/>
        </w:rPr>
        <w:lastRenderedPageBreak/>
        <w:t xml:space="preserve">Готуючись до семінарського заняття здобувачу необхідно вивчити та проаналізувати конспект лекцій, після чого здобувач має прочитати відповідні глави підручника та нормативні акти </w:t>
      </w:r>
      <w:r w:rsidRPr="002A0DD3">
        <w:rPr>
          <w:rFonts w:ascii="Times New Roman" w:hAnsi="Times New Roman"/>
          <w:bCs/>
          <w:sz w:val="24"/>
          <w:szCs w:val="24"/>
          <w:lang w:val="uk-UA"/>
        </w:rPr>
        <w:t>(див. рекомендовану літературу до курсу)</w:t>
      </w:r>
      <w:r w:rsidRPr="002A0DD3">
        <w:rPr>
          <w:rFonts w:ascii="Times New Roman" w:hAnsi="Times New Roman"/>
          <w:sz w:val="24"/>
          <w:szCs w:val="24"/>
          <w:lang w:val="uk-UA"/>
        </w:rPr>
        <w:t>, що стосуються теми.</w:t>
      </w:r>
    </w:p>
    <w:p w:rsidR="00957494" w:rsidRPr="00AB2BFA" w:rsidRDefault="00957494" w:rsidP="00C90F61">
      <w:pPr>
        <w:pStyle w:val="Style52"/>
        <w:tabs>
          <w:tab w:val="left" w:pos="426"/>
          <w:tab w:val="left" w:pos="758"/>
          <w:tab w:val="left" w:pos="851"/>
        </w:tabs>
        <w:spacing w:line="240" w:lineRule="auto"/>
        <w:ind w:firstLine="426"/>
        <w:rPr>
          <w:rStyle w:val="FontStyle68"/>
          <w:color w:val="000000"/>
          <w:sz w:val="24"/>
          <w:lang w:eastAsia="uk-UA"/>
        </w:rPr>
      </w:pPr>
      <w:r w:rsidRPr="002A0DD3">
        <w:rPr>
          <w:color w:val="000000"/>
        </w:rPr>
        <w:t xml:space="preserve">Опановуючи тему, </w:t>
      </w:r>
      <w:r w:rsidR="007E6C5F" w:rsidRPr="002A0DD3">
        <w:rPr>
          <w:color w:val="000000"/>
        </w:rPr>
        <w:t>здобувач</w:t>
      </w:r>
      <w:r w:rsidRPr="002A0DD3">
        <w:rPr>
          <w:color w:val="000000"/>
        </w:rPr>
        <w:t xml:space="preserve"> повинен</w:t>
      </w:r>
      <w:r w:rsidR="002A0DD3" w:rsidRPr="002A0DD3">
        <w:rPr>
          <w:color w:val="000000"/>
        </w:rPr>
        <w:t xml:space="preserve"> опрацювати наступні питання:</w:t>
      </w:r>
      <w:r w:rsidR="002A0DD3" w:rsidRPr="002A0DD3">
        <w:t xml:space="preserve"> </w:t>
      </w:r>
      <w:r w:rsidR="002A0DD3">
        <w:rPr>
          <w:color w:val="000000"/>
        </w:rPr>
        <w:t>с</w:t>
      </w:r>
      <w:r w:rsidR="002A0DD3" w:rsidRPr="002A0DD3">
        <w:rPr>
          <w:color w:val="000000"/>
        </w:rPr>
        <w:t>истема (види) злочинів проти гром</w:t>
      </w:r>
      <w:r w:rsidR="002A0DD3">
        <w:rPr>
          <w:color w:val="000000"/>
        </w:rPr>
        <w:t>адського порядку та моральності;</w:t>
      </w:r>
      <w:r w:rsidR="002A0DD3" w:rsidRPr="002A0DD3">
        <w:rPr>
          <w:color w:val="000000"/>
        </w:rPr>
        <w:t xml:space="preserve"> </w:t>
      </w:r>
      <w:r w:rsidR="002A0DD3">
        <w:rPr>
          <w:color w:val="000000"/>
        </w:rPr>
        <w:t>з</w:t>
      </w:r>
      <w:r w:rsidR="002A0DD3" w:rsidRPr="002A0DD3">
        <w:rPr>
          <w:color w:val="000000"/>
        </w:rPr>
        <w:t>лочини проти громадського порядку</w:t>
      </w:r>
      <w:r w:rsidR="002A0DD3">
        <w:rPr>
          <w:color w:val="000000"/>
        </w:rPr>
        <w:t>;</w:t>
      </w:r>
      <w:r w:rsidR="002A0DD3" w:rsidRPr="002A0DD3">
        <w:rPr>
          <w:color w:val="000000"/>
        </w:rPr>
        <w:t xml:space="preserve"> </w:t>
      </w:r>
      <w:r w:rsidR="002A0DD3">
        <w:rPr>
          <w:color w:val="000000"/>
        </w:rPr>
        <w:t>злочини проти моральності; з</w:t>
      </w:r>
      <w:r w:rsidR="002A0DD3" w:rsidRPr="002A0DD3">
        <w:rPr>
          <w:color w:val="000000"/>
        </w:rPr>
        <w:t>лочини, що посягають на духовні та культурні надбання людства, злочини, що посягають на мирне співжиття в суспільстві, злочини, що посягають на нормальний уклад статевого життя та людську гідність, злочини, що посягають на формування мо</w:t>
      </w:r>
      <w:r w:rsidR="002A0DD3">
        <w:rPr>
          <w:color w:val="000000"/>
        </w:rPr>
        <w:t>рального розвитку неповнолітніх;</w:t>
      </w:r>
      <w:r w:rsidR="002A0DD3" w:rsidRPr="002A0DD3">
        <w:rPr>
          <w:color w:val="000000"/>
        </w:rPr>
        <w:t xml:space="preserve"> </w:t>
      </w:r>
      <w:r w:rsidR="002A0DD3">
        <w:rPr>
          <w:color w:val="000000"/>
        </w:rPr>
        <w:t>з</w:t>
      </w:r>
      <w:r w:rsidR="002A0DD3" w:rsidRPr="002A0DD3">
        <w:rPr>
          <w:color w:val="000000"/>
        </w:rPr>
        <w:t xml:space="preserve">лочини проти громадського порядку за кримінальним законодавством України, ФРН, Франції, США та Англії. </w:t>
      </w:r>
    </w:p>
    <w:p w:rsidR="003F602A" w:rsidRPr="00AB2BFA" w:rsidRDefault="003F602A" w:rsidP="00C90F61">
      <w:pPr>
        <w:tabs>
          <w:tab w:val="left" w:pos="851"/>
        </w:tabs>
        <w:spacing w:after="0" w:line="240" w:lineRule="auto"/>
        <w:ind w:firstLine="426"/>
        <w:jc w:val="both"/>
        <w:rPr>
          <w:rFonts w:ascii="Times New Roman" w:hAnsi="Times New Roman"/>
          <w:b/>
          <w:sz w:val="24"/>
          <w:szCs w:val="24"/>
          <w:lang w:val="uk-UA"/>
        </w:rPr>
      </w:pPr>
    </w:p>
    <w:p w:rsidR="00926A6D" w:rsidRPr="006E17BC" w:rsidRDefault="00926A6D" w:rsidP="00926A6D">
      <w:pPr>
        <w:tabs>
          <w:tab w:val="left" w:pos="851"/>
        </w:tabs>
        <w:spacing w:after="0" w:line="240" w:lineRule="auto"/>
        <w:ind w:firstLine="426"/>
        <w:jc w:val="both"/>
        <w:rPr>
          <w:rFonts w:ascii="Times New Roman" w:hAnsi="Times New Roman"/>
          <w:b/>
          <w:sz w:val="24"/>
          <w:szCs w:val="24"/>
          <w:lang w:val="uk-UA"/>
        </w:rPr>
      </w:pPr>
      <w:r w:rsidRPr="006E17BC">
        <w:rPr>
          <w:rFonts w:ascii="Times New Roman" w:hAnsi="Times New Roman"/>
          <w:b/>
          <w:sz w:val="24"/>
          <w:szCs w:val="24"/>
          <w:lang w:val="uk-UA"/>
        </w:rPr>
        <w:t>Практичні завдання для виконання</w:t>
      </w:r>
    </w:p>
    <w:p w:rsidR="00926A6D" w:rsidRPr="00926A6D" w:rsidRDefault="00926A6D" w:rsidP="00C90F61">
      <w:pPr>
        <w:tabs>
          <w:tab w:val="left" w:pos="851"/>
        </w:tabs>
        <w:spacing w:after="0" w:line="240" w:lineRule="auto"/>
        <w:ind w:firstLine="426"/>
        <w:jc w:val="both"/>
        <w:rPr>
          <w:rFonts w:ascii="Times New Roman" w:hAnsi="Times New Roman"/>
          <w:sz w:val="24"/>
          <w:szCs w:val="24"/>
          <w:lang w:val="uk-UA"/>
        </w:rPr>
      </w:pPr>
      <w:r w:rsidRPr="00926A6D">
        <w:rPr>
          <w:rFonts w:ascii="Times New Roman" w:hAnsi="Times New Roman"/>
          <w:sz w:val="24"/>
          <w:szCs w:val="24"/>
          <w:lang w:val="uk-UA"/>
        </w:rPr>
        <w:t>Вивчити судово-слідчу практику щодо застосування кримінального законодавства при кваліфікації злочинів проти громадського порядку та моральності.</w:t>
      </w:r>
    </w:p>
    <w:p w:rsidR="00926A6D" w:rsidRDefault="00926A6D" w:rsidP="00C90F61">
      <w:pPr>
        <w:tabs>
          <w:tab w:val="left" w:pos="851"/>
        </w:tabs>
        <w:spacing w:after="0" w:line="240" w:lineRule="auto"/>
        <w:ind w:firstLine="426"/>
        <w:jc w:val="both"/>
        <w:rPr>
          <w:rFonts w:ascii="Times New Roman" w:hAnsi="Times New Roman"/>
          <w:b/>
          <w:sz w:val="24"/>
          <w:szCs w:val="24"/>
          <w:lang w:val="uk-UA"/>
        </w:rPr>
      </w:pPr>
    </w:p>
    <w:p w:rsidR="00AA181E" w:rsidRPr="00AB2BFA" w:rsidRDefault="00AA181E" w:rsidP="00C90F61">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Тема для реферату</w:t>
      </w:r>
    </w:p>
    <w:p w:rsidR="00AA181E" w:rsidRPr="00533EEF" w:rsidRDefault="00533EEF" w:rsidP="00C90F61">
      <w:pPr>
        <w:tabs>
          <w:tab w:val="left" w:pos="851"/>
        </w:tabs>
        <w:spacing w:after="0" w:line="240" w:lineRule="auto"/>
        <w:ind w:firstLine="426"/>
        <w:jc w:val="both"/>
        <w:rPr>
          <w:rStyle w:val="FontStyle68"/>
          <w:rFonts w:eastAsia="Times New Roman"/>
          <w:bCs/>
          <w:sz w:val="24"/>
          <w:szCs w:val="24"/>
          <w:lang w:val="uk-UA" w:eastAsia="ru-RU"/>
        </w:rPr>
      </w:pPr>
      <w:r>
        <w:rPr>
          <w:rStyle w:val="FontStyle68"/>
          <w:rFonts w:eastAsia="Times New Roman"/>
          <w:bCs/>
          <w:sz w:val="24"/>
          <w:szCs w:val="24"/>
          <w:lang w:val="uk-UA" w:eastAsia="ru-RU"/>
        </w:rPr>
        <w:t xml:space="preserve">1. </w:t>
      </w:r>
      <w:r w:rsidRPr="00533EEF">
        <w:rPr>
          <w:rStyle w:val="FontStyle68"/>
          <w:rFonts w:eastAsia="Times New Roman"/>
          <w:bCs/>
          <w:sz w:val="24"/>
          <w:szCs w:val="24"/>
          <w:lang w:val="uk-UA" w:eastAsia="ru-RU"/>
        </w:rPr>
        <w:t>Проблеми кваліфікації злочинів проти громадського порядку та моральності</w:t>
      </w:r>
      <w:r>
        <w:rPr>
          <w:rStyle w:val="FontStyle68"/>
          <w:rFonts w:eastAsia="Times New Roman"/>
          <w:bCs/>
          <w:sz w:val="24"/>
          <w:szCs w:val="24"/>
          <w:lang w:val="uk-UA" w:eastAsia="ru-RU"/>
        </w:rPr>
        <w:t>.</w:t>
      </w:r>
    </w:p>
    <w:p w:rsidR="00AA181E" w:rsidRPr="00533EEF" w:rsidRDefault="00533EEF" w:rsidP="00C90F61">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t xml:space="preserve">2. </w:t>
      </w:r>
      <w:r w:rsidRPr="00533EEF">
        <w:rPr>
          <w:rFonts w:ascii="Times New Roman" w:hAnsi="Times New Roman"/>
          <w:sz w:val="24"/>
          <w:szCs w:val="24"/>
          <w:lang w:val="uk-UA"/>
        </w:rPr>
        <w:t>Проблеми боротьби з проституцією.</w:t>
      </w:r>
    </w:p>
    <w:p w:rsidR="00533EEF" w:rsidRDefault="00533EEF" w:rsidP="00C90F61">
      <w:pPr>
        <w:tabs>
          <w:tab w:val="left" w:pos="851"/>
        </w:tabs>
        <w:spacing w:after="0" w:line="240" w:lineRule="auto"/>
        <w:ind w:firstLine="426"/>
        <w:jc w:val="both"/>
        <w:rPr>
          <w:rFonts w:ascii="Times New Roman" w:hAnsi="Times New Roman"/>
          <w:b/>
          <w:sz w:val="24"/>
          <w:szCs w:val="24"/>
          <w:lang w:val="uk-UA"/>
        </w:rPr>
      </w:pPr>
    </w:p>
    <w:p w:rsidR="00533EEF" w:rsidRPr="00533EEF" w:rsidRDefault="00533EEF" w:rsidP="00C90F61">
      <w:pPr>
        <w:tabs>
          <w:tab w:val="left" w:pos="851"/>
        </w:tabs>
        <w:spacing w:after="0" w:line="240" w:lineRule="auto"/>
        <w:ind w:firstLine="426"/>
        <w:jc w:val="both"/>
        <w:rPr>
          <w:rFonts w:ascii="Times New Roman" w:hAnsi="Times New Roman"/>
          <w:b/>
          <w:sz w:val="24"/>
          <w:szCs w:val="24"/>
          <w:lang w:val="uk-UA"/>
        </w:rPr>
      </w:pPr>
    </w:p>
    <w:p w:rsidR="00A47D81" w:rsidRPr="00041682" w:rsidRDefault="00A47D81" w:rsidP="00C90F61">
      <w:pPr>
        <w:tabs>
          <w:tab w:val="left" w:pos="851"/>
        </w:tabs>
        <w:spacing w:after="0" w:line="240" w:lineRule="auto"/>
        <w:ind w:firstLine="426"/>
        <w:jc w:val="both"/>
        <w:rPr>
          <w:rFonts w:ascii="Times New Roman" w:hAnsi="Times New Roman"/>
          <w:b/>
          <w:sz w:val="24"/>
          <w:szCs w:val="24"/>
          <w:lang w:val="uk-UA"/>
        </w:rPr>
      </w:pPr>
      <w:r w:rsidRPr="00041682">
        <w:rPr>
          <w:rFonts w:ascii="Times New Roman" w:hAnsi="Times New Roman"/>
          <w:b/>
          <w:sz w:val="24"/>
          <w:szCs w:val="24"/>
          <w:lang w:val="uk-UA"/>
        </w:rPr>
        <w:t>Семінарське заняття 7.</w:t>
      </w:r>
    </w:p>
    <w:p w:rsidR="00041682" w:rsidRPr="00041682" w:rsidRDefault="00041682" w:rsidP="00C90F61">
      <w:pPr>
        <w:tabs>
          <w:tab w:val="left" w:pos="851"/>
        </w:tabs>
        <w:spacing w:after="0" w:line="240" w:lineRule="auto"/>
        <w:ind w:firstLine="426"/>
        <w:jc w:val="both"/>
        <w:rPr>
          <w:rFonts w:ascii="Times New Roman" w:hAnsi="Times New Roman"/>
          <w:b/>
          <w:sz w:val="24"/>
          <w:szCs w:val="24"/>
          <w:lang w:val="uk-UA"/>
        </w:rPr>
      </w:pPr>
      <w:r w:rsidRPr="00041682">
        <w:rPr>
          <w:rFonts w:ascii="Times New Roman" w:hAnsi="Times New Roman"/>
          <w:b/>
          <w:sz w:val="24"/>
          <w:szCs w:val="24"/>
          <w:lang w:val="uk-UA"/>
        </w:rPr>
        <w:t>Тема 7 Кваліфікація злочинів проти миру, безпеки людства та міжнародного правопорядку.</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1. Поняття, загальна характеристика і види злочинів проти основ національної безпеки за кримінальним законодавством України, ФРН, Франції, США та Англії. </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2.Поняття, загальна характеристика і види міжнародних злочинів. </w:t>
      </w:r>
    </w:p>
    <w:p w:rsidR="00F8159F"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3.Злочини проти миру. Злочини проти безпеки людства. Злочини проти міжнародного правопорядку.</w:t>
      </w:r>
    </w:p>
    <w:p w:rsidR="00041682" w:rsidRPr="00041682" w:rsidRDefault="00041682" w:rsidP="00C90F61">
      <w:pPr>
        <w:tabs>
          <w:tab w:val="left" w:pos="851"/>
        </w:tabs>
        <w:spacing w:after="0" w:line="240" w:lineRule="auto"/>
        <w:ind w:firstLine="426"/>
        <w:jc w:val="both"/>
        <w:rPr>
          <w:rFonts w:ascii="Times New Roman" w:hAnsi="Times New Roman"/>
          <w:b/>
          <w:sz w:val="24"/>
          <w:szCs w:val="24"/>
          <w:lang w:val="uk-UA"/>
        </w:rPr>
      </w:pPr>
    </w:p>
    <w:p w:rsidR="00AF3548" w:rsidRPr="002D5683" w:rsidRDefault="00AF3548" w:rsidP="00C90F61">
      <w:pPr>
        <w:tabs>
          <w:tab w:val="left" w:pos="851"/>
        </w:tabs>
        <w:spacing w:after="0" w:line="240" w:lineRule="auto"/>
        <w:ind w:firstLine="426"/>
        <w:jc w:val="both"/>
        <w:rPr>
          <w:rFonts w:ascii="Times New Roman" w:hAnsi="Times New Roman"/>
          <w:b/>
          <w:sz w:val="24"/>
          <w:szCs w:val="24"/>
          <w:lang w:val="uk-UA"/>
        </w:rPr>
      </w:pPr>
      <w:r w:rsidRPr="002D5683">
        <w:rPr>
          <w:rFonts w:ascii="Times New Roman" w:hAnsi="Times New Roman"/>
          <w:b/>
          <w:sz w:val="24"/>
          <w:szCs w:val="24"/>
          <w:lang w:val="uk-UA"/>
        </w:rPr>
        <w:t>Методичні рекомендації з підготовки до семінарського заняття.</w:t>
      </w:r>
    </w:p>
    <w:p w:rsidR="002D5683" w:rsidRPr="002D5683" w:rsidRDefault="002D5683" w:rsidP="00C90F61">
      <w:pPr>
        <w:tabs>
          <w:tab w:val="left" w:pos="851"/>
        </w:tabs>
        <w:spacing w:after="0" w:line="240" w:lineRule="auto"/>
        <w:ind w:firstLine="426"/>
        <w:jc w:val="both"/>
        <w:rPr>
          <w:rFonts w:ascii="Times New Roman" w:hAnsi="Times New Roman"/>
          <w:sz w:val="24"/>
          <w:szCs w:val="24"/>
          <w:lang w:val="uk-UA"/>
        </w:rPr>
      </w:pPr>
      <w:r w:rsidRPr="002D5683">
        <w:rPr>
          <w:rFonts w:ascii="Times New Roman" w:hAnsi="Times New Roman"/>
          <w:sz w:val="24"/>
          <w:szCs w:val="24"/>
          <w:lang w:val="uk-UA"/>
        </w:rPr>
        <w:t xml:space="preserve">Готуючись до семінарського заняття здобувачу необхідно вивчити та проаналізувати конспект лекцій, після чого здобувач має прочитати відповідні глави підручника та нормативні акти </w:t>
      </w:r>
      <w:r w:rsidRPr="002D5683">
        <w:rPr>
          <w:rFonts w:ascii="Times New Roman" w:hAnsi="Times New Roman"/>
          <w:bCs/>
          <w:sz w:val="24"/>
          <w:szCs w:val="24"/>
          <w:lang w:val="uk-UA"/>
        </w:rPr>
        <w:t>(див. рекомендовану літературу до курсу)</w:t>
      </w:r>
      <w:r w:rsidRPr="002D5683">
        <w:rPr>
          <w:rFonts w:ascii="Times New Roman" w:hAnsi="Times New Roman"/>
          <w:sz w:val="24"/>
          <w:szCs w:val="24"/>
          <w:lang w:val="uk-UA"/>
        </w:rPr>
        <w:t>, що стосуються теми.</w:t>
      </w:r>
    </w:p>
    <w:p w:rsidR="002D5683" w:rsidRPr="00D86EF6" w:rsidRDefault="007E6C5F" w:rsidP="00C90F61">
      <w:pPr>
        <w:tabs>
          <w:tab w:val="left" w:pos="993"/>
        </w:tabs>
        <w:spacing w:after="0" w:line="240" w:lineRule="auto"/>
        <w:ind w:firstLine="567"/>
        <w:jc w:val="both"/>
        <w:rPr>
          <w:rFonts w:ascii="Times New Roman" w:hAnsi="Times New Roman"/>
          <w:sz w:val="24"/>
          <w:szCs w:val="24"/>
          <w:lang w:val="uk-UA"/>
        </w:rPr>
      </w:pPr>
      <w:r w:rsidRPr="002D5683">
        <w:rPr>
          <w:rFonts w:ascii="Times New Roman" w:hAnsi="Times New Roman"/>
          <w:sz w:val="24"/>
          <w:szCs w:val="24"/>
          <w:lang w:val="uk-UA"/>
        </w:rPr>
        <w:t>Здобувача</w:t>
      </w:r>
      <w:r w:rsidR="00CD6649" w:rsidRPr="002D5683">
        <w:rPr>
          <w:rFonts w:ascii="Times New Roman" w:hAnsi="Times New Roman"/>
          <w:sz w:val="24"/>
          <w:szCs w:val="24"/>
          <w:lang w:val="uk-UA"/>
        </w:rPr>
        <w:t xml:space="preserve">м необхідно </w:t>
      </w:r>
      <w:r w:rsidR="002D5683" w:rsidRPr="002D5683">
        <w:rPr>
          <w:rFonts w:ascii="Times New Roman" w:hAnsi="Times New Roman"/>
          <w:sz w:val="24"/>
          <w:szCs w:val="24"/>
          <w:lang w:val="uk-UA"/>
        </w:rPr>
        <w:t>розкрити наступні питання: поняття</w:t>
      </w:r>
      <w:r w:rsidR="002D5683" w:rsidRPr="00D86EF6">
        <w:rPr>
          <w:rFonts w:ascii="Times New Roman" w:hAnsi="Times New Roman"/>
          <w:sz w:val="24"/>
          <w:szCs w:val="24"/>
          <w:lang w:val="uk-UA"/>
        </w:rPr>
        <w:t>, загальна характеристика і види злочинів проти основ національної безпеки за кримінальним законодавством Украї</w:t>
      </w:r>
      <w:r w:rsidR="002D5683">
        <w:rPr>
          <w:rFonts w:ascii="Times New Roman" w:hAnsi="Times New Roman"/>
          <w:sz w:val="24"/>
          <w:szCs w:val="24"/>
          <w:lang w:val="uk-UA"/>
        </w:rPr>
        <w:t>ни, ФРН, Франції, США та Англії;</w:t>
      </w:r>
      <w:r w:rsidR="002D5683" w:rsidRPr="00D86EF6">
        <w:rPr>
          <w:rFonts w:ascii="Times New Roman" w:hAnsi="Times New Roman"/>
          <w:sz w:val="24"/>
          <w:szCs w:val="24"/>
          <w:lang w:val="uk-UA"/>
        </w:rPr>
        <w:t xml:space="preserve"> </w:t>
      </w:r>
      <w:r w:rsidR="002D5683">
        <w:rPr>
          <w:rFonts w:ascii="Times New Roman" w:hAnsi="Times New Roman"/>
          <w:sz w:val="24"/>
          <w:szCs w:val="24"/>
          <w:lang w:val="uk-UA"/>
        </w:rPr>
        <w:t>п</w:t>
      </w:r>
      <w:r w:rsidR="002D5683" w:rsidRPr="00D86EF6">
        <w:rPr>
          <w:rFonts w:ascii="Times New Roman" w:hAnsi="Times New Roman"/>
          <w:sz w:val="24"/>
          <w:szCs w:val="24"/>
          <w:lang w:val="uk-UA"/>
        </w:rPr>
        <w:t>оняття, загальна характеристика і види міжнародн</w:t>
      </w:r>
      <w:r w:rsidR="002D5683">
        <w:rPr>
          <w:rFonts w:ascii="Times New Roman" w:hAnsi="Times New Roman"/>
          <w:sz w:val="24"/>
          <w:szCs w:val="24"/>
          <w:lang w:val="uk-UA"/>
        </w:rPr>
        <w:t>их злочинів. Злочини проти миру;</w:t>
      </w:r>
      <w:r w:rsidR="002D5683" w:rsidRPr="00D86EF6">
        <w:rPr>
          <w:rFonts w:ascii="Times New Roman" w:hAnsi="Times New Roman"/>
          <w:sz w:val="24"/>
          <w:szCs w:val="24"/>
          <w:lang w:val="uk-UA"/>
        </w:rPr>
        <w:t xml:space="preserve"> </w:t>
      </w:r>
      <w:r w:rsidR="002D5683">
        <w:rPr>
          <w:rFonts w:ascii="Times New Roman" w:hAnsi="Times New Roman"/>
          <w:sz w:val="24"/>
          <w:szCs w:val="24"/>
          <w:lang w:val="uk-UA"/>
        </w:rPr>
        <w:t>злочини проти безпеки людства;</w:t>
      </w:r>
      <w:r w:rsidR="002D5683" w:rsidRPr="00D86EF6">
        <w:rPr>
          <w:rFonts w:ascii="Times New Roman" w:hAnsi="Times New Roman"/>
          <w:sz w:val="24"/>
          <w:szCs w:val="24"/>
          <w:lang w:val="uk-UA"/>
        </w:rPr>
        <w:t xml:space="preserve"> </w:t>
      </w:r>
      <w:r w:rsidR="002D5683">
        <w:rPr>
          <w:rFonts w:ascii="Times New Roman" w:hAnsi="Times New Roman"/>
          <w:sz w:val="24"/>
          <w:szCs w:val="24"/>
          <w:lang w:val="uk-UA"/>
        </w:rPr>
        <w:t>з</w:t>
      </w:r>
      <w:r w:rsidR="002D5683" w:rsidRPr="00D86EF6">
        <w:rPr>
          <w:rFonts w:ascii="Times New Roman" w:hAnsi="Times New Roman"/>
          <w:sz w:val="24"/>
          <w:szCs w:val="24"/>
          <w:lang w:val="uk-UA"/>
        </w:rPr>
        <w:t>лочини проти міжнародного правопорядку.</w:t>
      </w:r>
    </w:p>
    <w:p w:rsidR="00E40142" w:rsidRDefault="00E40142" w:rsidP="00E40142">
      <w:pPr>
        <w:tabs>
          <w:tab w:val="left" w:pos="851"/>
        </w:tabs>
        <w:spacing w:after="0" w:line="240" w:lineRule="auto"/>
        <w:ind w:firstLine="426"/>
        <w:jc w:val="both"/>
        <w:rPr>
          <w:rFonts w:ascii="Times New Roman" w:hAnsi="Times New Roman"/>
          <w:b/>
          <w:sz w:val="24"/>
          <w:szCs w:val="24"/>
          <w:lang w:val="uk-UA"/>
        </w:rPr>
      </w:pPr>
    </w:p>
    <w:p w:rsidR="00E40142" w:rsidRPr="006E17BC" w:rsidRDefault="00E40142" w:rsidP="00E40142">
      <w:pPr>
        <w:tabs>
          <w:tab w:val="left" w:pos="851"/>
        </w:tabs>
        <w:spacing w:after="0" w:line="240" w:lineRule="auto"/>
        <w:ind w:firstLine="426"/>
        <w:jc w:val="both"/>
        <w:rPr>
          <w:rFonts w:ascii="Times New Roman" w:hAnsi="Times New Roman"/>
          <w:b/>
          <w:sz w:val="24"/>
          <w:szCs w:val="24"/>
          <w:lang w:val="uk-UA"/>
        </w:rPr>
      </w:pPr>
      <w:r w:rsidRPr="006E17BC">
        <w:rPr>
          <w:rFonts w:ascii="Times New Roman" w:hAnsi="Times New Roman"/>
          <w:b/>
          <w:sz w:val="24"/>
          <w:szCs w:val="24"/>
          <w:lang w:val="uk-UA"/>
        </w:rPr>
        <w:t>Практичні завдання для виконання</w:t>
      </w:r>
    </w:p>
    <w:p w:rsidR="00CB43E6" w:rsidRPr="00E40142" w:rsidRDefault="00E40142" w:rsidP="00C90F61">
      <w:pPr>
        <w:tabs>
          <w:tab w:val="left" w:pos="851"/>
        </w:tabs>
        <w:spacing w:after="0" w:line="240" w:lineRule="auto"/>
        <w:ind w:firstLine="426"/>
        <w:jc w:val="both"/>
        <w:rPr>
          <w:rFonts w:ascii="Times New Roman" w:hAnsi="Times New Roman"/>
          <w:b/>
          <w:sz w:val="24"/>
          <w:szCs w:val="24"/>
          <w:lang w:val="uk-UA"/>
        </w:rPr>
      </w:pPr>
      <w:r w:rsidRPr="00E40142">
        <w:rPr>
          <w:rFonts w:ascii="Times New Roman" w:hAnsi="Times New Roman"/>
          <w:sz w:val="24"/>
          <w:szCs w:val="24"/>
          <w:lang w:val="uk-UA"/>
        </w:rPr>
        <w:t>Зробити</w:t>
      </w:r>
      <w:r w:rsidRPr="00E40142">
        <w:rPr>
          <w:rFonts w:ascii="Times New Roman" w:hAnsi="Times New Roman"/>
          <w:b/>
          <w:sz w:val="24"/>
          <w:szCs w:val="24"/>
          <w:lang w:val="uk-UA"/>
        </w:rPr>
        <w:t xml:space="preserve"> </w:t>
      </w:r>
      <w:r w:rsidRPr="00E40142">
        <w:rPr>
          <w:rFonts w:ascii="Times New Roman" w:hAnsi="Times New Roman"/>
          <w:sz w:val="24"/>
          <w:szCs w:val="24"/>
          <w:lang w:val="uk-UA"/>
        </w:rPr>
        <w:t>порівняльно-правов</w:t>
      </w:r>
      <w:r>
        <w:rPr>
          <w:rFonts w:ascii="Times New Roman" w:hAnsi="Times New Roman"/>
          <w:sz w:val="24"/>
          <w:szCs w:val="24"/>
          <w:lang w:val="uk-UA"/>
        </w:rPr>
        <w:t>ий</w:t>
      </w:r>
      <w:r w:rsidRPr="00E40142">
        <w:rPr>
          <w:rFonts w:ascii="Times New Roman" w:hAnsi="Times New Roman"/>
          <w:sz w:val="24"/>
          <w:szCs w:val="24"/>
          <w:lang w:val="uk-UA"/>
        </w:rPr>
        <w:t xml:space="preserve"> аналізі інституту злочинів проти миру, безпеки людства та міжнародного правопорядку в кримінальному законодавстві України та США.</w:t>
      </w:r>
    </w:p>
    <w:p w:rsidR="000A2809" w:rsidRDefault="000A2809" w:rsidP="00C90F61">
      <w:pPr>
        <w:tabs>
          <w:tab w:val="left" w:pos="851"/>
        </w:tabs>
        <w:spacing w:after="0" w:line="240" w:lineRule="auto"/>
        <w:ind w:firstLine="426"/>
        <w:jc w:val="both"/>
        <w:rPr>
          <w:rFonts w:ascii="Times New Roman" w:hAnsi="Times New Roman"/>
          <w:b/>
          <w:sz w:val="24"/>
          <w:szCs w:val="24"/>
          <w:lang w:val="uk-UA"/>
        </w:rPr>
      </w:pPr>
    </w:p>
    <w:p w:rsidR="00E40142" w:rsidRDefault="00E40142" w:rsidP="00E40142">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Тема для реферату</w:t>
      </w:r>
      <w:r w:rsidRPr="00E40142">
        <w:rPr>
          <w:rFonts w:ascii="Times New Roman" w:hAnsi="Times New Roman"/>
          <w:b/>
          <w:sz w:val="24"/>
          <w:szCs w:val="24"/>
          <w:lang w:val="uk-UA"/>
        </w:rPr>
        <w:t xml:space="preserve"> </w:t>
      </w:r>
    </w:p>
    <w:p w:rsidR="00E40142" w:rsidRPr="00E40142" w:rsidRDefault="00E43C0B" w:rsidP="00E40142">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t xml:space="preserve">1. </w:t>
      </w:r>
      <w:r w:rsidR="00E40142" w:rsidRPr="00E40142">
        <w:rPr>
          <w:rFonts w:ascii="Times New Roman" w:hAnsi="Times New Roman"/>
          <w:sz w:val="24"/>
          <w:szCs w:val="24"/>
          <w:lang w:val="uk-UA"/>
        </w:rPr>
        <w:t>Визначення категорії «Злочин</w:t>
      </w:r>
      <w:r w:rsidR="00E40142">
        <w:rPr>
          <w:rFonts w:ascii="Times New Roman" w:hAnsi="Times New Roman"/>
          <w:sz w:val="24"/>
          <w:szCs w:val="24"/>
          <w:lang w:val="uk-UA"/>
        </w:rPr>
        <w:t>и</w:t>
      </w:r>
      <w:r w:rsidR="00E40142" w:rsidRPr="00E40142">
        <w:rPr>
          <w:rFonts w:ascii="Times New Roman" w:hAnsi="Times New Roman"/>
          <w:sz w:val="24"/>
          <w:szCs w:val="24"/>
          <w:lang w:val="uk-UA"/>
        </w:rPr>
        <w:t xml:space="preserve"> проти миру, безпеки людства та міжнародного правопорядку</w:t>
      </w:r>
      <w:r w:rsidR="00E40142">
        <w:rPr>
          <w:rFonts w:ascii="Times New Roman" w:hAnsi="Times New Roman"/>
          <w:sz w:val="24"/>
          <w:szCs w:val="24"/>
          <w:lang w:val="uk-UA"/>
        </w:rPr>
        <w:t>»</w:t>
      </w:r>
      <w:r w:rsidR="00E40142" w:rsidRPr="00E40142">
        <w:rPr>
          <w:rFonts w:ascii="Times New Roman" w:hAnsi="Times New Roman"/>
          <w:sz w:val="24"/>
          <w:szCs w:val="24"/>
          <w:lang w:val="uk-UA"/>
        </w:rPr>
        <w:t>.</w:t>
      </w:r>
    </w:p>
    <w:p w:rsidR="00E40142" w:rsidRPr="00E43C0B" w:rsidRDefault="00E43C0B" w:rsidP="00E40142">
      <w:pPr>
        <w:tabs>
          <w:tab w:val="left" w:pos="851"/>
        </w:tabs>
        <w:spacing w:after="0" w:line="240" w:lineRule="auto"/>
        <w:ind w:firstLine="426"/>
        <w:jc w:val="both"/>
        <w:rPr>
          <w:rFonts w:ascii="Times New Roman" w:hAnsi="Times New Roman"/>
          <w:sz w:val="24"/>
          <w:szCs w:val="24"/>
          <w:lang w:val="uk-UA"/>
        </w:rPr>
      </w:pPr>
      <w:r w:rsidRPr="00E43C0B">
        <w:rPr>
          <w:rFonts w:ascii="Times New Roman" w:hAnsi="Times New Roman"/>
          <w:sz w:val="24"/>
          <w:szCs w:val="24"/>
          <w:lang w:val="uk-UA"/>
        </w:rPr>
        <w:t xml:space="preserve">2. </w:t>
      </w:r>
      <w:r>
        <w:rPr>
          <w:rFonts w:ascii="Times New Roman" w:hAnsi="Times New Roman"/>
          <w:sz w:val="24"/>
          <w:szCs w:val="24"/>
          <w:lang w:val="uk-UA"/>
        </w:rPr>
        <w:t xml:space="preserve"> Проблеми юридичної кваліфікації злочинів проти миру і безпеки людства.</w:t>
      </w:r>
    </w:p>
    <w:p w:rsidR="00E40142" w:rsidRDefault="00E40142" w:rsidP="00C90F61">
      <w:pPr>
        <w:tabs>
          <w:tab w:val="left" w:pos="851"/>
        </w:tabs>
        <w:spacing w:after="0" w:line="240" w:lineRule="auto"/>
        <w:ind w:firstLine="426"/>
        <w:jc w:val="both"/>
        <w:rPr>
          <w:rFonts w:ascii="Times New Roman" w:hAnsi="Times New Roman"/>
          <w:b/>
          <w:sz w:val="24"/>
          <w:szCs w:val="24"/>
          <w:lang w:val="uk-UA"/>
        </w:rPr>
      </w:pPr>
    </w:p>
    <w:p w:rsidR="00692646" w:rsidRDefault="00692646" w:rsidP="00C90F61">
      <w:pPr>
        <w:tabs>
          <w:tab w:val="left" w:pos="851"/>
        </w:tabs>
        <w:spacing w:after="0" w:line="240" w:lineRule="auto"/>
        <w:ind w:firstLine="426"/>
        <w:jc w:val="both"/>
        <w:rPr>
          <w:rFonts w:ascii="Times New Roman" w:hAnsi="Times New Roman"/>
          <w:b/>
          <w:sz w:val="24"/>
          <w:szCs w:val="24"/>
          <w:lang w:val="uk-UA"/>
        </w:rPr>
      </w:pPr>
    </w:p>
    <w:p w:rsidR="002D20CC" w:rsidRPr="00041682" w:rsidRDefault="002D20CC" w:rsidP="00C90F61">
      <w:pPr>
        <w:tabs>
          <w:tab w:val="left" w:pos="851"/>
        </w:tabs>
        <w:spacing w:after="0" w:line="240" w:lineRule="auto"/>
        <w:ind w:firstLine="426"/>
        <w:jc w:val="both"/>
        <w:rPr>
          <w:rFonts w:ascii="Times New Roman" w:hAnsi="Times New Roman"/>
          <w:b/>
          <w:sz w:val="24"/>
          <w:szCs w:val="24"/>
          <w:lang w:val="uk-UA"/>
        </w:rPr>
      </w:pPr>
      <w:r w:rsidRPr="00041682">
        <w:rPr>
          <w:rFonts w:ascii="Times New Roman" w:hAnsi="Times New Roman"/>
          <w:b/>
          <w:sz w:val="24"/>
          <w:szCs w:val="24"/>
          <w:lang w:val="uk-UA"/>
        </w:rPr>
        <w:t>Семінарське заняття 8.</w:t>
      </w:r>
    </w:p>
    <w:p w:rsidR="00041682" w:rsidRPr="00041682" w:rsidRDefault="00041682" w:rsidP="00C90F61">
      <w:pPr>
        <w:tabs>
          <w:tab w:val="left" w:pos="851"/>
        </w:tabs>
        <w:spacing w:after="0" w:line="240" w:lineRule="auto"/>
        <w:ind w:firstLine="426"/>
        <w:jc w:val="both"/>
        <w:rPr>
          <w:rFonts w:ascii="Times New Roman" w:hAnsi="Times New Roman"/>
          <w:b/>
          <w:sz w:val="24"/>
          <w:szCs w:val="24"/>
          <w:lang w:val="uk-UA"/>
        </w:rPr>
      </w:pPr>
      <w:r w:rsidRPr="00041682">
        <w:rPr>
          <w:rFonts w:ascii="Times New Roman" w:hAnsi="Times New Roman"/>
          <w:b/>
          <w:sz w:val="24"/>
          <w:szCs w:val="24"/>
          <w:lang w:val="uk-UA"/>
        </w:rPr>
        <w:t xml:space="preserve">Тема 8 Компаративістика кримінального законодавства України та інших країн </w:t>
      </w:r>
      <w:proofErr w:type="spellStart"/>
      <w:r w:rsidRPr="00041682">
        <w:rPr>
          <w:rFonts w:ascii="Times New Roman" w:hAnsi="Times New Roman"/>
          <w:b/>
          <w:sz w:val="24"/>
          <w:szCs w:val="24"/>
          <w:lang w:val="uk-UA"/>
        </w:rPr>
        <w:t>романо-германської</w:t>
      </w:r>
      <w:proofErr w:type="spellEnd"/>
      <w:r w:rsidRPr="00041682">
        <w:rPr>
          <w:rFonts w:ascii="Times New Roman" w:hAnsi="Times New Roman"/>
          <w:b/>
          <w:sz w:val="24"/>
          <w:szCs w:val="24"/>
          <w:lang w:val="uk-UA"/>
        </w:rPr>
        <w:t xml:space="preserve"> правової сім’ї.</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lastRenderedPageBreak/>
        <w:t xml:space="preserve">1. Формування кримінального права Європейського Союзу. Адаптація кримінального права України до нормативно-правових актів Європейського Союзу з питань кримінального права. </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2. Перспективи ратифікації Україною Римського Статуту Міжнародного кримінального суду. </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3. Загальна характеристика тенденцій сучасного кримінального права держав пострадянського простору та аналіз можливостей використання його досягнень в кримінальному праві України. </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4. Загальна характеристика визначення злочину та заходів кримінально-правового впливу в сучасному кримінальному праві Франції, Німеччини, Італії, Швеції, Швейцарії. </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5. Особливості джерел кримінального права Англії і  США, визначення злочинності та караності діяння.  Загальна характеристика сучасного кримінального права Японії. </w:t>
      </w:r>
    </w:p>
    <w:p w:rsidR="00041682"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6. Загальна характеристика сучасного кримінального права Ізраїлю. </w:t>
      </w:r>
    </w:p>
    <w:p w:rsidR="002D20CC" w:rsidRPr="00041682" w:rsidRDefault="00041682" w:rsidP="00C90F61">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7. Загальна характеристика сучасного мусульманського кримінального права та аналіз можливостей використання його досягнень в кримінальному праві України.</w:t>
      </w:r>
    </w:p>
    <w:p w:rsidR="00041682" w:rsidRDefault="00041682" w:rsidP="00C90F61">
      <w:pPr>
        <w:tabs>
          <w:tab w:val="left" w:pos="851"/>
        </w:tabs>
        <w:spacing w:after="0" w:line="240" w:lineRule="auto"/>
        <w:ind w:firstLine="426"/>
        <w:jc w:val="both"/>
        <w:rPr>
          <w:rFonts w:ascii="Times New Roman" w:hAnsi="Times New Roman"/>
          <w:b/>
          <w:sz w:val="24"/>
          <w:szCs w:val="24"/>
          <w:lang w:val="uk-UA"/>
        </w:rPr>
      </w:pPr>
    </w:p>
    <w:p w:rsidR="002D20CC" w:rsidRPr="00AB2BFA" w:rsidRDefault="002D20CC" w:rsidP="00C90F61">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Методичні рекомендації з підготовки до семінарського заняття.</w:t>
      </w:r>
    </w:p>
    <w:p w:rsidR="002D5683" w:rsidRPr="002A0DD3" w:rsidRDefault="002D5683" w:rsidP="00C90F61">
      <w:pPr>
        <w:tabs>
          <w:tab w:val="left" w:pos="851"/>
        </w:tabs>
        <w:spacing w:after="0" w:line="240" w:lineRule="auto"/>
        <w:ind w:firstLine="426"/>
        <w:jc w:val="both"/>
        <w:rPr>
          <w:rFonts w:ascii="Times New Roman" w:hAnsi="Times New Roman"/>
          <w:sz w:val="24"/>
          <w:szCs w:val="24"/>
          <w:lang w:val="uk-UA"/>
        </w:rPr>
      </w:pPr>
      <w:r w:rsidRPr="002A0DD3">
        <w:rPr>
          <w:rFonts w:ascii="Times New Roman" w:hAnsi="Times New Roman"/>
          <w:sz w:val="24"/>
          <w:szCs w:val="24"/>
          <w:lang w:val="uk-UA"/>
        </w:rPr>
        <w:t xml:space="preserve">Готуючись до семінарського заняття здобувачу необхідно вивчити та проаналізувати конспект лекцій, після чого здобувач має прочитати відповідні глави підручника та нормативні акти </w:t>
      </w:r>
      <w:r w:rsidRPr="002A0DD3">
        <w:rPr>
          <w:rFonts w:ascii="Times New Roman" w:hAnsi="Times New Roman"/>
          <w:bCs/>
          <w:sz w:val="24"/>
          <w:szCs w:val="24"/>
          <w:lang w:val="uk-UA"/>
        </w:rPr>
        <w:t>(див. рекомендовану літературу до курсу)</w:t>
      </w:r>
      <w:r w:rsidRPr="002A0DD3">
        <w:rPr>
          <w:rFonts w:ascii="Times New Roman" w:hAnsi="Times New Roman"/>
          <w:sz w:val="24"/>
          <w:szCs w:val="24"/>
          <w:lang w:val="uk-UA"/>
        </w:rPr>
        <w:t>, що стосуються теми.</w:t>
      </w:r>
    </w:p>
    <w:p w:rsidR="002D5683" w:rsidRPr="00D86EF6" w:rsidRDefault="00D24913" w:rsidP="00C90F61">
      <w:pPr>
        <w:tabs>
          <w:tab w:val="left" w:pos="993"/>
        </w:tabs>
        <w:spacing w:after="0" w:line="240" w:lineRule="auto"/>
        <w:ind w:firstLine="360"/>
        <w:jc w:val="both"/>
        <w:rPr>
          <w:rFonts w:ascii="Times New Roman" w:hAnsi="Times New Roman"/>
          <w:sz w:val="24"/>
          <w:szCs w:val="24"/>
          <w:lang w:val="uk-UA"/>
        </w:rPr>
      </w:pPr>
      <w:r w:rsidRPr="002D5683">
        <w:rPr>
          <w:rFonts w:ascii="Times New Roman" w:hAnsi="Times New Roman"/>
          <w:sz w:val="24"/>
          <w:szCs w:val="24"/>
          <w:lang w:val="uk-UA"/>
        </w:rPr>
        <w:t>Вивчаючи дану тему слід звернути увагу н</w:t>
      </w:r>
      <w:r w:rsidR="002D5683" w:rsidRPr="002D5683">
        <w:rPr>
          <w:rFonts w:ascii="Times New Roman" w:hAnsi="Times New Roman"/>
          <w:sz w:val="24"/>
          <w:szCs w:val="24"/>
          <w:lang w:val="uk-UA"/>
        </w:rPr>
        <w:t xml:space="preserve">а </w:t>
      </w:r>
      <w:r w:rsidR="002D5683">
        <w:rPr>
          <w:rFonts w:ascii="Times New Roman" w:hAnsi="Times New Roman"/>
          <w:sz w:val="24"/>
          <w:szCs w:val="24"/>
          <w:lang w:val="uk-UA"/>
        </w:rPr>
        <w:t>наступні питання: ф</w:t>
      </w:r>
      <w:r w:rsidR="002D5683" w:rsidRPr="00D86EF6">
        <w:rPr>
          <w:rFonts w:ascii="Times New Roman" w:hAnsi="Times New Roman"/>
          <w:sz w:val="24"/>
          <w:szCs w:val="24"/>
          <w:lang w:val="uk-UA"/>
        </w:rPr>
        <w:t>ормування кримінал</w:t>
      </w:r>
      <w:r w:rsidR="002D5683">
        <w:rPr>
          <w:rFonts w:ascii="Times New Roman" w:hAnsi="Times New Roman"/>
          <w:sz w:val="24"/>
          <w:szCs w:val="24"/>
          <w:lang w:val="uk-UA"/>
        </w:rPr>
        <w:t>ьного права Європейського Союзу;</w:t>
      </w:r>
      <w:r w:rsidR="002D5683" w:rsidRPr="00D86EF6">
        <w:rPr>
          <w:rFonts w:ascii="Times New Roman" w:hAnsi="Times New Roman"/>
          <w:sz w:val="24"/>
          <w:szCs w:val="24"/>
          <w:lang w:val="uk-UA"/>
        </w:rPr>
        <w:t xml:space="preserve"> </w:t>
      </w:r>
      <w:r w:rsidR="002D5683">
        <w:rPr>
          <w:rFonts w:ascii="Times New Roman" w:hAnsi="Times New Roman"/>
          <w:sz w:val="24"/>
          <w:szCs w:val="24"/>
          <w:lang w:val="uk-UA"/>
        </w:rPr>
        <w:t>а</w:t>
      </w:r>
      <w:r w:rsidR="002D5683" w:rsidRPr="00D86EF6">
        <w:rPr>
          <w:rFonts w:ascii="Times New Roman" w:hAnsi="Times New Roman"/>
          <w:sz w:val="24"/>
          <w:szCs w:val="24"/>
          <w:lang w:val="uk-UA"/>
        </w:rPr>
        <w:t>даптація кримінального права України до нормативно-правових актів Європейського Союзу з питань кримінального права</w:t>
      </w:r>
      <w:r w:rsidR="002D5683">
        <w:rPr>
          <w:rFonts w:ascii="Times New Roman" w:hAnsi="Times New Roman"/>
          <w:sz w:val="24"/>
          <w:szCs w:val="24"/>
          <w:lang w:val="uk-UA"/>
        </w:rPr>
        <w:t>;</w:t>
      </w:r>
      <w:r w:rsidR="002D5683" w:rsidRPr="00D86EF6">
        <w:rPr>
          <w:rFonts w:ascii="Times New Roman" w:hAnsi="Times New Roman"/>
          <w:sz w:val="24"/>
          <w:szCs w:val="24"/>
          <w:lang w:val="uk-UA"/>
        </w:rPr>
        <w:t xml:space="preserve"> </w:t>
      </w:r>
      <w:r w:rsidR="002D5683">
        <w:rPr>
          <w:rFonts w:ascii="Times New Roman" w:hAnsi="Times New Roman"/>
          <w:sz w:val="24"/>
          <w:szCs w:val="24"/>
          <w:lang w:val="uk-UA"/>
        </w:rPr>
        <w:t>п</w:t>
      </w:r>
      <w:r w:rsidR="002D5683" w:rsidRPr="00D86EF6">
        <w:rPr>
          <w:rFonts w:ascii="Times New Roman" w:hAnsi="Times New Roman"/>
          <w:sz w:val="24"/>
          <w:szCs w:val="24"/>
          <w:lang w:val="uk-UA"/>
        </w:rPr>
        <w:t xml:space="preserve">ерспективи ратифікації Україною Римського Статуту </w:t>
      </w:r>
      <w:r w:rsidR="002D5683">
        <w:rPr>
          <w:rFonts w:ascii="Times New Roman" w:hAnsi="Times New Roman"/>
          <w:sz w:val="24"/>
          <w:szCs w:val="24"/>
          <w:lang w:val="uk-UA"/>
        </w:rPr>
        <w:t>Міжнародного кримінального суду;</w:t>
      </w:r>
      <w:r w:rsidR="002D5683" w:rsidRPr="00D86EF6">
        <w:rPr>
          <w:rFonts w:ascii="Times New Roman" w:hAnsi="Times New Roman"/>
          <w:sz w:val="24"/>
          <w:szCs w:val="24"/>
          <w:lang w:val="uk-UA"/>
        </w:rPr>
        <w:t xml:space="preserve"> </w:t>
      </w:r>
      <w:r w:rsidR="002D5683">
        <w:rPr>
          <w:rFonts w:ascii="Times New Roman" w:hAnsi="Times New Roman"/>
          <w:sz w:val="24"/>
          <w:szCs w:val="24"/>
          <w:lang w:val="uk-UA"/>
        </w:rPr>
        <w:t>з</w:t>
      </w:r>
      <w:r w:rsidR="002D5683" w:rsidRPr="00D86EF6">
        <w:rPr>
          <w:rFonts w:ascii="Times New Roman" w:hAnsi="Times New Roman"/>
          <w:sz w:val="24"/>
          <w:szCs w:val="24"/>
          <w:lang w:val="uk-UA"/>
        </w:rPr>
        <w:t>агальна характеристика тенденцій сучасного кримінального права держав пострадянського простору та аналіз можливостей використання його досягнен</w:t>
      </w:r>
      <w:r w:rsidR="002D5683">
        <w:rPr>
          <w:rFonts w:ascii="Times New Roman" w:hAnsi="Times New Roman"/>
          <w:sz w:val="24"/>
          <w:szCs w:val="24"/>
          <w:lang w:val="uk-UA"/>
        </w:rPr>
        <w:t>ь в кримінальному праві України;</w:t>
      </w:r>
      <w:r w:rsidR="002D5683" w:rsidRPr="00D86EF6">
        <w:rPr>
          <w:rFonts w:ascii="Times New Roman" w:hAnsi="Times New Roman"/>
          <w:sz w:val="24"/>
          <w:szCs w:val="24"/>
          <w:lang w:val="uk-UA"/>
        </w:rPr>
        <w:t xml:space="preserve"> </w:t>
      </w:r>
      <w:r w:rsidR="002D5683">
        <w:rPr>
          <w:rFonts w:ascii="Times New Roman" w:hAnsi="Times New Roman"/>
          <w:sz w:val="24"/>
          <w:szCs w:val="24"/>
          <w:lang w:val="uk-UA"/>
        </w:rPr>
        <w:t>з</w:t>
      </w:r>
      <w:r w:rsidR="002D5683" w:rsidRPr="00D86EF6">
        <w:rPr>
          <w:rFonts w:ascii="Times New Roman" w:hAnsi="Times New Roman"/>
          <w:sz w:val="24"/>
          <w:szCs w:val="24"/>
          <w:lang w:val="uk-UA"/>
        </w:rPr>
        <w:t>агальна характеристика визначення злочину та заходів кримінально-правового впливу в сучасному кримінальному праві Франції, Німеч</w:t>
      </w:r>
      <w:r w:rsidR="0073119F">
        <w:rPr>
          <w:rFonts w:ascii="Times New Roman" w:hAnsi="Times New Roman"/>
          <w:sz w:val="24"/>
          <w:szCs w:val="24"/>
          <w:lang w:val="uk-UA"/>
        </w:rPr>
        <w:t>чини, Італії, Швеції, Швейцарії; о</w:t>
      </w:r>
      <w:r w:rsidR="002D5683" w:rsidRPr="00D86EF6">
        <w:rPr>
          <w:rFonts w:ascii="Times New Roman" w:hAnsi="Times New Roman"/>
          <w:sz w:val="24"/>
          <w:szCs w:val="24"/>
          <w:lang w:val="uk-UA"/>
        </w:rPr>
        <w:t xml:space="preserve">собливості джерел кримінального права Англії і  США, визначення </w:t>
      </w:r>
      <w:r w:rsidR="0073119F">
        <w:rPr>
          <w:rFonts w:ascii="Times New Roman" w:hAnsi="Times New Roman"/>
          <w:sz w:val="24"/>
          <w:szCs w:val="24"/>
          <w:lang w:val="uk-UA"/>
        </w:rPr>
        <w:t>злочинності та караності діяння;</w:t>
      </w:r>
      <w:r w:rsidR="002D5683" w:rsidRPr="00D86EF6">
        <w:rPr>
          <w:rFonts w:ascii="Times New Roman" w:hAnsi="Times New Roman"/>
          <w:sz w:val="24"/>
          <w:szCs w:val="24"/>
          <w:lang w:val="uk-UA"/>
        </w:rPr>
        <w:t xml:space="preserve"> </w:t>
      </w:r>
      <w:r w:rsidR="0073119F">
        <w:rPr>
          <w:rFonts w:ascii="Times New Roman" w:hAnsi="Times New Roman"/>
          <w:sz w:val="24"/>
          <w:szCs w:val="24"/>
          <w:lang w:val="uk-UA"/>
        </w:rPr>
        <w:t>з</w:t>
      </w:r>
      <w:r w:rsidR="002D5683" w:rsidRPr="00D86EF6">
        <w:rPr>
          <w:rFonts w:ascii="Times New Roman" w:hAnsi="Times New Roman"/>
          <w:sz w:val="24"/>
          <w:szCs w:val="24"/>
          <w:lang w:val="uk-UA"/>
        </w:rPr>
        <w:t>агальна характеристика сучас</w:t>
      </w:r>
      <w:r w:rsidR="0073119F">
        <w:rPr>
          <w:rFonts w:ascii="Times New Roman" w:hAnsi="Times New Roman"/>
          <w:sz w:val="24"/>
          <w:szCs w:val="24"/>
          <w:lang w:val="uk-UA"/>
        </w:rPr>
        <w:t>ного кримінального права Японії;</w:t>
      </w:r>
      <w:r w:rsidR="002D5683" w:rsidRPr="00D86EF6">
        <w:rPr>
          <w:rFonts w:ascii="Times New Roman" w:hAnsi="Times New Roman"/>
          <w:sz w:val="24"/>
          <w:szCs w:val="24"/>
          <w:lang w:val="uk-UA"/>
        </w:rPr>
        <w:t xml:space="preserve"> </w:t>
      </w:r>
      <w:r w:rsidR="0073119F">
        <w:rPr>
          <w:rFonts w:ascii="Times New Roman" w:hAnsi="Times New Roman"/>
          <w:sz w:val="24"/>
          <w:szCs w:val="24"/>
          <w:lang w:val="uk-UA"/>
        </w:rPr>
        <w:t>з</w:t>
      </w:r>
      <w:r w:rsidR="002D5683" w:rsidRPr="00D86EF6">
        <w:rPr>
          <w:rFonts w:ascii="Times New Roman" w:hAnsi="Times New Roman"/>
          <w:sz w:val="24"/>
          <w:szCs w:val="24"/>
          <w:lang w:val="uk-UA"/>
        </w:rPr>
        <w:t>агальна характеристика сучасн</w:t>
      </w:r>
      <w:r w:rsidR="0073119F">
        <w:rPr>
          <w:rFonts w:ascii="Times New Roman" w:hAnsi="Times New Roman"/>
          <w:sz w:val="24"/>
          <w:szCs w:val="24"/>
          <w:lang w:val="uk-UA"/>
        </w:rPr>
        <w:t>ого кримінального права Ізраїлю;</w:t>
      </w:r>
      <w:r w:rsidR="002D5683" w:rsidRPr="00D86EF6">
        <w:rPr>
          <w:rFonts w:ascii="Times New Roman" w:hAnsi="Times New Roman"/>
          <w:sz w:val="24"/>
          <w:szCs w:val="24"/>
          <w:lang w:val="uk-UA"/>
        </w:rPr>
        <w:t xml:space="preserve"> </w:t>
      </w:r>
      <w:r w:rsidR="0073119F">
        <w:rPr>
          <w:rFonts w:ascii="Times New Roman" w:hAnsi="Times New Roman"/>
          <w:sz w:val="24"/>
          <w:szCs w:val="24"/>
          <w:lang w:val="uk-UA"/>
        </w:rPr>
        <w:t>з</w:t>
      </w:r>
      <w:r w:rsidR="002D5683" w:rsidRPr="00D86EF6">
        <w:rPr>
          <w:rFonts w:ascii="Times New Roman" w:hAnsi="Times New Roman"/>
          <w:sz w:val="24"/>
          <w:szCs w:val="24"/>
          <w:lang w:val="uk-UA"/>
        </w:rPr>
        <w:t>агальна характеристика сучасного мусульманського кримінального права та аналіз можливостей використання його досягнень в кримінальному праві України.</w:t>
      </w:r>
    </w:p>
    <w:p w:rsidR="00632FD8" w:rsidRDefault="00632FD8" w:rsidP="00C90F61">
      <w:pPr>
        <w:pStyle w:val="1"/>
        <w:tabs>
          <w:tab w:val="left" w:pos="851"/>
        </w:tabs>
        <w:spacing w:before="0" w:after="0" w:line="240" w:lineRule="auto"/>
        <w:ind w:firstLine="426"/>
        <w:jc w:val="both"/>
        <w:rPr>
          <w:rFonts w:ascii="Times New Roman" w:hAnsi="Times New Roman"/>
          <w:i w:val="0"/>
          <w:sz w:val="24"/>
        </w:rPr>
      </w:pPr>
    </w:p>
    <w:p w:rsidR="002D30B5" w:rsidRPr="00AB2BFA" w:rsidRDefault="002D30B5" w:rsidP="00C90F61">
      <w:pPr>
        <w:pStyle w:val="1"/>
        <w:tabs>
          <w:tab w:val="left" w:pos="851"/>
        </w:tabs>
        <w:spacing w:before="0" w:after="0" w:line="240" w:lineRule="auto"/>
        <w:ind w:firstLine="426"/>
        <w:jc w:val="both"/>
        <w:rPr>
          <w:rFonts w:ascii="Times New Roman" w:hAnsi="Times New Roman"/>
          <w:i w:val="0"/>
          <w:sz w:val="24"/>
        </w:rPr>
      </w:pPr>
      <w:r w:rsidRPr="00AB2BFA">
        <w:rPr>
          <w:rFonts w:ascii="Times New Roman" w:hAnsi="Times New Roman"/>
          <w:i w:val="0"/>
          <w:sz w:val="24"/>
        </w:rPr>
        <w:t>Практичні завдання для виконання</w:t>
      </w:r>
    </w:p>
    <w:p w:rsidR="00CD6649" w:rsidRPr="002D30B5" w:rsidRDefault="00D24913" w:rsidP="00C90F61">
      <w:pPr>
        <w:tabs>
          <w:tab w:val="left" w:pos="851"/>
        </w:tabs>
        <w:spacing w:after="0" w:line="240" w:lineRule="auto"/>
        <w:ind w:firstLine="426"/>
        <w:jc w:val="both"/>
        <w:rPr>
          <w:rFonts w:ascii="Times New Roman" w:hAnsi="Times New Roman"/>
          <w:sz w:val="24"/>
          <w:szCs w:val="24"/>
          <w:lang w:val="uk-UA"/>
        </w:rPr>
      </w:pPr>
      <w:r w:rsidRPr="002D30B5">
        <w:rPr>
          <w:rFonts w:ascii="Times New Roman" w:hAnsi="Times New Roman"/>
          <w:sz w:val="24"/>
          <w:szCs w:val="24"/>
          <w:lang w:val="uk-UA"/>
        </w:rPr>
        <w:t xml:space="preserve"> </w:t>
      </w:r>
      <w:r w:rsidR="002D30B5" w:rsidRPr="002D30B5">
        <w:rPr>
          <w:rFonts w:ascii="Times New Roman" w:hAnsi="Times New Roman"/>
          <w:sz w:val="24"/>
          <w:szCs w:val="24"/>
          <w:lang w:val="uk-UA"/>
        </w:rPr>
        <w:t>1. Наведіть перелік прогалин у Загальній частині КК України, порівняно з КК країн СНД та країн континентальної Європи?</w:t>
      </w:r>
    </w:p>
    <w:p w:rsidR="00D24913" w:rsidRPr="007F6E6C" w:rsidRDefault="006201A0" w:rsidP="00C90F61">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t>2</w:t>
      </w:r>
      <w:r w:rsidR="007F6E6C" w:rsidRPr="007F6E6C">
        <w:rPr>
          <w:rFonts w:ascii="Times New Roman" w:hAnsi="Times New Roman"/>
          <w:sz w:val="24"/>
          <w:szCs w:val="24"/>
          <w:lang w:val="uk-UA"/>
        </w:rPr>
        <w:t>. Назвіть українських компаративістів-правників та компаративістів</w:t>
      </w:r>
      <w:r w:rsidR="007F6E6C">
        <w:rPr>
          <w:rFonts w:ascii="Times New Roman" w:hAnsi="Times New Roman"/>
          <w:sz w:val="24"/>
          <w:szCs w:val="24"/>
          <w:lang w:val="uk-UA"/>
        </w:rPr>
        <w:t xml:space="preserve"> </w:t>
      </w:r>
      <w:r w:rsidR="007F6E6C" w:rsidRPr="007F6E6C">
        <w:rPr>
          <w:rFonts w:ascii="Times New Roman" w:hAnsi="Times New Roman"/>
          <w:sz w:val="24"/>
          <w:szCs w:val="24"/>
          <w:lang w:val="uk-UA"/>
        </w:rPr>
        <w:t>з кримінального права.</w:t>
      </w:r>
    </w:p>
    <w:p w:rsidR="00CD6649" w:rsidRPr="00AB2BFA" w:rsidRDefault="00CD6649" w:rsidP="00C90F61">
      <w:pPr>
        <w:tabs>
          <w:tab w:val="left" w:pos="851"/>
        </w:tabs>
        <w:spacing w:after="0" w:line="240" w:lineRule="auto"/>
        <w:ind w:firstLine="426"/>
        <w:jc w:val="both"/>
        <w:rPr>
          <w:rFonts w:ascii="Times New Roman" w:hAnsi="Times New Roman"/>
          <w:b/>
          <w:sz w:val="24"/>
          <w:szCs w:val="24"/>
          <w:lang w:val="uk-UA"/>
        </w:rPr>
      </w:pPr>
    </w:p>
    <w:p w:rsidR="00692646" w:rsidRDefault="00692646" w:rsidP="00692646">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Тема для реферату</w:t>
      </w:r>
      <w:r w:rsidRPr="00E40142">
        <w:rPr>
          <w:rFonts w:ascii="Times New Roman" w:hAnsi="Times New Roman"/>
          <w:b/>
          <w:sz w:val="24"/>
          <w:szCs w:val="24"/>
          <w:lang w:val="uk-UA"/>
        </w:rPr>
        <w:t xml:space="preserve"> </w:t>
      </w:r>
    </w:p>
    <w:p w:rsidR="00692646" w:rsidRPr="00692646" w:rsidRDefault="00692646" w:rsidP="00692646">
      <w:pPr>
        <w:tabs>
          <w:tab w:val="left" w:pos="851"/>
        </w:tabs>
        <w:spacing w:after="0" w:line="240" w:lineRule="auto"/>
        <w:ind w:firstLine="426"/>
        <w:jc w:val="both"/>
        <w:rPr>
          <w:rFonts w:ascii="Times New Roman" w:hAnsi="Times New Roman"/>
          <w:sz w:val="24"/>
          <w:szCs w:val="24"/>
          <w:lang w:val="uk-UA"/>
        </w:rPr>
      </w:pPr>
      <w:r w:rsidRPr="00692646">
        <w:rPr>
          <w:rFonts w:ascii="Times New Roman" w:hAnsi="Times New Roman"/>
          <w:sz w:val="24"/>
          <w:szCs w:val="24"/>
          <w:lang w:val="uk-UA"/>
        </w:rPr>
        <w:t>Кримінально-правова компаративістика: сучасні аспекти.</w:t>
      </w:r>
    </w:p>
    <w:p w:rsidR="00B77731" w:rsidRPr="00AB2BFA" w:rsidRDefault="00D6620D" w:rsidP="00692646">
      <w:pPr>
        <w:pStyle w:val="Glava"/>
        <w:spacing w:before="0" w:after="0" w:line="240" w:lineRule="auto"/>
        <w:ind w:firstLine="360"/>
        <w:rPr>
          <w:rFonts w:ascii="Times New Roman" w:hAnsi="Times New Roman"/>
          <w:szCs w:val="24"/>
          <w:lang w:val="uk-UA"/>
        </w:rPr>
      </w:pPr>
      <w:r w:rsidRPr="00AB2BFA">
        <w:rPr>
          <w:rFonts w:ascii="Times New Roman" w:hAnsi="Times New Roman"/>
          <w:szCs w:val="24"/>
          <w:lang w:val="uk-UA"/>
        </w:rPr>
        <w:br w:type="page"/>
      </w:r>
      <w:r w:rsidR="00B77731" w:rsidRPr="00AB2BFA">
        <w:rPr>
          <w:rFonts w:ascii="Times New Roman" w:hAnsi="Times New Roman"/>
          <w:szCs w:val="24"/>
          <w:lang w:val="uk-UA"/>
        </w:rPr>
        <w:lastRenderedPageBreak/>
        <w:t>Методичні рекомендації до проведення семінарських занять</w:t>
      </w:r>
    </w:p>
    <w:p w:rsidR="00B77731" w:rsidRPr="00AB2BFA" w:rsidRDefault="00B77731" w:rsidP="00C90F61">
      <w:pPr>
        <w:pStyle w:val="Glava"/>
        <w:spacing w:before="0" w:after="0" w:line="240" w:lineRule="auto"/>
        <w:ind w:firstLine="851"/>
        <w:rPr>
          <w:rFonts w:ascii="Times New Roman" w:hAnsi="Times New Roman"/>
          <w:szCs w:val="24"/>
          <w:lang w:val="uk-UA"/>
        </w:rPr>
      </w:pPr>
      <w:r w:rsidRPr="00AB2BFA">
        <w:rPr>
          <w:rFonts w:ascii="Times New Roman" w:hAnsi="Times New Roman"/>
          <w:szCs w:val="24"/>
          <w:lang w:val="uk-UA"/>
        </w:rPr>
        <w:t>заочна форма навчання</w:t>
      </w:r>
    </w:p>
    <w:p w:rsidR="00B77731" w:rsidRPr="00AB2BFA" w:rsidRDefault="00B77731" w:rsidP="00C90F61">
      <w:pPr>
        <w:tabs>
          <w:tab w:val="left" w:pos="851"/>
          <w:tab w:val="left" w:pos="900"/>
        </w:tabs>
        <w:spacing w:after="0" w:line="240" w:lineRule="auto"/>
        <w:ind w:firstLine="426"/>
        <w:jc w:val="both"/>
        <w:rPr>
          <w:rFonts w:ascii="Times New Roman" w:hAnsi="Times New Roman"/>
          <w:b/>
          <w:sz w:val="24"/>
          <w:szCs w:val="24"/>
          <w:lang w:val="uk-UA"/>
        </w:rPr>
      </w:pPr>
    </w:p>
    <w:p w:rsidR="00B77731" w:rsidRPr="00AB2BFA" w:rsidRDefault="00B77731" w:rsidP="00C90F61">
      <w:pPr>
        <w:tabs>
          <w:tab w:val="left" w:pos="851"/>
          <w:tab w:val="left" w:pos="900"/>
        </w:tabs>
        <w:spacing w:after="0" w:line="240" w:lineRule="auto"/>
        <w:ind w:firstLine="426"/>
        <w:jc w:val="both"/>
        <w:rPr>
          <w:rFonts w:ascii="Times New Roman" w:hAnsi="Times New Roman"/>
          <w:sz w:val="24"/>
          <w:szCs w:val="24"/>
          <w:lang w:val="uk-UA"/>
        </w:rPr>
      </w:pPr>
      <w:r w:rsidRPr="00AB2BFA">
        <w:rPr>
          <w:rFonts w:ascii="Times New Roman" w:hAnsi="Times New Roman"/>
          <w:b/>
          <w:sz w:val="24"/>
          <w:szCs w:val="24"/>
          <w:lang w:val="uk-UA"/>
        </w:rPr>
        <w:t>Загальні методичні рекомендації</w:t>
      </w:r>
      <w:r w:rsidRPr="00AB2BFA">
        <w:rPr>
          <w:rFonts w:ascii="Times New Roman" w:hAnsi="Times New Roman"/>
          <w:sz w:val="24"/>
          <w:szCs w:val="24"/>
          <w:lang w:val="uk-UA"/>
        </w:rPr>
        <w:t>. Головна мета семінарських занять – засвоєння та закріплення найважливіших теоретичних понять курсу. Здобувач повинен продемонструвати наявність відповідних теоретичних знать та вміння використовувати їх на практиці. Підготовка до семінарського заняття передбачає  уважне ознайомлення з конспектом лекцій та рекомендованою літературою. Теми семінарських занять надаються викладачем та повністю співпадають з навчальною робочою програмою. Семінарське заняття проводиться на підставі як теоретичного матеріалу, що відбито у лекційному курсі, так і містить матеріал, що належить до самостійної навчальної роботи здобувача. За бажанням здобувача на семінарському занятті їм може бути представлено додаткові, більш поглиблені знання з курсу у вигляді реферату або усного повідомлення. Вивчаючи відповідну теоретичну тему курсу, слід постійно приділяти увагу практичній спрямованості теоретичного матеріалу. Відповідаючи на питання, поставлені викладачем, бажано самостійно наводити практичні приклади, що відбивають та підтверджують зміст та функцію теоретичних понять, які розглядаються. Обговорюючи будь-яку теоретичну тему, особливу увагу слід приділяти аналізу різних методологічних та практичних шляхів її вирішення. Дискусійні та багатопланові теоретичні проблеми готуються здобувачем для обговорення на семінарському занятті заздалегідь та виключно під керівництвом викладача. Семінарське заняття передбачає як усне обговорення, так і письмові відповіді на окремі теми курсу, що залежить від змісту теоретичного матеріалу.</w:t>
      </w:r>
    </w:p>
    <w:p w:rsidR="003F756B" w:rsidRDefault="003F756B" w:rsidP="00C90F61">
      <w:pPr>
        <w:tabs>
          <w:tab w:val="left" w:pos="851"/>
        </w:tabs>
        <w:spacing w:after="0" w:line="240" w:lineRule="auto"/>
        <w:ind w:firstLine="426"/>
        <w:jc w:val="center"/>
        <w:rPr>
          <w:rFonts w:ascii="Times New Roman" w:hAnsi="Times New Roman"/>
          <w:b/>
          <w:sz w:val="24"/>
          <w:szCs w:val="24"/>
          <w:lang w:val="uk-UA"/>
        </w:rPr>
      </w:pPr>
    </w:p>
    <w:p w:rsidR="003F756B" w:rsidRDefault="003F756B" w:rsidP="00C90F61">
      <w:pPr>
        <w:tabs>
          <w:tab w:val="left" w:pos="851"/>
        </w:tabs>
        <w:spacing w:after="0" w:line="240" w:lineRule="auto"/>
        <w:ind w:firstLine="426"/>
        <w:jc w:val="center"/>
        <w:rPr>
          <w:rFonts w:ascii="Times New Roman" w:hAnsi="Times New Roman"/>
          <w:b/>
          <w:sz w:val="24"/>
          <w:szCs w:val="24"/>
          <w:lang w:val="uk-UA"/>
        </w:rPr>
      </w:pPr>
    </w:p>
    <w:p w:rsidR="00041682" w:rsidRPr="008B7653" w:rsidRDefault="00041682" w:rsidP="00C90F61">
      <w:pPr>
        <w:tabs>
          <w:tab w:val="left" w:pos="851"/>
        </w:tabs>
        <w:spacing w:after="0" w:line="240" w:lineRule="auto"/>
        <w:ind w:firstLine="426"/>
        <w:jc w:val="center"/>
        <w:rPr>
          <w:rFonts w:ascii="Times New Roman" w:hAnsi="Times New Roman"/>
          <w:b/>
          <w:sz w:val="24"/>
          <w:szCs w:val="24"/>
          <w:lang w:val="uk-UA"/>
        </w:rPr>
      </w:pPr>
      <w:r w:rsidRPr="008B7653">
        <w:rPr>
          <w:rFonts w:ascii="Times New Roman" w:hAnsi="Times New Roman"/>
          <w:b/>
          <w:sz w:val="24"/>
          <w:szCs w:val="24"/>
          <w:lang w:val="uk-UA"/>
        </w:rPr>
        <w:t>Змістовний модуль 1.  Загальні положення кримінального права</w:t>
      </w:r>
    </w:p>
    <w:p w:rsidR="00041682" w:rsidRPr="00AB2BFA" w:rsidRDefault="00041682" w:rsidP="00C90F61">
      <w:pPr>
        <w:tabs>
          <w:tab w:val="left" w:pos="851"/>
        </w:tabs>
        <w:spacing w:after="0" w:line="240" w:lineRule="auto"/>
        <w:ind w:firstLine="426"/>
        <w:jc w:val="both"/>
        <w:rPr>
          <w:rFonts w:ascii="Times New Roman" w:hAnsi="Times New Roman"/>
          <w:sz w:val="24"/>
          <w:szCs w:val="24"/>
          <w:lang w:val="uk-UA" w:eastAsia="ru-RU"/>
        </w:rPr>
      </w:pPr>
    </w:p>
    <w:p w:rsidR="003F756B" w:rsidRPr="001A6EC7" w:rsidRDefault="003F756B" w:rsidP="003F756B">
      <w:pPr>
        <w:tabs>
          <w:tab w:val="left" w:pos="851"/>
        </w:tabs>
        <w:spacing w:after="0" w:line="240" w:lineRule="auto"/>
        <w:ind w:firstLine="426"/>
        <w:jc w:val="both"/>
        <w:rPr>
          <w:rFonts w:ascii="Times New Roman" w:hAnsi="Times New Roman"/>
          <w:b/>
          <w:sz w:val="24"/>
          <w:szCs w:val="24"/>
          <w:lang w:val="uk-UA"/>
        </w:rPr>
      </w:pPr>
      <w:r w:rsidRPr="001A6EC7">
        <w:rPr>
          <w:rFonts w:ascii="Times New Roman" w:hAnsi="Times New Roman"/>
          <w:b/>
          <w:sz w:val="24"/>
          <w:szCs w:val="24"/>
          <w:lang w:val="uk-UA"/>
        </w:rPr>
        <w:t xml:space="preserve">Семінарське заняття 1. </w:t>
      </w:r>
    </w:p>
    <w:p w:rsidR="003F756B" w:rsidRDefault="003F756B" w:rsidP="003F756B">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 xml:space="preserve">Тема 1 </w:t>
      </w:r>
      <w:r w:rsidRPr="008B7653">
        <w:rPr>
          <w:rFonts w:ascii="Times New Roman" w:hAnsi="Times New Roman"/>
          <w:b/>
          <w:sz w:val="24"/>
          <w:szCs w:val="24"/>
          <w:lang w:val="uk-UA"/>
        </w:rPr>
        <w:t>Тенденції сучасного кримінального права.</w:t>
      </w:r>
    </w:p>
    <w:p w:rsidR="003F756B" w:rsidRPr="00D66E2B" w:rsidRDefault="003F756B" w:rsidP="003F756B">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1. Кримінальне право як компонент суспільства.</w:t>
      </w:r>
    </w:p>
    <w:p w:rsidR="003F756B" w:rsidRPr="00D66E2B" w:rsidRDefault="003F756B" w:rsidP="003F756B">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2. Кримінально-правова політика, джерела кримінального права.</w:t>
      </w:r>
    </w:p>
    <w:p w:rsidR="003F756B" w:rsidRPr="00D66E2B" w:rsidRDefault="003F756B" w:rsidP="003F756B">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3. Актуальні питання якості Кримінального кодексу України та його реалізації.</w:t>
      </w:r>
    </w:p>
    <w:p w:rsidR="003F756B" w:rsidRPr="00D66E2B" w:rsidRDefault="003F756B" w:rsidP="003F756B">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4. Кримінально-правові юридичні факти і кримінальні правовідносини в світлі сучасного кримінального права України: усталеність та динаміка кримінальних правовідносин.</w:t>
      </w:r>
    </w:p>
    <w:p w:rsidR="003F756B" w:rsidRDefault="003F756B" w:rsidP="003F756B">
      <w:pPr>
        <w:tabs>
          <w:tab w:val="left" w:pos="851"/>
        </w:tabs>
        <w:spacing w:after="0" w:line="240" w:lineRule="auto"/>
        <w:ind w:firstLine="426"/>
        <w:jc w:val="both"/>
        <w:rPr>
          <w:rFonts w:ascii="Times New Roman" w:hAnsi="Times New Roman"/>
          <w:b/>
          <w:sz w:val="24"/>
          <w:szCs w:val="24"/>
          <w:lang w:val="uk-UA"/>
        </w:rPr>
      </w:pPr>
    </w:p>
    <w:p w:rsidR="003F756B" w:rsidRPr="00AB2BFA" w:rsidRDefault="003F756B" w:rsidP="003F756B">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Методичні рекомендації з підготовки до семінарського заняття.</w:t>
      </w:r>
    </w:p>
    <w:p w:rsidR="003F756B" w:rsidRPr="002A0DD3" w:rsidRDefault="003F756B" w:rsidP="003F756B">
      <w:pPr>
        <w:tabs>
          <w:tab w:val="left" w:pos="851"/>
        </w:tabs>
        <w:spacing w:after="0" w:line="240" w:lineRule="auto"/>
        <w:ind w:firstLine="426"/>
        <w:jc w:val="both"/>
        <w:rPr>
          <w:rFonts w:ascii="Times New Roman" w:hAnsi="Times New Roman"/>
          <w:sz w:val="24"/>
          <w:szCs w:val="24"/>
          <w:lang w:val="uk-UA"/>
        </w:rPr>
      </w:pPr>
      <w:r w:rsidRPr="002A0DD3">
        <w:rPr>
          <w:rFonts w:ascii="Times New Roman" w:hAnsi="Times New Roman"/>
          <w:sz w:val="24"/>
          <w:szCs w:val="24"/>
          <w:lang w:val="uk-UA"/>
        </w:rPr>
        <w:t xml:space="preserve">Готуючись до семінарського заняття здобувачу необхідно вивчити та проаналізувати конспект лекцій, після чого здобувач має прочитати відповідні глави підручника та нормативні акти </w:t>
      </w:r>
      <w:r w:rsidRPr="002A0DD3">
        <w:rPr>
          <w:rFonts w:ascii="Times New Roman" w:hAnsi="Times New Roman"/>
          <w:bCs/>
          <w:sz w:val="24"/>
          <w:szCs w:val="24"/>
          <w:lang w:val="uk-UA"/>
        </w:rPr>
        <w:t>(див. рекомендовану літературу до курсу)</w:t>
      </w:r>
      <w:r w:rsidRPr="002A0DD3">
        <w:rPr>
          <w:rFonts w:ascii="Times New Roman" w:hAnsi="Times New Roman"/>
          <w:sz w:val="24"/>
          <w:szCs w:val="24"/>
          <w:lang w:val="uk-UA"/>
        </w:rPr>
        <w:t>, що стосуються теми.</w:t>
      </w:r>
    </w:p>
    <w:p w:rsidR="003F756B" w:rsidRPr="00111096" w:rsidRDefault="003F756B" w:rsidP="003F756B">
      <w:pPr>
        <w:tabs>
          <w:tab w:val="left" w:pos="851"/>
        </w:tabs>
        <w:spacing w:after="0" w:line="240" w:lineRule="auto"/>
        <w:ind w:firstLine="426"/>
        <w:jc w:val="both"/>
        <w:rPr>
          <w:rFonts w:ascii="Times New Roman" w:hAnsi="Times New Roman"/>
          <w:sz w:val="24"/>
          <w:szCs w:val="24"/>
          <w:highlight w:val="yellow"/>
          <w:lang w:val="uk-UA"/>
        </w:rPr>
      </w:pPr>
      <w:r w:rsidRPr="00111096">
        <w:rPr>
          <w:rFonts w:ascii="Times New Roman" w:hAnsi="Times New Roman"/>
          <w:sz w:val="24"/>
          <w:szCs w:val="24"/>
          <w:lang w:val="uk-UA"/>
        </w:rPr>
        <w:t xml:space="preserve">Вивчаючи тему, здобувач повинен звернути увагу на </w:t>
      </w:r>
      <w:proofErr w:type="spellStart"/>
      <w:r w:rsidRPr="00111096">
        <w:rPr>
          <w:rFonts w:ascii="Times New Roman" w:hAnsi="Times New Roman"/>
          <w:sz w:val="24"/>
          <w:szCs w:val="24"/>
          <w:lang w:val="uk-UA"/>
        </w:rPr>
        <w:t>загально</w:t>
      </w:r>
      <w:r w:rsidRPr="0002664F">
        <w:rPr>
          <w:rFonts w:ascii="Times New Roman" w:hAnsi="Times New Roman"/>
          <w:sz w:val="24"/>
          <w:szCs w:val="24"/>
          <w:lang w:val="uk-UA"/>
        </w:rPr>
        <w:t>світоглядні</w:t>
      </w:r>
      <w:proofErr w:type="spellEnd"/>
      <w:r w:rsidRPr="0002664F">
        <w:rPr>
          <w:rFonts w:ascii="Times New Roman" w:hAnsi="Times New Roman"/>
          <w:sz w:val="24"/>
          <w:szCs w:val="24"/>
          <w:lang w:val="uk-UA"/>
        </w:rPr>
        <w:t xml:space="preserve"> питання кримінального права України</w:t>
      </w:r>
      <w:r>
        <w:rPr>
          <w:rFonts w:ascii="Times New Roman" w:hAnsi="Times New Roman"/>
          <w:sz w:val="24"/>
          <w:szCs w:val="24"/>
          <w:lang w:val="uk-UA"/>
        </w:rPr>
        <w:t>, а саме к</w:t>
      </w:r>
      <w:r w:rsidRPr="00111096">
        <w:rPr>
          <w:rFonts w:ascii="Times New Roman" w:hAnsi="Times New Roman"/>
          <w:sz w:val="24"/>
          <w:szCs w:val="24"/>
          <w:lang w:val="uk-UA"/>
        </w:rPr>
        <w:t>римінальне</w:t>
      </w:r>
      <w:r>
        <w:rPr>
          <w:rFonts w:ascii="Times New Roman" w:hAnsi="Times New Roman"/>
          <w:sz w:val="24"/>
          <w:szCs w:val="24"/>
          <w:lang w:val="uk-UA"/>
        </w:rPr>
        <w:t xml:space="preserve"> право як компонент суспільства, к</w:t>
      </w:r>
      <w:r w:rsidRPr="00111096">
        <w:rPr>
          <w:rFonts w:ascii="Times New Roman" w:hAnsi="Times New Roman"/>
          <w:sz w:val="24"/>
          <w:szCs w:val="24"/>
          <w:lang w:val="uk-UA"/>
        </w:rPr>
        <w:t>римінально-правова політи</w:t>
      </w:r>
      <w:r>
        <w:rPr>
          <w:rFonts w:ascii="Times New Roman" w:hAnsi="Times New Roman"/>
          <w:sz w:val="24"/>
          <w:szCs w:val="24"/>
          <w:lang w:val="uk-UA"/>
        </w:rPr>
        <w:t>ка, джерела кримінального права, а</w:t>
      </w:r>
      <w:r w:rsidRPr="00111096">
        <w:rPr>
          <w:rFonts w:ascii="Times New Roman" w:hAnsi="Times New Roman"/>
          <w:sz w:val="24"/>
          <w:szCs w:val="24"/>
          <w:lang w:val="uk-UA"/>
        </w:rPr>
        <w:t>ктуальні питання якості Кримінального код</w:t>
      </w:r>
      <w:r>
        <w:rPr>
          <w:rFonts w:ascii="Times New Roman" w:hAnsi="Times New Roman"/>
          <w:sz w:val="24"/>
          <w:szCs w:val="24"/>
          <w:lang w:val="uk-UA"/>
        </w:rPr>
        <w:t>ексу України та його реалізації, к</w:t>
      </w:r>
      <w:r w:rsidRPr="00111096">
        <w:rPr>
          <w:rFonts w:ascii="Times New Roman" w:hAnsi="Times New Roman"/>
          <w:sz w:val="24"/>
          <w:szCs w:val="24"/>
          <w:lang w:val="uk-UA"/>
        </w:rPr>
        <w:t>римінально-правові юридичні факти і кримінальні правовідносини в світлі сучасного кримінального права України: усталеність та динаміка кримінальних правовідносин.</w:t>
      </w:r>
    </w:p>
    <w:p w:rsidR="003F756B" w:rsidRDefault="003F756B" w:rsidP="003F756B">
      <w:pPr>
        <w:tabs>
          <w:tab w:val="left" w:pos="851"/>
        </w:tabs>
        <w:spacing w:after="0" w:line="240" w:lineRule="auto"/>
        <w:ind w:firstLine="426"/>
        <w:jc w:val="both"/>
        <w:rPr>
          <w:rFonts w:ascii="Times New Roman" w:hAnsi="Times New Roman"/>
          <w:sz w:val="24"/>
          <w:szCs w:val="24"/>
          <w:lang w:val="uk-UA"/>
        </w:rPr>
      </w:pPr>
    </w:p>
    <w:p w:rsidR="003F756B" w:rsidRPr="00AB2BFA" w:rsidRDefault="003F756B" w:rsidP="003F756B">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Практичні завдання для виконання</w:t>
      </w:r>
    </w:p>
    <w:p w:rsidR="003F756B" w:rsidRPr="00E1131F" w:rsidRDefault="003F756B" w:rsidP="003F756B">
      <w:pPr>
        <w:tabs>
          <w:tab w:val="left" w:pos="851"/>
        </w:tabs>
        <w:spacing w:after="0" w:line="240" w:lineRule="auto"/>
        <w:ind w:firstLine="426"/>
        <w:jc w:val="both"/>
        <w:rPr>
          <w:rFonts w:ascii="Times New Roman" w:hAnsi="Times New Roman"/>
          <w:sz w:val="24"/>
          <w:szCs w:val="24"/>
          <w:lang w:val="uk-UA"/>
        </w:rPr>
      </w:pPr>
      <w:r w:rsidRPr="00E1131F">
        <w:rPr>
          <w:rFonts w:ascii="Times New Roman" w:hAnsi="Times New Roman"/>
          <w:sz w:val="24"/>
          <w:szCs w:val="24"/>
          <w:lang w:val="uk-UA"/>
        </w:rPr>
        <w:t>Обґрунтуйте можливість запровадження кримінальної відповідальності юридичних осіб в Україні.</w:t>
      </w:r>
    </w:p>
    <w:p w:rsidR="003F756B" w:rsidRDefault="003F756B" w:rsidP="003F756B">
      <w:pPr>
        <w:tabs>
          <w:tab w:val="left" w:pos="851"/>
        </w:tabs>
        <w:spacing w:after="0" w:line="240" w:lineRule="auto"/>
        <w:ind w:firstLine="426"/>
        <w:jc w:val="both"/>
        <w:rPr>
          <w:rFonts w:ascii="Times New Roman" w:hAnsi="Times New Roman"/>
          <w:b/>
          <w:sz w:val="24"/>
          <w:szCs w:val="24"/>
          <w:lang w:val="uk-UA"/>
        </w:rPr>
      </w:pPr>
    </w:p>
    <w:p w:rsidR="003F756B" w:rsidRPr="00AB2BFA" w:rsidRDefault="003F756B" w:rsidP="003F756B">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Тема для реферату</w:t>
      </w:r>
    </w:p>
    <w:p w:rsidR="003F756B" w:rsidRPr="005F3FBD" w:rsidRDefault="003F756B" w:rsidP="003F756B">
      <w:pPr>
        <w:tabs>
          <w:tab w:val="left" w:pos="851"/>
        </w:tabs>
        <w:spacing w:after="0" w:line="240" w:lineRule="auto"/>
        <w:ind w:firstLine="426"/>
        <w:jc w:val="both"/>
        <w:rPr>
          <w:rFonts w:ascii="Times New Roman" w:hAnsi="Times New Roman"/>
          <w:sz w:val="24"/>
          <w:szCs w:val="24"/>
          <w:lang w:val="uk-UA"/>
        </w:rPr>
      </w:pPr>
      <w:r w:rsidRPr="005F3FBD">
        <w:rPr>
          <w:rFonts w:ascii="Times New Roman" w:hAnsi="Times New Roman"/>
          <w:sz w:val="24"/>
          <w:szCs w:val="24"/>
          <w:lang w:val="uk-UA"/>
        </w:rPr>
        <w:t>1. Сучасні тенденції кримінального права і перспективи розвитку кримінального права України.</w:t>
      </w:r>
    </w:p>
    <w:p w:rsidR="003F756B" w:rsidRPr="003F756B" w:rsidRDefault="003F756B" w:rsidP="003F756B">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t>2</w:t>
      </w:r>
      <w:r w:rsidRPr="00E1131F">
        <w:rPr>
          <w:rFonts w:ascii="Times New Roman" w:hAnsi="Times New Roman"/>
          <w:sz w:val="24"/>
          <w:szCs w:val="24"/>
          <w:lang w:val="uk-UA"/>
        </w:rPr>
        <w:t xml:space="preserve">. Перспективи впровадження категорії проступку в кримінальному праві. </w:t>
      </w:r>
    </w:p>
    <w:p w:rsidR="003F756B" w:rsidRPr="00AB2BFA" w:rsidRDefault="003F756B" w:rsidP="003F756B">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lastRenderedPageBreak/>
        <w:t xml:space="preserve">Семінарське заняття 2. </w:t>
      </w:r>
    </w:p>
    <w:p w:rsidR="003F756B" w:rsidRPr="00D66E2B" w:rsidRDefault="003F756B" w:rsidP="003F756B">
      <w:pPr>
        <w:tabs>
          <w:tab w:val="left" w:pos="851"/>
        </w:tabs>
        <w:spacing w:after="0" w:line="240" w:lineRule="auto"/>
        <w:ind w:firstLine="426"/>
        <w:jc w:val="both"/>
        <w:rPr>
          <w:rFonts w:ascii="Times New Roman" w:hAnsi="Times New Roman"/>
          <w:b/>
          <w:sz w:val="24"/>
          <w:szCs w:val="24"/>
          <w:lang w:val="uk-UA"/>
        </w:rPr>
      </w:pPr>
      <w:r w:rsidRPr="00D66E2B">
        <w:rPr>
          <w:rFonts w:ascii="Times New Roman" w:hAnsi="Times New Roman"/>
          <w:b/>
          <w:sz w:val="24"/>
          <w:szCs w:val="24"/>
          <w:lang w:val="uk-UA"/>
        </w:rPr>
        <w:t xml:space="preserve">Тема 2 Теорія та практика складу злочину </w:t>
      </w:r>
    </w:p>
    <w:p w:rsidR="003F756B" w:rsidRPr="00D66E2B" w:rsidRDefault="003F756B" w:rsidP="003F756B">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1. Деякі актуальні питання поняття кримінального правопорушення і вчення про його склад.</w:t>
      </w:r>
    </w:p>
    <w:p w:rsidR="003F756B" w:rsidRPr="00D66E2B" w:rsidRDefault="003F756B" w:rsidP="003F756B">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2. Кримінально-правові наслідки вчинення злочину.</w:t>
      </w:r>
    </w:p>
    <w:p w:rsidR="003F756B" w:rsidRPr="00AB2BFA" w:rsidRDefault="003F756B" w:rsidP="003F756B">
      <w:pPr>
        <w:tabs>
          <w:tab w:val="left" w:pos="851"/>
        </w:tabs>
        <w:spacing w:after="0" w:line="240" w:lineRule="auto"/>
        <w:ind w:firstLine="426"/>
        <w:jc w:val="both"/>
        <w:rPr>
          <w:rFonts w:ascii="Times New Roman" w:hAnsi="Times New Roman"/>
          <w:sz w:val="24"/>
          <w:szCs w:val="24"/>
          <w:lang w:val="uk-UA"/>
        </w:rPr>
      </w:pPr>
    </w:p>
    <w:p w:rsidR="003F756B" w:rsidRPr="00AB2BFA" w:rsidRDefault="003F756B" w:rsidP="003F756B">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Методичні рекомендації з підготовки до семінарського заняття.</w:t>
      </w:r>
    </w:p>
    <w:p w:rsidR="003F756B" w:rsidRDefault="003F756B" w:rsidP="003F756B">
      <w:pPr>
        <w:pStyle w:val="a6"/>
        <w:tabs>
          <w:tab w:val="left" w:pos="0"/>
        </w:tabs>
        <w:spacing w:after="0" w:line="240" w:lineRule="auto"/>
        <w:ind w:left="0" w:firstLine="540"/>
        <w:jc w:val="both"/>
        <w:rPr>
          <w:rFonts w:ascii="Times New Roman" w:hAnsi="Times New Roman"/>
          <w:sz w:val="24"/>
          <w:szCs w:val="24"/>
          <w:lang w:val="uk-UA"/>
        </w:rPr>
      </w:pPr>
      <w:r w:rsidRPr="002A0DD3">
        <w:rPr>
          <w:rFonts w:ascii="Times New Roman" w:hAnsi="Times New Roman"/>
          <w:sz w:val="24"/>
          <w:szCs w:val="24"/>
          <w:lang w:val="uk-UA"/>
        </w:rPr>
        <w:t>Готуючись до семінарського заняття здобувачу необхідно вивчити та проаналізувати конспект лекцій, після чого здобувач має прочитати відповідні глави підручника та нормативні акти (див. рекомендовану літературу до курсу), що стосуються теми.</w:t>
      </w:r>
    </w:p>
    <w:p w:rsidR="003F756B" w:rsidRDefault="003F756B" w:rsidP="003F756B">
      <w:pPr>
        <w:pStyle w:val="a6"/>
        <w:tabs>
          <w:tab w:val="left" w:pos="0"/>
        </w:tabs>
        <w:spacing w:after="0" w:line="240" w:lineRule="auto"/>
        <w:ind w:left="0" w:firstLine="540"/>
        <w:jc w:val="both"/>
        <w:rPr>
          <w:rFonts w:ascii="Times New Roman" w:hAnsi="Times New Roman"/>
          <w:sz w:val="24"/>
          <w:szCs w:val="24"/>
          <w:lang w:val="uk-UA"/>
        </w:rPr>
      </w:pPr>
      <w:r w:rsidRPr="00CD08BF">
        <w:rPr>
          <w:rFonts w:ascii="Times New Roman" w:hAnsi="Times New Roman"/>
          <w:sz w:val="24"/>
          <w:szCs w:val="24"/>
          <w:lang w:val="uk-UA"/>
        </w:rPr>
        <w:t>Опановуючи матеріал, присвячений теорії та практиці складу злочину, здобувач повинен опрацювати наступні питання:</w:t>
      </w:r>
      <w:r>
        <w:rPr>
          <w:rFonts w:ascii="Times New Roman" w:hAnsi="Times New Roman"/>
          <w:sz w:val="24"/>
          <w:szCs w:val="24"/>
          <w:lang w:val="uk-UA"/>
        </w:rPr>
        <w:t xml:space="preserve"> </w:t>
      </w:r>
    </w:p>
    <w:p w:rsidR="003F756B" w:rsidRDefault="003F756B" w:rsidP="003F756B">
      <w:pPr>
        <w:pStyle w:val="a6"/>
        <w:tabs>
          <w:tab w:val="left" w:pos="0"/>
        </w:tabs>
        <w:spacing w:after="0" w:line="240" w:lineRule="auto"/>
        <w:ind w:left="0" w:firstLine="540"/>
        <w:jc w:val="both"/>
        <w:rPr>
          <w:rFonts w:ascii="Times New Roman" w:eastAsia="Times New Roman" w:hAnsi="Times New Roman" w:cs="Arial"/>
          <w:sz w:val="24"/>
          <w:szCs w:val="24"/>
          <w:lang w:val="uk-UA" w:eastAsia="ru-RU"/>
        </w:rPr>
      </w:pPr>
      <w:r>
        <w:rPr>
          <w:rFonts w:ascii="Times New Roman" w:eastAsia="Times New Roman" w:hAnsi="Times New Roman" w:cs="Arial"/>
          <w:sz w:val="24"/>
          <w:szCs w:val="24"/>
          <w:lang w:val="uk-UA" w:eastAsia="ru-RU"/>
        </w:rPr>
        <w:t>- д</w:t>
      </w:r>
      <w:r w:rsidRPr="0002664F">
        <w:rPr>
          <w:rFonts w:ascii="Times New Roman" w:eastAsia="Times New Roman" w:hAnsi="Times New Roman" w:cs="Arial"/>
          <w:sz w:val="24"/>
          <w:szCs w:val="24"/>
          <w:lang w:val="uk-UA" w:eastAsia="ru-RU"/>
        </w:rPr>
        <w:t>еякі актуальні питання поняття кримінального правопорушення і вчення про його склад (співвідношення між поняттями злочинного, злочину, ознак злочину, складу кримінального правопорушення, диспозиції положення кримінального кодексу про злочин і незлочинного, проблемні питання поняття і характеристик небезпечності злочину, питання інституту кримінального проступку, сутність об’єкту злочину, роль потерпілого у складі злочину, причинний зв’язок як ознака об’єктивної сторони складу злочину, питання змішаної форми вини, проблемні питання нижньої і верхньої меж віку суб’єкта злочину – фізичної особи, запровадження кримінальної відповідальності юридич</w:t>
      </w:r>
      <w:r>
        <w:rPr>
          <w:rFonts w:ascii="Times New Roman" w:eastAsia="Times New Roman" w:hAnsi="Times New Roman" w:cs="Arial"/>
          <w:sz w:val="24"/>
          <w:szCs w:val="24"/>
          <w:lang w:val="uk-UA" w:eastAsia="ru-RU"/>
        </w:rPr>
        <w:t>них осіб в України: за і проти);</w:t>
      </w:r>
    </w:p>
    <w:p w:rsidR="003F756B" w:rsidRPr="0002664F" w:rsidRDefault="003F756B" w:rsidP="003F756B">
      <w:pPr>
        <w:pStyle w:val="a6"/>
        <w:tabs>
          <w:tab w:val="left" w:pos="0"/>
        </w:tabs>
        <w:spacing w:after="0" w:line="240" w:lineRule="auto"/>
        <w:ind w:left="0" w:firstLine="540"/>
        <w:jc w:val="both"/>
        <w:rPr>
          <w:rFonts w:ascii="Times New Roman" w:eastAsia="Times New Roman" w:hAnsi="Times New Roman" w:cs="Arial"/>
          <w:sz w:val="24"/>
          <w:szCs w:val="24"/>
          <w:lang w:val="uk-UA" w:eastAsia="ru-RU"/>
        </w:rPr>
      </w:pPr>
      <w:r>
        <w:rPr>
          <w:rFonts w:ascii="Times New Roman" w:eastAsia="Times New Roman" w:hAnsi="Times New Roman" w:cs="Arial"/>
          <w:sz w:val="24"/>
          <w:szCs w:val="24"/>
          <w:lang w:val="uk-UA" w:eastAsia="ru-RU"/>
        </w:rPr>
        <w:t>- к</w:t>
      </w:r>
      <w:r w:rsidRPr="0002664F">
        <w:rPr>
          <w:rFonts w:ascii="Times New Roman" w:eastAsia="Times New Roman" w:hAnsi="Times New Roman" w:cs="Arial"/>
          <w:sz w:val="24"/>
          <w:szCs w:val="24"/>
          <w:lang w:val="uk-UA" w:eastAsia="ru-RU"/>
        </w:rPr>
        <w:t xml:space="preserve">римінально-правові наслідки вчинення злочину (сутність кримінальної відповідальності; проблемні питання цілей покарання, диференціації та індивідуалізації кримінально-правових наслідків вчинення злочину,  гуманізація системи покарань, Амністія: обґрунтовані гуманізм та економія кримінальної репресії. Перспективи запровадження </w:t>
      </w:r>
      <w:r>
        <w:rPr>
          <w:rFonts w:ascii="Times New Roman" w:eastAsia="Times New Roman" w:hAnsi="Times New Roman" w:cs="Arial"/>
          <w:sz w:val="24"/>
          <w:szCs w:val="24"/>
          <w:lang w:val="uk-UA" w:eastAsia="ru-RU"/>
        </w:rPr>
        <w:t>а</w:t>
      </w:r>
      <w:r w:rsidRPr="0002664F">
        <w:rPr>
          <w:rFonts w:ascii="Times New Roman" w:eastAsia="Times New Roman" w:hAnsi="Times New Roman" w:cs="Arial"/>
          <w:sz w:val="24"/>
          <w:szCs w:val="24"/>
          <w:lang w:val="uk-UA" w:eastAsia="ru-RU"/>
        </w:rPr>
        <w:t>пробації в Україні Проблемні питання кримінально-правових заходів безпеки, реституції і компенсації. Проблеми соціальної адаптації злочинців).</w:t>
      </w:r>
    </w:p>
    <w:p w:rsidR="003F756B" w:rsidRDefault="003F756B" w:rsidP="003F756B">
      <w:pPr>
        <w:tabs>
          <w:tab w:val="left" w:pos="851"/>
        </w:tabs>
        <w:spacing w:after="0" w:line="240" w:lineRule="auto"/>
        <w:ind w:firstLine="426"/>
        <w:jc w:val="both"/>
        <w:rPr>
          <w:rFonts w:ascii="Times New Roman" w:hAnsi="Times New Roman"/>
          <w:b/>
          <w:sz w:val="24"/>
          <w:szCs w:val="24"/>
          <w:lang w:val="uk-UA"/>
        </w:rPr>
      </w:pPr>
    </w:p>
    <w:p w:rsidR="003F756B" w:rsidRPr="00AB2BFA" w:rsidRDefault="003F756B" w:rsidP="003F756B">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Практичні завдання для виконання</w:t>
      </w:r>
    </w:p>
    <w:p w:rsidR="003F756B" w:rsidRPr="00AB2BFA" w:rsidRDefault="003F756B" w:rsidP="003F756B">
      <w:pPr>
        <w:tabs>
          <w:tab w:val="left" w:pos="851"/>
        </w:tabs>
        <w:spacing w:after="0" w:line="240" w:lineRule="auto"/>
        <w:ind w:firstLine="426"/>
        <w:jc w:val="both"/>
        <w:rPr>
          <w:rFonts w:ascii="Times New Roman" w:hAnsi="Times New Roman"/>
          <w:sz w:val="24"/>
          <w:szCs w:val="24"/>
          <w:lang w:val="uk-UA"/>
        </w:rPr>
      </w:pPr>
      <w:r w:rsidRPr="00E1131F">
        <w:rPr>
          <w:rFonts w:ascii="Times New Roman" w:hAnsi="Times New Roman"/>
          <w:sz w:val="24"/>
          <w:szCs w:val="24"/>
          <w:lang w:val="uk-UA"/>
        </w:rPr>
        <w:t>Виявити</w:t>
      </w:r>
      <w:r>
        <w:rPr>
          <w:rFonts w:ascii="Times New Roman" w:hAnsi="Times New Roman"/>
          <w:sz w:val="24"/>
          <w:szCs w:val="24"/>
          <w:lang w:val="uk-UA"/>
        </w:rPr>
        <w:t xml:space="preserve"> с</w:t>
      </w:r>
      <w:r w:rsidRPr="00E1131F">
        <w:rPr>
          <w:rFonts w:ascii="Times New Roman" w:hAnsi="Times New Roman"/>
          <w:sz w:val="24"/>
          <w:szCs w:val="24"/>
          <w:lang w:val="uk-UA"/>
        </w:rPr>
        <w:t>піввідношення поняття «діяння як злочин» і «діяння як ознака об’єктивної сторони складу злочину».</w:t>
      </w:r>
    </w:p>
    <w:p w:rsidR="003F756B" w:rsidRPr="00AB2BFA" w:rsidRDefault="003F756B" w:rsidP="003F756B">
      <w:pPr>
        <w:tabs>
          <w:tab w:val="left" w:pos="851"/>
        </w:tabs>
        <w:spacing w:after="0" w:line="240" w:lineRule="auto"/>
        <w:ind w:firstLine="426"/>
        <w:jc w:val="both"/>
        <w:rPr>
          <w:rFonts w:ascii="Times New Roman" w:hAnsi="Times New Roman"/>
          <w:b/>
          <w:sz w:val="24"/>
          <w:szCs w:val="24"/>
          <w:lang w:val="uk-UA"/>
        </w:rPr>
      </w:pPr>
    </w:p>
    <w:p w:rsidR="003F756B" w:rsidRPr="00AB2BFA" w:rsidRDefault="003F756B" w:rsidP="003F756B">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Тема для реферату</w:t>
      </w:r>
    </w:p>
    <w:p w:rsidR="003F756B" w:rsidRPr="00C90F61" w:rsidRDefault="003F756B" w:rsidP="003F756B">
      <w:pPr>
        <w:spacing w:after="0" w:line="240" w:lineRule="auto"/>
        <w:ind w:firstLine="360"/>
        <w:rPr>
          <w:rFonts w:ascii="Times New Roman" w:hAnsi="Times New Roman"/>
          <w:sz w:val="24"/>
          <w:szCs w:val="24"/>
          <w:lang w:val="uk-UA"/>
        </w:rPr>
      </w:pPr>
      <w:r>
        <w:rPr>
          <w:rFonts w:ascii="Times New Roman" w:hAnsi="Times New Roman"/>
          <w:sz w:val="24"/>
          <w:szCs w:val="24"/>
          <w:lang w:val="uk-UA"/>
        </w:rPr>
        <w:t xml:space="preserve"> </w:t>
      </w:r>
      <w:r w:rsidRPr="00C90F61">
        <w:rPr>
          <w:rFonts w:ascii="Times New Roman" w:hAnsi="Times New Roman"/>
          <w:sz w:val="24"/>
          <w:szCs w:val="24"/>
          <w:lang w:val="uk-UA"/>
        </w:rPr>
        <w:t>Склад злочину: закон, теорія та практика</w:t>
      </w:r>
      <w:r>
        <w:rPr>
          <w:rFonts w:ascii="Times New Roman" w:hAnsi="Times New Roman"/>
          <w:sz w:val="24"/>
          <w:szCs w:val="24"/>
          <w:lang w:val="uk-UA"/>
        </w:rPr>
        <w:t>.</w:t>
      </w:r>
    </w:p>
    <w:p w:rsidR="003F756B" w:rsidRDefault="003F756B" w:rsidP="003F756B">
      <w:pPr>
        <w:tabs>
          <w:tab w:val="left" w:pos="851"/>
        </w:tabs>
        <w:spacing w:after="0" w:line="240" w:lineRule="auto"/>
        <w:ind w:firstLine="426"/>
        <w:jc w:val="center"/>
        <w:rPr>
          <w:rFonts w:ascii="Times New Roman" w:hAnsi="Times New Roman"/>
          <w:b/>
          <w:sz w:val="24"/>
          <w:szCs w:val="24"/>
          <w:lang w:val="uk-UA"/>
        </w:rPr>
      </w:pPr>
    </w:p>
    <w:p w:rsidR="003F756B" w:rsidRDefault="003F756B" w:rsidP="003F756B">
      <w:pPr>
        <w:tabs>
          <w:tab w:val="left" w:pos="851"/>
        </w:tabs>
        <w:spacing w:after="0" w:line="240" w:lineRule="auto"/>
        <w:ind w:firstLine="426"/>
        <w:jc w:val="center"/>
        <w:rPr>
          <w:rFonts w:ascii="Times New Roman" w:hAnsi="Times New Roman"/>
          <w:b/>
          <w:sz w:val="24"/>
          <w:szCs w:val="24"/>
          <w:lang w:val="uk-UA"/>
        </w:rPr>
      </w:pPr>
    </w:p>
    <w:p w:rsidR="003F756B" w:rsidRPr="00D66E2B" w:rsidRDefault="003F756B" w:rsidP="003F756B">
      <w:pPr>
        <w:tabs>
          <w:tab w:val="left" w:pos="851"/>
        </w:tabs>
        <w:spacing w:after="0" w:line="240" w:lineRule="auto"/>
        <w:ind w:firstLine="426"/>
        <w:jc w:val="center"/>
        <w:rPr>
          <w:rFonts w:ascii="Times New Roman" w:hAnsi="Times New Roman"/>
          <w:b/>
          <w:sz w:val="24"/>
          <w:szCs w:val="24"/>
          <w:lang w:val="uk-UA"/>
        </w:rPr>
      </w:pPr>
      <w:r w:rsidRPr="00D66E2B">
        <w:rPr>
          <w:rFonts w:ascii="Times New Roman" w:hAnsi="Times New Roman"/>
          <w:b/>
          <w:sz w:val="24"/>
          <w:szCs w:val="24"/>
          <w:lang w:val="uk-UA"/>
        </w:rPr>
        <w:t>Змістовний модуль 2.  Актуальні питання кваліфікації злочинів у кримінальному законодавстві України</w:t>
      </w:r>
    </w:p>
    <w:p w:rsidR="003F756B" w:rsidRPr="00AB2BFA" w:rsidRDefault="003F756B" w:rsidP="003F756B">
      <w:pPr>
        <w:tabs>
          <w:tab w:val="left" w:pos="851"/>
        </w:tabs>
        <w:spacing w:after="0" w:line="240" w:lineRule="auto"/>
        <w:ind w:firstLine="426"/>
        <w:jc w:val="both"/>
        <w:rPr>
          <w:rFonts w:ascii="Times New Roman" w:hAnsi="Times New Roman"/>
          <w:b/>
          <w:sz w:val="24"/>
          <w:szCs w:val="24"/>
          <w:u w:val="single"/>
          <w:lang w:val="uk-UA"/>
        </w:rPr>
      </w:pPr>
    </w:p>
    <w:p w:rsidR="003F756B" w:rsidRPr="00D66E2B" w:rsidRDefault="003F756B" w:rsidP="003F756B">
      <w:pPr>
        <w:tabs>
          <w:tab w:val="left" w:pos="851"/>
        </w:tabs>
        <w:spacing w:after="0" w:line="240" w:lineRule="auto"/>
        <w:ind w:firstLine="426"/>
        <w:jc w:val="both"/>
        <w:rPr>
          <w:rFonts w:ascii="Times New Roman" w:hAnsi="Times New Roman"/>
          <w:b/>
          <w:sz w:val="24"/>
          <w:szCs w:val="24"/>
          <w:lang w:val="uk-UA"/>
        </w:rPr>
      </w:pPr>
      <w:r w:rsidRPr="00D66E2B">
        <w:rPr>
          <w:rFonts w:ascii="Times New Roman" w:hAnsi="Times New Roman"/>
          <w:b/>
          <w:sz w:val="24"/>
          <w:szCs w:val="24"/>
          <w:lang w:val="uk-UA"/>
        </w:rPr>
        <w:t>Семінарське заняття 3.</w:t>
      </w:r>
    </w:p>
    <w:p w:rsidR="003F756B" w:rsidRPr="00D66E2B" w:rsidRDefault="003F756B" w:rsidP="003F756B">
      <w:pPr>
        <w:tabs>
          <w:tab w:val="left" w:pos="851"/>
        </w:tabs>
        <w:spacing w:after="0" w:line="240" w:lineRule="auto"/>
        <w:ind w:firstLine="426"/>
        <w:jc w:val="both"/>
        <w:rPr>
          <w:rFonts w:ascii="Times New Roman" w:hAnsi="Times New Roman"/>
          <w:b/>
          <w:sz w:val="24"/>
          <w:szCs w:val="24"/>
          <w:lang w:val="uk-UA"/>
        </w:rPr>
      </w:pPr>
      <w:r w:rsidRPr="00D66E2B">
        <w:rPr>
          <w:rFonts w:ascii="Times New Roman" w:hAnsi="Times New Roman"/>
          <w:b/>
          <w:sz w:val="24"/>
          <w:szCs w:val="24"/>
          <w:lang w:val="uk-UA"/>
        </w:rPr>
        <w:t>Тема 3 Кваліфікація злочинів проти основ національної безпеки.</w:t>
      </w:r>
    </w:p>
    <w:p w:rsidR="003F756B" w:rsidRPr="00D66E2B" w:rsidRDefault="003F756B" w:rsidP="003F756B">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 xml:space="preserve">1. Система (види) злочинів проти основ національної безпеки України. </w:t>
      </w:r>
    </w:p>
    <w:p w:rsidR="003F756B" w:rsidRPr="00D66E2B" w:rsidRDefault="003F756B" w:rsidP="003F756B">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 xml:space="preserve">2. Злочини, що посягають на зовнішню безпеку України. </w:t>
      </w:r>
    </w:p>
    <w:p w:rsidR="003F756B" w:rsidRPr="00D66E2B" w:rsidRDefault="003F756B" w:rsidP="003F756B">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 xml:space="preserve">3. Посягання на територіальну цілісність і недоторканність України. </w:t>
      </w:r>
    </w:p>
    <w:p w:rsidR="003F756B" w:rsidRPr="00D66E2B" w:rsidRDefault="003F756B" w:rsidP="003F756B">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 xml:space="preserve">4. Поняття державної таємниці. </w:t>
      </w:r>
    </w:p>
    <w:p w:rsidR="003F756B" w:rsidRPr="00D66E2B" w:rsidRDefault="003F756B" w:rsidP="003F756B">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 xml:space="preserve">5. Злочини, що посягають на політичну систему України. </w:t>
      </w:r>
    </w:p>
    <w:p w:rsidR="003F756B" w:rsidRPr="00D66E2B" w:rsidRDefault="003F756B" w:rsidP="003F756B">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 xml:space="preserve">6. Злочини, що посягають на економічну безпеку та обороноздатність України. </w:t>
      </w:r>
    </w:p>
    <w:p w:rsidR="003F756B" w:rsidRPr="00D66E2B" w:rsidRDefault="003F756B" w:rsidP="003F756B">
      <w:pPr>
        <w:tabs>
          <w:tab w:val="left" w:pos="851"/>
        </w:tabs>
        <w:spacing w:after="0" w:line="240" w:lineRule="auto"/>
        <w:ind w:firstLine="426"/>
        <w:jc w:val="both"/>
        <w:rPr>
          <w:rFonts w:ascii="Times New Roman" w:hAnsi="Times New Roman"/>
          <w:sz w:val="24"/>
          <w:szCs w:val="24"/>
          <w:lang w:val="uk-UA"/>
        </w:rPr>
      </w:pPr>
      <w:r w:rsidRPr="00D66E2B">
        <w:rPr>
          <w:rFonts w:ascii="Times New Roman" w:hAnsi="Times New Roman"/>
          <w:sz w:val="24"/>
          <w:szCs w:val="24"/>
          <w:lang w:val="uk-UA"/>
        </w:rPr>
        <w:t>7. Відмінність диверсії  від умисного знищення або пошкодження майна та тероризму.</w:t>
      </w:r>
    </w:p>
    <w:p w:rsidR="003F756B" w:rsidRPr="00AB2BFA" w:rsidRDefault="003F756B" w:rsidP="003F756B">
      <w:pPr>
        <w:tabs>
          <w:tab w:val="left" w:pos="851"/>
        </w:tabs>
        <w:spacing w:after="0" w:line="240" w:lineRule="auto"/>
        <w:ind w:firstLine="426"/>
        <w:jc w:val="both"/>
        <w:rPr>
          <w:rFonts w:ascii="Times New Roman" w:hAnsi="Times New Roman"/>
          <w:b/>
          <w:sz w:val="24"/>
          <w:szCs w:val="24"/>
          <w:lang w:val="uk-UA"/>
        </w:rPr>
      </w:pPr>
    </w:p>
    <w:p w:rsidR="003F756B" w:rsidRPr="009B254B" w:rsidRDefault="003F756B" w:rsidP="003F756B">
      <w:pPr>
        <w:tabs>
          <w:tab w:val="left" w:pos="851"/>
        </w:tabs>
        <w:spacing w:after="0" w:line="240" w:lineRule="auto"/>
        <w:ind w:firstLine="426"/>
        <w:jc w:val="both"/>
        <w:rPr>
          <w:rFonts w:ascii="Times New Roman" w:hAnsi="Times New Roman"/>
          <w:b/>
          <w:sz w:val="24"/>
          <w:szCs w:val="24"/>
          <w:lang w:val="uk-UA"/>
        </w:rPr>
      </w:pPr>
      <w:r w:rsidRPr="009B254B">
        <w:rPr>
          <w:rFonts w:ascii="Times New Roman" w:hAnsi="Times New Roman"/>
          <w:b/>
          <w:sz w:val="24"/>
          <w:szCs w:val="24"/>
          <w:lang w:val="uk-UA"/>
        </w:rPr>
        <w:t>Методичні рекомендації з підготовки до семінарського заняття.</w:t>
      </w:r>
    </w:p>
    <w:p w:rsidR="003F756B" w:rsidRDefault="003F756B" w:rsidP="003F756B">
      <w:pPr>
        <w:shd w:val="clear" w:color="auto" w:fill="FFFFFF"/>
        <w:spacing w:after="0" w:line="240" w:lineRule="auto"/>
        <w:ind w:firstLine="357"/>
        <w:jc w:val="both"/>
        <w:rPr>
          <w:rFonts w:ascii="Times New Roman" w:hAnsi="Times New Roman"/>
          <w:sz w:val="24"/>
          <w:szCs w:val="24"/>
          <w:lang w:val="uk-UA"/>
        </w:rPr>
      </w:pPr>
      <w:r w:rsidRPr="002A0DD3">
        <w:rPr>
          <w:rFonts w:ascii="Times New Roman" w:hAnsi="Times New Roman"/>
          <w:sz w:val="24"/>
          <w:szCs w:val="24"/>
          <w:lang w:val="uk-UA"/>
        </w:rPr>
        <w:t>Готуючись до семінарського заняття здобувачу необхідно вивчити та проаналізувати конспект лекцій, після чого здобувач має прочитати відповідні глави підручника та нормативні акти (див. рекомендовану літературу до курсу), що стосуються теми.</w:t>
      </w:r>
    </w:p>
    <w:p w:rsidR="003F756B" w:rsidRPr="00045570" w:rsidRDefault="003F756B" w:rsidP="003F756B">
      <w:pPr>
        <w:shd w:val="clear" w:color="auto" w:fill="FFFFFF"/>
        <w:spacing w:after="0" w:line="240" w:lineRule="auto"/>
        <w:ind w:firstLine="357"/>
        <w:jc w:val="both"/>
        <w:rPr>
          <w:rFonts w:ascii="Times New Roman" w:hAnsi="Times New Roman"/>
          <w:sz w:val="24"/>
          <w:szCs w:val="24"/>
          <w:lang w:val="uk-UA"/>
        </w:rPr>
      </w:pPr>
      <w:r w:rsidRPr="009B254B">
        <w:rPr>
          <w:rFonts w:ascii="Times New Roman" w:hAnsi="Times New Roman"/>
          <w:sz w:val="24"/>
          <w:szCs w:val="24"/>
          <w:lang w:val="uk-UA"/>
        </w:rPr>
        <w:lastRenderedPageBreak/>
        <w:t>Вивчаючи цю тему, здобувач повинен звернути увагу на наступні питання: система (види) злочинів проти основ національної безпеки України, злочини</w:t>
      </w:r>
      <w:r w:rsidRPr="00045570">
        <w:rPr>
          <w:rFonts w:ascii="Times New Roman" w:hAnsi="Times New Roman"/>
          <w:sz w:val="24"/>
          <w:szCs w:val="24"/>
          <w:lang w:val="uk-UA"/>
        </w:rPr>
        <w:t>, що посяга</w:t>
      </w:r>
      <w:r>
        <w:rPr>
          <w:rFonts w:ascii="Times New Roman" w:hAnsi="Times New Roman"/>
          <w:sz w:val="24"/>
          <w:szCs w:val="24"/>
          <w:lang w:val="uk-UA"/>
        </w:rPr>
        <w:t>ють на зовнішню безпеку України,</w:t>
      </w:r>
      <w:r w:rsidRPr="00045570">
        <w:rPr>
          <w:rFonts w:ascii="Times New Roman" w:hAnsi="Times New Roman"/>
          <w:sz w:val="24"/>
          <w:szCs w:val="24"/>
          <w:lang w:val="uk-UA"/>
        </w:rPr>
        <w:t xml:space="preserve"> </w:t>
      </w:r>
      <w:r>
        <w:rPr>
          <w:rFonts w:ascii="Times New Roman" w:hAnsi="Times New Roman"/>
          <w:sz w:val="24"/>
          <w:szCs w:val="24"/>
          <w:lang w:val="uk-UA"/>
        </w:rPr>
        <w:t>п</w:t>
      </w:r>
      <w:r w:rsidRPr="00045570">
        <w:rPr>
          <w:rFonts w:ascii="Times New Roman" w:hAnsi="Times New Roman"/>
          <w:sz w:val="24"/>
          <w:szCs w:val="24"/>
          <w:lang w:val="uk-UA"/>
        </w:rPr>
        <w:t>осягання на територіальну ціліс</w:t>
      </w:r>
      <w:r>
        <w:rPr>
          <w:rFonts w:ascii="Times New Roman" w:hAnsi="Times New Roman"/>
          <w:sz w:val="24"/>
          <w:szCs w:val="24"/>
          <w:lang w:val="uk-UA"/>
        </w:rPr>
        <w:t>ність і недоторканність України,</w:t>
      </w:r>
      <w:r w:rsidRPr="00045570">
        <w:rPr>
          <w:rFonts w:ascii="Times New Roman" w:hAnsi="Times New Roman"/>
          <w:sz w:val="24"/>
          <w:szCs w:val="24"/>
          <w:lang w:val="uk-UA"/>
        </w:rPr>
        <w:t xml:space="preserve"> </w:t>
      </w:r>
      <w:r>
        <w:rPr>
          <w:rFonts w:ascii="Times New Roman" w:hAnsi="Times New Roman"/>
          <w:sz w:val="24"/>
          <w:szCs w:val="24"/>
          <w:lang w:val="uk-UA"/>
        </w:rPr>
        <w:t>п</w:t>
      </w:r>
      <w:r w:rsidRPr="00045570">
        <w:rPr>
          <w:rFonts w:ascii="Times New Roman" w:hAnsi="Times New Roman"/>
          <w:sz w:val="24"/>
          <w:szCs w:val="24"/>
          <w:lang w:val="uk-UA"/>
        </w:rPr>
        <w:t>онятт</w:t>
      </w:r>
      <w:r>
        <w:rPr>
          <w:rFonts w:ascii="Times New Roman" w:hAnsi="Times New Roman"/>
          <w:sz w:val="24"/>
          <w:szCs w:val="24"/>
          <w:lang w:val="uk-UA"/>
        </w:rPr>
        <w:t>я державної таємниці,</w:t>
      </w:r>
      <w:r w:rsidRPr="00045570">
        <w:rPr>
          <w:rFonts w:ascii="Times New Roman" w:hAnsi="Times New Roman"/>
          <w:sz w:val="24"/>
          <w:szCs w:val="24"/>
          <w:lang w:val="uk-UA"/>
        </w:rPr>
        <w:t xml:space="preserve"> </w:t>
      </w:r>
      <w:r>
        <w:rPr>
          <w:rFonts w:ascii="Times New Roman" w:hAnsi="Times New Roman"/>
          <w:sz w:val="24"/>
          <w:szCs w:val="24"/>
          <w:lang w:val="uk-UA"/>
        </w:rPr>
        <w:t>з</w:t>
      </w:r>
      <w:r w:rsidRPr="00045570">
        <w:rPr>
          <w:rFonts w:ascii="Times New Roman" w:hAnsi="Times New Roman"/>
          <w:sz w:val="24"/>
          <w:szCs w:val="24"/>
          <w:lang w:val="uk-UA"/>
        </w:rPr>
        <w:t>лочини, що посягаю</w:t>
      </w:r>
      <w:r>
        <w:rPr>
          <w:rFonts w:ascii="Times New Roman" w:hAnsi="Times New Roman"/>
          <w:sz w:val="24"/>
          <w:szCs w:val="24"/>
          <w:lang w:val="uk-UA"/>
        </w:rPr>
        <w:t>ть на політичну систему України,</w:t>
      </w:r>
      <w:r w:rsidRPr="00045570">
        <w:rPr>
          <w:rFonts w:ascii="Times New Roman" w:hAnsi="Times New Roman"/>
          <w:sz w:val="24"/>
          <w:szCs w:val="24"/>
          <w:lang w:val="uk-UA"/>
        </w:rPr>
        <w:t xml:space="preserve"> </w:t>
      </w:r>
      <w:r>
        <w:rPr>
          <w:rFonts w:ascii="Times New Roman" w:hAnsi="Times New Roman"/>
          <w:sz w:val="24"/>
          <w:szCs w:val="24"/>
          <w:lang w:val="uk-UA"/>
        </w:rPr>
        <w:t>з</w:t>
      </w:r>
      <w:r w:rsidRPr="00045570">
        <w:rPr>
          <w:rFonts w:ascii="Times New Roman" w:hAnsi="Times New Roman"/>
          <w:sz w:val="24"/>
          <w:szCs w:val="24"/>
          <w:lang w:val="uk-UA"/>
        </w:rPr>
        <w:t>лочини, що посягають на економічну безп</w:t>
      </w:r>
      <w:r>
        <w:rPr>
          <w:rFonts w:ascii="Times New Roman" w:hAnsi="Times New Roman"/>
          <w:sz w:val="24"/>
          <w:szCs w:val="24"/>
          <w:lang w:val="uk-UA"/>
        </w:rPr>
        <w:t>еку та обороноздатність України,</w:t>
      </w:r>
      <w:r w:rsidRPr="00045570">
        <w:rPr>
          <w:rFonts w:ascii="Times New Roman" w:hAnsi="Times New Roman"/>
          <w:sz w:val="24"/>
          <w:szCs w:val="24"/>
          <w:lang w:val="uk-UA"/>
        </w:rPr>
        <w:t xml:space="preserve"> </w:t>
      </w:r>
      <w:r>
        <w:rPr>
          <w:rFonts w:ascii="Times New Roman" w:hAnsi="Times New Roman"/>
          <w:sz w:val="24"/>
          <w:szCs w:val="24"/>
          <w:lang w:val="uk-UA"/>
        </w:rPr>
        <w:t>в</w:t>
      </w:r>
      <w:r w:rsidRPr="00045570">
        <w:rPr>
          <w:rFonts w:ascii="Times New Roman" w:hAnsi="Times New Roman"/>
          <w:sz w:val="24"/>
          <w:szCs w:val="24"/>
          <w:lang w:val="uk-UA"/>
        </w:rPr>
        <w:t>ідмінність диверсії  від умисного знищення або пошкодження майна та тероризму.</w:t>
      </w:r>
    </w:p>
    <w:p w:rsidR="003F756B" w:rsidRPr="00AB2BFA" w:rsidRDefault="003F756B" w:rsidP="003F756B">
      <w:pPr>
        <w:tabs>
          <w:tab w:val="left" w:pos="851"/>
        </w:tabs>
        <w:spacing w:after="0" w:line="240" w:lineRule="auto"/>
        <w:ind w:firstLine="426"/>
        <w:jc w:val="both"/>
        <w:rPr>
          <w:rFonts w:ascii="Times New Roman" w:hAnsi="Times New Roman"/>
          <w:b/>
          <w:sz w:val="24"/>
          <w:szCs w:val="24"/>
          <w:lang w:val="uk-UA"/>
        </w:rPr>
      </w:pPr>
    </w:p>
    <w:p w:rsidR="003F756B" w:rsidRPr="006E17BC" w:rsidRDefault="003F756B" w:rsidP="003F756B">
      <w:pPr>
        <w:tabs>
          <w:tab w:val="left" w:pos="851"/>
        </w:tabs>
        <w:spacing w:after="0" w:line="240" w:lineRule="auto"/>
        <w:ind w:firstLine="426"/>
        <w:jc w:val="both"/>
        <w:rPr>
          <w:rFonts w:ascii="Times New Roman" w:hAnsi="Times New Roman"/>
          <w:b/>
          <w:sz w:val="24"/>
          <w:szCs w:val="24"/>
          <w:lang w:val="uk-UA"/>
        </w:rPr>
      </w:pPr>
      <w:r w:rsidRPr="006E17BC">
        <w:rPr>
          <w:rFonts w:ascii="Times New Roman" w:hAnsi="Times New Roman"/>
          <w:b/>
          <w:sz w:val="24"/>
          <w:szCs w:val="24"/>
          <w:lang w:val="uk-UA"/>
        </w:rPr>
        <w:t>Практичні завдання для виконання</w:t>
      </w:r>
    </w:p>
    <w:p w:rsidR="003F756B" w:rsidRPr="006E17BC" w:rsidRDefault="003F756B" w:rsidP="003F756B">
      <w:pPr>
        <w:tabs>
          <w:tab w:val="left" w:pos="851"/>
        </w:tabs>
        <w:spacing w:after="0" w:line="240" w:lineRule="auto"/>
        <w:ind w:firstLine="426"/>
        <w:jc w:val="both"/>
        <w:rPr>
          <w:rFonts w:ascii="Times New Roman" w:hAnsi="Times New Roman"/>
          <w:sz w:val="24"/>
          <w:szCs w:val="24"/>
          <w:lang w:val="uk-UA"/>
        </w:rPr>
      </w:pPr>
      <w:r w:rsidRPr="006E17BC">
        <w:rPr>
          <w:rFonts w:ascii="Times New Roman" w:hAnsi="Times New Roman"/>
          <w:sz w:val="24"/>
          <w:szCs w:val="24"/>
          <w:lang w:val="uk-UA"/>
        </w:rPr>
        <w:t>1. Виявити співвідношення понять «безпека» – «державна безпека» – «національна безпека».</w:t>
      </w:r>
    </w:p>
    <w:p w:rsidR="003F756B" w:rsidRPr="00713FDC" w:rsidRDefault="003F756B" w:rsidP="003F756B">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t>2. В</w:t>
      </w:r>
      <w:r w:rsidRPr="00713FDC">
        <w:rPr>
          <w:rFonts w:ascii="Times New Roman" w:hAnsi="Times New Roman"/>
          <w:sz w:val="24"/>
          <w:szCs w:val="24"/>
          <w:lang w:val="uk-UA"/>
        </w:rPr>
        <w:t>становити співвідношення норм чинного кримінального законодавства, що регламентують кримінальну відповідальність за злочини проти основ національної безпеки з нормами Конституції України і Закону України «Про основи національної безпеки України»</w:t>
      </w:r>
      <w:r>
        <w:rPr>
          <w:rFonts w:ascii="Times New Roman" w:hAnsi="Times New Roman"/>
          <w:sz w:val="24"/>
          <w:szCs w:val="24"/>
          <w:lang w:val="uk-UA"/>
        </w:rPr>
        <w:t>.</w:t>
      </w:r>
    </w:p>
    <w:p w:rsidR="003F756B" w:rsidRPr="006E17BC" w:rsidRDefault="003F756B" w:rsidP="003F756B">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t>3</w:t>
      </w:r>
      <w:r w:rsidRPr="006E17BC">
        <w:rPr>
          <w:rFonts w:ascii="Times New Roman" w:hAnsi="Times New Roman"/>
          <w:sz w:val="24"/>
          <w:szCs w:val="24"/>
          <w:lang w:val="uk-UA"/>
        </w:rPr>
        <w:t>. Запропонувати і обґрунтувати загальне поняття і сутність злочинів проти основ національної безпеки України.</w:t>
      </w:r>
    </w:p>
    <w:p w:rsidR="003F756B" w:rsidRDefault="003F756B" w:rsidP="003F756B">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t>4. В</w:t>
      </w:r>
      <w:r w:rsidRPr="00713FDC">
        <w:rPr>
          <w:rFonts w:ascii="Times New Roman" w:hAnsi="Times New Roman"/>
          <w:sz w:val="24"/>
          <w:szCs w:val="24"/>
          <w:lang w:val="uk-UA"/>
        </w:rPr>
        <w:t>становити особливості об’єктивних й суб’єктивних ознак злочинів проти основ національної безпеки України та здійснити їх юридичний аналіз</w:t>
      </w:r>
      <w:r>
        <w:rPr>
          <w:rFonts w:ascii="Times New Roman" w:hAnsi="Times New Roman"/>
          <w:sz w:val="24"/>
          <w:szCs w:val="24"/>
          <w:lang w:val="uk-UA"/>
        </w:rPr>
        <w:t>.</w:t>
      </w:r>
    </w:p>
    <w:p w:rsidR="003F756B" w:rsidRPr="00713FDC" w:rsidRDefault="003F756B" w:rsidP="003F756B">
      <w:pPr>
        <w:tabs>
          <w:tab w:val="left" w:pos="851"/>
        </w:tabs>
        <w:spacing w:after="0" w:line="240" w:lineRule="auto"/>
        <w:ind w:firstLine="426"/>
        <w:jc w:val="both"/>
        <w:rPr>
          <w:rFonts w:ascii="Times New Roman" w:hAnsi="Times New Roman"/>
          <w:sz w:val="24"/>
          <w:szCs w:val="24"/>
          <w:lang w:val="uk-UA"/>
        </w:rPr>
      </w:pPr>
    </w:p>
    <w:p w:rsidR="003F756B" w:rsidRPr="00AB2BFA" w:rsidRDefault="003F756B" w:rsidP="003F756B">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Тема для реферату</w:t>
      </w:r>
    </w:p>
    <w:p w:rsidR="003F756B" w:rsidRPr="00A8413C" w:rsidRDefault="003F756B" w:rsidP="003F756B">
      <w:pPr>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 xml:space="preserve">1. </w:t>
      </w:r>
      <w:r w:rsidRPr="00A8413C">
        <w:rPr>
          <w:rFonts w:ascii="Times New Roman" w:hAnsi="Times New Roman"/>
          <w:sz w:val="24"/>
          <w:szCs w:val="24"/>
          <w:lang w:val="uk-UA"/>
        </w:rPr>
        <w:t>Кримінальна відповідальність за злочини проти основ національної безпеки України (проблеми кваліфікації)</w:t>
      </w:r>
      <w:r>
        <w:rPr>
          <w:rFonts w:ascii="Times New Roman" w:hAnsi="Times New Roman"/>
          <w:sz w:val="24"/>
          <w:szCs w:val="24"/>
          <w:lang w:val="uk-UA"/>
        </w:rPr>
        <w:t>.</w:t>
      </w:r>
    </w:p>
    <w:p w:rsidR="003F756B" w:rsidRDefault="003F756B" w:rsidP="003F756B">
      <w:pPr>
        <w:tabs>
          <w:tab w:val="left" w:pos="851"/>
        </w:tabs>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 xml:space="preserve">2. </w:t>
      </w:r>
      <w:r w:rsidRPr="006E17BC">
        <w:rPr>
          <w:rFonts w:ascii="Times New Roman" w:hAnsi="Times New Roman"/>
          <w:sz w:val="24"/>
          <w:szCs w:val="24"/>
          <w:lang w:val="uk-UA"/>
        </w:rPr>
        <w:t>Кримінальна відповідальність за злочини проти конституційних основ національної безпеки України</w:t>
      </w:r>
      <w:r>
        <w:rPr>
          <w:rFonts w:ascii="Times New Roman" w:hAnsi="Times New Roman"/>
          <w:sz w:val="24"/>
          <w:szCs w:val="24"/>
          <w:lang w:val="uk-UA"/>
        </w:rPr>
        <w:t>.</w:t>
      </w:r>
    </w:p>
    <w:p w:rsidR="003F756B" w:rsidRDefault="003F756B" w:rsidP="003F756B">
      <w:pPr>
        <w:tabs>
          <w:tab w:val="left" w:pos="851"/>
        </w:tabs>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 xml:space="preserve">3. </w:t>
      </w:r>
      <w:r w:rsidRPr="006E17BC">
        <w:rPr>
          <w:rFonts w:ascii="Times New Roman" w:hAnsi="Times New Roman"/>
          <w:sz w:val="24"/>
          <w:szCs w:val="24"/>
          <w:lang w:val="uk-UA"/>
        </w:rPr>
        <w:t>Кримінально-правова відповідальність за дії, спрямовані на насильницьку зміну чи повалення конституційного ладу або на захоплення державної влади</w:t>
      </w:r>
      <w:r>
        <w:rPr>
          <w:rFonts w:ascii="Times New Roman" w:hAnsi="Times New Roman"/>
          <w:sz w:val="24"/>
          <w:szCs w:val="24"/>
          <w:lang w:val="uk-UA"/>
        </w:rPr>
        <w:t>.</w:t>
      </w:r>
    </w:p>
    <w:p w:rsidR="003F756B" w:rsidRPr="006E17BC" w:rsidRDefault="003F756B" w:rsidP="003F756B">
      <w:pPr>
        <w:tabs>
          <w:tab w:val="left" w:pos="851"/>
        </w:tabs>
        <w:spacing w:after="0" w:line="240" w:lineRule="auto"/>
        <w:ind w:firstLine="540"/>
        <w:jc w:val="both"/>
        <w:rPr>
          <w:rFonts w:ascii="Times New Roman" w:hAnsi="Times New Roman"/>
          <w:sz w:val="24"/>
          <w:szCs w:val="24"/>
          <w:lang w:val="uk-UA"/>
        </w:rPr>
      </w:pPr>
    </w:p>
    <w:p w:rsidR="003F756B" w:rsidRDefault="003F756B" w:rsidP="003F756B">
      <w:pPr>
        <w:tabs>
          <w:tab w:val="left" w:pos="851"/>
        </w:tabs>
        <w:spacing w:after="0" w:line="240" w:lineRule="auto"/>
        <w:ind w:firstLine="426"/>
        <w:jc w:val="both"/>
        <w:rPr>
          <w:rFonts w:ascii="Times New Roman" w:hAnsi="Times New Roman"/>
          <w:b/>
          <w:sz w:val="24"/>
          <w:szCs w:val="24"/>
          <w:lang w:val="uk-UA"/>
        </w:rPr>
      </w:pPr>
    </w:p>
    <w:p w:rsidR="003F756B" w:rsidRPr="00CB43E6" w:rsidRDefault="003F756B" w:rsidP="003F756B">
      <w:pPr>
        <w:tabs>
          <w:tab w:val="left" w:pos="851"/>
        </w:tabs>
        <w:spacing w:after="0" w:line="240" w:lineRule="auto"/>
        <w:ind w:firstLine="426"/>
        <w:jc w:val="both"/>
        <w:rPr>
          <w:rFonts w:ascii="Times New Roman" w:hAnsi="Times New Roman"/>
          <w:b/>
          <w:sz w:val="24"/>
          <w:szCs w:val="24"/>
          <w:lang w:val="uk-UA"/>
        </w:rPr>
      </w:pPr>
      <w:r w:rsidRPr="00CB43E6">
        <w:rPr>
          <w:rFonts w:ascii="Times New Roman" w:hAnsi="Times New Roman"/>
          <w:b/>
          <w:sz w:val="24"/>
          <w:szCs w:val="24"/>
          <w:lang w:val="uk-UA"/>
        </w:rPr>
        <w:t>Семінарське заняття 4.</w:t>
      </w:r>
    </w:p>
    <w:p w:rsidR="003F756B" w:rsidRPr="00041682" w:rsidRDefault="003F756B" w:rsidP="003F756B">
      <w:pPr>
        <w:tabs>
          <w:tab w:val="left" w:pos="851"/>
        </w:tabs>
        <w:spacing w:after="0" w:line="240" w:lineRule="auto"/>
        <w:ind w:firstLine="426"/>
        <w:jc w:val="both"/>
        <w:rPr>
          <w:rFonts w:ascii="Times New Roman" w:hAnsi="Times New Roman"/>
          <w:b/>
          <w:sz w:val="24"/>
          <w:szCs w:val="24"/>
          <w:lang w:val="uk-UA"/>
        </w:rPr>
      </w:pPr>
      <w:r w:rsidRPr="00041682">
        <w:rPr>
          <w:rFonts w:ascii="Times New Roman" w:hAnsi="Times New Roman"/>
          <w:b/>
          <w:sz w:val="24"/>
          <w:szCs w:val="24"/>
          <w:lang w:val="uk-UA"/>
        </w:rPr>
        <w:t>Тема 4 Кваліфікація злочинів проти життя та здоров’я особи.</w:t>
      </w:r>
    </w:p>
    <w:p w:rsidR="003F756B" w:rsidRPr="00041682" w:rsidRDefault="003F756B" w:rsidP="003F756B">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1. Життя як об’єкт кримінально-правової охорони. </w:t>
      </w:r>
    </w:p>
    <w:p w:rsidR="003F756B" w:rsidRPr="00041682" w:rsidRDefault="003F756B" w:rsidP="003F756B">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2. Визначення початкового і кінцевого моментів життя людини. </w:t>
      </w:r>
    </w:p>
    <w:p w:rsidR="003F756B" w:rsidRPr="00041682" w:rsidRDefault="003F756B" w:rsidP="003F756B">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3. Поняття вбивства. Види вбивств. Відмежування вбивства від інших злочинів, пов’язаних із заподіянням смерті потерпілому. Відмежування вбивства через необережність від інших злочинів, пов’язаних із заподіянням смерті. </w:t>
      </w:r>
    </w:p>
    <w:p w:rsidR="003F756B" w:rsidRPr="00041682" w:rsidRDefault="003F756B" w:rsidP="003F756B">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 xml:space="preserve">4. Доведення до самогубства. Відмежування доведення до самогубства від вбивства. </w:t>
      </w:r>
    </w:p>
    <w:p w:rsidR="003F756B" w:rsidRPr="00041682" w:rsidRDefault="003F756B" w:rsidP="003F756B">
      <w:pPr>
        <w:tabs>
          <w:tab w:val="left" w:pos="851"/>
        </w:tabs>
        <w:spacing w:after="0" w:line="240" w:lineRule="auto"/>
        <w:ind w:firstLine="426"/>
        <w:jc w:val="both"/>
        <w:rPr>
          <w:rFonts w:ascii="Times New Roman" w:hAnsi="Times New Roman"/>
          <w:sz w:val="24"/>
          <w:szCs w:val="24"/>
          <w:lang w:val="uk-UA"/>
        </w:rPr>
      </w:pPr>
      <w:r w:rsidRPr="00041682">
        <w:rPr>
          <w:rFonts w:ascii="Times New Roman" w:hAnsi="Times New Roman"/>
          <w:sz w:val="24"/>
          <w:szCs w:val="24"/>
          <w:lang w:val="uk-UA"/>
        </w:rPr>
        <w:t>5. Злочини проти здоров’я. Поняття, загальна характеристика та система (види) злочинів проти здоров’я особи. Здоров’я як об’єкт кримінально-правової охорони.</w:t>
      </w:r>
    </w:p>
    <w:p w:rsidR="003F756B" w:rsidRDefault="003F756B" w:rsidP="003F756B">
      <w:pPr>
        <w:tabs>
          <w:tab w:val="left" w:pos="851"/>
        </w:tabs>
        <w:spacing w:after="0" w:line="240" w:lineRule="auto"/>
        <w:ind w:firstLine="426"/>
        <w:jc w:val="both"/>
        <w:rPr>
          <w:rFonts w:ascii="Times New Roman" w:hAnsi="Times New Roman"/>
          <w:b/>
          <w:sz w:val="24"/>
          <w:szCs w:val="24"/>
          <w:lang w:val="uk-UA"/>
        </w:rPr>
      </w:pPr>
    </w:p>
    <w:p w:rsidR="003F756B" w:rsidRPr="00AB2BFA" w:rsidRDefault="003F756B" w:rsidP="003F756B">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Методичні рекомендації з підготовки до семінарського заняття.</w:t>
      </w:r>
    </w:p>
    <w:p w:rsidR="003F756B" w:rsidRDefault="003F756B" w:rsidP="003F756B">
      <w:pPr>
        <w:shd w:val="clear" w:color="auto" w:fill="FFFFFF"/>
        <w:spacing w:after="0" w:line="240" w:lineRule="auto"/>
        <w:ind w:firstLine="357"/>
        <w:jc w:val="both"/>
        <w:rPr>
          <w:rFonts w:ascii="Times New Roman" w:hAnsi="Times New Roman"/>
          <w:sz w:val="24"/>
          <w:szCs w:val="24"/>
          <w:lang w:val="uk-UA"/>
        </w:rPr>
      </w:pPr>
      <w:r>
        <w:rPr>
          <w:rFonts w:ascii="Times New Roman" w:hAnsi="Times New Roman"/>
          <w:sz w:val="24"/>
          <w:szCs w:val="24"/>
          <w:lang w:val="uk-UA"/>
        </w:rPr>
        <w:t xml:space="preserve"> </w:t>
      </w:r>
      <w:r w:rsidRPr="002A0DD3">
        <w:rPr>
          <w:rFonts w:ascii="Times New Roman" w:hAnsi="Times New Roman"/>
          <w:sz w:val="24"/>
          <w:szCs w:val="24"/>
          <w:lang w:val="uk-UA"/>
        </w:rPr>
        <w:t>Готуючись до семінарського заняття здобувачу необхідно вивчити та проаналізувати конспект лекцій, після чого здобувач має прочитати відповідні глави підручника та нормативні акти (див. рекомендовану літературу до курсу), що стосуються теми.</w:t>
      </w:r>
    </w:p>
    <w:p w:rsidR="003F756B" w:rsidRPr="00045570" w:rsidRDefault="003F756B" w:rsidP="003F756B">
      <w:pPr>
        <w:shd w:val="clear" w:color="auto" w:fill="FFFFFF"/>
        <w:spacing w:after="0" w:line="240" w:lineRule="auto"/>
        <w:ind w:firstLine="357"/>
        <w:jc w:val="both"/>
        <w:rPr>
          <w:rFonts w:ascii="Times New Roman" w:hAnsi="Times New Roman"/>
          <w:sz w:val="24"/>
          <w:szCs w:val="24"/>
          <w:lang w:val="uk-UA"/>
        </w:rPr>
      </w:pPr>
      <w:r w:rsidRPr="007718B7">
        <w:rPr>
          <w:rFonts w:ascii="Times New Roman" w:hAnsi="Times New Roman"/>
          <w:sz w:val="24"/>
          <w:szCs w:val="24"/>
          <w:lang w:val="uk-UA"/>
        </w:rPr>
        <w:t>Опрацьовуючи матеріал, здобувачам необхідно звернути увагу на такі аспекти</w:t>
      </w:r>
      <w:r>
        <w:rPr>
          <w:rFonts w:ascii="Times New Roman" w:hAnsi="Times New Roman"/>
          <w:sz w:val="24"/>
          <w:szCs w:val="24"/>
          <w:lang w:val="uk-UA"/>
        </w:rPr>
        <w:t>: ж</w:t>
      </w:r>
      <w:r w:rsidRPr="00045570">
        <w:rPr>
          <w:rFonts w:ascii="Times New Roman" w:hAnsi="Times New Roman"/>
          <w:sz w:val="24"/>
          <w:szCs w:val="24"/>
          <w:lang w:val="uk-UA"/>
        </w:rPr>
        <w:t>иття як об’є</w:t>
      </w:r>
      <w:r>
        <w:rPr>
          <w:rFonts w:ascii="Times New Roman" w:hAnsi="Times New Roman"/>
          <w:sz w:val="24"/>
          <w:szCs w:val="24"/>
          <w:lang w:val="uk-UA"/>
        </w:rPr>
        <w:t>кт кримінально-правової охорони;</w:t>
      </w:r>
      <w:r w:rsidRPr="00045570">
        <w:rPr>
          <w:rFonts w:ascii="Times New Roman" w:hAnsi="Times New Roman"/>
          <w:sz w:val="24"/>
          <w:szCs w:val="24"/>
          <w:lang w:val="uk-UA"/>
        </w:rPr>
        <w:t xml:space="preserve"> </w:t>
      </w:r>
      <w:r>
        <w:rPr>
          <w:rFonts w:ascii="Times New Roman" w:hAnsi="Times New Roman"/>
          <w:sz w:val="24"/>
          <w:szCs w:val="24"/>
          <w:lang w:val="uk-UA"/>
        </w:rPr>
        <w:t>в</w:t>
      </w:r>
      <w:r w:rsidRPr="00045570">
        <w:rPr>
          <w:rFonts w:ascii="Times New Roman" w:hAnsi="Times New Roman"/>
          <w:sz w:val="24"/>
          <w:szCs w:val="24"/>
          <w:lang w:val="uk-UA"/>
        </w:rPr>
        <w:t xml:space="preserve">изначення початкового і </w:t>
      </w:r>
      <w:r>
        <w:rPr>
          <w:rFonts w:ascii="Times New Roman" w:hAnsi="Times New Roman"/>
          <w:sz w:val="24"/>
          <w:szCs w:val="24"/>
          <w:lang w:val="uk-UA"/>
        </w:rPr>
        <w:t>кінцевого моментів життя людини;</w:t>
      </w:r>
      <w:r w:rsidRPr="00045570">
        <w:rPr>
          <w:rFonts w:ascii="Times New Roman" w:hAnsi="Times New Roman"/>
          <w:sz w:val="24"/>
          <w:szCs w:val="24"/>
          <w:lang w:val="uk-UA"/>
        </w:rPr>
        <w:t xml:space="preserve"> </w:t>
      </w:r>
      <w:r>
        <w:rPr>
          <w:rFonts w:ascii="Times New Roman" w:hAnsi="Times New Roman"/>
          <w:sz w:val="24"/>
          <w:szCs w:val="24"/>
          <w:lang w:val="uk-UA"/>
        </w:rPr>
        <w:t>п</w:t>
      </w:r>
      <w:r w:rsidRPr="00045570">
        <w:rPr>
          <w:rFonts w:ascii="Times New Roman" w:hAnsi="Times New Roman"/>
          <w:sz w:val="24"/>
          <w:szCs w:val="24"/>
          <w:lang w:val="uk-UA"/>
        </w:rPr>
        <w:t>оняття вбивства</w:t>
      </w:r>
      <w:r>
        <w:rPr>
          <w:rFonts w:ascii="Times New Roman" w:hAnsi="Times New Roman"/>
          <w:sz w:val="24"/>
          <w:szCs w:val="24"/>
          <w:lang w:val="uk-UA"/>
        </w:rPr>
        <w:t>;</w:t>
      </w:r>
      <w:r w:rsidRPr="00045570">
        <w:rPr>
          <w:rFonts w:ascii="Times New Roman" w:hAnsi="Times New Roman"/>
          <w:sz w:val="24"/>
          <w:szCs w:val="24"/>
          <w:lang w:val="uk-UA"/>
        </w:rPr>
        <w:t xml:space="preserve"> </w:t>
      </w:r>
      <w:r>
        <w:rPr>
          <w:rFonts w:ascii="Times New Roman" w:hAnsi="Times New Roman"/>
          <w:sz w:val="24"/>
          <w:szCs w:val="24"/>
          <w:lang w:val="uk-UA"/>
        </w:rPr>
        <w:t>в</w:t>
      </w:r>
      <w:r w:rsidRPr="00045570">
        <w:rPr>
          <w:rFonts w:ascii="Times New Roman" w:hAnsi="Times New Roman"/>
          <w:sz w:val="24"/>
          <w:szCs w:val="24"/>
          <w:lang w:val="uk-UA"/>
        </w:rPr>
        <w:t>иди вбивств</w:t>
      </w:r>
      <w:r>
        <w:rPr>
          <w:rFonts w:ascii="Times New Roman" w:hAnsi="Times New Roman"/>
          <w:sz w:val="24"/>
          <w:szCs w:val="24"/>
          <w:lang w:val="uk-UA"/>
        </w:rPr>
        <w:t>;</w:t>
      </w:r>
      <w:r w:rsidRPr="00045570">
        <w:rPr>
          <w:rFonts w:ascii="Times New Roman" w:hAnsi="Times New Roman"/>
          <w:sz w:val="24"/>
          <w:szCs w:val="24"/>
          <w:lang w:val="uk-UA"/>
        </w:rPr>
        <w:t xml:space="preserve"> </w:t>
      </w:r>
      <w:r>
        <w:rPr>
          <w:rFonts w:ascii="Times New Roman" w:hAnsi="Times New Roman"/>
          <w:sz w:val="24"/>
          <w:szCs w:val="24"/>
          <w:lang w:val="uk-UA"/>
        </w:rPr>
        <w:t>в</w:t>
      </w:r>
      <w:r w:rsidRPr="00045570">
        <w:rPr>
          <w:rFonts w:ascii="Times New Roman" w:hAnsi="Times New Roman"/>
          <w:sz w:val="24"/>
          <w:szCs w:val="24"/>
          <w:lang w:val="uk-UA"/>
        </w:rPr>
        <w:t>ідмежування вбивства від інших злочинів, пов’язаних із</w:t>
      </w:r>
      <w:r>
        <w:rPr>
          <w:rFonts w:ascii="Times New Roman" w:hAnsi="Times New Roman"/>
          <w:sz w:val="24"/>
          <w:szCs w:val="24"/>
          <w:lang w:val="uk-UA"/>
        </w:rPr>
        <w:t xml:space="preserve"> заподіянням смерті потерпілому;</w:t>
      </w:r>
      <w:r w:rsidRPr="00045570">
        <w:rPr>
          <w:rFonts w:ascii="Times New Roman" w:hAnsi="Times New Roman"/>
          <w:sz w:val="24"/>
          <w:szCs w:val="24"/>
          <w:lang w:val="uk-UA"/>
        </w:rPr>
        <w:t xml:space="preserve"> </w:t>
      </w:r>
      <w:r>
        <w:rPr>
          <w:rFonts w:ascii="Times New Roman" w:hAnsi="Times New Roman"/>
          <w:sz w:val="24"/>
          <w:szCs w:val="24"/>
          <w:lang w:val="uk-UA"/>
        </w:rPr>
        <w:t>в</w:t>
      </w:r>
      <w:r w:rsidRPr="00045570">
        <w:rPr>
          <w:rFonts w:ascii="Times New Roman" w:hAnsi="Times New Roman"/>
          <w:sz w:val="24"/>
          <w:szCs w:val="24"/>
          <w:lang w:val="uk-UA"/>
        </w:rPr>
        <w:t>ідмежування вбивства через необережність від інших злочинів, п</w:t>
      </w:r>
      <w:r>
        <w:rPr>
          <w:rFonts w:ascii="Times New Roman" w:hAnsi="Times New Roman"/>
          <w:sz w:val="24"/>
          <w:szCs w:val="24"/>
          <w:lang w:val="uk-UA"/>
        </w:rPr>
        <w:t>ов’язаних із заподіянням смерті;</w:t>
      </w:r>
      <w:r w:rsidRPr="00045570">
        <w:rPr>
          <w:rFonts w:ascii="Times New Roman" w:hAnsi="Times New Roman"/>
          <w:sz w:val="24"/>
          <w:szCs w:val="24"/>
          <w:lang w:val="uk-UA"/>
        </w:rPr>
        <w:t xml:space="preserve"> </w:t>
      </w:r>
      <w:r>
        <w:rPr>
          <w:rFonts w:ascii="Times New Roman" w:hAnsi="Times New Roman"/>
          <w:sz w:val="24"/>
          <w:szCs w:val="24"/>
          <w:lang w:val="uk-UA"/>
        </w:rPr>
        <w:t>д</w:t>
      </w:r>
      <w:r w:rsidRPr="00045570">
        <w:rPr>
          <w:rFonts w:ascii="Times New Roman" w:hAnsi="Times New Roman"/>
          <w:sz w:val="24"/>
          <w:szCs w:val="24"/>
          <w:lang w:val="uk-UA"/>
        </w:rPr>
        <w:t>оведення до самогубства</w:t>
      </w:r>
      <w:r>
        <w:rPr>
          <w:rFonts w:ascii="Times New Roman" w:hAnsi="Times New Roman"/>
          <w:sz w:val="24"/>
          <w:szCs w:val="24"/>
          <w:lang w:val="uk-UA"/>
        </w:rPr>
        <w:t>;</w:t>
      </w:r>
      <w:r w:rsidRPr="00045570">
        <w:rPr>
          <w:rFonts w:ascii="Times New Roman" w:hAnsi="Times New Roman"/>
          <w:sz w:val="24"/>
          <w:szCs w:val="24"/>
          <w:lang w:val="uk-UA"/>
        </w:rPr>
        <w:t xml:space="preserve"> </w:t>
      </w:r>
      <w:r>
        <w:rPr>
          <w:rFonts w:ascii="Times New Roman" w:hAnsi="Times New Roman"/>
          <w:sz w:val="24"/>
          <w:szCs w:val="24"/>
          <w:lang w:val="uk-UA"/>
        </w:rPr>
        <w:t>в</w:t>
      </w:r>
      <w:r w:rsidRPr="00045570">
        <w:rPr>
          <w:rFonts w:ascii="Times New Roman" w:hAnsi="Times New Roman"/>
          <w:sz w:val="24"/>
          <w:szCs w:val="24"/>
          <w:lang w:val="uk-UA"/>
        </w:rPr>
        <w:t>ідмежування доведення до самогубства від вбивства</w:t>
      </w:r>
      <w:r>
        <w:rPr>
          <w:rFonts w:ascii="Times New Roman" w:hAnsi="Times New Roman"/>
          <w:sz w:val="24"/>
          <w:szCs w:val="24"/>
          <w:lang w:val="uk-UA"/>
        </w:rPr>
        <w:t>;</w:t>
      </w:r>
      <w:r w:rsidRPr="00045570">
        <w:rPr>
          <w:rFonts w:ascii="Times New Roman" w:hAnsi="Times New Roman"/>
          <w:sz w:val="24"/>
          <w:szCs w:val="24"/>
          <w:lang w:val="uk-UA"/>
        </w:rPr>
        <w:t xml:space="preserve"> </w:t>
      </w:r>
      <w:r>
        <w:rPr>
          <w:rFonts w:ascii="Times New Roman" w:hAnsi="Times New Roman"/>
          <w:sz w:val="24"/>
          <w:szCs w:val="24"/>
          <w:lang w:val="uk-UA"/>
        </w:rPr>
        <w:t>злочини проти здоров’я;</w:t>
      </w:r>
      <w:r w:rsidRPr="00045570">
        <w:rPr>
          <w:rFonts w:ascii="Times New Roman" w:hAnsi="Times New Roman"/>
          <w:sz w:val="24"/>
          <w:szCs w:val="24"/>
          <w:lang w:val="uk-UA"/>
        </w:rPr>
        <w:t xml:space="preserve"> </w:t>
      </w:r>
      <w:r>
        <w:rPr>
          <w:rFonts w:ascii="Times New Roman" w:hAnsi="Times New Roman"/>
          <w:sz w:val="24"/>
          <w:szCs w:val="24"/>
          <w:lang w:val="uk-UA"/>
        </w:rPr>
        <w:t>п</w:t>
      </w:r>
      <w:r w:rsidRPr="00045570">
        <w:rPr>
          <w:rFonts w:ascii="Times New Roman" w:hAnsi="Times New Roman"/>
          <w:sz w:val="24"/>
          <w:szCs w:val="24"/>
          <w:lang w:val="uk-UA"/>
        </w:rPr>
        <w:t>оняття, загальна характеристика та система (види) злочин</w:t>
      </w:r>
      <w:r>
        <w:rPr>
          <w:rFonts w:ascii="Times New Roman" w:hAnsi="Times New Roman"/>
          <w:sz w:val="24"/>
          <w:szCs w:val="24"/>
          <w:lang w:val="uk-UA"/>
        </w:rPr>
        <w:t>ів проти здоров’я особи;</w:t>
      </w:r>
      <w:r w:rsidRPr="00045570">
        <w:rPr>
          <w:rFonts w:ascii="Times New Roman" w:hAnsi="Times New Roman"/>
          <w:sz w:val="24"/>
          <w:szCs w:val="24"/>
          <w:lang w:val="uk-UA"/>
        </w:rPr>
        <w:t xml:space="preserve"> </w:t>
      </w:r>
      <w:r>
        <w:rPr>
          <w:rFonts w:ascii="Times New Roman" w:hAnsi="Times New Roman"/>
          <w:sz w:val="24"/>
          <w:szCs w:val="24"/>
          <w:lang w:val="uk-UA"/>
        </w:rPr>
        <w:t>з</w:t>
      </w:r>
      <w:r w:rsidRPr="00045570">
        <w:rPr>
          <w:rFonts w:ascii="Times New Roman" w:hAnsi="Times New Roman"/>
          <w:sz w:val="24"/>
          <w:szCs w:val="24"/>
          <w:lang w:val="uk-UA"/>
        </w:rPr>
        <w:t>доров’я як об’єкт кримінально-правової охорони.</w:t>
      </w:r>
    </w:p>
    <w:p w:rsidR="003F756B" w:rsidRDefault="003F756B" w:rsidP="003F756B">
      <w:pPr>
        <w:tabs>
          <w:tab w:val="left" w:pos="851"/>
        </w:tabs>
        <w:spacing w:after="0" w:line="240" w:lineRule="auto"/>
        <w:ind w:firstLine="426"/>
        <w:jc w:val="both"/>
        <w:rPr>
          <w:rFonts w:ascii="Times New Roman" w:hAnsi="Times New Roman"/>
          <w:b/>
          <w:sz w:val="24"/>
          <w:szCs w:val="24"/>
          <w:lang w:val="uk-UA"/>
        </w:rPr>
      </w:pPr>
    </w:p>
    <w:p w:rsidR="003F756B" w:rsidRPr="006E17BC" w:rsidRDefault="003F756B" w:rsidP="003F756B">
      <w:pPr>
        <w:tabs>
          <w:tab w:val="left" w:pos="851"/>
        </w:tabs>
        <w:spacing w:after="0" w:line="240" w:lineRule="auto"/>
        <w:ind w:firstLine="426"/>
        <w:jc w:val="both"/>
        <w:rPr>
          <w:rFonts w:ascii="Times New Roman" w:hAnsi="Times New Roman"/>
          <w:b/>
          <w:sz w:val="24"/>
          <w:szCs w:val="24"/>
          <w:lang w:val="uk-UA"/>
        </w:rPr>
      </w:pPr>
      <w:r w:rsidRPr="006E17BC">
        <w:rPr>
          <w:rFonts w:ascii="Times New Roman" w:hAnsi="Times New Roman"/>
          <w:b/>
          <w:sz w:val="24"/>
          <w:szCs w:val="24"/>
          <w:lang w:val="uk-UA"/>
        </w:rPr>
        <w:t>Практичні завдання для виконання</w:t>
      </w:r>
    </w:p>
    <w:p w:rsidR="003F756B" w:rsidRDefault="003F756B" w:rsidP="003F756B">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t>1. Визначити та обґрунтувати р</w:t>
      </w:r>
      <w:r w:rsidRPr="008E5732">
        <w:rPr>
          <w:rFonts w:ascii="Times New Roman" w:hAnsi="Times New Roman"/>
          <w:sz w:val="24"/>
          <w:szCs w:val="24"/>
          <w:lang w:val="uk-UA"/>
        </w:rPr>
        <w:t>оль рішень Європейського суду з прав людини в кримінальному праві України.</w:t>
      </w:r>
    </w:p>
    <w:p w:rsidR="003F756B" w:rsidRPr="002F5118" w:rsidRDefault="003F756B" w:rsidP="003F756B">
      <w:pPr>
        <w:tabs>
          <w:tab w:val="left" w:pos="851"/>
        </w:tabs>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lastRenderedPageBreak/>
        <w:t>2.</w:t>
      </w:r>
      <w:r w:rsidRPr="002F5118">
        <w:t xml:space="preserve"> </w:t>
      </w:r>
      <w:r w:rsidRPr="002F5118">
        <w:rPr>
          <w:rFonts w:ascii="Times New Roman" w:hAnsi="Times New Roman"/>
          <w:sz w:val="24"/>
          <w:szCs w:val="24"/>
          <w:lang w:val="uk-UA"/>
        </w:rPr>
        <w:t>Вивчити судово-слідчу практику щодо застосування кримінального законодавства при кваліфікації злочинів проти життя та здоров'я особи.</w:t>
      </w:r>
    </w:p>
    <w:p w:rsidR="003F756B" w:rsidRPr="005612CC" w:rsidRDefault="003F756B" w:rsidP="003F756B">
      <w:pPr>
        <w:tabs>
          <w:tab w:val="left" w:pos="851"/>
        </w:tabs>
        <w:spacing w:after="0" w:line="240" w:lineRule="auto"/>
        <w:ind w:firstLine="360"/>
        <w:jc w:val="both"/>
        <w:rPr>
          <w:rFonts w:ascii="Times New Roman" w:hAnsi="Times New Roman"/>
          <w:sz w:val="24"/>
          <w:szCs w:val="24"/>
          <w:lang w:val="uk-UA"/>
        </w:rPr>
      </w:pPr>
      <w:r w:rsidRPr="005612CC">
        <w:rPr>
          <w:rFonts w:ascii="Times New Roman" w:hAnsi="Times New Roman"/>
          <w:sz w:val="24"/>
          <w:szCs w:val="24"/>
          <w:lang w:val="uk-UA"/>
        </w:rPr>
        <w:t>3. Наведіть приклади колізій (суперечностей) між стаття розділу ІІ Особливої частини КК України.</w:t>
      </w:r>
    </w:p>
    <w:p w:rsidR="003F756B" w:rsidRDefault="003F756B" w:rsidP="003F756B">
      <w:pPr>
        <w:tabs>
          <w:tab w:val="left" w:pos="851"/>
        </w:tabs>
        <w:spacing w:after="0" w:line="240" w:lineRule="auto"/>
        <w:ind w:firstLine="426"/>
        <w:jc w:val="both"/>
        <w:rPr>
          <w:rFonts w:ascii="Times New Roman" w:hAnsi="Times New Roman"/>
          <w:b/>
          <w:sz w:val="24"/>
          <w:szCs w:val="24"/>
          <w:lang w:val="uk-UA"/>
        </w:rPr>
      </w:pPr>
    </w:p>
    <w:p w:rsidR="003F756B" w:rsidRPr="00AB2BFA" w:rsidRDefault="003F756B" w:rsidP="003F756B">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Тема для реферату</w:t>
      </w:r>
    </w:p>
    <w:p w:rsidR="003F756B" w:rsidRPr="005A2224" w:rsidRDefault="003F756B" w:rsidP="003F756B">
      <w:pPr>
        <w:tabs>
          <w:tab w:val="left" w:pos="851"/>
        </w:tabs>
        <w:spacing w:after="0" w:line="240" w:lineRule="auto"/>
        <w:ind w:firstLine="360"/>
        <w:rPr>
          <w:rFonts w:ascii="Times New Roman" w:hAnsi="Times New Roman"/>
          <w:sz w:val="24"/>
          <w:szCs w:val="24"/>
          <w:lang w:val="uk-UA"/>
        </w:rPr>
      </w:pPr>
      <w:r>
        <w:rPr>
          <w:rFonts w:ascii="Times New Roman" w:hAnsi="Times New Roman"/>
          <w:sz w:val="24"/>
          <w:szCs w:val="24"/>
          <w:lang w:val="uk-UA"/>
        </w:rPr>
        <w:t xml:space="preserve"> 1. </w:t>
      </w:r>
      <w:r w:rsidRPr="005A2224">
        <w:rPr>
          <w:rFonts w:ascii="Times New Roman" w:hAnsi="Times New Roman"/>
          <w:sz w:val="24"/>
          <w:szCs w:val="24"/>
          <w:lang w:val="uk-UA"/>
        </w:rPr>
        <w:t>Проблеми кваліфікації злочинів проти життя та здоров'я особи</w:t>
      </w:r>
      <w:r>
        <w:rPr>
          <w:rFonts w:ascii="Times New Roman" w:hAnsi="Times New Roman"/>
          <w:sz w:val="24"/>
          <w:szCs w:val="24"/>
          <w:lang w:val="uk-UA"/>
        </w:rPr>
        <w:t>.</w:t>
      </w:r>
    </w:p>
    <w:p w:rsidR="003F756B" w:rsidRDefault="003F756B" w:rsidP="003F756B">
      <w:pPr>
        <w:tabs>
          <w:tab w:val="left" w:pos="851"/>
        </w:tabs>
        <w:spacing w:after="0" w:line="240" w:lineRule="auto"/>
        <w:ind w:firstLine="360"/>
        <w:rPr>
          <w:rFonts w:ascii="Times New Roman" w:hAnsi="Times New Roman"/>
          <w:b/>
          <w:sz w:val="24"/>
          <w:szCs w:val="24"/>
          <w:lang w:val="uk-UA"/>
        </w:rPr>
      </w:pPr>
    </w:p>
    <w:p w:rsidR="003F756B" w:rsidRPr="00AB2BFA" w:rsidRDefault="003F756B" w:rsidP="003F756B">
      <w:pPr>
        <w:tabs>
          <w:tab w:val="left" w:pos="851"/>
        </w:tabs>
        <w:spacing w:after="0" w:line="240" w:lineRule="auto"/>
        <w:jc w:val="both"/>
        <w:rPr>
          <w:rFonts w:ascii="Times New Roman" w:hAnsi="Times New Roman"/>
          <w:b/>
          <w:sz w:val="24"/>
          <w:szCs w:val="24"/>
          <w:u w:val="single"/>
          <w:lang w:val="uk-UA"/>
        </w:rPr>
      </w:pPr>
    </w:p>
    <w:p w:rsidR="00B77731" w:rsidRPr="00AB2BFA" w:rsidRDefault="00B77731" w:rsidP="00C90F61">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Рекомендована література до курсу:</w:t>
      </w:r>
    </w:p>
    <w:p w:rsidR="00041682" w:rsidRPr="00B07DBE" w:rsidRDefault="00041682" w:rsidP="00C90F61">
      <w:pPr>
        <w:tabs>
          <w:tab w:val="left" w:pos="993"/>
        </w:tabs>
        <w:spacing w:after="0" w:line="240" w:lineRule="auto"/>
        <w:ind w:firstLine="567"/>
        <w:rPr>
          <w:rFonts w:ascii="Times New Roman" w:hAnsi="Times New Roman"/>
          <w:b/>
          <w:sz w:val="24"/>
          <w:szCs w:val="24"/>
          <w:lang w:val="uk-UA"/>
        </w:rPr>
      </w:pPr>
      <w:r w:rsidRPr="00B07DBE">
        <w:rPr>
          <w:rFonts w:ascii="Times New Roman" w:hAnsi="Times New Roman"/>
          <w:b/>
          <w:sz w:val="24"/>
          <w:szCs w:val="24"/>
          <w:lang w:val="uk-UA"/>
        </w:rPr>
        <w:t>Базова (основна література):</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Закони України і проекти законів України:</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Конституція України від 28 червня 1996 року // Відомості Верховної Ради України. –  1996. – №  30. – Ст.  141. </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Кримінальний кодекс України від 28 грудня 1960 року // Відомості Верховної Ради УРСР. – 1961. – № 2. – Ст. 14. </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Про внесення змін до деяких законодавчих актів України (щодо гуманізації кримінального законодавства та організаційно-правових передумов впровадження </w:t>
      </w:r>
      <w:proofErr w:type="spellStart"/>
      <w:r w:rsidRPr="00056686">
        <w:rPr>
          <w:rFonts w:ascii="Times New Roman" w:hAnsi="Times New Roman"/>
          <w:sz w:val="24"/>
          <w:szCs w:val="24"/>
          <w:lang w:val="uk-UA"/>
        </w:rPr>
        <w:t>пробації</w:t>
      </w:r>
      <w:proofErr w:type="spellEnd"/>
      <w:r w:rsidRPr="00056686">
        <w:rPr>
          <w:rFonts w:ascii="Times New Roman" w:hAnsi="Times New Roman"/>
          <w:sz w:val="24"/>
          <w:szCs w:val="24"/>
          <w:lang w:val="uk-UA"/>
        </w:rPr>
        <w:t>): Проект Закону України № 3413.</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Про внесення змін до деяких законодавчих актів України (щодо гуманізації кримінального законодавства шляхом впровадження </w:t>
      </w:r>
      <w:proofErr w:type="spellStart"/>
      <w:r w:rsidRPr="00056686">
        <w:rPr>
          <w:rFonts w:ascii="Times New Roman" w:hAnsi="Times New Roman"/>
          <w:sz w:val="24"/>
          <w:szCs w:val="24"/>
          <w:lang w:val="uk-UA"/>
        </w:rPr>
        <w:t>пробації</w:t>
      </w:r>
      <w:proofErr w:type="spellEnd"/>
      <w:r w:rsidRPr="00056686">
        <w:rPr>
          <w:rFonts w:ascii="Times New Roman" w:hAnsi="Times New Roman"/>
          <w:sz w:val="24"/>
          <w:szCs w:val="24"/>
          <w:lang w:val="uk-UA"/>
        </w:rPr>
        <w:t>): Проект Закону № 3413-1.</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Про Загальнодержавну програму адаптації законодавства України до законодавства Європейського Союзу: Закон України </w:t>
      </w:r>
      <w:proofErr w:type="spellStart"/>
      <w:r w:rsidRPr="00056686">
        <w:rPr>
          <w:rFonts w:ascii="Times New Roman" w:hAnsi="Times New Roman"/>
          <w:sz w:val="24"/>
          <w:szCs w:val="24"/>
          <w:lang w:val="uk-UA"/>
        </w:rPr>
        <w:t>вiд</w:t>
      </w:r>
      <w:proofErr w:type="spellEnd"/>
      <w:r w:rsidRPr="00056686">
        <w:rPr>
          <w:rFonts w:ascii="Times New Roman" w:hAnsi="Times New Roman"/>
          <w:sz w:val="24"/>
          <w:szCs w:val="24"/>
          <w:lang w:val="uk-UA"/>
        </w:rPr>
        <w:t xml:space="preserve"> 18.03.2004 р. № 1629-IV.</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Про Концепцію Загальнодержавної програми адаптації законодавства України до законодавства Європейського Союзу:  Закон України </w:t>
      </w:r>
      <w:proofErr w:type="spellStart"/>
      <w:r w:rsidRPr="00056686">
        <w:rPr>
          <w:rFonts w:ascii="Times New Roman" w:hAnsi="Times New Roman"/>
          <w:sz w:val="24"/>
          <w:szCs w:val="24"/>
          <w:lang w:val="uk-UA"/>
        </w:rPr>
        <w:t>вiд</w:t>
      </w:r>
      <w:proofErr w:type="spellEnd"/>
      <w:r w:rsidRPr="00056686">
        <w:rPr>
          <w:rFonts w:ascii="Times New Roman" w:hAnsi="Times New Roman"/>
          <w:sz w:val="24"/>
          <w:szCs w:val="24"/>
          <w:lang w:val="uk-UA"/>
        </w:rPr>
        <w:t xml:space="preserve"> 21.11.2002 р. № 228-IV.</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Про медіацію: Проект Закону України № 7481 (проект відкликано).</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Про </w:t>
      </w:r>
      <w:proofErr w:type="spellStart"/>
      <w:r w:rsidRPr="00056686">
        <w:rPr>
          <w:rFonts w:ascii="Times New Roman" w:hAnsi="Times New Roman"/>
          <w:sz w:val="24"/>
          <w:szCs w:val="24"/>
          <w:lang w:val="uk-UA"/>
        </w:rPr>
        <w:t>пробацію</w:t>
      </w:r>
      <w:proofErr w:type="spellEnd"/>
      <w:r w:rsidRPr="00056686">
        <w:rPr>
          <w:rFonts w:ascii="Times New Roman" w:hAnsi="Times New Roman"/>
          <w:sz w:val="24"/>
          <w:szCs w:val="24"/>
          <w:lang w:val="uk-UA"/>
        </w:rPr>
        <w:t>: Проект Закону України № 3412.</w:t>
      </w:r>
    </w:p>
    <w:p w:rsidR="00041682" w:rsidRPr="00056686" w:rsidRDefault="00041682" w:rsidP="00C90F61">
      <w:pPr>
        <w:tabs>
          <w:tab w:val="left" w:pos="900"/>
        </w:tabs>
        <w:spacing w:after="0" w:line="240" w:lineRule="auto"/>
        <w:ind w:firstLine="540"/>
        <w:jc w:val="both"/>
        <w:rPr>
          <w:rFonts w:ascii="Times New Roman" w:hAnsi="Times New Roman"/>
          <w:sz w:val="24"/>
          <w:szCs w:val="24"/>
          <w:lang w:val="uk-UA"/>
        </w:rPr>
      </w:pPr>
      <w:r w:rsidRPr="00056686">
        <w:rPr>
          <w:rFonts w:ascii="Times New Roman" w:hAnsi="Times New Roman"/>
          <w:sz w:val="24"/>
          <w:szCs w:val="24"/>
          <w:lang w:val="uk-UA"/>
        </w:rPr>
        <w:t>Акти Конституційного Суду України:</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Висновок Конституційного Суду України у справі за конституційним поданням Президента України про надання висновку щодо відповідності Конституції України Римського Статуту Міжнародного кримінального суду (справа про Римський Статут) від 11 липня 2001 року № 3-в/2001 // Офіційний вісник України. –  2001. – №  28. – Ст. 1267.</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Рішення Конституційного Суду України у справі за конституційним зверненням відкритого акціонерного товариства "Всеукраїнський Акціонерний Банк" щодо офіційного тлумачення положень пункту 22 частини першої статті 92 Конституції України, частин першої, третьої статті 2, частини першої статті 38 Кодексу України про адміністративні правопорушення (справа про відповідальність юридичних осіб) від 30 квітня 2001 року 7-рп/2001 // Офіційний вісник України. – 2001. – № 24. – Ст. 1076.</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Рішення Конституційного Суду України у справі за конституційним зверненням громадянина </w:t>
      </w:r>
      <w:proofErr w:type="spellStart"/>
      <w:r w:rsidRPr="00056686">
        <w:rPr>
          <w:rFonts w:ascii="Times New Roman" w:hAnsi="Times New Roman"/>
          <w:sz w:val="24"/>
          <w:szCs w:val="24"/>
          <w:lang w:val="uk-UA"/>
        </w:rPr>
        <w:t>Гулеватого</w:t>
      </w:r>
      <w:proofErr w:type="spellEnd"/>
      <w:r w:rsidRPr="00056686">
        <w:rPr>
          <w:rFonts w:ascii="Times New Roman" w:hAnsi="Times New Roman"/>
          <w:sz w:val="24"/>
          <w:szCs w:val="24"/>
          <w:lang w:val="uk-UA"/>
        </w:rPr>
        <w:t xml:space="preserve"> Олександра Івановича про офіційне тлумачення частини другої статті 164 Кримінального кодексу України 1960 року (справа про службових осіб підприємств, установ та організацій) від 30 жовтня 2003 року № 18-рп/2003 //Урядовий кур'єр. – 2003. – № 233</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Рішення Конституційного Суду України у справі за конституційним поданням Верховного Суду України щодо відповідності Конституції України (конституційності) положень законів України "Про засади запобігання та протидії корупції", "Про відповідальність юридичних осіб за вчинення корупційних правопорушень", "Про внесення змін до деяких законодавчих актів України щодо відповідальності за корупційні правопорушення" (справа про корупційні правопорушення та введення в дію антикорупційних законів) </w:t>
      </w:r>
      <w:proofErr w:type="spellStart"/>
      <w:r w:rsidRPr="00056686">
        <w:rPr>
          <w:rFonts w:ascii="Times New Roman" w:hAnsi="Times New Roman"/>
          <w:sz w:val="24"/>
          <w:szCs w:val="24"/>
          <w:lang w:val="uk-UA"/>
        </w:rPr>
        <w:t>вiд</w:t>
      </w:r>
      <w:proofErr w:type="spellEnd"/>
      <w:r w:rsidRPr="00056686">
        <w:rPr>
          <w:rFonts w:ascii="Times New Roman" w:hAnsi="Times New Roman"/>
          <w:sz w:val="24"/>
          <w:szCs w:val="24"/>
          <w:lang w:val="uk-UA"/>
        </w:rPr>
        <w:t xml:space="preserve"> 06 жовтня 2010 року № 21-рп/2010 // Офіційний вісник України. – 2010. – № 80. – Ст. 2835</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Рішення Конституційного Суду України у справі за конституційним поданням Верховного Суду України щодо відповідності Конституції України (конституційності) положень статті 69 Кримінального кодексу України (справа про призначення судом більш м'якого </w:t>
      </w:r>
      <w:r w:rsidRPr="00056686">
        <w:rPr>
          <w:rFonts w:ascii="Times New Roman" w:hAnsi="Times New Roman"/>
          <w:sz w:val="24"/>
          <w:szCs w:val="24"/>
          <w:lang w:val="uk-UA"/>
        </w:rPr>
        <w:lastRenderedPageBreak/>
        <w:t>покарання) від 2 листопада 2004 року 15-рп/2004 // Урядовий кур'єр. – 2004. – № 219.</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Рішення Конституційного Суду України у справі за конституційним поданням Міністерства внутрішніх справ України щодо офіційного тлумачення положень частини третьої статті 80 Конституції України (справа про депутатську недоторканність) від 27 жовтня 1999 року № 9-рп/99 // Офіційний вісник України. – 1999 р. –№ 44. – Ст. 71.</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Рішення Конституційного Суду України у справі за конституційним поданням 51 народного депутата України щодо відповідності Конституції України (конституційності) положень статей 24, 58, 59, 60, 93, 1901 Кримінального кодексу України в частині, що передбачає смертну кару як вид покарання  (справа про смертну кару) від 29 грудня 1999 року № 11-рп/99 // Офіційний вісник України. – 2000. – № 4. – Ст. 126.  </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Рішення Конституційного Суду України у справі за конституційним поданням 46 народних депутатів України щодо офіційного тлумачення положень статті 58 Конституції України, статей 6, 81 Кримінального кодексу України (справа про зворотну дію кримінального закону в часі) від 19 квітня 2000 року № 6-рп/2000 // Офіційний вісник України. – 2000 – № 39. – Ст. 1662.</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proofErr w:type="spellStart"/>
      <w:r w:rsidRPr="00056686">
        <w:rPr>
          <w:rFonts w:ascii="Times New Roman" w:hAnsi="Times New Roman"/>
          <w:sz w:val="24"/>
          <w:szCs w:val="24"/>
          <w:lang w:val="uk-UA"/>
        </w:rPr>
        <w:t>Acquis</w:t>
      </w:r>
      <w:proofErr w:type="spellEnd"/>
      <w:r w:rsidRPr="00056686">
        <w:rPr>
          <w:rFonts w:ascii="Times New Roman" w:hAnsi="Times New Roman"/>
          <w:sz w:val="24"/>
          <w:szCs w:val="24"/>
          <w:lang w:val="uk-UA"/>
        </w:rPr>
        <w:t xml:space="preserve"> </w:t>
      </w:r>
      <w:proofErr w:type="spellStart"/>
      <w:r w:rsidRPr="00056686">
        <w:rPr>
          <w:rFonts w:ascii="Times New Roman" w:hAnsi="Times New Roman"/>
          <w:sz w:val="24"/>
          <w:szCs w:val="24"/>
          <w:lang w:val="uk-UA"/>
        </w:rPr>
        <w:t>communautaire</w:t>
      </w:r>
      <w:proofErr w:type="spellEnd"/>
      <w:r w:rsidRPr="00056686">
        <w:rPr>
          <w:rFonts w:ascii="Times New Roman" w:hAnsi="Times New Roman"/>
          <w:sz w:val="24"/>
          <w:szCs w:val="24"/>
          <w:lang w:val="uk-UA"/>
        </w:rPr>
        <w:t>:</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Конвенція Європейського союзу «Про захист фінансових інтересів Європейського союзу» від 26 липня 1995 р., перший протокол до Конвенції від 26 липня 1995 р. про корупцію в Європейському союзі, протокол до Конвенції від 26 липня 1995 р. про тлумачення Конвенції від 26 липня 1995 р. Судом Європейського союзу, другий протокол до Конвенції від 26 липня 1995 р. про відмивання грошей.</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Про атаки на інформаційні системи: Рамкове рішення Європейської Ради 2005/222/JHA від 24 лютого 2005 р.</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Про боротьбу з корупцією у приватному секторі: Рамкове рішення Європейської Ради 2002/946/JHA від 22 липня 2003 р. </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Про боротьбу з організованою злочинністю: Рамкове рішення Європейської Ради 2008/841/JHA від 24 жовтня 2008 р. </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Про боротьбу з певними формами і проявами расизму і ксенофобії засобами кримінального права: Рамкове рішення Європейської Ради 2008/913/JHA від 28 листопада 2008 р. </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Про боротьбу з сексуальною експлуатацією дітей і дитячою порнографією: Рамкове рішення Європейської Ради 2004/68/JHA від 22 грудня 2003 р. </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Про боротьбу з тероризмом: Рамкове рішення Європейської Ради 2002/475/JAI від 13 червня 2002 р. </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Про боротьбу з торгівлею людьми: Рамкове рішення Європейської Ради 2002/629/JAI від 19 липня 2002 р. </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Про боротьбу проти корупції серед службових осіб Європейського союзу або службових осіб держав-учасниць Європейського союзу: Конвенція Європейського союзу від 26 травня 1997 р.</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Про встановлення мінімальних положень стосовно складових елементів злочинів і санкцій у сфері незаконної торгівлі наркотиками: Рамкове рішення Європейської Ради 2004/757/JHA від 25 жовтня 2004 р. </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Про застосування спеціальних заходів боротьби з тероризмом: Загальна позиція Європейської Ради 2001/930/ОВПБ від 27 грудня 2001 р. (OJ </w:t>
      </w:r>
      <w:smartTag w:uri="urn:schemas-microsoft-com:office:smarttags" w:element="metricconverter">
        <w:smartTagPr>
          <w:attr w:name="ProductID" w:val="2001 L"/>
        </w:smartTagPr>
        <w:r w:rsidRPr="00056686">
          <w:rPr>
            <w:rFonts w:ascii="Times New Roman" w:hAnsi="Times New Roman"/>
            <w:sz w:val="24"/>
            <w:szCs w:val="24"/>
            <w:lang w:val="uk-UA"/>
          </w:rPr>
          <w:t>2001 L</w:t>
        </w:r>
      </w:smartTag>
      <w:r w:rsidRPr="00056686">
        <w:rPr>
          <w:rFonts w:ascii="Times New Roman" w:hAnsi="Times New Roman"/>
          <w:sz w:val="24"/>
          <w:szCs w:val="24"/>
          <w:lang w:val="uk-UA"/>
        </w:rPr>
        <w:t xml:space="preserve"> 344/90).</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Про підвищення стандартів кримінальної відповідальності в цілях покарання за допомогу незаконному виїзду, транзиту і перебуванню: Рамкове рішення Європейської Ради 2002/946/JAI від 28 листопада 2002 р. </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Про попередження використання фінансової системи для цілей відмивання грошей: Директива Ради 91/308/ЄЕС від 10 липня 1991 р. №91/308.</w:t>
      </w:r>
    </w:p>
    <w:p w:rsidR="00041682" w:rsidRPr="00056686" w:rsidRDefault="00041682" w:rsidP="00C90F61">
      <w:pPr>
        <w:widowControl w:val="0"/>
        <w:numPr>
          <w:ilvl w:val="0"/>
          <w:numId w:val="33"/>
        </w:numPr>
        <w:tabs>
          <w:tab w:val="clear" w:pos="1287"/>
          <w:tab w:val="num" w:pos="0"/>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056686">
        <w:rPr>
          <w:rFonts w:ascii="Times New Roman" w:hAnsi="Times New Roman"/>
          <w:sz w:val="24"/>
          <w:szCs w:val="24"/>
          <w:lang w:val="uk-UA"/>
        </w:rPr>
        <w:t xml:space="preserve">Про спеціальні обмежувальні заходи, спрямовані проти окремих осіб та утворень в межах боротьби з тероризмом: Регламент Європейської Ради № 2580/2001 від 27 грудня 2001 р. </w:t>
      </w:r>
    </w:p>
    <w:p w:rsidR="00041682" w:rsidRPr="00056686" w:rsidRDefault="00041682" w:rsidP="00C90F61">
      <w:pPr>
        <w:tabs>
          <w:tab w:val="left" w:pos="900"/>
          <w:tab w:val="left" w:pos="993"/>
        </w:tabs>
        <w:spacing w:after="0" w:line="240" w:lineRule="auto"/>
        <w:ind w:firstLine="567"/>
        <w:jc w:val="both"/>
        <w:rPr>
          <w:rFonts w:ascii="Times New Roman" w:hAnsi="Times New Roman"/>
          <w:b/>
          <w:sz w:val="24"/>
          <w:szCs w:val="24"/>
          <w:lang w:val="uk-UA"/>
        </w:rPr>
      </w:pPr>
      <w:r w:rsidRPr="00056686">
        <w:rPr>
          <w:rFonts w:ascii="Times New Roman" w:hAnsi="Times New Roman"/>
          <w:b/>
          <w:sz w:val="24"/>
          <w:szCs w:val="24"/>
          <w:lang w:val="uk-UA"/>
        </w:rPr>
        <w:t>Допоміжна література</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Андрушко П. Джерела кримінального права України: поняття, види // Право України. – </w:t>
      </w:r>
      <w:r w:rsidRPr="008763AB">
        <w:rPr>
          <w:rFonts w:ascii="Times New Roman" w:hAnsi="Times New Roman"/>
          <w:noProof/>
          <w:sz w:val="24"/>
          <w:szCs w:val="24"/>
        </w:rPr>
        <w:lastRenderedPageBreak/>
        <w:t>2011. - № 9. – С.  25-42</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Аптекман А. Уголовное право в Израиле.  Раздел 10 «Права потерпевшего» –  Изд-во "Исрадон", 2006. – 368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Багрий-Шахматов Л.В. Социально-правовые проблемы уголовной отвественности и формы ее реализации. Общая часть: Курс лекций. – Одесса: АО БАХВА, 1996. – 192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Балобанова Д. О. Теорія криміналізації: Автореф. дис... канд. юрид. наук: 12.00.08 / Одеська національна юридична академія. – О., 2007. – 17с.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Беляев Н.А. Цели наказания и средства их достижения. – Л.: Изд-во ЛГУ, 1963. – 98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Березовська Н.Л. Покарання, пов’язані з виправно-трудовим впливом, що застосовуються до неповнолітніх: Автореф. дис…канд. юрид. наук: 12.00.08 / Одеська національна юридична академія. – О., 2010. – 18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Березовський А.А. Кримінологічні основи амністії : Автореф. дис... канд. юрид. наук: 12.00.08 / Одеська національна юридична академія. - О., 2007. - 19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Белослудцев В.И., Зайко Т.М., Зимин А.В., Соколов И.И. Теоретические вопросы назначения и реализации пожизненного и длительных сроков лишения свободы: Науч.-метод. пособие / МВД России. Ур. юрид. ин-т. – Екатеринбург: Изд-во УрЮИ МВД, 1999. – 179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Березовська Н.Л. Покарання неповнолітніх і виправно-трудовий вплив: монографія / Н.Л. Березовська. – Одеса: Фенікс, 2011. – 250 с.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Берзін П.С. Київська школа кримінального пра¬ва (1834-1960 рр.): історико-правове дослідження: Монографія. – К.: КНТ, 2008. – 436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Берзін П. Поняття повторності та сукупності злочинів: особливості системно-структурних характеристик// Право України. – 2011. - № 9. – С. 92 – 99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Борисов В.І. Сучасна політика держави у сфері боротьби зі злочинністю // Питання боротьби зі зло¬чинністю. Збірник наук. праць. – Вип. 15 / Ред. кол.: Ю.В.Баулін (головн. ред.) та ін. – Х.: Вид-во «Кросс-роуд», 2008. – С.68-80.</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Борисов В., Гізімчук С. Питання караності злочину у конституційному судочинстві (на прикладі заміни смертної кари довічним позбавленням волі) // Право України. – 2011. - № 9. – С. 147-158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Босхолов С.С. Основы уголовной политики: конституционный, криминологический, уголовно-правовой и информационный аспекты. М.: Учебно-консультационный центр ЮрИнфоР, 1999. – 293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Веселов Е.  Граница преступного и неприступного // Уголовное право. – 2004. – № 3. – С. 12 – 14.</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Волженкин Б.В. Общественная опасность преступника и основание уголовной ответственности // Правоведение. – 1963. – № 3. – С. 90-98.</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Волженкин Б.  В.  Уголовная  ответственность  юридических  лиц: Серия  “Современные   стандарты  в  уголовном   праве  и   уголовном процессе”. – СПб.: С.-Петерб. юрид. ин-т, 1998. – 40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Голованова Н.А., Игнатова М.Л., Козочкин И.Д. Уголовное право зарубежных государств. Общая часть: Учеб. пособ. / Под ред. и с предисл. И.Д. Козочкина. – М.: Омега-Л, Ин-тут междунар. права и экономики им. А.С. Грибоедова, 2003. – 576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Горбачова І.М. Заходи безпеки в кримінальному праві (порівняльно-правовий аналіз): Автореф. дис…канд. юрид. наук: 12.00.08 / Одеська національна юридична академія. – О., 2008. – 20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Горбачова І.М. Розмежування конфіскації і спеціальної конфіскації // Актуальні проблеми держави і права: Зб. наук. пр. – Вип. 32. – Одеса: Юрид. л-ра, 2007. – С.182-186.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Горбачова І.М. Заходи безпеки в системі кримінально-правових наслідків злочинного діяння за кримінальним законодавством України//Актуальні проблеми держави і права: збірник наукових праць. Вип.. 47. – Одеса: Юридична література, 2009. – С.50-55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Горобцов В.И. Юридическая природа принудительных мер медицинского характера // Уголовно-правовые средства борьбы с преступностью. – Омск: Омск. высш. шк. милиции, 1983. – С. 36-43.</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lastRenderedPageBreak/>
        <w:t>Гуртовенко О.Л. Психічне насильство у кримінальному праві України: Автореф. дис…канд. юрид. наук: 12.00.08 / Одеська національна юридична академія. – О., 2008. – 17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Гуртовенко О.Л. Значення для кримінального права України рішень Європейського суду з прав людини стосовно образи//Актуальні проблеми держави і права: збірник наукових праць. Вип.. 47. – Одеса: Юридична література, 2009. – С.58-61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Грищук В., Пасєка О. Встановлення кримінальної відповідальності колективних суб'єктів у зарубіжних державах: до історії проблеми // Право України. – 2011. - № 9. – С.50-62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Дудоров О. Специфіка юридичної помилки при вчиненні злочинів зі змішаною протиправністю// Право України. – 2011. - № 9. – С. 82 – 92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Дмитрук М.М. Категорія кримінального проступку в правовій доктрині // Актуальні проблеми держави і права: збірник наукових праць. - Вип.45. - Одеса, 2009 - С.384-390</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Дубовик О.Л. Кризис уголовного права и уголовно-правовой теории // Право и политика. - 2001. - № 2. - С. 130 – 134</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Елаян Г.Ф. Основы мусульманского уголовного права. Учебное пособие по спецкурсу для студентов юридического факультета специальность 02.11.00 — «Юриспруденция». – Махачкала,  2002. – 110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Жалинский А. Э. Уголовное право в ожидании перемен: теоретико-инструментальный анализ. – 2-е изд., перераб. и доп. – М.: Проспект, 2009. – 399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Зер. Х. Восстановительное правосудие: новый взгляд на преступление и наказание: Пер. с англ./Общ. Ред. Л.М. Карнозовой. Коммент. Л.М. Карнозовой и С.А. Пашина. – М.: МОО Центр «Судебно-правовая реформа», 2002. – 328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Івакін О.А. Діалектична філософія: монографія. – Одеса: Юрид. л-ра, 2003. – 352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Кирхнер К. Трудности восприятия дисциплины "право и экономика" в Германии. – Истоки. Экономика в контексте истории и культуры. – М.: Изд. дом ГУ-ВШ, 2004. – С. 376.</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Кобликов А.С. Юридическая этика. Учебник для вузов. – М.: Издательская группа НОРМА - ИНФРА • М, 1999. – 153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Коломієць Ю. Ю. Невідворотність кримінальної відповідальності: правова природа та зміст: Автореф. дис... канд. юрид. наук: 12.00.08 / Одеська національна юридична академія. – О., 2005. – 17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Кудряв¬цев В. Н. Общая теория квалификации преступлений. – 2-е изд., перераб. и дополн. – М.: «Юристъ», 1999. – 304с.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Кузембаєв О.С. Судова практика як джерело кримінального права// Актуальні проблеми держави і права: Зб. наук. праць .- Вип..47.- О.: Юридична література, 2009.- С.102-106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Кузнецова Н. Ф. Проблемы квалификации преступлений : лекции по спецкурсу "Основы квалификации преступлений" / Науч. ред. и предисл. В. Н. Кудрявцева. –  М.: Городец, 2007. – 332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Лазарев В.В. Эффективность правоприменительных актов. - Казань: Изд. КГУ, 1975. – 206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Лесниевски-Костарева Т.А. Дифференциация уголовной ответственности. Теория и законодательная практика. 2-е изд. –М.: Норма, 2000. – 400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Малинин В.Б. Причинная связь в уголовном праве. СПб.: Юридический центр Пресс, 2000. – 316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Макаренко А.С. Загальні засади призначення покарання та суддівський розсуд // Вісник Харківського національного університету імені В. Н. Каразіна № 945. Серія «Право». – Вип. № 9. – 2011. – С. 338 – 342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Мірошниченко Н.М. За і проти зниження мінімального віку кримінальної відповідальності.   – Генезис публічного права: від становлення до сучасності: збірник наукових праць / за ред. С.В. Ківалова, В.О. Тулякова, О.В. Козаченка. – Миколаїв: Іліон, 2010. – 428 с. – С. 151-153.</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Минин Р. В. Институт уголовной ответственности юридических лиц в России: проблемы обусловленности и регламентации: дис. ... канд. юрид. наук: 12.00.08 /  ГОУВПО "Тюменский юридический институт МВД РФ». – Тюмень, 2008. – 193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lastRenderedPageBreak/>
        <w:t xml:space="preserve">Мирошниченко Н.А. Перспективи вдосконалення Кримінального кодексу України// Актуальні проблеми держави і права: зб. наук. праць.- вип..47.- О.: Юридична література, 2009.- С.17-21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Михайленко Д.Г. Підстави кримінальної відповідальності за хабарництво (давання та одержання хабара): Автореф. дис. канд. юрид. наук (12.00.08) / Одеська національна юридична академія – О., 2009. – 21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Михайленко Д.Г. Тенденції щодо визначення поняття корупції та її співвідношення з хабарництвом / Д.Г.Михайленко // Актуальні проблеми держави і права : Збірник наукових праць. Вип.45 / редкол.: С.В. Ківалов (голов. ред.) та ін.; відп. за вип. Ю.М. Оборотов. – Одеса: Юридична література, 2009. – С.352-357.</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Навроцький В. Кримінальне право і кримінальне законодавство: співвідношення понять // Право України. – 2011. - № 9. – С. 20-25</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Музика А., Горох О. Інститут призначення покарання: поняття і загальна характеристика// Право України. – 2011. - № 9. – С. 174-184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Наумов А.В. Российское уголовное право. В 2-х т. Т. 1. Общая часть. Т. 2. Особенная часть. Изд. 3-е, перераб. и доп. - М.: Юридическая литература, 2004.</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Никифоров А.С. Юридическое лицо как субъект преступления и уголовной ответственности. М.: АО «Центр ЮрИнфоР», 2002. – 204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Орловская Н.А. Уголовно-правовые санкции: проблемы определения, классификации, функционального анализа: Монография. Ч. 1 – Одесса: Юридична література, 2010. – 296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Орловская Н.А. Основания и принципы построения уголовно-правовых санкций: монография. Ч. 2  - Одеса: Юридична література, 2011. – 624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Оцяця А.С. Співвідношення категорій «функції» та «завдання» кримінального права // Актуальні проблеми держави і права.  2010. – Вип. 55. – С. 32-36</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Панов В.П. Международное уголовное право:  Международное уголовное право. Учеб. пособие. М.: Изд. дом "ИНФРА-М", 1997. – 309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Панов М. Кримінальна протиправність як ознака злочину// Право України. – 2011. - № 9. – С.62 – 76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Познер  Р. А. Экономический анализ права: в 2-х т. Т.1, Т.2 /; пер. А. А. Фофонов ; ред. В. Л. Тамбовцев; С.-Петерб. ун-т экон. и финансов, Гос. ун-т упр. - СПб. : Экономическая школа, 2004. – 524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Полянський Є. Ю. Призначення покарання за кримінальним правом США: Автореф. дис... канд. юрид. наук: 12.00.08 / Одеська національна юридична академія. – О., 2007.  – 23 с.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Полянський Є.Ю. Реформування вітчизняного законодавства про призначення покарання з урахуванням іноземного досвіду застосування формалізованих санкцій//Актуальні проблеми держави і права: збірник наукових праць. Вип.. 47. – Одеса: Юридична література, 2009. – С.85-90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Полянський Є.Ю. Теорія і практика призначення покарання в кримінально-правовій доктрині США / Монографія. – Одеса, 2011. – 171 с.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Попович В.М., Трачук П.А., Андрушко А.В., Логін С.В. Актуальні проблеми кримінального права: навч. посіб. – К.: Юрінком Інтер, 2009. – 256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Прикладная юридическая психология: Учеб. для студентов вузов, обучающихся по юрид. специальностям / [И. И. Аминов, А. И. Афиногенов, А. Г. Гельманов и др.]; Под ред. А. М. Столяренко. – М. : ЮНИТИ (UNITY), 2001. – 639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Сорочинський М.Г. Попередження злочинності засобами кримінального права: Автореф. дис…канд. юрид. наук: 12.00.08 / Одеська національна юридична академія. – О., 2004. – 19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Сташис В. Роль та значення покарання у системі запобігання злочинності// Право України. – 2011. - № 9. – С. 167 -174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Стрельцов Є. Проблеми встановлення соціально-правової шкоди від злочину // Право України. – 2011. - № 9. – С. 99 – 107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Тацій В. Десять років Кримінальному кодексу України: здобутки і проблеми </w:t>
      </w:r>
      <w:r w:rsidRPr="008763AB">
        <w:rPr>
          <w:rFonts w:ascii="Times New Roman" w:hAnsi="Times New Roman"/>
          <w:noProof/>
          <w:sz w:val="24"/>
          <w:szCs w:val="24"/>
        </w:rPr>
        <w:lastRenderedPageBreak/>
        <w:t xml:space="preserve">застосування // Право України. – 2011. - № 9. – С. 5-20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Тер-Акопов А.А. Преступление и проблемы нефизической причинности в уголовном праве. – М.: «ЮРКНИГА», 2003. – 480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Туляков В. Кримінальне право сучасності: криза доктрини чи криза юрисдикцій? / В. Туляков. – Право України: Юрид. журн.  2010. –  № 9. – С. 40-46.</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Туляков В. Шляхи гармонізації кримінального законодавства / В. Туляков. –  Актуальні проблеми європейської інтеграції: Зб. ст. з питань європейської інтеграції та права . 2007 – 2009.  Вип. 5. – С. 135-140.</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Туляков В.А Предмет уголовно-правового регулирования: к постановке проблемы / В.А. Туляков. – Наукові праці Одеської національної юридичної академії. 2002. – Т.6., 2007. –С. 150-160.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Туляков В.А. Тенденции развития современной криминологии и уголовно-правовая доктрина / В.А. Туляков – Наукові праці Одеської національної юридичної академії . 2002. – Т. 7. – 2008. –С. 308-317.</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Туляков В.А. Уголовно-правовой запрет: доктрина XXI века / В.А. Туляков. –  Визначальні тенденції генезису державності і права: Зб. наук. праць. 2007. – С. 40-41.</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Туляков В.О. Віктимологічні засади кримінального права / В.О. Туляков. –  Актуальні проблеми держави і права: Зб. наук. Праць, 2001. – 11. – C.442-445.</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Туляков В.О. Віктимологія (соціальні та кримінологічні проблеми). – Одеса: Юрид. л-ра, 2000. – 336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Туляков В.О. Виртуальность уголовного права: постановка проблемы. – Генезис публічного права: від становлення до сучасності: збірник наукових праць / за ред. С.В. Ківалова, В.О. Тулякова, О.В. Козаченка. – Миколаїв: Іліон, 2010. – С. 5-6.</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Туляков В.О. Кримінальне право у дискусії змін: від доктрини до реалізації. – Актуальні проблеми держави і права: Зб. наук. праць. - 1997 – 2010.  - Вип. 54. – С. 25-31.</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Туляков В.О., Дмитрук М.П. Категорія кримінального проступку в правовій доктрині // Актуальні проблеми держави і права: Зб. наук. праць. 1997 – 2009.  Вип. 45: Міжнар. наук. конф., присвяч. пам'яті О.В. Сурілова, ОНЮА, 2008. –  С. 384-390.</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Уголовное законодательство стран Европейского союза: учеб.пособие / А.Н.Ежов, Н.А.Селяков. – М., Архангельск: Юпитер, 2005. – 240с.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Уголовное право России. Учебник для вузов. В 2-х тт. / Под ред. А. Н. Игнатова, Ю. А. Красикова. – М.: Норма, 2000. — Т.1 – 639 с., Т.2 - 816с.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Фесенко Є.В. Деякі актуальні проблеми кримінально-правової науки (Загальна частина) / Фесенко Є.В. – Часопис Академії адвокатури України. –  2010. – № 1. –  http://www.nbuv.gov.ua/e-journals/Chaau/2010-2/10fyvnzc.pdf.</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Фесенко Є. Ознаки злочину та його складу в контексті підстави кримінальної відповідальності// Право України. – 2011. - № 9. – С. 76 -82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Фріс П. Злочин і кримінальна провина: проблеми нормативного закріплення // Право України. – 2011. - № 9. – С. 42-50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 xml:space="preserve">Хавронюк М. Щодо розвитку кримінального права в контексті конституційної реформи// Право України. – 2011. - № 9. – С. 135 – 147 </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Хавронюк М.І. Сучасне загальноєвропейське кримінальне законодавство: проблеми гармонізації: Монографія. – К.: Істина, 2005. – 264 с.</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Хлистова Н.Б. Зміщення акцентів правозастосування у кримінальному праві: кризь призму првомірної поведінки. – http://vuzlib.com/content/view/1498/60/.</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Яценко С. Чи відповідає Конституції України інститут звільнення від кримінальної відповідальності? // Право України. – 2011. - № 9. – С.158-167</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Graham Parker. An introduction to criminal law. – Ontario, Canada: Methuen Publication, 1977. – ISBN 0-458-92620-5 bd. – 358 pages.</w:t>
      </w:r>
    </w:p>
    <w:p w:rsidR="00041682" w:rsidRPr="008763AB" w:rsidRDefault="00041682" w:rsidP="00C90F61">
      <w:pPr>
        <w:widowControl w:val="0"/>
        <w:numPr>
          <w:ilvl w:val="0"/>
          <w:numId w:val="32"/>
        </w:numPr>
        <w:tabs>
          <w:tab w:val="num" w:pos="0"/>
          <w:tab w:val="left" w:pos="720"/>
          <w:tab w:val="left" w:pos="900"/>
        </w:tabs>
        <w:autoSpaceDE w:val="0"/>
        <w:autoSpaceDN w:val="0"/>
        <w:adjustRightInd w:val="0"/>
        <w:spacing w:after="0" w:line="240" w:lineRule="auto"/>
        <w:ind w:left="0" w:firstLine="540"/>
        <w:jc w:val="both"/>
        <w:rPr>
          <w:rFonts w:ascii="Times New Roman" w:hAnsi="Times New Roman"/>
          <w:noProof/>
          <w:sz w:val="24"/>
          <w:szCs w:val="24"/>
        </w:rPr>
      </w:pPr>
      <w:r w:rsidRPr="008763AB">
        <w:rPr>
          <w:rFonts w:ascii="Times New Roman" w:hAnsi="Times New Roman"/>
          <w:noProof/>
          <w:sz w:val="24"/>
          <w:szCs w:val="24"/>
        </w:rPr>
        <w:t>Polishchuk Olena. The Importance of Being Criminal: An Efficient Code for Serious People // Turkey – Ukraine Comparative Criminal Law Symposium Materials (Istanbul, Turkey, 15 – 17/03/2011). – Istanbul, 2011. - p. 5 - 9.</w:t>
      </w:r>
    </w:p>
    <w:p w:rsidR="00B77731" w:rsidRPr="00AB2BFA" w:rsidRDefault="00B77731" w:rsidP="00C90F61">
      <w:pPr>
        <w:tabs>
          <w:tab w:val="left" w:pos="851"/>
        </w:tabs>
        <w:spacing w:after="0" w:line="240" w:lineRule="auto"/>
        <w:ind w:firstLine="426"/>
        <w:jc w:val="both"/>
        <w:rPr>
          <w:rFonts w:ascii="Times New Roman" w:hAnsi="Times New Roman"/>
          <w:sz w:val="24"/>
          <w:szCs w:val="24"/>
          <w:lang w:val="uk-UA"/>
        </w:rPr>
      </w:pPr>
    </w:p>
    <w:p w:rsidR="00B77731" w:rsidRPr="00AB2BFA" w:rsidRDefault="00B77731" w:rsidP="00C90F61">
      <w:pPr>
        <w:tabs>
          <w:tab w:val="left" w:pos="851"/>
        </w:tabs>
        <w:spacing w:after="0" w:line="240" w:lineRule="auto"/>
        <w:ind w:firstLine="426"/>
        <w:jc w:val="both"/>
        <w:rPr>
          <w:rFonts w:ascii="Times New Roman" w:hAnsi="Times New Roman"/>
          <w:b/>
          <w:sz w:val="24"/>
          <w:szCs w:val="24"/>
          <w:lang w:val="uk-UA"/>
        </w:rPr>
      </w:pPr>
      <w:r w:rsidRPr="00AB2BFA">
        <w:rPr>
          <w:rFonts w:ascii="Times New Roman" w:hAnsi="Times New Roman"/>
          <w:b/>
          <w:sz w:val="24"/>
          <w:szCs w:val="24"/>
          <w:lang w:val="uk-UA"/>
        </w:rPr>
        <w:t xml:space="preserve">ІНФОРМАЦІЙНІ РЕСУРСИ </w:t>
      </w:r>
    </w:p>
    <w:p w:rsidR="00041682" w:rsidRPr="0072359E" w:rsidRDefault="00041682" w:rsidP="00C90F61">
      <w:pPr>
        <w:widowControl w:val="0"/>
        <w:numPr>
          <w:ilvl w:val="0"/>
          <w:numId w:val="34"/>
        </w:numPr>
        <w:tabs>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72359E">
        <w:rPr>
          <w:rFonts w:ascii="Times New Roman" w:hAnsi="Times New Roman"/>
          <w:sz w:val="24"/>
          <w:szCs w:val="24"/>
          <w:lang w:val="uk-UA"/>
        </w:rPr>
        <w:t>http://zakon.rada.gov.ua – Законодавство України</w:t>
      </w:r>
    </w:p>
    <w:p w:rsidR="00041682" w:rsidRPr="0072359E" w:rsidRDefault="00041682" w:rsidP="00C90F61">
      <w:pPr>
        <w:widowControl w:val="0"/>
        <w:numPr>
          <w:ilvl w:val="0"/>
          <w:numId w:val="34"/>
        </w:numPr>
        <w:tabs>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72359E">
        <w:rPr>
          <w:rFonts w:ascii="Times New Roman" w:hAnsi="Times New Roman"/>
          <w:sz w:val="24"/>
          <w:szCs w:val="24"/>
          <w:lang w:val="uk-UA"/>
        </w:rPr>
        <w:t xml:space="preserve">http://www.president.gov.ua – офіційне </w:t>
      </w:r>
      <w:proofErr w:type="spellStart"/>
      <w:r w:rsidRPr="0072359E">
        <w:rPr>
          <w:rFonts w:ascii="Times New Roman" w:hAnsi="Times New Roman"/>
          <w:sz w:val="24"/>
          <w:szCs w:val="24"/>
          <w:lang w:val="uk-UA"/>
        </w:rPr>
        <w:t>інтернет-представництво</w:t>
      </w:r>
      <w:proofErr w:type="spellEnd"/>
      <w:r w:rsidRPr="0072359E">
        <w:rPr>
          <w:rFonts w:ascii="Times New Roman" w:hAnsi="Times New Roman"/>
          <w:sz w:val="24"/>
          <w:szCs w:val="24"/>
          <w:lang w:val="uk-UA"/>
        </w:rPr>
        <w:t xml:space="preserve"> Президента України</w:t>
      </w:r>
    </w:p>
    <w:p w:rsidR="00041682" w:rsidRPr="0072359E" w:rsidRDefault="00041682" w:rsidP="00C90F61">
      <w:pPr>
        <w:widowControl w:val="0"/>
        <w:numPr>
          <w:ilvl w:val="0"/>
          <w:numId w:val="34"/>
        </w:numPr>
        <w:tabs>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72359E">
        <w:rPr>
          <w:rFonts w:ascii="Times New Roman" w:hAnsi="Times New Roman"/>
          <w:sz w:val="24"/>
          <w:szCs w:val="24"/>
          <w:lang w:val="uk-UA"/>
        </w:rPr>
        <w:t>http://www.kmu.gov.ua – Урядовий портал (Кабінет Міністрів України)</w:t>
      </w:r>
    </w:p>
    <w:p w:rsidR="00041682" w:rsidRPr="0072359E" w:rsidRDefault="00041682" w:rsidP="00C90F61">
      <w:pPr>
        <w:widowControl w:val="0"/>
        <w:numPr>
          <w:ilvl w:val="0"/>
          <w:numId w:val="34"/>
        </w:numPr>
        <w:tabs>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72359E">
        <w:rPr>
          <w:rFonts w:ascii="Times New Roman" w:hAnsi="Times New Roman"/>
          <w:sz w:val="24"/>
          <w:szCs w:val="24"/>
          <w:lang w:val="uk-UA"/>
        </w:rPr>
        <w:t>http://mvs.gov.ua – Міністерство внутрішніх справ</w:t>
      </w:r>
    </w:p>
    <w:p w:rsidR="00041682" w:rsidRPr="0072359E" w:rsidRDefault="00041682" w:rsidP="00C90F61">
      <w:pPr>
        <w:widowControl w:val="0"/>
        <w:numPr>
          <w:ilvl w:val="0"/>
          <w:numId w:val="34"/>
        </w:numPr>
        <w:tabs>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72359E">
        <w:rPr>
          <w:rFonts w:ascii="Times New Roman" w:hAnsi="Times New Roman"/>
          <w:sz w:val="24"/>
          <w:szCs w:val="24"/>
          <w:lang w:val="uk-UA"/>
        </w:rPr>
        <w:t>http://www.minjust.gov.ua – Міністерство юстиції України</w:t>
      </w:r>
    </w:p>
    <w:p w:rsidR="00041682" w:rsidRPr="0072359E" w:rsidRDefault="00041682" w:rsidP="00C90F61">
      <w:pPr>
        <w:widowControl w:val="0"/>
        <w:numPr>
          <w:ilvl w:val="0"/>
          <w:numId w:val="34"/>
        </w:numPr>
        <w:tabs>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72359E">
        <w:rPr>
          <w:rFonts w:ascii="Times New Roman" w:hAnsi="Times New Roman"/>
          <w:sz w:val="24"/>
          <w:szCs w:val="24"/>
          <w:lang w:val="uk-UA"/>
        </w:rPr>
        <w:t>http://www.nbuv.gov.ua – Національна бібліотека України ім. В.І. Вернадського</w:t>
      </w:r>
    </w:p>
    <w:p w:rsidR="00041682" w:rsidRPr="0072359E" w:rsidRDefault="00041682" w:rsidP="00C90F61">
      <w:pPr>
        <w:widowControl w:val="0"/>
        <w:numPr>
          <w:ilvl w:val="0"/>
          <w:numId w:val="34"/>
        </w:numPr>
        <w:tabs>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72359E">
        <w:rPr>
          <w:rFonts w:ascii="Times New Roman" w:hAnsi="Times New Roman"/>
          <w:sz w:val="24"/>
          <w:szCs w:val="24"/>
          <w:lang w:val="uk-UA"/>
        </w:rPr>
        <w:t>http://www.rada.kiev.ua – Бібліотека Верховної Ради України</w:t>
      </w:r>
    </w:p>
    <w:p w:rsidR="00041682" w:rsidRPr="0072359E" w:rsidRDefault="00041682" w:rsidP="00C90F61">
      <w:pPr>
        <w:widowControl w:val="0"/>
        <w:numPr>
          <w:ilvl w:val="0"/>
          <w:numId w:val="34"/>
        </w:numPr>
        <w:tabs>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72359E">
        <w:rPr>
          <w:rFonts w:ascii="Times New Roman" w:hAnsi="Times New Roman"/>
          <w:sz w:val="24"/>
          <w:szCs w:val="24"/>
          <w:lang w:val="uk-UA"/>
        </w:rPr>
        <w:t xml:space="preserve">http://www.scilib.univ.kiev.ua – бібліотека Київського національного університету ім. Тараса Шевченка </w:t>
      </w:r>
    </w:p>
    <w:p w:rsidR="00041682" w:rsidRPr="0072359E" w:rsidRDefault="00041682" w:rsidP="00C90F61">
      <w:pPr>
        <w:widowControl w:val="0"/>
        <w:numPr>
          <w:ilvl w:val="0"/>
          <w:numId w:val="34"/>
        </w:numPr>
        <w:tabs>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72359E">
        <w:rPr>
          <w:rFonts w:ascii="Times New Roman" w:hAnsi="Times New Roman"/>
          <w:sz w:val="24"/>
          <w:szCs w:val="24"/>
          <w:lang w:val="uk-UA"/>
        </w:rPr>
        <w:t xml:space="preserve">http://www.ukma.kiev.uа – наукова бібліотека Національного університету Києво-Могилянська академія </w:t>
      </w:r>
    </w:p>
    <w:p w:rsidR="00041682" w:rsidRPr="0072359E" w:rsidRDefault="00041682" w:rsidP="00C90F61">
      <w:pPr>
        <w:widowControl w:val="0"/>
        <w:numPr>
          <w:ilvl w:val="0"/>
          <w:numId w:val="34"/>
        </w:numPr>
        <w:tabs>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72359E">
        <w:rPr>
          <w:rFonts w:ascii="Times New Roman" w:hAnsi="Times New Roman"/>
          <w:sz w:val="24"/>
          <w:szCs w:val="24"/>
          <w:lang w:val="uk-UA"/>
        </w:rPr>
        <w:t>http://www.nbuv.gov.ua/e-journals/FP/index.htm – Форум права (електронне наукове фахове видання)</w:t>
      </w:r>
    </w:p>
    <w:p w:rsidR="00B77731" w:rsidRPr="00AB2BFA" w:rsidRDefault="00041682" w:rsidP="00C90F61">
      <w:pPr>
        <w:widowControl w:val="0"/>
        <w:numPr>
          <w:ilvl w:val="0"/>
          <w:numId w:val="34"/>
        </w:numPr>
        <w:tabs>
          <w:tab w:val="left" w:pos="900"/>
        </w:tabs>
        <w:autoSpaceDE w:val="0"/>
        <w:autoSpaceDN w:val="0"/>
        <w:adjustRightInd w:val="0"/>
        <w:spacing w:after="0" w:line="240" w:lineRule="auto"/>
        <w:ind w:left="0" w:firstLine="540"/>
        <w:jc w:val="both"/>
        <w:rPr>
          <w:rFonts w:ascii="Times New Roman" w:hAnsi="Times New Roman"/>
          <w:sz w:val="24"/>
          <w:szCs w:val="24"/>
          <w:lang w:val="uk-UA"/>
        </w:rPr>
      </w:pPr>
      <w:r w:rsidRPr="0072359E">
        <w:rPr>
          <w:rFonts w:ascii="Times New Roman" w:hAnsi="Times New Roman"/>
          <w:sz w:val="24"/>
          <w:szCs w:val="24"/>
          <w:lang w:val="uk-UA"/>
        </w:rPr>
        <w:t>http://www.university.com.ua (Херсонський віртуальний університет)</w:t>
      </w:r>
    </w:p>
    <w:sectPr w:rsidR="00B77731" w:rsidRPr="00AB2BFA" w:rsidSect="00AB3CE5">
      <w:pgSz w:w="11906" w:h="16838"/>
      <w:pgMar w:top="1134"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Marlett"/>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578723A"/>
    <w:lvl w:ilvl="0">
      <w:start w:val="1"/>
      <w:numFmt w:val="decimal"/>
      <w:lvlText w:val="%1."/>
      <w:lvlJc w:val="left"/>
      <w:pPr>
        <w:tabs>
          <w:tab w:val="num" w:pos="1492"/>
        </w:tabs>
        <w:ind w:left="1492" w:hanging="360"/>
      </w:pPr>
    </w:lvl>
  </w:abstractNum>
  <w:abstractNum w:abstractNumId="1">
    <w:nsid w:val="FFFFFF7D"/>
    <w:multiLevelType w:val="singleLevel"/>
    <w:tmpl w:val="32AC3C64"/>
    <w:lvl w:ilvl="0">
      <w:start w:val="1"/>
      <w:numFmt w:val="decimal"/>
      <w:lvlText w:val="%1."/>
      <w:lvlJc w:val="left"/>
      <w:pPr>
        <w:tabs>
          <w:tab w:val="num" w:pos="1209"/>
        </w:tabs>
        <w:ind w:left="1209" w:hanging="360"/>
      </w:pPr>
    </w:lvl>
  </w:abstractNum>
  <w:abstractNum w:abstractNumId="2">
    <w:nsid w:val="FFFFFF7E"/>
    <w:multiLevelType w:val="singleLevel"/>
    <w:tmpl w:val="E4A2C978"/>
    <w:lvl w:ilvl="0">
      <w:start w:val="1"/>
      <w:numFmt w:val="decimal"/>
      <w:lvlText w:val="%1."/>
      <w:lvlJc w:val="left"/>
      <w:pPr>
        <w:tabs>
          <w:tab w:val="num" w:pos="926"/>
        </w:tabs>
        <w:ind w:left="926" w:hanging="360"/>
      </w:pPr>
    </w:lvl>
  </w:abstractNum>
  <w:abstractNum w:abstractNumId="3">
    <w:nsid w:val="FFFFFF7F"/>
    <w:multiLevelType w:val="singleLevel"/>
    <w:tmpl w:val="D4425F20"/>
    <w:lvl w:ilvl="0">
      <w:start w:val="1"/>
      <w:numFmt w:val="decimal"/>
      <w:lvlText w:val="%1."/>
      <w:lvlJc w:val="left"/>
      <w:pPr>
        <w:tabs>
          <w:tab w:val="num" w:pos="643"/>
        </w:tabs>
        <w:ind w:left="643" w:hanging="360"/>
      </w:pPr>
    </w:lvl>
  </w:abstractNum>
  <w:abstractNum w:abstractNumId="4">
    <w:nsid w:val="FFFFFF80"/>
    <w:multiLevelType w:val="singleLevel"/>
    <w:tmpl w:val="76D090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1651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B1C45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460D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E8239A"/>
    <w:lvl w:ilvl="0">
      <w:start w:val="1"/>
      <w:numFmt w:val="decimal"/>
      <w:lvlText w:val="%1."/>
      <w:lvlJc w:val="left"/>
      <w:pPr>
        <w:tabs>
          <w:tab w:val="num" w:pos="360"/>
        </w:tabs>
        <w:ind w:left="360" w:hanging="360"/>
      </w:pPr>
    </w:lvl>
  </w:abstractNum>
  <w:abstractNum w:abstractNumId="9">
    <w:nsid w:val="FFFFFF89"/>
    <w:multiLevelType w:val="singleLevel"/>
    <w:tmpl w:val="507ADC34"/>
    <w:lvl w:ilvl="0">
      <w:start w:val="1"/>
      <w:numFmt w:val="bullet"/>
      <w:lvlText w:val=""/>
      <w:lvlJc w:val="left"/>
      <w:pPr>
        <w:tabs>
          <w:tab w:val="num" w:pos="360"/>
        </w:tabs>
        <w:ind w:left="360" w:hanging="360"/>
      </w:pPr>
      <w:rPr>
        <w:rFonts w:ascii="Symbol" w:hAnsi="Symbol" w:hint="default"/>
      </w:rPr>
    </w:lvl>
  </w:abstractNum>
  <w:abstractNum w:abstractNumId="10">
    <w:nsid w:val="000B51A3"/>
    <w:multiLevelType w:val="hybridMultilevel"/>
    <w:tmpl w:val="5FD863F2"/>
    <w:lvl w:ilvl="0" w:tplc="A01AA786">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16B01E4"/>
    <w:multiLevelType w:val="hybridMultilevel"/>
    <w:tmpl w:val="F2D430EE"/>
    <w:lvl w:ilvl="0" w:tplc="0D62C76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2BA38C0"/>
    <w:multiLevelType w:val="hybridMultilevel"/>
    <w:tmpl w:val="61FA4B02"/>
    <w:lvl w:ilvl="0" w:tplc="2CAC480C">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3">
    <w:nsid w:val="07976B75"/>
    <w:multiLevelType w:val="hybridMultilevel"/>
    <w:tmpl w:val="037AC4B0"/>
    <w:lvl w:ilvl="0" w:tplc="7BB8B8E0">
      <w:start w:val="1"/>
      <w:numFmt w:val="decimal"/>
      <w:lvlText w:val="%1."/>
      <w:lvlJc w:val="left"/>
      <w:pPr>
        <w:tabs>
          <w:tab w:val="num" w:pos="786"/>
        </w:tabs>
        <w:ind w:left="786" w:hanging="360"/>
      </w:pPr>
      <w:rPr>
        <w:rFonts w:ascii="Times New Roman" w:hAnsi="Times New Roman" w:cs="Times New Roman" w:hint="default"/>
        <w:color w:val="0000FF"/>
        <w:sz w:val="24"/>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4">
    <w:nsid w:val="07C82910"/>
    <w:multiLevelType w:val="hybridMultilevel"/>
    <w:tmpl w:val="EACC3720"/>
    <w:lvl w:ilvl="0" w:tplc="3D3A3604">
      <w:start w:val="1"/>
      <w:numFmt w:val="decimal"/>
      <w:lvlText w:val="%1."/>
      <w:lvlJc w:val="left"/>
      <w:pPr>
        <w:ind w:left="876" w:hanging="450"/>
      </w:pPr>
      <w:rPr>
        <w:rFonts w:cs="Times New Roman" w:hint="default"/>
      </w:rPr>
    </w:lvl>
    <w:lvl w:ilvl="1" w:tplc="4A32DF62">
      <w:start w:val="1"/>
      <w:numFmt w:val="decimal"/>
      <w:lvlText w:val="%2."/>
      <w:lvlJc w:val="left"/>
      <w:pPr>
        <w:tabs>
          <w:tab w:val="num" w:pos="1724"/>
        </w:tabs>
        <w:ind w:left="1724" w:hanging="360"/>
      </w:pPr>
      <w:rPr>
        <w:rFonts w:cs="Times New Roman" w:hint="default"/>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5">
    <w:nsid w:val="07F0215A"/>
    <w:multiLevelType w:val="hybridMultilevel"/>
    <w:tmpl w:val="7BAACA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9D612C4"/>
    <w:multiLevelType w:val="hybridMultilevel"/>
    <w:tmpl w:val="391AFA2A"/>
    <w:lvl w:ilvl="0" w:tplc="9B06AAF0">
      <w:start w:val="1"/>
      <w:numFmt w:val="decimal"/>
      <w:lvlText w:val="%1."/>
      <w:lvlJc w:val="left"/>
      <w:pPr>
        <w:ind w:left="90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nsid w:val="10A83436"/>
    <w:multiLevelType w:val="hybridMultilevel"/>
    <w:tmpl w:val="8EDAD5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4521391"/>
    <w:multiLevelType w:val="hybridMultilevel"/>
    <w:tmpl w:val="BA48DA52"/>
    <w:lvl w:ilvl="0" w:tplc="B8DC6B60">
      <w:start w:val="1"/>
      <w:numFmt w:val="decimal"/>
      <w:lvlText w:val="%1."/>
      <w:lvlJc w:val="left"/>
      <w:pPr>
        <w:tabs>
          <w:tab w:val="num" w:pos="1200"/>
        </w:tabs>
        <w:ind w:left="12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9626212"/>
    <w:multiLevelType w:val="hybridMultilevel"/>
    <w:tmpl w:val="37CC204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nsid w:val="29C35136"/>
    <w:multiLevelType w:val="hybridMultilevel"/>
    <w:tmpl w:val="B608E87E"/>
    <w:styleLink w:val="2"/>
    <w:lvl w:ilvl="0" w:tplc="EF8EC68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A6AC8092">
      <w:start w:val="1"/>
      <w:numFmt w:val="decimal"/>
      <w:lvlText w:val="%2."/>
      <w:lvlJc w:val="left"/>
      <w:pPr>
        <w:ind w:left="36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D4600EB8">
      <w:start w:val="1"/>
      <w:numFmt w:val="decimal"/>
      <w:lvlText w:val="%3."/>
      <w:lvlJc w:val="left"/>
      <w:pPr>
        <w:tabs>
          <w:tab w:val="left" w:pos="360"/>
        </w:tabs>
        <w:ind w:left="162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14DED29E">
      <w:start w:val="1"/>
      <w:numFmt w:val="decimal"/>
      <w:lvlText w:val="%4."/>
      <w:lvlJc w:val="left"/>
      <w:pPr>
        <w:tabs>
          <w:tab w:val="left" w:pos="360"/>
        </w:tabs>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81981E98">
      <w:start w:val="1"/>
      <w:numFmt w:val="lowerLetter"/>
      <w:lvlText w:val="%5."/>
      <w:lvlJc w:val="left"/>
      <w:pPr>
        <w:tabs>
          <w:tab w:val="left" w:pos="360"/>
        </w:tabs>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2D3A6E5E">
      <w:start w:val="1"/>
      <w:numFmt w:val="lowerRoman"/>
      <w:lvlText w:val="%6."/>
      <w:lvlJc w:val="left"/>
      <w:pPr>
        <w:tabs>
          <w:tab w:val="left" w:pos="360"/>
        </w:tabs>
        <w:ind w:left="4320" w:hanging="285"/>
      </w:pPr>
      <w:rPr>
        <w:rFonts w:hAnsi="Arial Unicode MS" w:cs="Times New Roman"/>
        <w:caps w:val="0"/>
        <w:smallCaps w:val="0"/>
        <w:strike w:val="0"/>
        <w:dstrike w:val="0"/>
        <w:outline w:val="0"/>
        <w:emboss w:val="0"/>
        <w:imprint w:val="0"/>
        <w:spacing w:val="0"/>
        <w:w w:val="100"/>
        <w:kern w:val="0"/>
        <w:position w:val="0"/>
        <w:vertAlign w:val="baseline"/>
      </w:rPr>
    </w:lvl>
    <w:lvl w:ilvl="6" w:tplc="87E60DDE">
      <w:start w:val="1"/>
      <w:numFmt w:val="decimal"/>
      <w:lvlText w:val="%7."/>
      <w:lvlJc w:val="left"/>
      <w:pPr>
        <w:tabs>
          <w:tab w:val="left" w:pos="360"/>
        </w:tabs>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56185C2A">
      <w:start w:val="1"/>
      <w:numFmt w:val="lowerLetter"/>
      <w:lvlText w:val="%8."/>
      <w:lvlJc w:val="left"/>
      <w:pPr>
        <w:tabs>
          <w:tab w:val="left" w:pos="360"/>
        </w:tabs>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41F00D8C">
      <w:start w:val="1"/>
      <w:numFmt w:val="lowerRoman"/>
      <w:lvlText w:val="%9."/>
      <w:lvlJc w:val="left"/>
      <w:pPr>
        <w:tabs>
          <w:tab w:val="left" w:pos="360"/>
        </w:tabs>
        <w:ind w:left="6480" w:hanging="285"/>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1">
    <w:nsid w:val="2B8672BF"/>
    <w:multiLevelType w:val="hybridMultilevel"/>
    <w:tmpl w:val="B438698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nsid w:val="2E0E04D4"/>
    <w:multiLevelType w:val="hybridMultilevel"/>
    <w:tmpl w:val="E012CF2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30B263C4"/>
    <w:multiLevelType w:val="hybridMultilevel"/>
    <w:tmpl w:val="294CC936"/>
    <w:lvl w:ilvl="0" w:tplc="B8DC6B60">
      <w:start w:val="1"/>
      <w:numFmt w:val="decimal"/>
      <w:lvlText w:val="%1."/>
      <w:lvlJc w:val="left"/>
      <w:pPr>
        <w:tabs>
          <w:tab w:val="num" w:pos="2051"/>
        </w:tabs>
        <w:ind w:left="205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1681A72"/>
    <w:multiLevelType w:val="hybridMultilevel"/>
    <w:tmpl w:val="D7300D5E"/>
    <w:lvl w:ilvl="0" w:tplc="9A9253BC">
      <w:start w:val="1"/>
      <w:numFmt w:val="decimal"/>
      <w:lvlText w:val="%1."/>
      <w:lvlJc w:val="left"/>
      <w:pPr>
        <w:tabs>
          <w:tab w:val="num" w:pos="786"/>
        </w:tabs>
        <w:ind w:left="786" w:hanging="360"/>
      </w:pPr>
      <w:rPr>
        <w:rFonts w:ascii="Times New Roman" w:hAnsi="Times New Roman" w:cs="Times New Roman" w:hint="default"/>
        <w:color w:val="0000FF"/>
        <w:sz w:val="24"/>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5">
    <w:nsid w:val="34734EE1"/>
    <w:multiLevelType w:val="hybridMultilevel"/>
    <w:tmpl w:val="3AE0FE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362C00AD"/>
    <w:multiLevelType w:val="hybridMultilevel"/>
    <w:tmpl w:val="F13E65A6"/>
    <w:lvl w:ilvl="0" w:tplc="877C045E">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7">
    <w:nsid w:val="39412631"/>
    <w:multiLevelType w:val="hybridMultilevel"/>
    <w:tmpl w:val="9D58A60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nsid w:val="3F723798"/>
    <w:multiLevelType w:val="hybridMultilevel"/>
    <w:tmpl w:val="1A18491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40780D8A"/>
    <w:multiLevelType w:val="hybridMultilevel"/>
    <w:tmpl w:val="36142666"/>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0">
    <w:nsid w:val="42A441C3"/>
    <w:multiLevelType w:val="hybridMultilevel"/>
    <w:tmpl w:val="A4363A60"/>
    <w:lvl w:ilvl="0" w:tplc="39CCA5D0">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1">
    <w:nsid w:val="43252BD6"/>
    <w:multiLevelType w:val="hybridMultilevel"/>
    <w:tmpl w:val="CC42B64C"/>
    <w:lvl w:ilvl="0" w:tplc="7870C060">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2">
    <w:nsid w:val="47A25329"/>
    <w:multiLevelType w:val="hybridMultilevel"/>
    <w:tmpl w:val="127EAF06"/>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3">
    <w:nsid w:val="493E0283"/>
    <w:multiLevelType w:val="hybridMultilevel"/>
    <w:tmpl w:val="07300FC0"/>
    <w:lvl w:ilvl="0" w:tplc="04190001">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5B981545"/>
    <w:multiLevelType w:val="hybridMultilevel"/>
    <w:tmpl w:val="1A348EF8"/>
    <w:lvl w:ilvl="0" w:tplc="0419000F">
      <w:start w:val="1"/>
      <w:numFmt w:val="decimal"/>
      <w:lvlText w:val="%1."/>
      <w:lvlJc w:val="left"/>
      <w:pPr>
        <w:ind w:left="720" w:hanging="360"/>
      </w:pPr>
      <w:rPr>
        <w:rFonts w:cs="Times New Roman"/>
      </w:rPr>
    </w:lvl>
    <w:lvl w:ilvl="1" w:tplc="4A32DF6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CB60DC8"/>
    <w:multiLevelType w:val="hybridMultilevel"/>
    <w:tmpl w:val="054A4498"/>
    <w:lvl w:ilvl="0" w:tplc="BD40B7AE">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D2634DD"/>
    <w:multiLevelType w:val="hybridMultilevel"/>
    <w:tmpl w:val="71149D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4CE6FBE"/>
    <w:multiLevelType w:val="hybridMultilevel"/>
    <w:tmpl w:val="B608E87E"/>
    <w:numStyleLink w:val="2"/>
  </w:abstractNum>
  <w:abstractNum w:abstractNumId="38">
    <w:nsid w:val="66406C48"/>
    <w:multiLevelType w:val="hybridMultilevel"/>
    <w:tmpl w:val="88D2406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66A45FE1"/>
    <w:multiLevelType w:val="hybridMultilevel"/>
    <w:tmpl w:val="255CA96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69A65A69"/>
    <w:multiLevelType w:val="hybridMultilevel"/>
    <w:tmpl w:val="EF94BB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1CA2C8C"/>
    <w:multiLevelType w:val="hybridMultilevel"/>
    <w:tmpl w:val="5856600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2">
    <w:nsid w:val="739F62DB"/>
    <w:multiLevelType w:val="hybridMultilevel"/>
    <w:tmpl w:val="5C20C8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4512538"/>
    <w:multiLevelType w:val="hybridMultilevel"/>
    <w:tmpl w:val="3B0A6FA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5"/>
  </w:num>
  <w:num w:numId="10">
    <w:abstractNumId w:val="40"/>
  </w:num>
  <w:num w:numId="11">
    <w:abstractNumId w:val="36"/>
  </w:num>
  <w:num w:numId="12">
    <w:abstractNumId w:val="29"/>
  </w:num>
  <w:num w:numId="13">
    <w:abstractNumId w:val="32"/>
  </w:num>
  <w:num w:numId="14">
    <w:abstractNumId w:val="30"/>
  </w:num>
  <w:num w:numId="15">
    <w:abstractNumId w:val="12"/>
  </w:num>
  <w:num w:numId="16">
    <w:abstractNumId w:val="24"/>
  </w:num>
  <w:num w:numId="17">
    <w:abstractNumId w:val="13"/>
  </w:num>
  <w:num w:numId="18">
    <w:abstractNumId w:val="26"/>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9"/>
  </w:num>
  <w:num w:numId="26">
    <w:abstractNumId w:val="10"/>
  </w:num>
  <w:num w:numId="27">
    <w:abstractNumId w:val="14"/>
  </w:num>
  <w:num w:numId="28">
    <w:abstractNumId w:val="34"/>
  </w:num>
  <w:num w:numId="29">
    <w:abstractNumId w:val="1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43"/>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20"/>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0B0748"/>
    <w:rsid w:val="0000056F"/>
    <w:rsid w:val="00005103"/>
    <w:rsid w:val="000126EE"/>
    <w:rsid w:val="000227D7"/>
    <w:rsid w:val="000364E7"/>
    <w:rsid w:val="00041682"/>
    <w:rsid w:val="00042765"/>
    <w:rsid w:val="0005124E"/>
    <w:rsid w:val="000642F4"/>
    <w:rsid w:val="000645A9"/>
    <w:rsid w:val="00073C32"/>
    <w:rsid w:val="00084BB8"/>
    <w:rsid w:val="00092BF8"/>
    <w:rsid w:val="000A2809"/>
    <w:rsid w:val="000B0748"/>
    <w:rsid w:val="00111096"/>
    <w:rsid w:val="001479C3"/>
    <w:rsid w:val="00163AB7"/>
    <w:rsid w:val="00164C27"/>
    <w:rsid w:val="001911B6"/>
    <w:rsid w:val="00191CAF"/>
    <w:rsid w:val="001A6EC7"/>
    <w:rsid w:val="001D207B"/>
    <w:rsid w:val="00207EB5"/>
    <w:rsid w:val="0021077E"/>
    <w:rsid w:val="002533AD"/>
    <w:rsid w:val="002642DE"/>
    <w:rsid w:val="002745B2"/>
    <w:rsid w:val="00275450"/>
    <w:rsid w:val="00275B80"/>
    <w:rsid w:val="0027757E"/>
    <w:rsid w:val="002816D0"/>
    <w:rsid w:val="002A0323"/>
    <w:rsid w:val="002A0DD3"/>
    <w:rsid w:val="002A78CF"/>
    <w:rsid w:val="002B3741"/>
    <w:rsid w:val="002C311E"/>
    <w:rsid w:val="002C4235"/>
    <w:rsid w:val="002D20CC"/>
    <w:rsid w:val="002D30B5"/>
    <w:rsid w:val="002D4E12"/>
    <w:rsid w:val="002D5683"/>
    <w:rsid w:val="002E4FC2"/>
    <w:rsid w:val="002F0316"/>
    <w:rsid w:val="002F5118"/>
    <w:rsid w:val="003166FB"/>
    <w:rsid w:val="00346A67"/>
    <w:rsid w:val="00366CBC"/>
    <w:rsid w:val="00367353"/>
    <w:rsid w:val="00373D32"/>
    <w:rsid w:val="00394BF6"/>
    <w:rsid w:val="003F602A"/>
    <w:rsid w:val="003F756B"/>
    <w:rsid w:val="00404701"/>
    <w:rsid w:val="004166B7"/>
    <w:rsid w:val="00416712"/>
    <w:rsid w:val="0042014D"/>
    <w:rsid w:val="00423533"/>
    <w:rsid w:val="00435438"/>
    <w:rsid w:val="00437934"/>
    <w:rsid w:val="00437C74"/>
    <w:rsid w:val="004555DE"/>
    <w:rsid w:val="00457006"/>
    <w:rsid w:val="00483B88"/>
    <w:rsid w:val="004C2308"/>
    <w:rsid w:val="004F1B8D"/>
    <w:rsid w:val="00515E92"/>
    <w:rsid w:val="00520952"/>
    <w:rsid w:val="0053123D"/>
    <w:rsid w:val="00533EEF"/>
    <w:rsid w:val="005612CC"/>
    <w:rsid w:val="005805E2"/>
    <w:rsid w:val="0058376E"/>
    <w:rsid w:val="00584E44"/>
    <w:rsid w:val="005962E3"/>
    <w:rsid w:val="005A2224"/>
    <w:rsid w:val="005C03FD"/>
    <w:rsid w:val="005D57BB"/>
    <w:rsid w:val="005E446B"/>
    <w:rsid w:val="005F3FBD"/>
    <w:rsid w:val="00603823"/>
    <w:rsid w:val="00607C6C"/>
    <w:rsid w:val="006201A0"/>
    <w:rsid w:val="00632FD8"/>
    <w:rsid w:val="006425E3"/>
    <w:rsid w:val="00643ECE"/>
    <w:rsid w:val="0065742A"/>
    <w:rsid w:val="00662240"/>
    <w:rsid w:val="00677683"/>
    <w:rsid w:val="00692646"/>
    <w:rsid w:val="00696956"/>
    <w:rsid w:val="006A1FBD"/>
    <w:rsid w:val="006A4777"/>
    <w:rsid w:val="006C4EDB"/>
    <w:rsid w:val="006D3065"/>
    <w:rsid w:val="006D636E"/>
    <w:rsid w:val="006D67E3"/>
    <w:rsid w:val="006E17BC"/>
    <w:rsid w:val="006F4682"/>
    <w:rsid w:val="00713FDC"/>
    <w:rsid w:val="0073119F"/>
    <w:rsid w:val="0074142A"/>
    <w:rsid w:val="00763A5E"/>
    <w:rsid w:val="00766A19"/>
    <w:rsid w:val="007718B7"/>
    <w:rsid w:val="00774444"/>
    <w:rsid w:val="00780EF2"/>
    <w:rsid w:val="00792E70"/>
    <w:rsid w:val="00794D93"/>
    <w:rsid w:val="007A61EC"/>
    <w:rsid w:val="007B5156"/>
    <w:rsid w:val="007D5011"/>
    <w:rsid w:val="007E6C5F"/>
    <w:rsid w:val="007F6E6C"/>
    <w:rsid w:val="008015C2"/>
    <w:rsid w:val="0080317F"/>
    <w:rsid w:val="008267AC"/>
    <w:rsid w:val="008320CA"/>
    <w:rsid w:val="00841068"/>
    <w:rsid w:val="00846478"/>
    <w:rsid w:val="0089242B"/>
    <w:rsid w:val="00893824"/>
    <w:rsid w:val="008A1F80"/>
    <w:rsid w:val="008B7653"/>
    <w:rsid w:val="008C1122"/>
    <w:rsid w:val="008E5732"/>
    <w:rsid w:val="0090027E"/>
    <w:rsid w:val="00911E52"/>
    <w:rsid w:val="00926A6D"/>
    <w:rsid w:val="00930D9F"/>
    <w:rsid w:val="00951F64"/>
    <w:rsid w:val="00954CAB"/>
    <w:rsid w:val="00957494"/>
    <w:rsid w:val="009809C0"/>
    <w:rsid w:val="0098189D"/>
    <w:rsid w:val="00992DED"/>
    <w:rsid w:val="00994729"/>
    <w:rsid w:val="009A70C1"/>
    <w:rsid w:val="009B254B"/>
    <w:rsid w:val="009B3EA1"/>
    <w:rsid w:val="009B4373"/>
    <w:rsid w:val="009C1195"/>
    <w:rsid w:val="00A155A4"/>
    <w:rsid w:val="00A20C97"/>
    <w:rsid w:val="00A24308"/>
    <w:rsid w:val="00A2501A"/>
    <w:rsid w:val="00A25556"/>
    <w:rsid w:val="00A25569"/>
    <w:rsid w:val="00A27B52"/>
    <w:rsid w:val="00A35A4C"/>
    <w:rsid w:val="00A47D81"/>
    <w:rsid w:val="00A5325E"/>
    <w:rsid w:val="00A8413C"/>
    <w:rsid w:val="00AA181E"/>
    <w:rsid w:val="00AB2BFA"/>
    <w:rsid w:val="00AB33C7"/>
    <w:rsid w:val="00AB3CE5"/>
    <w:rsid w:val="00AC2A3A"/>
    <w:rsid w:val="00AC5B18"/>
    <w:rsid w:val="00AD5ED3"/>
    <w:rsid w:val="00AD653D"/>
    <w:rsid w:val="00AD6604"/>
    <w:rsid w:val="00AF1F82"/>
    <w:rsid w:val="00AF3548"/>
    <w:rsid w:val="00B04103"/>
    <w:rsid w:val="00B22EFE"/>
    <w:rsid w:val="00B34E6A"/>
    <w:rsid w:val="00B65EE6"/>
    <w:rsid w:val="00B74EA6"/>
    <w:rsid w:val="00B77731"/>
    <w:rsid w:val="00B81126"/>
    <w:rsid w:val="00B8163C"/>
    <w:rsid w:val="00BA25BA"/>
    <w:rsid w:val="00BB1BED"/>
    <w:rsid w:val="00BC24E9"/>
    <w:rsid w:val="00BC4E49"/>
    <w:rsid w:val="00BC5BFE"/>
    <w:rsid w:val="00BD5ABD"/>
    <w:rsid w:val="00BE6618"/>
    <w:rsid w:val="00BF1E87"/>
    <w:rsid w:val="00C04B4E"/>
    <w:rsid w:val="00C14363"/>
    <w:rsid w:val="00C20779"/>
    <w:rsid w:val="00C371F4"/>
    <w:rsid w:val="00C37B1A"/>
    <w:rsid w:val="00C4461C"/>
    <w:rsid w:val="00C54659"/>
    <w:rsid w:val="00C63244"/>
    <w:rsid w:val="00C64AC0"/>
    <w:rsid w:val="00C7065A"/>
    <w:rsid w:val="00C90F61"/>
    <w:rsid w:val="00C967C2"/>
    <w:rsid w:val="00C97664"/>
    <w:rsid w:val="00C97E8F"/>
    <w:rsid w:val="00CA1F18"/>
    <w:rsid w:val="00CA7207"/>
    <w:rsid w:val="00CB43E6"/>
    <w:rsid w:val="00CD08BF"/>
    <w:rsid w:val="00CD6649"/>
    <w:rsid w:val="00D02251"/>
    <w:rsid w:val="00D03B8D"/>
    <w:rsid w:val="00D20D4E"/>
    <w:rsid w:val="00D24913"/>
    <w:rsid w:val="00D27795"/>
    <w:rsid w:val="00D3660C"/>
    <w:rsid w:val="00D518F7"/>
    <w:rsid w:val="00D57F7F"/>
    <w:rsid w:val="00D6069F"/>
    <w:rsid w:val="00D6620D"/>
    <w:rsid w:val="00D66E2B"/>
    <w:rsid w:val="00D809CC"/>
    <w:rsid w:val="00D8517C"/>
    <w:rsid w:val="00D91BB1"/>
    <w:rsid w:val="00DA184F"/>
    <w:rsid w:val="00DB1925"/>
    <w:rsid w:val="00DE4D59"/>
    <w:rsid w:val="00DF33BD"/>
    <w:rsid w:val="00E1131F"/>
    <w:rsid w:val="00E2180C"/>
    <w:rsid w:val="00E40142"/>
    <w:rsid w:val="00E4098C"/>
    <w:rsid w:val="00E43C0B"/>
    <w:rsid w:val="00E45387"/>
    <w:rsid w:val="00E508D3"/>
    <w:rsid w:val="00E57A7B"/>
    <w:rsid w:val="00E648E8"/>
    <w:rsid w:val="00E710A3"/>
    <w:rsid w:val="00E81CC8"/>
    <w:rsid w:val="00EB1B3F"/>
    <w:rsid w:val="00EC29FF"/>
    <w:rsid w:val="00EC69AC"/>
    <w:rsid w:val="00ED3149"/>
    <w:rsid w:val="00EF03C7"/>
    <w:rsid w:val="00EF218F"/>
    <w:rsid w:val="00EF72A2"/>
    <w:rsid w:val="00F01718"/>
    <w:rsid w:val="00F2778B"/>
    <w:rsid w:val="00F44752"/>
    <w:rsid w:val="00F51202"/>
    <w:rsid w:val="00F67DBE"/>
    <w:rsid w:val="00F71C11"/>
    <w:rsid w:val="00F8159F"/>
    <w:rsid w:val="00F8502A"/>
    <w:rsid w:val="00F93CF0"/>
    <w:rsid w:val="00FC0194"/>
    <w:rsid w:val="00FE27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DD3"/>
    <w:pPr>
      <w:spacing w:after="200" w:line="276" w:lineRule="auto"/>
    </w:pPr>
    <w:rPr>
      <w:sz w:val="22"/>
      <w:szCs w:val="22"/>
      <w:lang w:eastAsia="en-US"/>
    </w:rPr>
  </w:style>
  <w:style w:type="paragraph" w:styleId="4">
    <w:name w:val="heading 4"/>
    <w:basedOn w:val="a"/>
    <w:next w:val="a"/>
    <w:link w:val="40"/>
    <w:qFormat/>
    <w:rsid w:val="00C54659"/>
    <w:pPr>
      <w:keepNext/>
      <w:spacing w:after="0" w:line="240" w:lineRule="auto"/>
      <w:ind w:left="1440" w:hanging="720"/>
      <w:outlineLvl w:val="3"/>
    </w:pPr>
    <w:rPr>
      <w:rFonts w:ascii="Times New Roman" w:eastAsia="Times New Roman" w:hAnsi="Times New Roman"/>
      <w:sz w:val="28"/>
      <w:szCs w:val="24"/>
      <w:lang w:eastAsia="ru-RU"/>
    </w:rPr>
  </w:style>
  <w:style w:type="paragraph" w:styleId="6">
    <w:name w:val="heading 6"/>
    <w:basedOn w:val="a"/>
    <w:next w:val="a"/>
    <w:qFormat/>
    <w:rsid w:val="00794D93"/>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lava">
    <w:name w:val="Glava"/>
    <w:rsid w:val="000B0748"/>
    <w:pPr>
      <w:spacing w:before="113" w:after="170" w:line="320" w:lineRule="exact"/>
      <w:jc w:val="center"/>
    </w:pPr>
    <w:rPr>
      <w:rFonts w:ascii="Arial" w:eastAsia="Times New Roman" w:hAnsi="Arial"/>
      <w:b/>
      <w:sz w:val="24"/>
      <w:lang w:val="en-US"/>
    </w:rPr>
  </w:style>
  <w:style w:type="character" w:styleId="a3">
    <w:name w:val="Hyperlink"/>
    <w:unhideWhenUsed/>
    <w:rsid w:val="00DB1925"/>
    <w:rPr>
      <w:color w:val="0000FF"/>
      <w:u w:val="single"/>
    </w:rPr>
  </w:style>
  <w:style w:type="paragraph" w:styleId="3">
    <w:name w:val="Body Text 3"/>
    <w:basedOn w:val="a"/>
    <w:link w:val="30"/>
    <w:semiHidden/>
    <w:unhideWhenUsed/>
    <w:rsid w:val="00DB1925"/>
    <w:pPr>
      <w:autoSpaceDE w:val="0"/>
      <w:autoSpaceDN w:val="0"/>
      <w:spacing w:after="0" w:line="240" w:lineRule="auto"/>
      <w:jc w:val="center"/>
    </w:pPr>
    <w:rPr>
      <w:rFonts w:ascii="Times New Roman" w:eastAsia="Times New Roman" w:hAnsi="Times New Roman"/>
      <w:b/>
      <w:bCs/>
      <w:sz w:val="34"/>
      <w:szCs w:val="34"/>
      <w:lang w:val="uk-UA"/>
    </w:rPr>
  </w:style>
  <w:style w:type="character" w:customStyle="1" w:styleId="30">
    <w:name w:val="Основной текст 3 Знак"/>
    <w:link w:val="3"/>
    <w:semiHidden/>
    <w:rsid w:val="00DB1925"/>
    <w:rPr>
      <w:rFonts w:ascii="Times New Roman" w:eastAsia="Times New Roman" w:hAnsi="Times New Roman"/>
      <w:b/>
      <w:bCs/>
      <w:sz w:val="34"/>
      <w:szCs w:val="34"/>
      <w:lang w:val="uk-UA"/>
    </w:rPr>
  </w:style>
  <w:style w:type="character" w:customStyle="1" w:styleId="40">
    <w:name w:val="Заголовок 4 Знак"/>
    <w:link w:val="4"/>
    <w:rsid w:val="00C54659"/>
    <w:rPr>
      <w:rFonts w:ascii="Times New Roman" w:eastAsia="Times New Roman" w:hAnsi="Times New Roman"/>
      <w:sz w:val="28"/>
      <w:szCs w:val="24"/>
      <w:lang w:eastAsia="ru-RU"/>
    </w:rPr>
  </w:style>
  <w:style w:type="character" w:customStyle="1" w:styleId="link2">
    <w:name w:val="link2"/>
    <w:basedOn w:val="a0"/>
    <w:rsid w:val="00E57A7B"/>
  </w:style>
  <w:style w:type="paragraph" w:customStyle="1" w:styleId="1">
    <w:name w:val="1"/>
    <w:basedOn w:val="a"/>
    <w:rsid w:val="00D91BB1"/>
    <w:pPr>
      <w:spacing w:before="400" w:after="320" w:line="233" w:lineRule="exact"/>
      <w:jc w:val="center"/>
    </w:pPr>
    <w:rPr>
      <w:rFonts w:ascii="Arial" w:eastAsia="Times New Roman" w:hAnsi="Arial"/>
      <w:b/>
      <w:i/>
      <w:sz w:val="23"/>
      <w:szCs w:val="24"/>
      <w:lang w:val="uk-UA" w:eastAsia="ru-RU"/>
    </w:rPr>
  </w:style>
  <w:style w:type="character" w:customStyle="1" w:styleId="FontStyle68">
    <w:name w:val="Font Style68"/>
    <w:rsid w:val="00957494"/>
    <w:rPr>
      <w:rFonts w:ascii="Times New Roman" w:hAnsi="Times New Roman"/>
      <w:sz w:val="20"/>
    </w:rPr>
  </w:style>
  <w:style w:type="paragraph" w:customStyle="1" w:styleId="Style52">
    <w:name w:val="Style52"/>
    <w:basedOn w:val="a"/>
    <w:rsid w:val="00957494"/>
    <w:pPr>
      <w:widowControl w:val="0"/>
      <w:autoSpaceDE w:val="0"/>
      <w:autoSpaceDN w:val="0"/>
      <w:adjustRightInd w:val="0"/>
      <w:spacing w:after="0" w:line="240" w:lineRule="exact"/>
      <w:ind w:firstLine="398"/>
      <w:jc w:val="both"/>
    </w:pPr>
    <w:rPr>
      <w:rFonts w:ascii="Times New Roman" w:eastAsia="Times New Roman" w:hAnsi="Times New Roman"/>
      <w:sz w:val="24"/>
      <w:szCs w:val="24"/>
      <w:lang w:val="uk-UA" w:eastAsia="ru-RU"/>
    </w:rPr>
  </w:style>
  <w:style w:type="paragraph" w:customStyle="1" w:styleId="Style20">
    <w:name w:val="Style20"/>
    <w:basedOn w:val="a"/>
    <w:rsid w:val="00794D93"/>
    <w:pPr>
      <w:widowControl w:val="0"/>
      <w:autoSpaceDE w:val="0"/>
      <w:autoSpaceDN w:val="0"/>
      <w:adjustRightInd w:val="0"/>
      <w:spacing w:after="0" w:line="365" w:lineRule="exact"/>
    </w:pPr>
    <w:rPr>
      <w:rFonts w:ascii="Times New Roman" w:eastAsia="Times New Roman" w:hAnsi="Times New Roman"/>
      <w:sz w:val="24"/>
      <w:szCs w:val="24"/>
      <w:lang w:val="uk-UA" w:eastAsia="ru-RU"/>
    </w:rPr>
  </w:style>
  <w:style w:type="paragraph" w:styleId="a4">
    <w:name w:val="Balloon Text"/>
    <w:basedOn w:val="a"/>
    <w:link w:val="a5"/>
    <w:uiPriority w:val="99"/>
    <w:semiHidden/>
    <w:unhideWhenUsed/>
    <w:rsid w:val="00E81CC8"/>
    <w:pPr>
      <w:spacing w:after="0" w:line="240" w:lineRule="auto"/>
    </w:pPr>
    <w:rPr>
      <w:rFonts w:ascii="Tahoma" w:hAnsi="Tahoma"/>
      <w:sz w:val="16"/>
      <w:szCs w:val="16"/>
      <w:lang/>
    </w:rPr>
  </w:style>
  <w:style w:type="character" w:customStyle="1" w:styleId="a5">
    <w:name w:val="Текст выноски Знак"/>
    <w:link w:val="a4"/>
    <w:uiPriority w:val="99"/>
    <w:semiHidden/>
    <w:rsid w:val="00E81CC8"/>
    <w:rPr>
      <w:rFonts w:ascii="Tahoma" w:hAnsi="Tahoma" w:cs="Tahoma"/>
      <w:sz w:val="16"/>
      <w:szCs w:val="16"/>
      <w:lang w:eastAsia="en-US"/>
    </w:rPr>
  </w:style>
  <w:style w:type="paragraph" w:styleId="a6">
    <w:name w:val="List Paragraph"/>
    <w:basedOn w:val="a"/>
    <w:qFormat/>
    <w:rsid w:val="00CD08BF"/>
    <w:pPr>
      <w:ind w:left="720"/>
      <w:contextualSpacing/>
    </w:pPr>
  </w:style>
  <w:style w:type="numbering" w:customStyle="1" w:styleId="2">
    <w:name w:val="Імпортований стиль 2"/>
    <w:rsid w:val="005612CC"/>
    <w:pPr>
      <w:numPr>
        <w:numId w:val="45"/>
      </w:numPr>
    </w:pPr>
  </w:style>
</w:styles>
</file>

<file path=word/webSettings.xml><?xml version="1.0" encoding="utf-8"?>
<w:webSettings xmlns:r="http://schemas.openxmlformats.org/officeDocument/2006/relationships" xmlns:w="http://schemas.openxmlformats.org/wordprocessingml/2006/main">
  <w:divs>
    <w:div w:id="52244716">
      <w:bodyDiv w:val="1"/>
      <w:marLeft w:val="0"/>
      <w:marRight w:val="0"/>
      <w:marTop w:val="0"/>
      <w:marBottom w:val="0"/>
      <w:divBdr>
        <w:top w:val="none" w:sz="0" w:space="0" w:color="auto"/>
        <w:left w:val="none" w:sz="0" w:space="0" w:color="auto"/>
        <w:bottom w:val="none" w:sz="0" w:space="0" w:color="auto"/>
        <w:right w:val="none" w:sz="0" w:space="0" w:color="auto"/>
      </w:divBdr>
    </w:div>
    <w:div w:id="69696917">
      <w:bodyDiv w:val="1"/>
      <w:marLeft w:val="0"/>
      <w:marRight w:val="0"/>
      <w:marTop w:val="0"/>
      <w:marBottom w:val="0"/>
      <w:divBdr>
        <w:top w:val="none" w:sz="0" w:space="0" w:color="auto"/>
        <w:left w:val="none" w:sz="0" w:space="0" w:color="auto"/>
        <w:bottom w:val="none" w:sz="0" w:space="0" w:color="auto"/>
        <w:right w:val="none" w:sz="0" w:space="0" w:color="auto"/>
      </w:divBdr>
    </w:div>
    <w:div w:id="84814274">
      <w:bodyDiv w:val="1"/>
      <w:marLeft w:val="0"/>
      <w:marRight w:val="0"/>
      <w:marTop w:val="0"/>
      <w:marBottom w:val="0"/>
      <w:divBdr>
        <w:top w:val="none" w:sz="0" w:space="0" w:color="auto"/>
        <w:left w:val="none" w:sz="0" w:space="0" w:color="auto"/>
        <w:bottom w:val="none" w:sz="0" w:space="0" w:color="auto"/>
        <w:right w:val="none" w:sz="0" w:space="0" w:color="auto"/>
      </w:divBdr>
    </w:div>
    <w:div w:id="116802479">
      <w:bodyDiv w:val="1"/>
      <w:marLeft w:val="0"/>
      <w:marRight w:val="0"/>
      <w:marTop w:val="0"/>
      <w:marBottom w:val="0"/>
      <w:divBdr>
        <w:top w:val="none" w:sz="0" w:space="0" w:color="auto"/>
        <w:left w:val="none" w:sz="0" w:space="0" w:color="auto"/>
        <w:bottom w:val="none" w:sz="0" w:space="0" w:color="auto"/>
        <w:right w:val="none" w:sz="0" w:space="0" w:color="auto"/>
      </w:divBdr>
    </w:div>
    <w:div w:id="140734033">
      <w:bodyDiv w:val="1"/>
      <w:marLeft w:val="0"/>
      <w:marRight w:val="0"/>
      <w:marTop w:val="0"/>
      <w:marBottom w:val="0"/>
      <w:divBdr>
        <w:top w:val="none" w:sz="0" w:space="0" w:color="auto"/>
        <w:left w:val="none" w:sz="0" w:space="0" w:color="auto"/>
        <w:bottom w:val="none" w:sz="0" w:space="0" w:color="auto"/>
        <w:right w:val="none" w:sz="0" w:space="0" w:color="auto"/>
      </w:divBdr>
    </w:div>
    <w:div w:id="231938656">
      <w:bodyDiv w:val="1"/>
      <w:marLeft w:val="0"/>
      <w:marRight w:val="0"/>
      <w:marTop w:val="0"/>
      <w:marBottom w:val="0"/>
      <w:divBdr>
        <w:top w:val="none" w:sz="0" w:space="0" w:color="auto"/>
        <w:left w:val="none" w:sz="0" w:space="0" w:color="auto"/>
        <w:bottom w:val="none" w:sz="0" w:space="0" w:color="auto"/>
        <w:right w:val="none" w:sz="0" w:space="0" w:color="auto"/>
      </w:divBdr>
    </w:div>
    <w:div w:id="266351690">
      <w:bodyDiv w:val="1"/>
      <w:marLeft w:val="0"/>
      <w:marRight w:val="0"/>
      <w:marTop w:val="0"/>
      <w:marBottom w:val="0"/>
      <w:divBdr>
        <w:top w:val="none" w:sz="0" w:space="0" w:color="auto"/>
        <w:left w:val="none" w:sz="0" w:space="0" w:color="auto"/>
        <w:bottom w:val="none" w:sz="0" w:space="0" w:color="auto"/>
        <w:right w:val="none" w:sz="0" w:space="0" w:color="auto"/>
      </w:divBdr>
    </w:div>
    <w:div w:id="309791943">
      <w:bodyDiv w:val="1"/>
      <w:marLeft w:val="0"/>
      <w:marRight w:val="0"/>
      <w:marTop w:val="0"/>
      <w:marBottom w:val="0"/>
      <w:divBdr>
        <w:top w:val="none" w:sz="0" w:space="0" w:color="auto"/>
        <w:left w:val="none" w:sz="0" w:space="0" w:color="auto"/>
        <w:bottom w:val="none" w:sz="0" w:space="0" w:color="auto"/>
        <w:right w:val="none" w:sz="0" w:space="0" w:color="auto"/>
      </w:divBdr>
    </w:div>
    <w:div w:id="331303301">
      <w:bodyDiv w:val="1"/>
      <w:marLeft w:val="0"/>
      <w:marRight w:val="0"/>
      <w:marTop w:val="0"/>
      <w:marBottom w:val="0"/>
      <w:divBdr>
        <w:top w:val="none" w:sz="0" w:space="0" w:color="auto"/>
        <w:left w:val="none" w:sz="0" w:space="0" w:color="auto"/>
        <w:bottom w:val="none" w:sz="0" w:space="0" w:color="auto"/>
        <w:right w:val="none" w:sz="0" w:space="0" w:color="auto"/>
      </w:divBdr>
    </w:div>
    <w:div w:id="371156471">
      <w:bodyDiv w:val="1"/>
      <w:marLeft w:val="0"/>
      <w:marRight w:val="0"/>
      <w:marTop w:val="0"/>
      <w:marBottom w:val="0"/>
      <w:divBdr>
        <w:top w:val="none" w:sz="0" w:space="0" w:color="auto"/>
        <w:left w:val="none" w:sz="0" w:space="0" w:color="auto"/>
        <w:bottom w:val="none" w:sz="0" w:space="0" w:color="auto"/>
        <w:right w:val="none" w:sz="0" w:space="0" w:color="auto"/>
      </w:divBdr>
    </w:div>
    <w:div w:id="440616241">
      <w:bodyDiv w:val="1"/>
      <w:marLeft w:val="0"/>
      <w:marRight w:val="0"/>
      <w:marTop w:val="0"/>
      <w:marBottom w:val="0"/>
      <w:divBdr>
        <w:top w:val="none" w:sz="0" w:space="0" w:color="auto"/>
        <w:left w:val="none" w:sz="0" w:space="0" w:color="auto"/>
        <w:bottom w:val="none" w:sz="0" w:space="0" w:color="auto"/>
        <w:right w:val="none" w:sz="0" w:space="0" w:color="auto"/>
      </w:divBdr>
    </w:div>
    <w:div w:id="469326480">
      <w:bodyDiv w:val="1"/>
      <w:marLeft w:val="0"/>
      <w:marRight w:val="0"/>
      <w:marTop w:val="0"/>
      <w:marBottom w:val="0"/>
      <w:divBdr>
        <w:top w:val="none" w:sz="0" w:space="0" w:color="auto"/>
        <w:left w:val="none" w:sz="0" w:space="0" w:color="auto"/>
        <w:bottom w:val="none" w:sz="0" w:space="0" w:color="auto"/>
        <w:right w:val="none" w:sz="0" w:space="0" w:color="auto"/>
      </w:divBdr>
    </w:div>
    <w:div w:id="472601602">
      <w:bodyDiv w:val="1"/>
      <w:marLeft w:val="0"/>
      <w:marRight w:val="0"/>
      <w:marTop w:val="0"/>
      <w:marBottom w:val="0"/>
      <w:divBdr>
        <w:top w:val="none" w:sz="0" w:space="0" w:color="auto"/>
        <w:left w:val="none" w:sz="0" w:space="0" w:color="auto"/>
        <w:bottom w:val="none" w:sz="0" w:space="0" w:color="auto"/>
        <w:right w:val="none" w:sz="0" w:space="0" w:color="auto"/>
      </w:divBdr>
    </w:div>
    <w:div w:id="580407686">
      <w:bodyDiv w:val="1"/>
      <w:marLeft w:val="0"/>
      <w:marRight w:val="0"/>
      <w:marTop w:val="0"/>
      <w:marBottom w:val="0"/>
      <w:divBdr>
        <w:top w:val="none" w:sz="0" w:space="0" w:color="auto"/>
        <w:left w:val="none" w:sz="0" w:space="0" w:color="auto"/>
        <w:bottom w:val="none" w:sz="0" w:space="0" w:color="auto"/>
        <w:right w:val="none" w:sz="0" w:space="0" w:color="auto"/>
      </w:divBdr>
    </w:div>
    <w:div w:id="591088724">
      <w:bodyDiv w:val="1"/>
      <w:marLeft w:val="0"/>
      <w:marRight w:val="0"/>
      <w:marTop w:val="0"/>
      <w:marBottom w:val="0"/>
      <w:divBdr>
        <w:top w:val="none" w:sz="0" w:space="0" w:color="auto"/>
        <w:left w:val="none" w:sz="0" w:space="0" w:color="auto"/>
        <w:bottom w:val="none" w:sz="0" w:space="0" w:color="auto"/>
        <w:right w:val="none" w:sz="0" w:space="0" w:color="auto"/>
      </w:divBdr>
    </w:div>
    <w:div w:id="638457913">
      <w:bodyDiv w:val="1"/>
      <w:marLeft w:val="0"/>
      <w:marRight w:val="0"/>
      <w:marTop w:val="0"/>
      <w:marBottom w:val="0"/>
      <w:divBdr>
        <w:top w:val="none" w:sz="0" w:space="0" w:color="auto"/>
        <w:left w:val="none" w:sz="0" w:space="0" w:color="auto"/>
        <w:bottom w:val="none" w:sz="0" w:space="0" w:color="auto"/>
        <w:right w:val="none" w:sz="0" w:space="0" w:color="auto"/>
      </w:divBdr>
    </w:div>
    <w:div w:id="720858824">
      <w:bodyDiv w:val="1"/>
      <w:marLeft w:val="0"/>
      <w:marRight w:val="0"/>
      <w:marTop w:val="0"/>
      <w:marBottom w:val="0"/>
      <w:divBdr>
        <w:top w:val="none" w:sz="0" w:space="0" w:color="auto"/>
        <w:left w:val="none" w:sz="0" w:space="0" w:color="auto"/>
        <w:bottom w:val="none" w:sz="0" w:space="0" w:color="auto"/>
        <w:right w:val="none" w:sz="0" w:space="0" w:color="auto"/>
      </w:divBdr>
    </w:div>
    <w:div w:id="734276471">
      <w:bodyDiv w:val="1"/>
      <w:marLeft w:val="0"/>
      <w:marRight w:val="0"/>
      <w:marTop w:val="0"/>
      <w:marBottom w:val="0"/>
      <w:divBdr>
        <w:top w:val="none" w:sz="0" w:space="0" w:color="auto"/>
        <w:left w:val="none" w:sz="0" w:space="0" w:color="auto"/>
        <w:bottom w:val="none" w:sz="0" w:space="0" w:color="auto"/>
        <w:right w:val="none" w:sz="0" w:space="0" w:color="auto"/>
      </w:divBdr>
    </w:div>
    <w:div w:id="796024546">
      <w:bodyDiv w:val="1"/>
      <w:marLeft w:val="0"/>
      <w:marRight w:val="0"/>
      <w:marTop w:val="0"/>
      <w:marBottom w:val="0"/>
      <w:divBdr>
        <w:top w:val="none" w:sz="0" w:space="0" w:color="auto"/>
        <w:left w:val="none" w:sz="0" w:space="0" w:color="auto"/>
        <w:bottom w:val="none" w:sz="0" w:space="0" w:color="auto"/>
        <w:right w:val="none" w:sz="0" w:space="0" w:color="auto"/>
      </w:divBdr>
    </w:div>
    <w:div w:id="812216288">
      <w:bodyDiv w:val="1"/>
      <w:marLeft w:val="0"/>
      <w:marRight w:val="0"/>
      <w:marTop w:val="0"/>
      <w:marBottom w:val="0"/>
      <w:divBdr>
        <w:top w:val="none" w:sz="0" w:space="0" w:color="auto"/>
        <w:left w:val="none" w:sz="0" w:space="0" w:color="auto"/>
        <w:bottom w:val="none" w:sz="0" w:space="0" w:color="auto"/>
        <w:right w:val="none" w:sz="0" w:space="0" w:color="auto"/>
      </w:divBdr>
    </w:div>
    <w:div w:id="814034209">
      <w:bodyDiv w:val="1"/>
      <w:marLeft w:val="0"/>
      <w:marRight w:val="0"/>
      <w:marTop w:val="0"/>
      <w:marBottom w:val="0"/>
      <w:divBdr>
        <w:top w:val="none" w:sz="0" w:space="0" w:color="auto"/>
        <w:left w:val="none" w:sz="0" w:space="0" w:color="auto"/>
        <w:bottom w:val="none" w:sz="0" w:space="0" w:color="auto"/>
        <w:right w:val="none" w:sz="0" w:space="0" w:color="auto"/>
      </w:divBdr>
    </w:div>
    <w:div w:id="839201401">
      <w:bodyDiv w:val="1"/>
      <w:marLeft w:val="0"/>
      <w:marRight w:val="0"/>
      <w:marTop w:val="0"/>
      <w:marBottom w:val="0"/>
      <w:divBdr>
        <w:top w:val="none" w:sz="0" w:space="0" w:color="auto"/>
        <w:left w:val="none" w:sz="0" w:space="0" w:color="auto"/>
        <w:bottom w:val="none" w:sz="0" w:space="0" w:color="auto"/>
        <w:right w:val="none" w:sz="0" w:space="0" w:color="auto"/>
      </w:divBdr>
    </w:div>
    <w:div w:id="916863156">
      <w:bodyDiv w:val="1"/>
      <w:marLeft w:val="0"/>
      <w:marRight w:val="0"/>
      <w:marTop w:val="0"/>
      <w:marBottom w:val="0"/>
      <w:divBdr>
        <w:top w:val="none" w:sz="0" w:space="0" w:color="auto"/>
        <w:left w:val="none" w:sz="0" w:space="0" w:color="auto"/>
        <w:bottom w:val="none" w:sz="0" w:space="0" w:color="auto"/>
        <w:right w:val="none" w:sz="0" w:space="0" w:color="auto"/>
      </w:divBdr>
    </w:div>
    <w:div w:id="939870368">
      <w:bodyDiv w:val="1"/>
      <w:marLeft w:val="0"/>
      <w:marRight w:val="0"/>
      <w:marTop w:val="0"/>
      <w:marBottom w:val="0"/>
      <w:divBdr>
        <w:top w:val="none" w:sz="0" w:space="0" w:color="auto"/>
        <w:left w:val="none" w:sz="0" w:space="0" w:color="auto"/>
        <w:bottom w:val="none" w:sz="0" w:space="0" w:color="auto"/>
        <w:right w:val="none" w:sz="0" w:space="0" w:color="auto"/>
      </w:divBdr>
    </w:div>
    <w:div w:id="992028925">
      <w:bodyDiv w:val="1"/>
      <w:marLeft w:val="0"/>
      <w:marRight w:val="0"/>
      <w:marTop w:val="0"/>
      <w:marBottom w:val="0"/>
      <w:divBdr>
        <w:top w:val="none" w:sz="0" w:space="0" w:color="auto"/>
        <w:left w:val="none" w:sz="0" w:space="0" w:color="auto"/>
        <w:bottom w:val="none" w:sz="0" w:space="0" w:color="auto"/>
        <w:right w:val="none" w:sz="0" w:space="0" w:color="auto"/>
      </w:divBdr>
    </w:div>
    <w:div w:id="996609628">
      <w:bodyDiv w:val="1"/>
      <w:marLeft w:val="0"/>
      <w:marRight w:val="0"/>
      <w:marTop w:val="0"/>
      <w:marBottom w:val="0"/>
      <w:divBdr>
        <w:top w:val="none" w:sz="0" w:space="0" w:color="auto"/>
        <w:left w:val="none" w:sz="0" w:space="0" w:color="auto"/>
        <w:bottom w:val="none" w:sz="0" w:space="0" w:color="auto"/>
        <w:right w:val="none" w:sz="0" w:space="0" w:color="auto"/>
      </w:divBdr>
    </w:div>
    <w:div w:id="1068042386">
      <w:bodyDiv w:val="1"/>
      <w:marLeft w:val="0"/>
      <w:marRight w:val="0"/>
      <w:marTop w:val="0"/>
      <w:marBottom w:val="0"/>
      <w:divBdr>
        <w:top w:val="none" w:sz="0" w:space="0" w:color="auto"/>
        <w:left w:val="none" w:sz="0" w:space="0" w:color="auto"/>
        <w:bottom w:val="none" w:sz="0" w:space="0" w:color="auto"/>
        <w:right w:val="none" w:sz="0" w:space="0" w:color="auto"/>
      </w:divBdr>
    </w:div>
    <w:div w:id="1165173386">
      <w:bodyDiv w:val="1"/>
      <w:marLeft w:val="0"/>
      <w:marRight w:val="0"/>
      <w:marTop w:val="0"/>
      <w:marBottom w:val="0"/>
      <w:divBdr>
        <w:top w:val="none" w:sz="0" w:space="0" w:color="auto"/>
        <w:left w:val="none" w:sz="0" w:space="0" w:color="auto"/>
        <w:bottom w:val="none" w:sz="0" w:space="0" w:color="auto"/>
        <w:right w:val="none" w:sz="0" w:space="0" w:color="auto"/>
      </w:divBdr>
    </w:div>
    <w:div w:id="1329946897">
      <w:bodyDiv w:val="1"/>
      <w:marLeft w:val="0"/>
      <w:marRight w:val="0"/>
      <w:marTop w:val="0"/>
      <w:marBottom w:val="0"/>
      <w:divBdr>
        <w:top w:val="none" w:sz="0" w:space="0" w:color="auto"/>
        <w:left w:val="none" w:sz="0" w:space="0" w:color="auto"/>
        <w:bottom w:val="none" w:sz="0" w:space="0" w:color="auto"/>
        <w:right w:val="none" w:sz="0" w:space="0" w:color="auto"/>
      </w:divBdr>
    </w:div>
    <w:div w:id="1370909382">
      <w:bodyDiv w:val="1"/>
      <w:marLeft w:val="0"/>
      <w:marRight w:val="0"/>
      <w:marTop w:val="0"/>
      <w:marBottom w:val="0"/>
      <w:divBdr>
        <w:top w:val="none" w:sz="0" w:space="0" w:color="auto"/>
        <w:left w:val="none" w:sz="0" w:space="0" w:color="auto"/>
        <w:bottom w:val="none" w:sz="0" w:space="0" w:color="auto"/>
        <w:right w:val="none" w:sz="0" w:space="0" w:color="auto"/>
      </w:divBdr>
    </w:div>
    <w:div w:id="1442722860">
      <w:bodyDiv w:val="1"/>
      <w:marLeft w:val="0"/>
      <w:marRight w:val="0"/>
      <w:marTop w:val="0"/>
      <w:marBottom w:val="0"/>
      <w:divBdr>
        <w:top w:val="none" w:sz="0" w:space="0" w:color="auto"/>
        <w:left w:val="none" w:sz="0" w:space="0" w:color="auto"/>
        <w:bottom w:val="none" w:sz="0" w:space="0" w:color="auto"/>
        <w:right w:val="none" w:sz="0" w:space="0" w:color="auto"/>
      </w:divBdr>
    </w:div>
    <w:div w:id="1531606911">
      <w:bodyDiv w:val="1"/>
      <w:marLeft w:val="0"/>
      <w:marRight w:val="0"/>
      <w:marTop w:val="0"/>
      <w:marBottom w:val="0"/>
      <w:divBdr>
        <w:top w:val="none" w:sz="0" w:space="0" w:color="auto"/>
        <w:left w:val="none" w:sz="0" w:space="0" w:color="auto"/>
        <w:bottom w:val="none" w:sz="0" w:space="0" w:color="auto"/>
        <w:right w:val="none" w:sz="0" w:space="0" w:color="auto"/>
      </w:divBdr>
    </w:div>
    <w:div w:id="1608539966">
      <w:bodyDiv w:val="1"/>
      <w:marLeft w:val="0"/>
      <w:marRight w:val="0"/>
      <w:marTop w:val="0"/>
      <w:marBottom w:val="0"/>
      <w:divBdr>
        <w:top w:val="none" w:sz="0" w:space="0" w:color="auto"/>
        <w:left w:val="none" w:sz="0" w:space="0" w:color="auto"/>
        <w:bottom w:val="none" w:sz="0" w:space="0" w:color="auto"/>
        <w:right w:val="none" w:sz="0" w:space="0" w:color="auto"/>
      </w:divBdr>
    </w:div>
    <w:div w:id="1629119447">
      <w:bodyDiv w:val="1"/>
      <w:marLeft w:val="0"/>
      <w:marRight w:val="0"/>
      <w:marTop w:val="0"/>
      <w:marBottom w:val="0"/>
      <w:divBdr>
        <w:top w:val="none" w:sz="0" w:space="0" w:color="auto"/>
        <w:left w:val="none" w:sz="0" w:space="0" w:color="auto"/>
        <w:bottom w:val="none" w:sz="0" w:space="0" w:color="auto"/>
        <w:right w:val="none" w:sz="0" w:space="0" w:color="auto"/>
      </w:divBdr>
    </w:div>
    <w:div w:id="1657613088">
      <w:bodyDiv w:val="1"/>
      <w:marLeft w:val="0"/>
      <w:marRight w:val="0"/>
      <w:marTop w:val="0"/>
      <w:marBottom w:val="0"/>
      <w:divBdr>
        <w:top w:val="none" w:sz="0" w:space="0" w:color="auto"/>
        <w:left w:val="none" w:sz="0" w:space="0" w:color="auto"/>
        <w:bottom w:val="none" w:sz="0" w:space="0" w:color="auto"/>
        <w:right w:val="none" w:sz="0" w:space="0" w:color="auto"/>
      </w:divBdr>
    </w:div>
    <w:div w:id="1676610755">
      <w:bodyDiv w:val="1"/>
      <w:marLeft w:val="0"/>
      <w:marRight w:val="0"/>
      <w:marTop w:val="0"/>
      <w:marBottom w:val="0"/>
      <w:divBdr>
        <w:top w:val="none" w:sz="0" w:space="0" w:color="auto"/>
        <w:left w:val="none" w:sz="0" w:space="0" w:color="auto"/>
        <w:bottom w:val="none" w:sz="0" w:space="0" w:color="auto"/>
        <w:right w:val="none" w:sz="0" w:space="0" w:color="auto"/>
      </w:divBdr>
    </w:div>
    <w:div w:id="2079358949">
      <w:bodyDiv w:val="1"/>
      <w:marLeft w:val="0"/>
      <w:marRight w:val="0"/>
      <w:marTop w:val="0"/>
      <w:marBottom w:val="0"/>
      <w:divBdr>
        <w:top w:val="none" w:sz="0" w:space="0" w:color="auto"/>
        <w:left w:val="none" w:sz="0" w:space="0" w:color="auto"/>
        <w:bottom w:val="none" w:sz="0" w:space="0" w:color="auto"/>
        <w:right w:val="none" w:sz="0" w:space="0" w:color="auto"/>
      </w:divBdr>
    </w:div>
    <w:div w:id="2088766930">
      <w:bodyDiv w:val="1"/>
      <w:marLeft w:val="0"/>
      <w:marRight w:val="0"/>
      <w:marTop w:val="0"/>
      <w:marBottom w:val="0"/>
      <w:divBdr>
        <w:top w:val="none" w:sz="0" w:space="0" w:color="auto"/>
        <w:left w:val="none" w:sz="0" w:space="0" w:color="auto"/>
        <w:bottom w:val="none" w:sz="0" w:space="0" w:color="auto"/>
        <w:right w:val="none" w:sz="0" w:space="0" w:color="auto"/>
      </w:divBdr>
    </w:div>
    <w:div w:id="2098598123">
      <w:bodyDiv w:val="1"/>
      <w:marLeft w:val="0"/>
      <w:marRight w:val="0"/>
      <w:marTop w:val="0"/>
      <w:marBottom w:val="0"/>
      <w:divBdr>
        <w:top w:val="none" w:sz="0" w:space="0" w:color="auto"/>
        <w:left w:val="none" w:sz="0" w:space="0" w:color="auto"/>
        <w:bottom w:val="none" w:sz="0" w:space="0" w:color="auto"/>
        <w:right w:val="none" w:sz="0" w:space="0" w:color="auto"/>
      </w:divBdr>
    </w:div>
    <w:div w:id="213031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7291</Words>
  <Characters>41559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Методичні рекомендації до проведення семінарських занять з дисципліни</vt:lpstr>
    </vt:vector>
  </TitlesOfParts>
  <Company>SPecialiST RePack</Company>
  <LinksUpToDate>false</LinksUpToDate>
  <CharactersWithSpaces>48753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рекомендації до проведення семінарських занять з дисципліни</dc:title>
  <dc:creator>Lenovo</dc:creator>
  <cp:lastModifiedBy>Гришина</cp:lastModifiedBy>
  <cp:revision>2</cp:revision>
  <cp:lastPrinted>2015-09-23T12:18:00Z</cp:lastPrinted>
  <dcterms:created xsi:type="dcterms:W3CDTF">2018-11-23T10:56:00Z</dcterms:created>
  <dcterms:modified xsi:type="dcterms:W3CDTF">2018-11-23T10:56:00Z</dcterms:modified>
</cp:coreProperties>
</file>