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1A5" w:rsidRPr="000261A5" w:rsidRDefault="000261A5" w:rsidP="000261A5">
      <w:pPr>
        <w:jc w:val="center"/>
        <w:rPr>
          <w:rFonts w:ascii="Times New Roman" w:hAnsi="Times New Roman"/>
          <w:b/>
          <w:sz w:val="28"/>
          <w:lang w:val="uk-UA"/>
        </w:rPr>
      </w:pPr>
      <w:r w:rsidRPr="000261A5">
        <w:rPr>
          <w:rFonts w:ascii="Times New Roman" w:hAnsi="Times New Roman"/>
          <w:b/>
          <w:sz w:val="28"/>
          <w:lang w:val="uk-UA"/>
        </w:rPr>
        <w:t>МІНІСТЕРСТВО ОСВІТИ І НАУКИ УКРАЇНИ</w:t>
      </w:r>
    </w:p>
    <w:p w:rsidR="000261A5" w:rsidRPr="000261A5" w:rsidRDefault="000261A5" w:rsidP="000261A5">
      <w:pPr>
        <w:jc w:val="center"/>
        <w:rPr>
          <w:rFonts w:ascii="Times New Roman" w:hAnsi="Times New Roman"/>
          <w:b/>
          <w:sz w:val="28"/>
          <w:lang w:val="uk-UA"/>
        </w:rPr>
      </w:pPr>
      <w:r w:rsidRPr="000261A5">
        <w:rPr>
          <w:rFonts w:ascii="Times New Roman" w:hAnsi="Times New Roman"/>
          <w:b/>
          <w:sz w:val="28"/>
          <w:lang w:val="uk-UA"/>
        </w:rPr>
        <w:t>ХЕРСОНСЬКИЙ ДЕРЖАВНИЙ УНІВЕРСИТЕТ</w:t>
      </w:r>
    </w:p>
    <w:p w:rsidR="000261A5" w:rsidRPr="000261A5" w:rsidRDefault="000261A5" w:rsidP="000261A5">
      <w:pPr>
        <w:jc w:val="center"/>
        <w:rPr>
          <w:rFonts w:ascii="Times New Roman" w:hAnsi="Times New Roman"/>
          <w:b/>
          <w:sz w:val="28"/>
          <w:lang w:val="uk-UA"/>
        </w:rPr>
      </w:pPr>
      <w:r w:rsidRPr="000261A5">
        <w:rPr>
          <w:rFonts w:ascii="Times New Roman" w:hAnsi="Times New Roman"/>
          <w:b/>
          <w:sz w:val="28"/>
          <w:lang w:val="uk-UA"/>
        </w:rPr>
        <w:t>ФАКУЛЬТЕТ ЕКОНОМІКИ І МЕНЕДЖМЕНТУ</w:t>
      </w:r>
    </w:p>
    <w:p w:rsidR="000261A5" w:rsidRPr="000261A5" w:rsidRDefault="000261A5" w:rsidP="000261A5">
      <w:pPr>
        <w:jc w:val="center"/>
        <w:rPr>
          <w:rFonts w:ascii="Times New Roman" w:hAnsi="Times New Roman"/>
          <w:b/>
          <w:sz w:val="28"/>
          <w:lang w:val="uk-UA"/>
        </w:rPr>
      </w:pPr>
      <w:r w:rsidRPr="000261A5">
        <w:rPr>
          <w:rFonts w:ascii="Times New Roman" w:hAnsi="Times New Roman"/>
          <w:b/>
          <w:sz w:val="28"/>
          <w:lang w:val="uk-UA"/>
        </w:rPr>
        <w:t>КАФЕДРА ГОТЕЛЬНО-РЕСТОРАННОГО ТА ТУРИСТИЧНОГО БІЗНЕСУ</w:t>
      </w:r>
    </w:p>
    <w:p w:rsidR="000261A5" w:rsidRPr="000261A5" w:rsidRDefault="000261A5" w:rsidP="000261A5">
      <w:pPr>
        <w:widowControl w:val="0"/>
        <w:autoSpaceDE w:val="0"/>
        <w:autoSpaceDN w:val="0"/>
        <w:spacing w:after="0" w:line="240" w:lineRule="auto"/>
        <w:ind w:left="6663"/>
        <w:rPr>
          <w:rFonts w:ascii="Times New Roman" w:eastAsia="Times New Roman" w:hAnsi="Times New Roman" w:cs="Times New Roman"/>
          <w:sz w:val="24"/>
          <w:szCs w:val="24"/>
          <w:lang w:val="uk-UA" w:eastAsia="en-US"/>
        </w:rPr>
      </w:pPr>
    </w:p>
    <w:p w:rsidR="000261A5" w:rsidRPr="000261A5" w:rsidRDefault="00F86BE3" w:rsidP="00F86BE3">
      <w:pPr>
        <w:jc w:val="right"/>
        <w:rPr>
          <w:lang w:val="uk-UA"/>
        </w:rPr>
      </w:pPr>
      <w:r>
        <w:rPr>
          <w:noProof/>
          <w:lang w:val="uk-UA" w:eastAsia="uk-UA"/>
        </w:rPr>
        <w:drawing>
          <wp:inline distT="0" distB="0" distL="0" distR="0" wp14:anchorId="01C42A95" wp14:editId="5DA23646">
            <wp:extent cx="3001345" cy="1247368"/>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17929" cy="1254260"/>
                    </a:xfrm>
                    <a:prstGeom prst="rect">
                      <a:avLst/>
                    </a:prstGeom>
                  </pic:spPr>
                </pic:pic>
              </a:graphicData>
            </a:graphic>
          </wp:inline>
        </w:drawing>
      </w:r>
    </w:p>
    <w:p w:rsidR="000261A5" w:rsidRPr="000261A5" w:rsidRDefault="000261A5" w:rsidP="000261A5">
      <w:pPr>
        <w:jc w:val="center"/>
        <w:rPr>
          <w:rFonts w:ascii="Times New Roman" w:hAnsi="Times New Roman"/>
          <w:b/>
          <w:sz w:val="28"/>
          <w:szCs w:val="28"/>
          <w:lang w:val="uk-UA"/>
        </w:rPr>
      </w:pPr>
      <w:r w:rsidRPr="000261A5">
        <w:rPr>
          <w:rFonts w:ascii="Times New Roman" w:hAnsi="Times New Roman"/>
          <w:b/>
          <w:sz w:val="28"/>
          <w:szCs w:val="28"/>
          <w:lang w:val="uk-UA"/>
        </w:rPr>
        <w:t>СИЛАБУС ОСВІТНЬОЇ КОМПОНЕНТИ</w:t>
      </w:r>
    </w:p>
    <w:p w:rsidR="000261A5" w:rsidRPr="000261A5" w:rsidRDefault="000261A5" w:rsidP="000261A5">
      <w:pPr>
        <w:jc w:val="center"/>
        <w:rPr>
          <w:rFonts w:ascii="Times New Roman" w:hAnsi="Times New Roman"/>
          <w:b/>
          <w:sz w:val="28"/>
          <w:szCs w:val="28"/>
          <w:lang w:val="uk-UA"/>
        </w:rPr>
      </w:pPr>
      <w:r>
        <w:rPr>
          <w:rFonts w:ascii="Times New Roman" w:hAnsi="Times New Roman"/>
          <w:b/>
          <w:sz w:val="28"/>
          <w:szCs w:val="28"/>
          <w:lang w:val="uk-UA"/>
        </w:rPr>
        <w:t xml:space="preserve">СВІТОВИЙ ТУРИЗМ І ГОТЕЛЬНЕ ГОСПОДАРСТВО </w:t>
      </w:r>
    </w:p>
    <w:p w:rsidR="000261A5" w:rsidRPr="000261A5" w:rsidRDefault="000261A5" w:rsidP="000261A5">
      <w:pPr>
        <w:rPr>
          <w:rFonts w:ascii="Times New Roman" w:hAnsi="Times New Roman"/>
          <w:sz w:val="28"/>
          <w:szCs w:val="28"/>
          <w:lang w:val="uk-UA"/>
        </w:rPr>
      </w:pPr>
    </w:p>
    <w:p w:rsidR="000261A5" w:rsidRPr="000261A5" w:rsidRDefault="000261A5" w:rsidP="000261A5">
      <w:pPr>
        <w:rPr>
          <w:rFonts w:ascii="Times New Roman" w:hAnsi="Times New Roman"/>
          <w:sz w:val="28"/>
          <w:szCs w:val="28"/>
          <w:lang w:val="uk-UA"/>
        </w:rPr>
      </w:pPr>
      <w:r w:rsidRPr="000261A5">
        <w:rPr>
          <w:rFonts w:ascii="Times New Roman" w:hAnsi="Times New Roman"/>
          <w:sz w:val="28"/>
          <w:szCs w:val="28"/>
          <w:lang w:val="uk-UA"/>
        </w:rPr>
        <w:t>Освітня програма «Туризм»</w:t>
      </w:r>
    </w:p>
    <w:p w:rsidR="000261A5" w:rsidRPr="000261A5" w:rsidRDefault="000261A5" w:rsidP="000261A5">
      <w:pPr>
        <w:rPr>
          <w:rFonts w:ascii="Times New Roman" w:hAnsi="Times New Roman"/>
          <w:sz w:val="28"/>
          <w:szCs w:val="28"/>
          <w:lang w:val="uk-UA"/>
        </w:rPr>
      </w:pPr>
      <w:r w:rsidRPr="000261A5">
        <w:rPr>
          <w:rFonts w:ascii="Times New Roman" w:hAnsi="Times New Roman"/>
          <w:sz w:val="28"/>
          <w:szCs w:val="28"/>
          <w:lang w:val="uk-UA"/>
        </w:rPr>
        <w:t>Спеціальність 242 Туризм</w:t>
      </w:r>
    </w:p>
    <w:p w:rsidR="000261A5" w:rsidRPr="000261A5" w:rsidRDefault="000261A5" w:rsidP="000261A5">
      <w:pPr>
        <w:rPr>
          <w:rFonts w:ascii="Times New Roman" w:hAnsi="Times New Roman"/>
          <w:sz w:val="28"/>
          <w:szCs w:val="28"/>
          <w:lang w:val="uk-UA"/>
        </w:rPr>
      </w:pPr>
      <w:r w:rsidRPr="000261A5">
        <w:rPr>
          <w:rFonts w:ascii="Times New Roman" w:hAnsi="Times New Roman"/>
          <w:sz w:val="28"/>
          <w:szCs w:val="28"/>
          <w:lang w:val="uk-UA"/>
        </w:rPr>
        <w:t>Галузь знань 24 Сфера обслуговування</w:t>
      </w:r>
    </w:p>
    <w:p w:rsidR="000261A5" w:rsidRPr="000261A5" w:rsidRDefault="000261A5" w:rsidP="000261A5">
      <w:pPr>
        <w:rPr>
          <w:rFonts w:ascii="Times New Roman" w:hAnsi="Times New Roman"/>
          <w:sz w:val="28"/>
          <w:szCs w:val="28"/>
          <w:lang w:val="uk-UA"/>
        </w:rPr>
      </w:pPr>
    </w:p>
    <w:p w:rsidR="000261A5" w:rsidRPr="000261A5" w:rsidRDefault="000261A5" w:rsidP="000261A5">
      <w:pPr>
        <w:jc w:val="center"/>
        <w:rPr>
          <w:rFonts w:ascii="Times New Roman" w:hAnsi="Times New Roman"/>
          <w:sz w:val="28"/>
          <w:szCs w:val="28"/>
          <w:lang w:val="uk-UA"/>
        </w:rPr>
      </w:pPr>
      <w:r w:rsidRPr="000261A5">
        <w:rPr>
          <w:rFonts w:ascii="Times New Roman" w:hAnsi="Times New Roman"/>
          <w:sz w:val="28"/>
          <w:szCs w:val="28"/>
          <w:lang w:val="uk-UA"/>
        </w:rPr>
        <w:t>Херсон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12268"/>
      </w:tblGrid>
      <w:tr w:rsidR="000261A5" w:rsidRPr="000261A5" w:rsidTr="00CC72E4">
        <w:tc>
          <w:tcPr>
            <w:tcW w:w="2518" w:type="dxa"/>
          </w:tcPr>
          <w:p w:rsidR="000261A5" w:rsidRPr="000261A5" w:rsidRDefault="000261A5" w:rsidP="007E7885">
            <w:pPr>
              <w:spacing w:after="0" w:line="240" w:lineRule="auto"/>
              <w:rPr>
                <w:rFonts w:ascii="Times New Roman" w:hAnsi="Times New Roman"/>
                <w:b/>
                <w:sz w:val="24"/>
                <w:szCs w:val="24"/>
                <w:lang w:val="uk-UA"/>
              </w:rPr>
            </w:pPr>
            <w:r w:rsidRPr="000261A5">
              <w:rPr>
                <w:rFonts w:ascii="Times New Roman" w:hAnsi="Times New Roman"/>
                <w:b/>
                <w:sz w:val="24"/>
                <w:szCs w:val="24"/>
                <w:lang w:val="uk-UA"/>
              </w:rPr>
              <w:lastRenderedPageBreak/>
              <w:t>Назва освітньої компоненти</w:t>
            </w:r>
            <w:r w:rsidR="00CC72E4">
              <w:rPr>
                <w:rFonts w:ascii="Times New Roman" w:hAnsi="Times New Roman"/>
                <w:b/>
                <w:sz w:val="24"/>
                <w:szCs w:val="24"/>
                <w:lang w:val="uk-UA"/>
              </w:rPr>
              <w:t>/ навчальної дисципліни</w:t>
            </w:r>
          </w:p>
        </w:tc>
        <w:tc>
          <w:tcPr>
            <w:tcW w:w="12268" w:type="dxa"/>
          </w:tcPr>
          <w:p w:rsidR="000261A5" w:rsidRPr="000261A5" w:rsidRDefault="000261A5" w:rsidP="007E7885">
            <w:pPr>
              <w:spacing w:after="0" w:line="240" w:lineRule="auto"/>
              <w:rPr>
                <w:rFonts w:ascii="Times New Roman" w:hAnsi="Times New Roman"/>
                <w:sz w:val="24"/>
                <w:szCs w:val="24"/>
                <w:lang w:val="uk-UA"/>
              </w:rPr>
            </w:pPr>
            <w:r>
              <w:rPr>
                <w:rFonts w:ascii="Times New Roman" w:hAnsi="Times New Roman"/>
                <w:sz w:val="24"/>
                <w:szCs w:val="24"/>
                <w:lang w:val="uk-UA"/>
              </w:rPr>
              <w:t>Світовий туризм і готельне господарство</w:t>
            </w:r>
          </w:p>
        </w:tc>
      </w:tr>
      <w:tr w:rsidR="000261A5" w:rsidRPr="000261A5" w:rsidTr="00CC72E4">
        <w:tc>
          <w:tcPr>
            <w:tcW w:w="2518" w:type="dxa"/>
          </w:tcPr>
          <w:p w:rsidR="000261A5" w:rsidRPr="000261A5" w:rsidRDefault="000261A5" w:rsidP="000261A5">
            <w:pPr>
              <w:spacing w:after="0" w:line="360" w:lineRule="auto"/>
              <w:rPr>
                <w:rFonts w:ascii="Times New Roman" w:hAnsi="Times New Roman"/>
                <w:b/>
                <w:sz w:val="24"/>
                <w:szCs w:val="24"/>
                <w:lang w:val="uk-UA"/>
              </w:rPr>
            </w:pPr>
            <w:r w:rsidRPr="000261A5">
              <w:rPr>
                <w:rFonts w:ascii="Times New Roman" w:hAnsi="Times New Roman"/>
                <w:b/>
                <w:sz w:val="24"/>
                <w:szCs w:val="24"/>
                <w:lang w:val="uk-UA"/>
              </w:rPr>
              <w:t>Викладач (і)</w:t>
            </w:r>
          </w:p>
        </w:tc>
        <w:tc>
          <w:tcPr>
            <w:tcW w:w="12268" w:type="dxa"/>
          </w:tcPr>
          <w:p w:rsidR="000261A5" w:rsidRPr="000261A5" w:rsidRDefault="000261A5" w:rsidP="000261A5">
            <w:pPr>
              <w:spacing w:after="0" w:line="360" w:lineRule="auto"/>
              <w:rPr>
                <w:rFonts w:ascii="Times New Roman" w:hAnsi="Times New Roman"/>
                <w:sz w:val="24"/>
                <w:szCs w:val="24"/>
                <w:lang w:val="uk-UA"/>
              </w:rPr>
            </w:pPr>
            <w:r>
              <w:rPr>
                <w:rFonts w:ascii="Times New Roman" w:hAnsi="Times New Roman"/>
                <w:sz w:val="24"/>
                <w:szCs w:val="24"/>
                <w:lang w:val="uk-UA"/>
              </w:rPr>
              <w:t xml:space="preserve">Орленко Олена Владиславівна </w:t>
            </w:r>
          </w:p>
        </w:tc>
      </w:tr>
      <w:tr w:rsidR="000261A5" w:rsidRPr="0075685F" w:rsidTr="00CC72E4">
        <w:tc>
          <w:tcPr>
            <w:tcW w:w="2518" w:type="dxa"/>
          </w:tcPr>
          <w:p w:rsidR="000261A5" w:rsidRPr="000261A5" w:rsidRDefault="000261A5" w:rsidP="000261A5">
            <w:pPr>
              <w:spacing w:after="0" w:line="360" w:lineRule="auto"/>
              <w:rPr>
                <w:rFonts w:ascii="Times New Roman" w:hAnsi="Times New Roman"/>
                <w:b/>
                <w:sz w:val="24"/>
                <w:szCs w:val="24"/>
                <w:lang w:val="uk-UA"/>
              </w:rPr>
            </w:pPr>
            <w:r w:rsidRPr="000261A5">
              <w:rPr>
                <w:rFonts w:ascii="Times New Roman" w:hAnsi="Times New Roman"/>
                <w:b/>
                <w:sz w:val="24"/>
                <w:szCs w:val="24"/>
                <w:lang w:val="uk-UA"/>
              </w:rPr>
              <w:t>Посилання на сайт</w:t>
            </w:r>
          </w:p>
        </w:tc>
        <w:tc>
          <w:tcPr>
            <w:tcW w:w="12268" w:type="dxa"/>
          </w:tcPr>
          <w:p w:rsidR="000261A5" w:rsidRPr="0075685F" w:rsidRDefault="0075685F" w:rsidP="00F86BE3">
            <w:pPr>
              <w:rPr>
                <w:rFonts w:ascii="Times New Roman" w:hAnsi="Times New Roman"/>
                <w:sz w:val="24"/>
                <w:szCs w:val="24"/>
              </w:rPr>
            </w:pPr>
            <w:hyperlink r:id="rId6" w:history="1">
              <w:r w:rsidRPr="00F47D1D">
                <w:rPr>
                  <w:rStyle w:val="a3"/>
                  <w:rFonts w:ascii="Times New Roman" w:hAnsi="Times New Roman"/>
                  <w:sz w:val="24"/>
                  <w:szCs w:val="24"/>
                </w:rPr>
                <w:t>http</w:t>
              </w:r>
              <w:r w:rsidRPr="0075685F">
                <w:rPr>
                  <w:rStyle w:val="a3"/>
                  <w:rFonts w:ascii="Times New Roman" w:hAnsi="Times New Roman"/>
                  <w:sz w:val="24"/>
                  <w:szCs w:val="24"/>
                  <w:lang w:val="uk-UA"/>
                </w:rPr>
                <w:t>://</w:t>
              </w:r>
              <w:r w:rsidRPr="00F47D1D">
                <w:rPr>
                  <w:rStyle w:val="a3"/>
                  <w:rFonts w:ascii="Times New Roman" w:hAnsi="Times New Roman"/>
                  <w:sz w:val="24"/>
                  <w:szCs w:val="24"/>
                </w:rPr>
                <w:t>www</w:t>
              </w:r>
              <w:r w:rsidRPr="0075685F">
                <w:rPr>
                  <w:rStyle w:val="a3"/>
                  <w:rFonts w:ascii="Times New Roman" w:hAnsi="Times New Roman"/>
                  <w:sz w:val="24"/>
                  <w:szCs w:val="24"/>
                  <w:lang w:val="uk-UA"/>
                </w:rPr>
                <w:t>.</w:t>
              </w:r>
              <w:r w:rsidRPr="00F47D1D">
                <w:rPr>
                  <w:rStyle w:val="a3"/>
                  <w:rFonts w:ascii="Times New Roman" w:hAnsi="Times New Roman"/>
                  <w:sz w:val="24"/>
                  <w:szCs w:val="24"/>
                </w:rPr>
                <w:t>kspu</w:t>
              </w:r>
              <w:r w:rsidRPr="0075685F">
                <w:rPr>
                  <w:rStyle w:val="a3"/>
                  <w:rFonts w:ascii="Times New Roman" w:hAnsi="Times New Roman"/>
                  <w:sz w:val="24"/>
                  <w:szCs w:val="24"/>
                  <w:lang w:val="uk-UA"/>
                </w:rPr>
                <w:t>.</w:t>
              </w:r>
              <w:r w:rsidRPr="00F47D1D">
                <w:rPr>
                  <w:rStyle w:val="a3"/>
                  <w:rFonts w:ascii="Times New Roman" w:hAnsi="Times New Roman"/>
                  <w:sz w:val="24"/>
                  <w:szCs w:val="24"/>
                </w:rPr>
                <w:t>edu</w:t>
              </w:r>
              <w:r w:rsidRPr="0075685F">
                <w:rPr>
                  <w:rStyle w:val="a3"/>
                  <w:rFonts w:ascii="Times New Roman" w:hAnsi="Times New Roman"/>
                  <w:sz w:val="24"/>
                  <w:szCs w:val="24"/>
                  <w:lang w:val="uk-UA"/>
                </w:rPr>
                <w:t>/</w:t>
              </w:r>
              <w:r w:rsidRPr="00F47D1D">
                <w:rPr>
                  <w:rStyle w:val="a3"/>
                  <w:rFonts w:ascii="Times New Roman" w:hAnsi="Times New Roman"/>
                  <w:sz w:val="24"/>
                  <w:szCs w:val="24"/>
                </w:rPr>
                <w:t>About</w:t>
              </w:r>
              <w:r w:rsidRPr="0075685F">
                <w:rPr>
                  <w:rStyle w:val="a3"/>
                  <w:rFonts w:ascii="Times New Roman" w:hAnsi="Times New Roman"/>
                  <w:sz w:val="24"/>
                  <w:szCs w:val="24"/>
                  <w:lang w:val="uk-UA"/>
                </w:rPr>
                <w:t>/</w:t>
              </w:r>
              <w:r w:rsidRPr="00F47D1D">
                <w:rPr>
                  <w:rStyle w:val="a3"/>
                  <w:rFonts w:ascii="Times New Roman" w:hAnsi="Times New Roman"/>
                  <w:sz w:val="24"/>
                  <w:szCs w:val="24"/>
                </w:rPr>
                <w:t>Faculty</w:t>
              </w:r>
              <w:r w:rsidRPr="0075685F">
                <w:rPr>
                  <w:rStyle w:val="a3"/>
                  <w:rFonts w:ascii="Times New Roman" w:hAnsi="Times New Roman"/>
                  <w:sz w:val="24"/>
                  <w:szCs w:val="24"/>
                  <w:lang w:val="uk-UA"/>
                </w:rPr>
                <w:t>/</w:t>
              </w:r>
              <w:r w:rsidRPr="00F47D1D">
                <w:rPr>
                  <w:rStyle w:val="a3"/>
                  <w:rFonts w:ascii="Times New Roman" w:hAnsi="Times New Roman"/>
                  <w:sz w:val="24"/>
                  <w:szCs w:val="24"/>
                </w:rPr>
                <w:t>FBP</w:t>
              </w:r>
              <w:r w:rsidRPr="0075685F">
                <w:rPr>
                  <w:rStyle w:val="a3"/>
                  <w:rFonts w:ascii="Times New Roman" w:hAnsi="Times New Roman"/>
                  <w:sz w:val="24"/>
                  <w:szCs w:val="24"/>
                  <w:lang w:val="uk-UA"/>
                </w:rPr>
                <w:t>/</w:t>
              </w:r>
              <w:r w:rsidRPr="00F47D1D">
                <w:rPr>
                  <w:rStyle w:val="a3"/>
                  <w:rFonts w:ascii="Times New Roman" w:hAnsi="Times New Roman"/>
                  <w:sz w:val="24"/>
                  <w:szCs w:val="24"/>
                </w:rPr>
                <w:t>ChairGenengineerTraining</w:t>
              </w:r>
              <w:r w:rsidRPr="0075685F">
                <w:rPr>
                  <w:rStyle w:val="a3"/>
                  <w:rFonts w:ascii="Times New Roman" w:hAnsi="Times New Roman"/>
                  <w:sz w:val="24"/>
                  <w:szCs w:val="24"/>
                  <w:lang w:val="uk-UA"/>
                </w:rPr>
                <w:t>/</w:t>
              </w:r>
              <w:r w:rsidRPr="00F47D1D">
                <w:rPr>
                  <w:rStyle w:val="a3"/>
                  <w:rFonts w:ascii="Times New Roman" w:hAnsi="Times New Roman"/>
                  <w:sz w:val="24"/>
                  <w:szCs w:val="24"/>
                </w:rPr>
                <w:t>main</w:t>
              </w:r>
              <w:r w:rsidRPr="0075685F">
                <w:rPr>
                  <w:rStyle w:val="a3"/>
                  <w:rFonts w:ascii="Times New Roman" w:hAnsi="Times New Roman"/>
                  <w:sz w:val="24"/>
                  <w:szCs w:val="24"/>
                  <w:lang w:val="uk-UA"/>
                </w:rPr>
                <w:t>_</w:t>
              </w:r>
              <w:r w:rsidRPr="00F47D1D">
                <w:rPr>
                  <w:rStyle w:val="a3"/>
                  <w:rFonts w:ascii="Times New Roman" w:hAnsi="Times New Roman"/>
                  <w:sz w:val="24"/>
                  <w:szCs w:val="24"/>
                </w:rPr>
                <w:t>components</w:t>
              </w:r>
              <w:r w:rsidRPr="0075685F">
                <w:rPr>
                  <w:rStyle w:val="a3"/>
                  <w:rFonts w:ascii="Times New Roman" w:hAnsi="Times New Roman"/>
                  <w:sz w:val="24"/>
                  <w:szCs w:val="24"/>
                  <w:lang w:val="uk-UA"/>
                </w:rPr>
                <w:t>.</w:t>
              </w:r>
              <w:r w:rsidRPr="00F47D1D">
                <w:rPr>
                  <w:rStyle w:val="a3"/>
                  <w:rFonts w:ascii="Times New Roman" w:hAnsi="Times New Roman"/>
                  <w:sz w:val="24"/>
                  <w:szCs w:val="24"/>
                </w:rPr>
                <w:t>aspx</w:t>
              </w:r>
            </w:hyperlink>
            <w:bookmarkStart w:id="0" w:name="_GoBack"/>
            <w:bookmarkEnd w:id="0"/>
          </w:p>
        </w:tc>
      </w:tr>
      <w:tr w:rsidR="000261A5" w:rsidRPr="000261A5" w:rsidTr="00CC72E4">
        <w:tc>
          <w:tcPr>
            <w:tcW w:w="2518" w:type="dxa"/>
          </w:tcPr>
          <w:p w:rsidR="000261A5" w:rsidRPr="000261A5" w:rsidRDefault="000261A5" w:rsidP="000261A5">
            <w:pPr>
              <w:spacing w:after="0" w:line="360" w:lineRule="auto"/>
              <w:rPr>
                <w:rFonts w:ascii="Times New Roman" w:hAnsi="Times New Roman"/>
                <w:b/>
                <w:sz w:val="24"/>
                <w:szCs w:val="24"/>
                <w:lang w:val="uk-UA"/>
              </w:rPr>
            </w:pPr>
            <w:r w:rsidRPr="000261A5">
              <w:rPr>
                <w:rFonts w:ascii="Times New Roman" w:hAnsi="Times New Roman"/>
                <w:b/>
                <w:sz w:val="24"/>
                <w:szCs w:val="24"/>
                <w:lang w:val="uk-UA"/>
              </w:rPr>
              <w:t>Контактний тел..</w:t>
            </w:r>
          </w:p>
        </w:tc>
        <w:tc>
          <w:tcPr>
            <w:tcW w:w="12268" w:type="dxa"/>
          </w:tcPr>
          <w:p w:rsidR="000261A5" w:rsidRPr="000261A5" w:rsidRDefault="000261A5" w:rsidP="000261A5">
            <w:pPr>
              <w:spacing w:after="0" w:line="360" w:lineRule="auto"/>
              <w:rPr>
                <w:rFonts w:ascii="Times New Roman" w:hAnsi="Times New Roman"/>
                <w:sz w:val="24"/>
                <w:szCs w:val="24"/>
                <w:lang w:val="uk-UA"/>
              </w:rPr>
            </w:pPr>
            <w:r w:rsidRPr="000261A5">
              <w:rPr>
                <w:rFonts w:ascii="Times New Roman" w:hAnsi="Times New Roman"/>
                <w:sz w:val="24"/>
                <w:szCs w:val="24"/>
                <w:lang w:val="uk-UA"/>
              </w:rPr>
              <w:t>+</w:t>
            </w:r>
            <w:r>
              <w:rPr>
                <w:rFonts w:ascii="Times New Roman" w:hAnsi="Times New Roman"/>
                <w:sz w:val="24"/>
                <w:szCs w:val="24"/>
                <w:lang w:val="uk-UA"/>
              </w:rPr>
              <w:t>380 50 494 05 58</w:t>
            </w:r>
          </w:p>
        </w:tc>
      </w:tr>
      <w:tr w:rsidR="000261A5" w:rsidRPr="000261A5" w:rsidTr="00CC72E4">
        <w:tc>
          <w:tcPr>
            <w:tcW w:w="2518" w:type="dxa"/>
          </w:tcPr>
          <w:p w:rsidR="000261A5" w:rsidRPr="000261A5" w:rsidRDefault="000261A5" w:rsidP="000261A5">
            <w:pPr>
              <w:spacing w:after="0" w:line="360" w:lineRule="auto"/>
              <w:rPr>
                <w:rFonts w:ascii="Times New Roman" w:hAnsi="Times New Roman"/>
                <w:sz w:val="24"/>
                <w:szCs w:val="24"/>
                <w:lang w:val="uk-UA"/>
              </w:rPr>
            </w:pPr>
            <w:r w:rsidRPr="000261A5">
              <w:rPr>
                <w:rFonts w:ascii="Times New Roman" w:hAnsi="Times New Roman"/>
                <w:b/>
                <w:sz w:val="24"/>
                <w:szCs w:val="24"/>
              </w:rPr>
              <w:t>E-mail викладача:</w:t>
            </w:r>
          </w:p>
        </w:tc>
        <w:tc>
          <w:tcPr>
            <w:tcW w:w="12268" w:type="dxa"/>
          </w:tcPr>
          <w:p w:rsidR="000261A5" w:rsidRPr="000261A5" w:rsidRDefault="0075685F" w:rsidP="000261A5">
            <w:pPr>
              <w:spacing w:after="0" w:line="360" w:lineRule="auto"/>
              <w:rPr>
                <w:rFonts w:ascii="Times New Roman" w:hAnsi="Times New Roman"/>
                <w:sz w:val="24"/>
                <w:szCs w:val="24"/>
                <w:lang w:val="en-US"/>
              </w:rPr>
            </w:pPr>
            <w:hyperlink r:id="rId7" w:history="1">
              <w:r w:rsidR="000261A5" w:rsidRPr="00E63329">
                <w:rPr>
                  <w:rStyle w:val="a3"/>
                  <w:rFonts w:ascii="Times New Roman" w:hAnsi="Times New Roman"/>
                  <w:sz w:val="24"/>
                  <w:szCs w:val="24"/>
                  <w:lang w:val="en-US"/>
                </w:rPr>
                <w:t>el2005@ukr.net</w:t>
              </w:r>
            </w:hyperlink>
          </w:p>
        </w:tc>
      </w:tr>
      <w:tr w:rsidR="000261A5" w:rsidRPr="000261A5" w:rsidTr="00CC72E4">
        <w:tc>
          <w:tcPr>
            <w:tcW w:w="2518" w:type="dxa"/>
          </w:tcPr>
          <w:p w:rsidR="000261A5" w:rsidRPr="000261A5" w:rsidRDefault="000261A5" w:rsidP="000261A5">
            <w:pPr>
              <w:spacing w:after="0" w:line="360" w:lineRule="auto"/>
              <w:rPr>
                <w:rFonts w:ascii="Times New Roman" w:hAnsi="Times New Roman"/>
                <w:sz w:val="24"/>
                <w:szCs w:val="24"/>
                <w:lang w:val="uk-UA"/>
              </w:rPr>
            </w:pPr>
            <w:r w:rsidRPr="000261A5">
              <w:rPr>
                <w:rFonts w:ascii="Times New Roman" w:hAnsi="Times New Roman"/>
                <w:b/>
                <w:sz w:val="24"/>
                <w:szCs w:val="24"/>
              </w:rPr>
              <w:t>Графік консультацій</w:t>
            </w:r>
          </w:p>
        </w:tc>
        <w:tc>
          <w:tcPr>
            <w:tcW w:w="12268" w:type="dxa"/>
          </w:tcPr>
          <w:p w:rsidR="000261A5" w:rsidRPr="000261A5" w:rsidRDefault="007E7885" w:rsidP="000261A5">
            <w:pPr>
              <w:spacing w:after="0" w:line="360" w:lineRule="auto"/>
              <w:rPr>
                <w:rFonts w:ascii="Times New Roman" w:hAnsi="Times New Roman"/>
                <w:sz w:val="24"/>
                <w:szCs w:val="24"/>
                <w:lang w:val="uk-UA"/>
              </w:rPr>
            </w:pPr>
            <w:r>
              <w:rPr>
                <w:rFonts w:ascii="Times New Roman" w:hAnsi="Times New Roman"/>
                <w:sz w:val="24"/>
                <w:szCs w:val="24"/>
                <w:lang w:val="uk-UA"/>
              </w:rPr>
              <w:t>15:00-16:30</w:t>
            </w:r>
          </w:p>
        </w:tc>
      </w:tr>
    </w:tbl>
    <w:p w:rsidR="000261A5" w:rsidRPr="000261A5" w:rsidRDefault="000261A5" w:rsidP="000261A5">
      <w:pPr>
        <w:rPr>
          <w:rFonts w:ascii="Times New Roman" w:hAnsi="Times New Roman"/>
          <w:sz w:val="28"/>
          <w:szCs w:val="28"/>
          <w:lang w:val="uk-UA"/>
        </w:rPr>
      </w:pPr>
    </w:p>
    <w:p w:rsidR="000261A5" w:rsidRPr="000261A5" w:rsidRDefault="000261A5" w:rsidP="000261A5">
      <w:pPr>
        <w:numPr>
          <w:ilvl w:val="0"/>
          <w:numId w:val="1"/>
        </w:numPr>
        <w:contextualSpacing/>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Анотація до курсу</w:t>
      </w:r>
    </w:p>
    <w:p w:rsidR="000261A5" w:rsidRPr="000261A5" w:rsidRDefault="000261A5" w:rsidP="000261A5">
      <w:pPr>
        <w:spacing w:after="0" w:line="240" w:lineRule="auto"/>
        <w:ind w:left="425"/>
        <w:contextualSpacing/>
        <w:rPr>
          <w:rFonts w:ascii="Times New Roman" w:eastAsia="Times New Roman" w:hAnsi="Times New Roman" w:cs="Times New Roman"/>
          <w:b/>
          <w:sz w:val="28"/>
          <w:szCs w:val="28"/>
          <w:lang w:val="en-US"/>
        </w:rPr>
      </w:pPr>
    </w:p>
    <w:p w:rsidR="000261A5" w:rsidRPr="000261A5" w:rsidRDefault="00CC72E4" w:rsidP="000261A5">
      <w:pPr>
        <w:spacing w:after="0" w:line="240" w:lineRule="auto"/>
        <w:ind w:left="425"/>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Освітня компонента / </w:t>
      </w:r>
      <w:r w:rsidR="000261A5" w:rsidRPr="000261A5">
        <w:rPr>
          <w:rFonts w:ascii="Times New Roman" w:eastAsia="Times New Roman" w:hAnsi="Times New Roman" w:cs="Times New Roman"/>
          <w:sz w:val="28"/>
          <w:szCs w:val="28"/>
          <w:lang w:val="uk-UA"/>
        </w:rPr>
        <w:t>Навчальна дисципліна «</w:t>
      </w:r>
      <w:r w:rsidR="00813D0F">
        <w:rPr>
          <w:rFonts w:ascii="Times New Roman" w:eastAsia="Times New Roman" w:hAnsi="Times New Roman" w:cs="Times New Roman"/>
          <w:sz w:val="28"/>
          <w:szCs w:val="28"/>
          <w:lang w:val="uk-UA"/>
        </w:rPr>
        <w:t>Світовий</w:t>
      </w:r>
      <w:r w:rsidR="000261A5" w:rsidRPr="000261A5">
        <w:rPr>
          <w:rFonts w:ascii="Times New Roman" w:eastAsia="Times New Roman" w:hAnsi="Times New Roman" w:cs="Times New Roman"/>
          <w:sz w:val="28"/>
          <w:szCs w:val="28"/>
          <w:lang w:val="uk-UA"/>
        </w:rPr>
        <w:t xml:space="preserve"> туризм</w:t>
      </w:r>
      <w:r w:rsidR="00813D0F">
        <w:rPr>
          <w:rFonts w:ascii="Times New Roman" w:eastAsia="Times New Roman" w:hAnsi="Times New Roman" w:cs="Times New Roman"/>
          <w:sz w:val="28"/>
          <w:szCs w:val="28"/>
          <w:lang w:val="uk-UA"/>
        </w:rPr>
        <w:t xml:space="preserve"> і готельне господарство</w:t>
      </w:r>
      <w:r w:rsidR="000261A5" w:rsidRPr="000261A5">
        <w:rPr>
          <w:rFonts w:ascii="Times New Roman" w:eastAsia="Times New Roman" w:hAnsi="Times New Roman" w:cs="Times New Roman"/>
          <w:sz w:val="28"/>
          <w:szCs w:val="28"/>
          <w:lang w:val="uk-UA"/>
        </w:rPr>
        <w:t xml:space="preserve">» складена для студентів спеціальності 242 «Туризм». У ході викладання лекційних та практичних занять студент зможе засвоїти основний понятійний апарат, </w:t>
      </w:r>
      <w:r w:rsidR="00813D0F">
        <w:rPr>
          <w:rFonts w:ascii="Times New Roman" w:eastAsia="Times New Roman" w:hAnsi="Times New Roman" w:cs="Times New Roman"/>
          <w:sz w:val="28"/>
          <w:szCs w:val="28"/>
          <w:lang w:val="uk-UA"/>
        </w:rPr>
        <w:t>специфіку класифікації світов</w:t>
      </w:r>
      <w:r w:rsidR="000261A5" w:rsidRPr="000261A5">
        <w:rPr>
          <w:rFonts w:ascii="Times New Roman" w:eastAsia="Times New Roman" w:hAnsi="Times New Roman" w:cs="Times New Roman"/>
          <w:sz w:val="28"/>
          <w:szCs w:val="28"/>
          <w:lang w:val="uk-UA"/>
        </w:rPr>
        <w:t>ого туризму, головні організаційні аспекти</w:t>
      </w:r>
      <w:r w:rsidR="00813D0F">
        <w:rPr>
          <w:rFonts w:ascii="Times New Roman" w:eastAsia="Times New Roman" w:hAnsi="Times New Roman" w:cs="Times New Roman"/>
          <w:sz w:val="28"/>
          <w:szCs w:val="28"/>
          <w:lang w:val="uk-UA"/>
        </w:rPr>
        <w:t xml:space="preserve"> діяльності підприємств готельного господарства</w:t>
      </w:r>
      <w:r w:rsidR="000261A5" w:rsidRPr="000261A5">
        <w:rPr>
          <w:rFonts w:ascii="Times New Roman" w:eastAsia="Times New Roman" w:hAnsi="Times New Roman" w:cs="Times New Roman"/>
          <w:sz w:val="28"/>
          <w:szCs w:val="28"/>
          <w:lang w:val="uk-UA"/>
        </w:rPr>
        <w:t xml:space="preserve">. </w:t>
      </w:r>
    </w:p>
    <w:p w:rsidR="000261A5" w:rsidRPr="000261A5" w:rsidRDefault="000261A5" w:rsidP="000261A5">
      <w:pPr>
        <w:spacing w:after="0" w:line="240" w:lineRule="auto"/>
        <w:ind w:left="425"/>
        <w:contextualSpacing/>
        <w:jc w:val="both"/>
        <w:rPr>
          <w:rFonts w:ascii="Times New Roman" w:eastAsia="Times New Roman" w:hAnsi="Times New Roman" w:cs="Times New Roman"/>
          <w:sz w:val="28"/>
          <w:szCs w:val="28"/>
          <w:lang w:val="uk-UA"/>
        </w:rPr>
      </w:pPr>
      <w:r w:rsidRPr="000261A5">
        <w:rPr>
          <w:rFonts w:ascii="Times New Roman" w:eastAsia="Times New Roman" w:hAnsi="Times New Roman" w:cs="Times New Roman"/>
          <w:sz w:val="28"/>
          <w:szCs w:val="28"/>
          <w:lang w:val="uk-UA"/>
        </w:rPr>
        <w:t xml:space="preserve">Засвоєнню нового навчального матеріалу здобувачами сприяє використання таблиць, схем та інших наочних матеріалів. Оцінювання знань на практичних заняттях проводиться з урахуванням правильності виконання теоретичних та практичних робіт. </w:t>
      </w:r>
    </w:p>
    <w:p w:rsidR="000261A5" w:rsidRDefault="000261A5" w:rsidP="000261A5">
      <w:pPr>
        <w:ind w:left="426"/>
        <w:contextualSpacing/>
        <w:rPr>
          <w:rFonts w:ascii="Times New Roman" w:eastAsia="Times New Roman" w:hAnsi="Times New Roman" w:cs="Times New Roman"/>
          <w:b/>
          <w:sz w:val="28"/>
          <w:szCs w:val="28"/>
          <w:lang w:val="uk-UA"/>
        </w:rPr>
      </w:pPr>
    </w:p>
    <w:p w:rsidR="00812E20" w:rsidRDefault="00812E20" w:rsidP="000261A5">
      <w:pPr>
        <w:ind w:left="426"/>
        <w:contextualSpacing/>
        <w:rPr>
          <w:rFonts w:ascii="Times New Roman" w:eastAsia="Times New Roman" w:hAnsi="Times New Roman" w:cs="Times New Roman"/>
          <w:b/>
          <w:sz w:val="28"/>
          <w:szCs w:val="28"/>
          <w:lang w:val="uk-UA"/>
        </w:rPr>
      </w:pPr>
    </w:p>
    <w:p w:rsidR="00F86BE3" w:rsidRDefault="00F86BE3" w:rsidP="000261A5">
      <w:pPr>
        <w:ind w:left="426"/>
        <w:contextualSpacing/>
        <w:rPr>
          <w:rFonts w:ascii="Times New Roman" w:eastAsia="Times New Roman" w:hAnsi="Times New Roman" w:cs="Times New Roman"/>
          <w:b/>
          <w:sz w:val="28"/>
          <w:szCs w:val="28"/>
          <w:lang w:val="uk-UA"/>
        </w:rPr>
      </w:pPr>
    </w:p>
    <w:p w:rsidR="00812E20" w:rsidRPr="000261A5" w:rsidRDefault="00812E20" w:rsidP="000261A5">
      <w:pPr>
        <w:ind w:left="426"/>
        <w:contextualSpacing/>
        <w:rPr>
          <w:rFonts w:ascii="Times New Roman" w:eastAsia="Times New Roman" w:hAnsi="Times New Roman" w:cs="Times New Roman"/>
          <w:b/>
          <w:sz w:val="28"/>
          <w:szCs w:val="28"/>
          <w:lang w:val="uk-UA"/>
        </w:rPr>
      </w:pPr>
    </w:p>
    <w:p w:rsidR="000261A5" w:rsidRPr="000261A5" w:rsidRDefault="00CC72E4" w:rsidP="000261A5">
      <w:pPr>
        <w:numPr>
          <w:ilvl w:val="0"/>
          <w:numId w:val="1"/>
        </w:numPr>
        <w:contextualSpacing/>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Мета та завдання</w:t>
      </w:r>
      <w:r w:rsidR="000261A5" w:rsidRPr="000261A5">
        <w:rPr>
          <w:rFonts w:ascii="Times New Roman" w:eastAsia="Times New Roman" w:hAnsi="Times New Roman" w:cs="Times New Roman"/>
          <w:b/>
          <w:sz w:val="28"/>
          <w:szCs w:val="28"/>
          <w:lang w:val="uk-UA"/>
        </w:rPr>
        <w:t xml:space="preserve"> курсу</w:t>
      </w:r>
    </w:p>
    <w:p w:rsidR="000261A5" w:rsidRPr="000261A5" w:rsidRDefault="000261A5" w:rsidP="00813D0F">
      <w:pPr>
        <w:autoSpaceDE w:val="0"/>
        <w:autoSpaceDN w:val="0"/>
        <w:adjustRightInd w:val="0"/>
        <w:ind w:left="360"/>
        <w:jc w:val="both"/>
        <w:rPr>
          <w:rFonts w:ascii="Times New Roman" w:eastAsia="Times New Roman" w:hAnsi="Times New Roman" w:cs="Times New Roman"/>
          <w:sz w:val="28"/>
          <w:szCs w:val="28"/>
          <w:lang w:val="uk-UA"/>
        </w:rPr>
      </w:pPr>
      <w:r w:rsidRPr="000261A5">
        <w:rPr>
          <w:rFonts w:ascii="Times New Roman" w:hAnsi="Times New Roman" w:cs="Times New Roman"/>
          <w:bCs/>
          <w:sz w:val="28"/>
          <w:szCs w:val="28"/>
          <w:lang w:val="uk-UA"/>
        </w:rPr>
        <w:lastRenderedPageBreak/>
        <w:t xml:space="preserve">Мета </w:t>
      </w:r>
      <w:r w:rsidR="00812E20">
        <w:rPr>
          <w:rFonts w:ascii="Times New Roman" w:eastAsia="Times New Roman" w:hAnsi="Times New Roman" w:cs="Times New Roman"/>
          <w:sz w:val="28"/>
          <w:szCs w:val="28"/>
          <w:lang w:val="uk-UA"/>
        </w:rPr>
        <w:t xml:space="preserve">освітньої компоненти / </w:t>
      </w:r>
      <w:r w:rsidRPr="000261A5">
        <w:rPr>
          <w:rFonts w:ascii="Times New Roman" w:hAnsi="Times New Roman" w:cs="Times New Roman"/>
          <w:bCs/>
          <w:sz w:val="28"/>
          <w:szCs w:val="28"/>
          <w:lang w:val="uk-UA"/>
        </w:rPr>
        <w:t>навчальної дисципліни</w:t>
      </w:r>
      <w:r w:rsidRPr="000261A5">
        <w:rPr>
          <w:rFonts w:ascii="Times New Roman" w:eastAsia="Times New Roman" w:hAnsi="Times New Roman" w:cs="Times New Roman"/>
          <w:b/>
          <w:bCs/>
          <w:sz w:val="28"/>
          <w:szCs w:val="28"/>
          <w:lang w:val="uk-UA"/>
        </w:rPr>
        <w:t xml:space="preserve"> </w:t>
      </w:r>
      <w:r w:rsidRPr="000261A5">
        <w:rPr>
          <w:rFonts w:ascii="Times New Roman" w:eastAsia="Times New Roman" w:hAnsi="Times New Roman" w:cs="Times New Roman"/>
          <w:sz w:val="28"/>
          <w:szCs w:val="28"/>
          <w:lang w:val="uk-UA"/>
        </w:rPr>
        <w:t xml:space="preserve"> «Світовий туризм і готельне господарство» </w:t>
      </w:r>
      <w:r w:rsidR="00813D0F">
        <w:rPr>
          <w:rFonts w:ascii="Times New Roman" w:eastAsia="Times-Roman" w:hAnsi="Times New Roman" w:cs="Times New Roman"/>
          <w:sz w:val="28"/>
          <w:szCs w:val="28"/>
          <w:lang w:val="uk-UA"/>
        </w:rPr>
        <w:t xml:space="preserve"> - </w:t>
      </w:r>
      <w:r w:rsidRPr="000261A5">
        <w:rPr>
          <w:rFonts w:ascii="Times New Roman" w:eastAsia="Times New Roman" w:hAnsi="Times New Roman" w:cs="Times New Roman"/>
          <w:sz w:val="28"/>
          <w:szCs w:val="28"/>
          <w:lang w:val="uk-UA"/>
        </w:rPr>
        <w:t>формування спеціальних професійних знань у студентів з теоретичних засад світового туризму та готельного господарства, особливостей організації заходів, функціонування інфраструктури туризму та організації обслуговування туристів готельними, туристськими та іншими підприємствами сфери послуг, що забезпечать конкурентоспроможність готельних закладів.</w:t>
      </w:r>
    </w:p>
    <w:p w:rsidR="000261A5" w:rsidRPr="000261A5" w:rsidRDefault="000261A5" w:rsidP="00813D0F">
      <w:pPr>
        <w:spacing w:after="0" w:line="240" w:lineRule="auto"/>
        <w:ind w:left="360"/>
        <w:jc w:val="both"/>
        <w:rPr>
          <w:rFonts w:ascii="Times New Roman" w:hAnsi="Times New Roman"/>
          <w:sz w:val="28"/>
          <w:szCs w:val="28"/>
          <w:lang w:val="uk-UA"/>
        </w:rPr>
      </w:pPr>
      <w:r w:rsidRPr="000261A5">
        <w:rPr>
          <w:rFonts w:ascii="Times New Roman" w:hAnsi="Times New Roman"/>
          <w:sz w:val="28"/>
          <w:szCs w:val="28"/>
          <w:lang w:val="uk-UA"/>
        </w:rPr>
        <w:t xml:space="preserve">Основні завдання </w:t>
      </w:r>
      <w:r w:rsidR="00812E20">
        <w:rPr>
          <w:rFonts w:ascii="Times New Roman" w:eastAsia="Times New Roman" w:hAnsi="Times New Roman" w:cs="Times New Roman"/>
          <w:sz w:val="28"/>
          <w:szCs w:val="28"/>
          <w:lang w:val="uk-UA"/>
        </w:rPr>
        <w:t xml:space="preserve">освітньої компоненти </w:t>
      </w:r>
      <w:r w:rsidRPr="000261A5">
        <w:rPr>
          <w:rFonts w:ascii="Times New Roman" w:hAnsi="Times New Roman"/>
          <w:sz w:val="28"/>
          <w:szCs w:val="28"/>
          <w:lang w:val="uk-UA"/>
        </w:rPr>
        <w:t>навчальної дисципліни:</w:t>
      </w:r>
    </w:p>
    <w:p w:rsidR="00F86BE3" w:rsidRPr="00F86BE3" w:rsidRDefault="00813D0F" w:rsidP="00F86BE3">
      <w:pPr>
        <w:pStyle w:val="a4"/>
        <w:numPr>
          <w:ilvl w:val="0"/>
          <w:numId w:val="41"/>
        </w:numPr>
        <w:shd w:val="clear" w:color="auto" w:fill="FFFFFF"/>
        <w:tabs>
          <w:tab w:val="left" w:pos="284"/>
        </w:tabs>
        <w:spacing w:after="0" w:line="240" w:lineRule="auto"/>
        <w:jc w:val="both"/>
        <w:rPr>
          <w:rFonts w:ascii="Times New Roman" w:eastAsia="Times New Roman" w:hAnsi="Times New Roman" w:cs="Times New Roman"/>
          <w:b/>
          <w:color w:val="000000"/>
          <w:sz w:val="28"/>
          <w:szCs w:val="28"/>
          <w:u w:val="single"/>
          <w:lang w:val="uk-UA"/>
        </w:rPr>
      </w:pPr>
      <w:r w:rsidRPr="00F86BE3">
        <w:rPr>
          <w:rFonts w:ascii="Times New Roman" w:eastAsia="Times New Roman" w:hAnsi="Times New Roman" w:cs="Times New Roman"/>
          <w:color w:val="000000"/>
          <w:sz w:val="28"/>
          <w:szCs w:val="28"/>
          <w:lang w:val="uk-UA"/>
        </w:rPr>
        <w:t xml:space="preserve"> </w:t>
      </w:r>
      <w:r w:rsidRPr="00F86BE3">
        <w:rPr>
          <w:rFonts w:ascii="Times New Roman" w:eastAsia="Times New Roman" w:hAnsi="Times New Roman" w:cs="Times New Roman"/>
          <w:sz w:val="28"/>
          <w:szCs w:val="28"/>
          <w:lang w:val="uk-UA"/>
        </w:rPr>
        <w:t xml:space="preserve">формування </w:t>
      </w:r>
      <w:r w:rsidRPr="00F86BE3">
        <w:rPr>
          <w:rFonts w:ascii="Times New Roman" w:eastAsia="Times New Roman" w:hAnsi="Times New Roman" w:cs="Times New Roman"/>
          <w:color w:val="000000"/>
          <w:sz w:val="28"/>
          <w:szCs w:val="28"/>
          <w:lang w:val="uk-UA"/>
        </w:rPr>
        <w:t xml:space="preserve">знань про </w:t>
      </w:r>
      <w:r w:rsidRPr="00F86BE3">
        <w:rPr>
          <w:rFonts w:ascii="Times New Roman" w:eastAsia="Times New Roman" w:hAnsi="Times New Roman" w:cs="Times New Roman"/>
          <w:sz w:val="28"/>
          <w:szCs w:val="28"/>
          <w:lang w:val="uk-UA"/>
        </w:rPr>
        <w:t>теоретичні засади ефективного функціонування закладів готельного і туристського бізнесу</w:t>
      </w:r>
    </w:p>
    <w:p w:rsidR="00813D0F" w:rsidRPr="00F86BE3" w:rsidRDefault="00813D0F" w:rsidP="00F86BE3">
      <w:pPr>
        <w:pStyle w:val="a4"/>
        <w:numPr>
          <w:ilvl w:val="0"/>
          <w:numId w:val="41"/>
        </w:numPr>
        <w:shd w:val="clear" w:color="auto" w:fill="FFFFFF"/>
        <w:tabs>
          <w:tab w:val="left" w:pos="284"/>
        </w:tabs>
        <w:spacing w:after="0" w:line="240" w:lineRule="auto"/>
        <w:jc w:val="both"/>
        <w:rPr>
          <w:rFonts w:ascii="Times New Roman" w:eastAsia="Times New Roman" w:hAnsi="Times New Roman" w:cs="Times New Roman"/>
          <w:b/>
          <w:color w:val="000000"/>
          <w:sz w:val="28"/>
          <w:szCs w:val="28"/>
          <w:u w:val="single"/>
          <w:lang w:val="uk-UA"/>
        </w:rPr>
      </w:pPr>
      <w:r w:rsidRPr="00F86BE3">
        <w:rPr>
          <w:rFonts w:ascii="Times New Roman" w:eastAsia="Times New Roman" w:hAnsi="Times New Roman" w:cs="Times New Roman"/>
          <w:sz w:val="28"/>
          <w:szCs w:val="28"/>
          <w:lang w:val="uk-UA"/>
        </w:rPr>
        <w:t xml:space="preserve"> </w:t>
      </w:r>
      <w:r w:rsidRPr="00F86BE3">
        <w:rPr>
          <w:rFonts w:ascii="Times New Roman" w:eastAsia="Times-Roman" w:hAnsi="Times New Roman" w:cs="Times New Roman"/>
          <w:sz w:val="28"/>
          <w:szCs w:val="28"/>
          <w:lang w:val="uk-UA"/>
        </w:rPr>
        <w:t xml:space="preserve">формування </w:t>
      </w:r>
      <w:r w:rsidRPr="00F86BE3">
        <w:rPr>
          <w:rFonts w:ascii="Times New Roman" w:eastAsia="Times New Roman" w:hAnsi="Times New Roman" w:cs="Times New Roman"/>
          <w:sz w:val="28"/>
          <w:szCs w:val="28"/>
          <w:lang w:val="uk-UA"/>
        </w:rPr>
        <w:t>практичних навичок та вмінь, що необхідні для проходження навчальної і виробничої практики; вмінь з організації обслуговування туристів готельними послугами, розвиток практичних навичок для прийняття управлінських рішень щодо підвищення ефективності діяльності готельних господарств.</w:t>
      </w:r>
    </w:p>
    <w:p w:rsidR="000261A5" w:rsidRPr="000261A5" w:rsidRDefault="000261A5" w:rsidP="000261A5">
      <w:pPr>
        <w:shd w:val="clear" w:color="auto" w:fill="FFFFFF"/>
        <w:autoSpaceDE w:val="0"/>
        <w:autoSpaceDN w:val="0"/>
        <w:adjustRightInd w:val="0"/>
        <w:spacing w:after="0" w:line="240" w:lineRule="auto"/>
        <w:ind w:left="720"/>
        <w:contextualSpacing/>
        <w:jc w:val="both"/>
        <w:rPr>
          <w:rFonts w:ascii="Times New Roman" w:eastAsia="Times New Roman" w:hAnsi="Times New Roman" w:cs="Times New Roman"/>
          <w:sz w:val="28"/>
          <w:szCs w:val="28"/>
          <w:lang w:val="uk-UA"/>
        </w:rPr>
      </w:pPr>
    </w:p>
    <w:p w:rsidR="000261A5" w:rsidRPr="000261A5" w:rsidRDefault="000261A5" w:rsidP="000261A5">
      <w:pPr>
        <w:numPr>
          <w:ilvl w:val="0"/>
          <w:numId w:val="1"/>
        </w:numPr>
        <w:contextualSpacing/>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 xml:space="preserve">Компетентності та програмні результати навчання </w:t>
      </w:r>
    </w:p>
    <w:p w:rsidR="000261A5" w:rsidRDefault="000261A5" w:rsidP="000261A5">
      <w:pPr>
        <w:spacing w:after="0" w:line="240" w:lineRule="auto"/>
        <w:ind w:left="360"/>
        <w:rPr>
          <w:rFonts w:ascii="Times New Roman" w:hAnsi="Times New Roman"/>
          <w:i/>
          <w:sz w:val="28"/>
          <w:szCs w:val="28"/>
          <w:lang w:val="uk-UA"/>
        </w:rPr>
      </w:pPr>
      <w:r w:rsidRPr="00AE60BE">
        <w:rPr>
          <w:rFonts w:ascii="Times New Roman" w:hAnsi="Times New Roman"/>
          <w:i/>
          <w:sz w:val="28"/>
          <w:szCs w:val="28"/>
          <w:lang w:val="uk-UA"/>
        </w:rPr>
        <w:t>Загальні компетентності:</w:t>
      </w:r>
    </w:p>
    <w:p w:rsidR="00D144B5" w:rsidRPr="00D144B5" w:rsidRDefault="00D144B5" w:rsidP="00D144B5">
      <w:pPr>
        <w:spacing w:line="240" w:lineRule="auto"/>
        <w:ind w:firstLine="584"/>
        <w:contextualSpacing/>
        <w:jc w:val="both"/>
        <w:rPr>
          <w:rFonts w:ascii="Times New Roman" w:hAnsi="Times New Roman"/>
          <w:sz w:val="28"/>
          <w:szCs w:val="28"/>
          <w:lang w:val="uk-UA" w:eastAsia="uk-UA"/>
        </w:rPr>
      </w:pPr>
      <w:r w:rsidRPr="00D144B5">
        <w:rPr>
          <w:rFonts w:ascii="Times New Roman" w:hAnsi="Times New Roman"/>
          <w:sz w:val="28"/>
          <w:szCs w:val="28"/>
          <w:lang w:val="uk-UA" w:eastAsia="uk-UA"/>
        </w:rPr>
        <w:t>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10DF2" w:rsidRDefault="00B10DF2" w:rsidP="00B10DF2">
      <w:pPr>
        <w:spacing w:line="240" w:lineRule="auto"/>
        <w:ind w:firstLine="584"/>
        <w:contextualSpacing/>
        <w:jc w:val="both"/>
        <w:rPr>
          <w:rFonts w:ascii="Times New Roman" w:hAnsi="Times New Roman"/>
          <w:sz w:val="28"/>
          <w:szCs w:val="28"/>
          <w:lang w:eastAsia="uk-UA"/>
        </w:rPr>
      </w:pPr>
      <w:r w:rsidRPr="00B10DF2">
        <w:rPr>
          <w:rFonts w:ascii="Times New Roman" w:hAnsi="Times New Roman"/>
          <w:sz w:val="28"/>
          <w:szCs w:val="28"/>
          <w:lang w:eastAsia="uk-UA"/>
        </w:rPr>
        <w:t>К04. Здатність до критичного мислення, аналізу і синтезу;</w:t>
      </w:r>
    </w:p>
    <w:p w:rsidR="00B10DF2" w:rsidRPr="00B10DF2" w:rsidRDefault="00B10DF2" w:rsidP="00B10DF2">
      <w:pPr>
        <w:spacing w:line="240" w:lineRule="auto"/>
        <w:ind w:firstLine="584"/>
        <w:contextualSpacing/>
        <w:jc w:val="both"/>
        <w:rPr>
          <w:rFonts w:ascii="Times New Roman" w:hAnsi="Times New Roman"/>
          <w:sz w:val="28"/>
          <w:szCs w:val="28"/>
          <w:lang w:eastAsia="uk-UA"/>
        </w:rPr>
      </w:pPr>
      <w:r w:rsidRPr="00B10DF2">
        <w:rPr>
          <w:rFonts w:ascii="Times New Roman" w:hAnsi="Times New Roman"/>
          <w:sz w:val="28"/>
          <w:szCs w:val="28"/>
          <w:lang w:val="uk-UA" w:eastAsia="uk-UA"/>
        </w:rPr>
        <w:t>К07. Здатність працювати в міжнародному контексті</w:t>
      </w:r>
      <w:r w:rsidRPr="00B10DF2">
        <w:rPr>
          <w:rFonts w:ascii="Times New Roman" w:hAnsi="Times New Roman"/>
          <w:sz w:val="28"/>
          <w:szCs w:val="28"/>
          <w:lang w:eastAsia="uk-UA"/>
        </w:rPr>
        <w:t>;</w:t>
      </w:r>
    </w:p>
    <w:p w:rsidR="000261A5" w:rsidRDefault="00B10DF2" w:rsidP="000261A5">
      <w:pPr>
        <w:spacing w:after="0" w:line="240" w:lineRule="auto"/>
        <w:ind w:left="360"/>
        <w:contextualSpacing/>
        <w:rPr>
          <w:rFonts w:ascii="Times New Roman" w:hAnsi="Times New Roman"/>
          <w:i/>
          <w:sz w:val="28"/>
          <w:szCs w:val="28"/>
          <w:lang w:val="uk-UA" w:eastAsia="uk-UA"/>
        </w:rPr>
      </w:pPr>
      <w:r>
        <w:rPr>
          <w:rFonts w:ascii="Times New Roman" w:hAnsi="Times New Roman"/>
          <w:i/>
          <w:sz w:val="28"/>
          <w:szCs w:val="28"/>
          <w:lang w:val="uk-UA" w:eastAsia="uk-UA"/>
        </w:rPr>
        <w:t>Спеціальні</w:t>
      </w:r>
      <w:r w:rsidR="000261A5" w:rsidRPr="00AE60BE">
        <w:rPr>
          <w:rFonts w:ascii="Times New Roman" w:hAnsi="Times New Roman"/>
          <w:i/>
          <w:sz w:val="28"/>
          <w:szCs w:val="28"/>
          <w:lang w:val="uk-UA" w:eastAsia="uk-UA"/>
        </w:rPr>
        <w:t xml:space="preserve"> компетентності: </w:t>
      </w:r>
    </w:p>
    <w:p w:rsid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t>К15. Знання та розуміння предметної області та розуміння специфіки професійної діяльності</w:t>
      </w:r>
      <w:r>
        <w:rPr>
          <w:rFonts w:ascii="Times New Roman" w:hAnsi="Times New Roman"/>
          <w:sz w:val="28"/>
          <w:szCs w:val="28"/>
          <w:lang w:val="uk-UA" w:eastAsia="uk-UA"/>
        </w:rPr>
        <w:t>;</w:t>
      </w:r>
    </w:p>
    <w:p w:rsidR="00B10DF2" w:rsidRP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t>К19. Розуміння сучасних тенденцій і регіональних пріоритетів розвитку туризму в цілому та окремих його форм і видів</w:t>
      </w:r>
      <w:r>
        <w:rPr>
          <w:rFonts w:ascii="Times New Roman" w:hAnsi="Times New Roman"/>
          <w:sz w:val="28"/>
          <w:szCs w:val="28"/>
          <w:lang w:val="uk-UA" w:eastAsia="uk-UA"/>
        </w:rPr>
        <w:t>.</w:t>
      </w:r>
    </w:p>
    <w:p w:rsidR="000261A5" w:rsidRDefault="000261A5" w:rsidP="000261A5">
      <w:pPr>
        <w:spacing w:after="0" w:line="240" w:lineRule="auto"/>
        <w:ind w:left="360"/>
        <w:contextualSpacing/>
        <w:rPr>
          <w:rFonts w:ascii="Times New Roman" w:hAnsi="Times New Roman"/>
          <w:i/>
          <w:sz w:val="28"/>
          <w:szCs w:val="28"/>
          <w:lang w:val="uk-UA" w:eastAsia="uk-UA"/>
        </w:rPr>
      </w:pPr>
      <w:r w:rsidRPr="00AE60BE">
        <w:rPr>
          <w:rFonts w:ascii="Times New Roman" w:hAnsi="Times New Roman"/>
          <w:i/>
          <w:sz w:val="28"/>
          <w:szCs w:val="28"/>
          <w:lang w:val="uk-UA" w:eastAsia="uk-UA"/>
        </w:rPr>
        <w:t>Програмні результати:</w:t>
      </w:r>
    </w:p>
    <w:p w:rsidR="00B10DF2" w:rsidRP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t>ПР01. 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туристів.</w:t>
      </w:r>
    </w:p>
    <w:p w:rsidR="00B10DF2" w:rsidRP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lastRenderedPageBreak/>
        <w:t xml:space="preserve">ПР02. 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w:t>
      </w:r>
    </w:p>
    <w:p w:rsidR="00B10DF2" w:rsidRP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t>ПР03. Знати і розуміти основні форми і види туризму, їх поділ.</w:t>
      </w:r>
    </w:p>
    <w:p w:rsidR="00B10DF2" w:rsidRPr="00B10DF2" w:rsidRDefault="00B10DF2" w:rsidP="00B10DF2">
      <w:pPr>
        <w:spacing w:after="0" w:line="240" w:lineRule="auto"/>
        <w:ind w:left="567"/>
        <w:contextualSpacing/>
        <w:rPr>
          <w:rFonts w:ascii="Times New Roman" w:hAnsi="Times New Roman"/>
          <w:sz w:val="28"/>
          <w:szCs w:val="28"/>
          <w:lang w:val="uk-UA" w:eastAsia="uk-UA"/>
        </w:rPr>
      </w:pPr>
      <w:r w:rsidRPr="00B10DF2">
        <w:rPr>
          <w:rFonts w:ascii="Times New Roman" w:hAnsi="Times New Roman"/>
          <w:sz w:val="28"/>
          <w:szCs w:val="28"/>
          <w:lang w:val="uk-UA" w:eastAsia="uk-UA"/>
        </w:rPr>
        <w:t>ПР08. Ідентифікувати туристичну документацію та вміти правильно нею користуватися.</w:t>
      </w:r>
    </w:p>
    <w:p w:rsidR="000261A5" w:rsidRPr="000261A5" w:rsidRDefault="000261A5" w:rsidP="000261A5">
      <w:pPr>
        <w:spacing w:after="0" w:line="240" w:lineRule="auto"/>
        <w:contextualSpacing/>
        <w:rPr>
          <w:rFonts w:ascii="Times New Roman" w:hAnsi="Times New Roman"/>
          <w:b/>
          <w:sz w:val="28"/>
          <w:szCs w:val="28"/>
          <w:lang w:val="uk-UA"/>
        </w:rPr>
      </w:pPr>
    </w:p>
    <w:p w:rsidR="000261A5" w:rsidRPr="000261A5" w:rsidRDefault="000261A5" w:rsidP="000261A5">
      <w:pPr>
        <w:numPr>
          <w:ilvl w:val="0"/>
          <w:numId w:val="1"/>
        </w:num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Обсяг курсу на поточний навчальний рік</w:t>
      </w:r>
    </w:p>
    <w:p w:rsidR="000261A5" w:rsidRPr="000261A5" w:rsidRDefault="000261A5" w:rsidP="000261A5">
      <w:pPr>
        <w:spacing w:after="0" w:line="240" w:lineRule="auto"/>
        <w:ind w:left="720"/>
        <w:rPr>
          <w:rFonts w:ascii="Times New Roman" w:eastAsia="Times New Roman" w:hAnsi="Times New Roman" w:cs="Times New Roman"/>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0261A5" w:rsidRPr="000261A5" w:rsidTr="00AD5B7D">
        <w:tc>
          <w:tcPr>
            <w:tcW w:w="3510" w:type="dxa"/>
          </w:tcPr>
          <w:p w:rsidR="000261A5" w:rsidRPr="000261A5" w:rsidRDefault="000261A5" w:rsidP="000261A5">
            <w:pPr>
              <w:spacing w:after="0" w:line="240" w:lineRule="auto"/>
              <w:rPr>
                <w:rFonts w:ascii="Times New Roman" w:eastAsia="Times New Roman" w:hAnsi="Times New Roman" w:cs="Times New Roman"/>
                <w:sz w:val="28"/>
                <w:szCs w:val="28"/>
                <w:lang w:val="uk-UA"/>
              </w:rPr>
            </w:pPr>
            <w:r w:rsidRPr="000261A5">
              <w:rPr>
                <w:rFonts w:ascii="Times New Roman" w:eastAsia="Times New Roman" w:hAnsi="Times New Roman" w:cs="Times New Roman"/>
                <w:b/>
                <w:sz w:val="28"/>
                <w:szCs w:val="28"/>
                <w:lang w:val="uk-UA"/>
              </w:rPr>
              <w:t>Кількість кредитів/годин</w:t>
            </w:r>
          </w:p>
        </w:tc>
        <w:tc>
          <w:tcPr>
            <w:tcW w:w="3486" w:type="dxa"/>
          </w:tcPr>
          <w:p w:rsidR="000261A5" w:rsidRPr="000261A5" w:rsidRDefault="000261A5" w:rsidP="000261A5">
            <w:p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Лекції</w:t>
            </w:r>
          </w:p>
        </w:tc>
        <w:tc>
          <w:tcPr>
            <w:tcW w:w="3531" w:type="dxa"/>
          </w:tcPr>
          <w:p w:rsidR="000261A5" w:rsidRPr="000261A5" w:rsidRDefault="000261A5" w:rsidP="000261A5">
            <w:p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Практичні заняття</w:t>
            </w:r>
          </w:p>
        </w:tc>
        <w:tc>
          <w:tcPr>
            <w:tcW w:w="2895" w:type="dxa"/>
          </w:tcPr>
          <w:p w:rsidR="000261A5" w:rsidRPr="000261A5" w:rsidRDefault="000261A5" w:rsidP="000261A5">
            <w:p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Самостійна робота</w:t>
            </w:r>
          </w:p>
        </w:tc>
      </w:tr>
      <w:tr w:rsidR="000261A5" w:rsidRPr="000261A5" w:rsidTr="00AD5B7D">
        <w:tc>
          <w:tcPr>
            <w:tcW w:w="3510" w:type="dxa"/>
          </w:tcPr>
          <w:p w:rsidR="000261A5" w:rsidRPr="000261A5" w:rsidRDefault="003A761F" w:rsidP="000261A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r w:rsidR="007E7885">
              <w:rPr>
                <w:rFonts w:ascii="Times New Roman" w:eastAsia="Times New Roman" w:hAnsi="Times New Roman" w:cs="Times New Roman"/>
                <w:sz w:val="28"/>
                <w:szCs w:val="28"/>
                <w:lang w:val="uk-UA"/>
              </w:rPr>
              <w:t>/180</w:t>
            </w:r>
          </w:p>
        </w:tc>
        <w:tc>
          <w:tcPr>
            <w:tcW w:w="3486" w:type="dxa"/>
          </w:tcPr>
          <w:p w:rsidR="000261A5" w:rsidRPr="000261A5" w:rsidRDefault="007E7885" w:rsidP="000261A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42</w:t>
            </w:r>
          </w:p>
        </w:tc>
        <w:tc>
          <w:tcPr>
            <w:tcW w:w="3531" w:type="dxa"/>
          </w:tcPr>
          <w:p w:rsidR="000261A5" w:rsidRPr="000261A5" w:rsidRDefault="007E7885" w:rsidP="000261A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40</w:t>
            </w:r>
          </w:p>
        </w:tc>
        <w:tc>
          <w:tcPr>
            <w:tcW w:w="2895" w:type="dxa"/>
          </w:tcPr>
          <w:p w:rsidR="000261A5" w:rsidRPr="000261A5" w:rsidRDefault="007E7885" w:rsidP="000261A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98</w:t>
            </w:r>
          </w:p>
        </w:tc>
      </w:tr>
    </w:tbl>
    <w:p w:rsidR="000261A5" w:rsidRPr="000261A5" w:rsidRDefault="000261A5" w:rsidP="000261A5">
      <w:pPr>
        <w:spacing w:after="0" w:line="240" w:lineRule="auto"/>
        <w:ind w:left="720"/>
        <w:rPr>
          <w:rFonts w:ascii="Times New Roman" w:eastAsia="Times New Roman" w:hAnsi="Times New Roman" w:cs="Times New Roman"/>
          <w:sz w:val="28"/>
          <w:szCs w:val="28"/>
          <w:lang w:val="uk-UA"/>
        </w:rPr>
      </w:pPr>
    </w:p>
    <w:p w:rsidR="000261A5" w:rsidRPr="000261A5" w:rsidRDefault="000261A5" w:rsidP="000261A5">
      <w:pPr>
        <w:numPr>
          <w:ilvl w:val="0"/>
          <w:numId w:val="1"/>
        </w:num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0261A5" w:rsidRPr="000261A5" w:rsidTr="00AD5B7D">
        <w:tc>
          <w:tcPr>
            <w:tcW w:w="2707" w:type="dxa"/>
          </w:tcPr>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Рік викладання</w:t>
            </w:r>
          </w:p>
        </w:tc>
        <w:tc>
          <w:tcPr>
            <w:tcW w:w="2639" w:type="dxa"/>
          </w:tcPr>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Семестр</w:t>
            </w:r>
          </w:p>
        </w:tc>
        <w:tc>
          <w:tcPr>
            <w:tcW w:w="2764" w:type="dxa"/>
          </w:tcPr>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Спеціальність</w:t>
            </w:r>
          </w:p>
        </w:tc>
        <w:tc>
          <w:tcPr>
            <w:tcW w:w="2674" w:type="dxa"/>
          </w:tcPr>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Курс (рік навчання)</w:t>
            </w:r>
          </w:p>
        </w:tc>
        <w:tc>
          <w:tcPr>
            <w:tcW w:w="2638" w:type="dxa"/>
          </w:tcPr>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Нормативний/</w:t>
            </w:r>
          </w:p>
          <w:p w:rsidR="000261A5" w:rsidRPr="000261A5" w:rsidRDefault="000261A5" w:rsidP="000261A5">
            <w:pPr>
              <w:spacing w:after="0" w:line="240" w:lineRule="auto"/>
              <w:jc w:val="center"/>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вибірковий</w:t>
            </w:r>
          </w:p>
        </w:tc>
      </w:tr>
      <w:tr w:rsidR="000261A5" w:rsidRPr="000261A5" w:rsidTr="00AD5B7D">
        <w:tc>
          <w:tcPr>
            <w:tcW w:w="2707" w:type="dxa"/>
          </w:tcPr>
          <w:p w:rsidR="000261A5" w:rsidRPr="000261A5" w:rsidRDefault="000261A5" w:rsidP="000261A5">
            <w:pPr>
              <w:spacing w:after="0" w:line="240" w:lineRule="auto"/>
              <w:rPr>
                <w:rFonts w:ascii="Times New Roman" w:eastAsia="Times New Roman" w:hAnsi="Times New Roman" w:cs="Times New Roman"/>
                <w:sz w:val="28"/>
                <w:szCs w:val="28"/>
                <w:lang w:val="uk-UA"/>
              </w:rPr>
            </w:pPr>
            <w:r w:rsidRPr="000261A5">
              <w:rPr>
                <w:rFonts w:ascii="Times New Roman" w:eastAsia="Times New Roman" w:hAnsi="Times New Roman" w:cs="Times New Roman"/>
                <w:sz w:val="28"/>
                <w:szCs w:val="28"/>
                <w:lang w:val="uk-UA"/>
              </w:rPr>
              <w:t>2020-2021</w:t>
            </w:r>
          </w:p>
        </w:tc>
        <w:tc>
          <w:tcPr>
            <w:tcW w:w="2639" w:type="dxa"/>
          </w:tcPr>
          <w:p w:rsidR="000261A5" w:rsidRPr="005D1E37" w:rsidRDefault="003A761F" w:rsidP="000261A5">
            <w:pPr>
              <w:spacing w:after="0" w:line="240" w:lineRule="auto"/>
              <w:rPr>
                <w:rFonts w:ascii="Times New Roman" w:eastAsia="Times New Roman" w:hAnsi="Times New Roman" w:cs="Times New Roman"/>
                <w:sz w:val="28"/>
                <w:szCs w:val="28"/>
                <w:highlight w:val="yellow"/>
                <w:lang w:val="uk-UA"/>
              </w:rPr>
            </w:pPr>
            <w:r>
              <w:rPr>
                <w:rFonts w:ascii="Times New Roman" w:eastAsia="Times New Roman" w:hAnsi="Times New Roman" w:cs="Times New Roman"/>
                <w:sz w:val="28"/>
                <w:szCs w:val="28"/>
                <w:lang w:val="uk-UA"/>
              </w:rPr>
              <w:t>1, 2</w:t>
            </w:r>
          </w:p>
        </w:tc>
        <w:tc>
          <w:tcPr>
            <w:tcW w:w="2764" w:type="dxa"/>
          </w:tcPr>
          <w:p w:rsidR="000261A5" w:rsidRPr="000261A5" w:rsidRDefault="000261A5" w:rsidP="000261A5">
            <w:pPr>
              <w:spacing w:after="0" w:line="240" w:lineRule="auto"/>
              <w:rPr>
                <w:rFonts w:ascii="Times New Roman" w:eastAsia="Times New Roman" w:hAnsi="Times New Roman" w:cs="Times New Roman"/>
                <w:sz w:val="28"/>
                <w:szCs w:val="28"/>
                <w:lang w:val="uk-UA"/>
              </w:rPr>
            </w:pPr>
            <w:r w:rsidRPr="000261A5">
              <w:rPr>
                <w:rFonts w:ascii="Times New Roman" w:eastAsia="Times New Roman" w:hAnsi="Times New Roman" w:cs="Times New Roman"/>
                <w:sz w:val="28"/>
                <w:szCs w:val="28"/>
                <w:lang w:val="uk-UA"/>
              </w:rPr>
              <w:t>242 Туризм</w:t>
            </w:r>
          </w:p>
        </w:tc>
        <w:tc>
          <w:tcPr>
            <w:tcW w:w="2674" w:type="dxa"/>
          </w:tcPr>
          <w:p w:rsidR="000261A5" w:rsidRPr="000261A5" w:rsidRDefault="004F56DC" w:rsidP="000261A5">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2638" w:type="dxa"/>
          </w:tcPr>
          <w:p w:rsidR="000261A5" w:rsidRPr="000261A5" w:rsidRDefault="004F56DC" w:rsidP="000261A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Нормативна</w:t>
            </w:r>
          </w:p>
        </w:tc>
      </w:tr>
    </w:tbl>
    <w:p w:rsidR="000261A5" w:rsidRPr="000261A5" w:rsidRDefault="000261A5" w:rsidP="000261A5">
      <w:pPr>
        <w:numPr>
          <w:ilvl w:val="0"/>
          <w:numId w:val="1"/>
        </w:numPr>
        <w:spacing w:after="0" w:line="240" w:lineRule="auto"/>
        <w:contextualSpacing/>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Технічне й програмне забезпечення/обладнання</w:t>
      </w:r>
    </w:p>
    <w:p w:rsidR="000261A5" w:rsidRPr="000261A5" w:rsidRDefault="000261A5" w:rsidP="000261A5">
      <w:pPr>
        <w:spacing w:after="0" w:line="240" w:lineRule="auto"/>
        <w:ind w:left="360"/>
        <w:rPr>
          <w:rFonts w:ascii="Times New Roman" w:hAnsi="Times New Roman"/>
          <w:sz w:val="28"/>
          <w:szCs w:val="28"/>
          <w:lang w:val="uk-UA"/>
        </w:rPr>
      </w:pPr>
      <w:r w:rsidRPr="000261A5">
        <w:rPr>
          <w:rFonts w:ascii="Times New Roman" w:hAnsi="Times New Roman"/>
          <w:sz w:val="28"/>
          <w:szCs w:val="28"/>
          <w:lang w:val="uk-UA"/>
        </w:rPr>
        <w:t xml:space="preserve">Мультимедійне обладнання. </w:t>
      </w:r>
    </w:p>
    <w:p w:rsidR="000261A5" w:rsidRPr="000261A5" w:rsidRDefault="000261A5" w:rsidP="000261A5">
      <w:pPr>
        <w:numPr>
          <w:ilvl w:val="0"/>
          <w:numId w:val="1"/>
        </w:numPr>
        <w:spacing w:after="0" w:line="240" w:lineRule="auto"/>
        <w:rPr>
          <w:rFonts w:ascii="Times New Roman" w:eastAsia="Times New Roman" w:hAnsi="Times New Roman" w:cs="Times New Roman"/>
          <w:b/>
          <w:sz w:val="28"/>
          <w:szCs w:val="28"/>
          <w:lang w:val="uk-UA"/>
        </w:rPr>
      </w:pPr>
      <w:r w:rsidRPr="000261A5">
        <w:rPr>
          <w:rFonts w:ascii="Times New Roman" w:eastAsia="Times New Roman" w:hAnsi="Times New Roman" w:cs="Times New Roman"/>
          <w:b/>
          <w:sz w:val="28"/>
          <w:szCs w:val="28"/>
          <w:lang w:val="uk-UA"/>
        </w:rPr>
        <w:t xml:space="preserve"> Політика курсу</w:t>
      </w:r>
    </w:p>
    <w:p w:rsidR="000261A5" w:rsidRDefault="00CC72E4" w:rsidP="000261A5">
      <w:pPr>
        <w:spacing w:after="0" w:line="240" w:lineRule="auto"/>
        <w:ind w:left="357"/>
        <w:jc w:val="both"/>
        <w:rPr>
          <w:rFonts w:ascii="Times New Roman" w:hAnsi="Times New Roman"/>
          <w:sz w:val="28"/>
          <w:szCs w:val="28"/>
          <w:lang w:val="uk-UA"/>
        </w:rPr>
      </w:pPr>
      <w:r>
        <w:rPr>
          <w:rFonts w:ascii="Times New Roman" w:hAnsi="Times New Roman"/>
          <w:sz w:val="28"/>
          <w:szCs w:val="28"/>
          <w:lang w:val="uk-UA"/>
        </w:rPr>
        <w:t>Організація освітнь</w:t>
      </w:r>
      <w:r w:rsidR="000261A5" w:rsidRPr="000261A5">
        <w:rPr>
          <w:rFonts w:ascii="Times New Roman" w:hAnsi="Times New Roman"/>
          <w:sz w:val="28"/>
          <w:szCs w:val="28"/>
          <w:lang w:val="uk-UA"/>
        </w:rPr>
        <w:t>ого процесу здійснюється на основі кредитно-модульної системи</w:t>
      </w:r>
      <w:r w:rsidR="00F6401D">
        <w:rPr>
          <w:rFonts w:ascii="Times New Roman" w:hAnsi="Times New Roman"/>
          <w:sz w:val="28"/>
          <w:szCs w:val="28"/>
          <w:lang w:val="uk-UA"/>
        </w:rPr>
        <w:t xml:space="preserve"> відповідно до вимог освітнього</w:t>
      </w:r>
      <w:r w:rsidR="000261A5" w:rsidRPr="000261A5">
        <w:rPr>
          <w:rFonts w:ascii="Times New Roman" w:hAnsi="Times New Roman"/>
          <w:sz w:val="28"/>
          <w:szCs w:val="28"/>
          <w:lang w:val="uk-UA"/>
        </w:rPr>
        <w:t xml:space="preserve"> процесу із застосуванням модульно-рейтингової системи оцінювання успішності студентів. Зараховуються бали, набрані при поточному оцінюванні, самостійній роботі та бали підсумкового оцінювання. При цьому обов’язково враховується присутність студента на заняттях та його активність під час практичних робіт. 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w:t>
      </w:r>
    </w:p>
    <w:p w:rsidR="00F6401D" w:rsidRPr="002A6F3C" w:rsidRDefault="00F6401D" w:rsidP="002A6F3C">
      <w:pPr>
        <w:spacing w:after="0" w:line="240" w:lineRule="auto"/>
        <w:jc w:val="both"/>
        <w:rPr>
          <w:rFonts w:ascii="Times New Roman" w:hAnsi="Times New Roman" w:cs="Times New Roman"/>
          <w:sz w:val="28"/>
          <w:szCs w:val="28"/>
          <w:lang w:val="uk-UA"/>
        </w:rPr>
      </w:pPr>
    </w:p>
    <w:p w:rsidR="000261A5" w:rsidRPr="002A6F3C" w:rsidRDefault="000261A5" w:rsidP="000261A5">
      <w:pPr>
        <w:numPr>
          <w:ilvl w:val="0"/>
          <w:numId w:val="1"/>
        </w:numPr>
        <w:spacing w:after="0" w:line="240" w:lineRule="auto"/>
        <w:contextualSpacing/>
        <w:rPr>
          <w:rFonts w:ascii="Times New Roman" w:eastAsia="Times New Roman" w:hAnsi="Times New Roman" w:cs="Times New Roman"/>
          <w:b/>
          <w:bCs/>
          <w:sz w:val="28"/>
          <w:szCs w:val="28"/>
          <w:lang w:val="uk-UA"/>
        </w:rPr>
      </w:pPr>
      <w:r w:rsidRPr="002A6F3C">
        <w:rPr>
          <w:rFonts w:ascii="Times New Roman" w:eastAsia="Times New Roman" w:hAnsi="Times New Roman" w:cs="Times New Roman"/>
          <w:b/>
          <w:bCs/>
          <w:sz w:val="28"/>
          <w:szCs w:val="28"/>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9"/>
        <w:gridCol w:w="2378"/>
        <w:gridCol w:w="1661"/>
        <w:gridCol w:w="5427"/>
        <w:gridCol w:w="1984"/>
        <w:gridCol w:w="1637"/>
      </w:tblGrid>
      <w:tr w:rsidR="000261A5" w:rsidRPr="0045413D" w:rsidTr="00AD5B7D">
        <w:tc>
          <w:tcPr>
            <w:tcW w:w="1699" w:type="dxa"/>
          </w:tcPr>
          <w:p w:rsidR="000261A5" w:rsidRPr="0045413D" w:rsidRDefault="000261A5" w:rsidP="0002266E">
            <w:pPr>
              <w:spacing w:after="0" w:line="240" w:lineRule="auto"/>
              <w:contextualSpacing/>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lastRenderedPageBreak/>
              <w:t>Тиждень, дата, години</w:t>
            </w:r>
          </w:p>
        </w:tc>
        <w:tc>
          <w:tcPr>
            <w:tcW w:w="2378" w:type="dxa"/>
          </w:tcPr>
          <w:p w:rsidR="000261A5" w:rsidRPr="0045413D" w:rsidRDefault="000261A5" w:rsidP="0002266E">
            <w:pPr>
              <w:spacing w:after="0" w:line="240" w:lineRule="auto"/>
              <w:contextualSpacing/>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Тема, план, кількість годин (аудиторної та самостійної)</w:t>
            </w:r>
          </w:p>
        </w:tc>
        <w:tc>
          <w:tcPr>
            <w:tcW w:w="1661" w:type="dxa"/>
          </w:tcPr>
          <w:p w:rsidR="000261A5" w:rsidRPr="0045413D" w:rsidRDefault="000261A5" w:rsidP="000261A5">
            <w:pPr>
              <w:spacing w:after="0" w:line="240" w:lineRule="auto"/>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 xml:space="preserve">Форма навчального заняття </w:t>
            </w:r>
          </w:p>
        </w:tc>
        <w:tc>
          <w:tcPr>
            <w:tcW w:w="5427" w:type="dxa"/>
          </w:tcPr>
          <w:p w:rsidR="000261A5" w:rsidRPr="0045413D" w:rsidRDefault="000261A5" w:rsidP="000261A5">
            <w:pPr>
              <w:spacing w:after="0" w:line="240" w:lineRule="auto"/>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Список рекомендованих джерел (за нумерацією розділу 11)</w:t>
            </w:r>
          </w:p>
        </w:tc>
        <w:tc>
          <w:tcPr>
            <w:tcW w:w="1984" w:type="dxa"/>
          </w:tcPr>
          <w:p w:rsidR="000261A5" w:rsidRPr="0045413D" w:rsidRDefault="000261A5" w:rsidP="000261A5">
            <w:pPr>
              <w:spacing w:after="0" w:line="240" w:lineRule="auto"/>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Завдання</w:t>
            </w:r>
          </w:p>
        </w:tc>
        <w:tc>
          <w:tcPr>
            <w:tcW w:w="1637" w:type="dxa"/>
          </w:tcPr>
          <w:p w:rsidR="000261A5" w:rsidRPr="0045413D" w:rsidRDefault="000261A5" w:rsidP="000261A5">
            <w:pPr>
              <w:spacing w:after="0" w:line="240" w:lineRule="auto"/>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Максимальна кількість балів</w:t>
            </w:r>
          </w:p>
        </w:tc>
      </w:tr>
      <w:tr w:rsidR="0045413D" w:rsidRPr="0045413D" w:rsidTr="00AD5B7D">
        <w:tc>
          <w:tcPr>
            <w:tcW w:w="1699" w:type="dxa"/>
          </w:tcPr>
          <w:p w:rsidR="0045413D" w:rsidRPr="0045413D" w:rsidRDefault="0045413D" w:rsidP="0002266E">
            <w:pPr>
              <w:spacing w:after="0" w:line="240" w:lineRule="auto"/>
              <w:contextualSpacing/>
              <w:jc w:val="center"/>
              <w:rPr>
                <w:rFonts w:ascii="Times New Roman" w:hAnsi="Times New Roman" w:cs="Times New Roman"/>
                <w:b/>
                <w:bCs/>
                <w:sz w:val="24"/>
                <w:szCs w:val="24"/>
                <w:lang w:val="uk-UA"/>
              </w:rPr>
            </w:pPr>
          </w:p>
        </w:tc>
        <w:tc>
          <w:tcPr>
            <w:tcW w:w="2378" w:type="dxa"/>
          </w:tcPr>
          <w:p w:rsidR="0045413D" w:rsidRPr="0045413D" w:rsidRDefault="0045413D" w:rsidP="0002266E">
            <w:pPr>
              <w:spacing w:after="0" w:line="240" w:lineRule="auto"/>
              <w:contextualSpacing/>
              <w:jc w:val="center"/>
              <w:rPr>
                <w:rFonts w:ascii="Times New Roman" w:hAnsi="Times New Roman" w:cs="Times New Roman"/>
                <w:b/>
                <w:bCs/>
                <w:sz w:val="24"/>
                <w:szCs w:val="24"/>
                <w:lang w:val="uk-UA"/>
              </w:rPr>
            </w:pPr>
          </w:p>
        </w:tc>
        <w:tc>
          <w:tcPr>
            <w:tcW w:w="1661" w:type="dxa"/>
          </w:tcPr>
          <w:p w:rsidR="0045413D" w:rsidRPr="0045413D" w:rsidRDefault="0045413D" w:rsidP="000261A5">
            <w:pPr>
              <w:spacing w:after="0" w:line="240" w:lineRule="auto"/>
              <w:jc w:val="center"/>
              <w:rPr>
                <w:rFonts w:ascii="Times New Roman" w:hAnsi="Times New Roman" w:cs="Times New Roman"/>
                <w:b/>
                <w:bCs/>
                <w:sz w:val="24"/>
                <w:szCs w:val="24"/>
                <w:lang w:val="uk-UA"/>
              </w:rPr>
            </w:pPr>
          </w:p>
        </w:tc>
        <w:tc>
          <w:tcPr>
            <w:tcW w:w="5427" w:type="dxa"/>
          </w:tcPr>
          <w:p w:rsidR="0045413D" w:rsidRPr="0045413D" w:rsidRDefault="0045413D" w:rsidP="000261A5">
            <w:pPr>
              <w:spacing w:after="0" w:line="240" w:lineRule="auto"/>
              <w:jc w:val="center"/>
              <w:rPr>
                <w:rFonts w:ascii="Times New Roman" w:hAnsi="Times New Roman" w:cs="Times New Roman"/>
                <w:b/>
                <w:bCs/>
                <w:sz w:val="28"/>
                <w:szCs w:val="28"/>
                <w:lang w:val="uk-UA"/>
              </w:rPr>
            </w:pPr>
            <w:r w:rsidRPr="0045413D">
              <w:rPr>
                <w:rFonts w:ascii="Times New Roman" w:hAnsi="Times New Roman" w:cs="Times New Roman"/>
                <w:b/>
                <w:bCs/>
                <w:sz w:val="28"/>
                <w:szCs w:val="28"/>
                <w:lang w:val="uk-UA"/>
              </w:rPr>
              <w:t>І семестр</w:t>
            </w:r>
          </w:p>
        </w:tc>
        <w:tc>
          <w:tcPr>
            <w:tcW w:w="1984" w:type="dxa"/>
          </w:tcPr>
          <w:p w:rsidR="0045413D" w:rsidRPr="0045413D" w:rsidRDefault="0045413D" w:rsidP="000261A5">
            <w:pPr>
              <w:spacing w:after="0" w:line="240" w:lineRule="auto"/>
              <w:jc w:val="center"/>
              <w:rPr>
                <w:rFonts w:ascii="Times New Roman" w:hAnsi="Times New Roman" w:cs="Times New Roman"/>
                <w:b/>
                <w:bCs/>
                <w:sz w:val="24"/>
                <w:szCs w:val="24"/>
                <w:lang w:val="uk-UA"/>
              </w:rPr>
            </w:pPr>
          </w:p>
        </w:tc>
        <w:tc>
          <w:tcPr>
            <w:tcW w:w="1637" w:type="dxa"/>
          </w:tcPr>
          <w:p w:rsidR="0045413D" w:rsidRPr="0045413D" w:rsidRDefault="0045413D" w:rsidP="000261A5">
            <w:pPr>
              <w:spacing w:after="0" w:line="240" w:lineRule="auto"/>
              <w:jc w:val="center"/>
              <w:rPr>
                <w:rFonts w:ascii="Times New Roman" w:hAnsi="Times New Roman" w:cs="Times New Roman"/>
                <w:b/>
                <w:bCs/>
                <w:sz w:val="24"/>
                <w:szCs w:val="24"/>
                <w:lang w:val="uk-UA"/>
              </w:rPr>
            </w:pPr>
          </w:p>
        </w:tc>
      </w:tr>
      <w:tr w:rsidR="000261A5" w:rsidRPr="0045413D" w:rsidTr="00AD5B7D">
        <w:tc>
          <w:tcPr>
            <w:tcW w:w="14786" w:type="dxa"/>
            <w:gridSpan w:val="6"/>
          </w:tcPr>
          <w:p w:rsidR="000261A5" w:rsidRPr="0045413D" w:rsidRDefault="000261A5" w:rsidP="0002266E">
            <w:pPr>
              <w:spacing w:after="0" w:line="240" w:lineRule="auto"/>
              <w:contextualSpacing/>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 xml:space="preserve">Модуль 1. </w:t>
            </w:r>
            <w:r w:rsidR="00320C27" w:rsidRPr="0045413D">
              <w:rPr>
                <w:rFonts w:ascii="Times New Roman" w:hAnsi="Times New Roman" w:cs="Times New Roman"/>
                <w:b/>
                <w:bCs/>
                <w:sz w:val="24"/>
                <w:szCs w:val="24"/>
                <w:lang w:val="uk-UA"/>
              </w:rPr>
              <w:t>ОСОБЛИВОСТІ СВІТОВОГО</w:t>
            </w:r>
            <w:r w:rsidRPr="0045413D">
              <w:rPr>
                <w:rFonts w:ascii="Times New Roman" w:hAnsi="Times New Roman" w:cs="Times New Roman"/>
                <w:b/>
                <w:bCs/>
                <w:sz w:val="24"/>
                <w:szCs w:val="24"/>
                <w:lang w:val="uk-UA"/>
              </w:rPr>
              <w:t xml:space="preserve"> ТУРИЗМУ</w:t>
            </w:r>
            <w:r w:rsidR="00320C27" w:rsidRPr="0045413D">
              <w:rPr>
                <w:rFonts w:ascii="Times New Roman" w:hAnsi="Times New Roman" w:cs="Times New Roman"/>
                <w:b/>
                <w:bCs/>
                <w:sz w:val="24"/>
                <w:szCs w:val="24"/>
                <w:lang w:val="uk-UA"/>
              </w:rPr>
              <w:t xml:space="preserve"> І ГОТЕЛЬНОГО ГОСПОДАРСТВА</w:t>
            </w:r>
          </w:p>
        </w:tc>
      </w:tr>
      <w:tr w:rsidR="000261A5" w:rsidRPr="0045413D" w:rsidTr="00AD5B7D">
        <w:tc>
          <w:tcPr>
            <w:tcW w:w="1699" w:type="dxa"/>
          </w:tcPr>
          <w:p w:rsidR="0002266E" w:rsidRPr="007C7E70" w:rsidRDefault="0002266E" w:rsidP="0002266E">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Тиждень А</w:t>
            </w:r>
          </w:p>
          <w:p w:rsidR="0002266E" w:rsidRPr="0045413D" w:rsidRDefault="007C7E70" w:rsidP="000226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0002266E" w:rsidRPr="007C7E70">
              <w:rPr>
                <w:rFonts w:ascii="Times New Roman" w:hAnsi="Times New Roman" w:cs="Times New Roman"/>
                <w:sz w:val="24"/>
                <w:szCs w:val="24"/>
                <w:lang w:val="uk-UA"/>
              </w:rPr>
              <w:t xml:space="preserve"> години</w:t>
            </w:r>
          </w:p>
        </w:tc>
        <w:tc>
          <w:tcPr>
            <w:tcW w:w="2378" w:type="dxa"/>
          </w:tcPr>
          <w:p w:rsidR="00813D0F" w:rsidRPr="0045413D" w:rsidRDefault="000261A5" w:rsidP="0002266E">
            <w:pPr>
              <w:shd w:val="clear" w:color="auto" w:fill="FFFFFF"/>
              <w:spacing w:line="240" w:lineRule="auto"/>
              <w:ind w:firstLine="13"/>
              <w:contextualSpacing/>
              <w:jc w:val="both"/>
              <w:rPr>
                <w:rFonts w:ascii="Times New Roman" w:eastAsia="Times New Roman" w:hAnsi="Times New Roman" w:cs="Times New Roman"/>
                <w:bCs/>
                <w:sz w:val="24"/>
                <w:szCs w:val="24"/>
                <w:lang w:val="uk-UA"/>
              </w:rPr>
            </w:pPr>
            <w:r w:rsidRPr="0045413D">
              <w:rPr>
                <w:rFonts w:ascii="Times New Roman" w:hAnsi="Times New Roman" w:cs="Times New Roman"/>
                <w:sz w:val="24"/>
                <w:szCs w:val="24"/>
                <w:lang w:val="uk-UA"/>
              </w:rPr>
              <w:t xml:space="preserve">Тема 1: </w:t>
            </w:r>
            <w:r w:rsidR="00813D0F" w:rsidRPr="0045413D">
              <w:rPr>
                <w:rFonts w:ascii="Times New Roman" w:eastAsia="Times New Roman" w:hAnsi="Times New Roman" w:cs="Times New Roman"/>
                <w:bCs/>
                <w:sz w:val="24"/>
                <w:szCs w:val="24"/>
                <w:lang w:val="uk-UA"/>
              </w:rPr>
              <w:t xml:space="preserve">Сутність туризму, фактори його розвитку, </w:t>
            </w:r>
          </w:p>
          <w:p w:rsidR="00813D0F" w:rsidRPr="0045413D" w:rsidRDefault="00813D0F" w:rsidP="0002266E">
            <w:pPr>
              <w:shd w:val="clear" w:color="auto" w:fill="FFFFFF"/>
              <w:spacing w:line="240" w:lineRule="auto"/>
              <w:ind w:firstLine="13"/>
              <w:contextualSpacing/>
              <w:jc w:val="both"/>
              <w:rPr>
                <w:rFonts w:ascii="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нормативна база організації туристичної діяльності</w:t>
            </w:r>
          </w:p>
          <w:p w:rsidR="000261A5" w:rsidRPr="0045413D" w:rsidRDefault="000261A5" w:rsidP="0002266E">
            <w:pPr>
              <w:shd w:val="clear" w:color="auto" w:fill="FFFFFF"/>
              <w:spacing w:line="240" w:lineRule="auto"/>
              <w:ind w:right="14" w:firstLine="13"/>
              <w:contextualSpacing/>
              <w:jc w:val="both"/>
              <w:rPr>
                <w:rFonts w:ascii="Times New Roman" w:hAnsi="Times New Roman" w:cs="Times New Roman"/>
                <w:sz w:val="24"/>
                <w:szCs w:val="24"/>
                <w:lang w:val="uk-UA"/>
              </w:rPr>
            </w:pPr>
          </w:p>
        </w:tc>
        <w:tc>
          <w:tcPr>
            <w:tcW w:w="1661"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p w:rsidR="000261A5" w:rsidRPr="0045413D" w:rsidRDefault="000261A5" w:rsidP="000261A5">
            <w:pPr>
              <w:spacing w:after="0" w:line="240" w:lineRule="auto"/>
              <w:jc w:val="center"/>
              <w:rPr>
                <w:rFonts w:ascii="Times New Roman" w:hAnsi="Times New Roman" w:cs="Times New Roman"/>
                <w:sz w:val="24"/>
                <w:szCs w:val="24"/>
                <w:lang w:val="uk-UA"/>
              </w:rPr>
            </w:pPr>
          </w:p>
        </w:tc>
        <w:tc>
          <w:tcPr>
            <w:tcW w:w="5427" w:type="dxa"/>
          </w:tcPr>
          <w:p w:rsidR="00320C27" w:rsidRPr="0045413D" w:rsidRDefault="00320C27" w:rsidP="00320C27">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Биржаков М. Б. Введение в туризм.  Санкт-Петербург: Изд. дом Герда, 20</w:t>
            </w:r>
            <w:r w:rsidRPr="0045413D">
              <w:rPr>
                <w:rFonts w:ascii="Times New Roman" w:eastAsia="Times New Roman" w:hAnsi="Times New Roman" w:cs="Times New Roman"/>
                <w:sz w:val="24"/>
                <w:szCs w:val="24"/>
                <w:lang w:val="uk-UA"/>
              </w:rPr>
              <w:t>1</w:t>
            </w:r>
            <w:r w:rsidRPr="0045413D">
              <w:rPr>
                <w:rFonts w:ascii="Times New Roman" w:eastAsia="Times New Roman" w:hAnsi="Times New Roman" w:cs="Times New Roman"/>
                <w:sz w:val="24"/>
                <w:szCs w:val="24"/>
              </w:rPr>
              <w:t xml:space="preserve">3. - 380с. </w:t>
            </w:r>
          </w:p>
          <w:p w:rsidR="00320C27" w:rsidRPr="0045413D" w:rsidRDefault="00320C27" w:rsidP="00320C27">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Волков Ю. Ф. Введение в гостиничный и туристический бизнес.  Ростов на Дону: Феникс, 2012.  - 352 с. </w:t>
            </w:r>
          </w:p>
          <w:p w:rsidR="00320C27" w:rsidRPr="0045413D" w:rsidRDefault="00320C27" w:rsidP="00320C27">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lang w:val="uk-UA"/>
              </w:rPr>
              <w:t xml:space="preserve">Ефремова М. В. Основы технологии туристского бизнеса.  М.: Ось  89, 2011. - 192 с. </w:t>
            </w:r>
          </w:p>
          <w:p w:rsidR="00320C27" w:rsidRPr="0045413D" w:rsidRDefault="00320C27" w:rsidP="00320C27">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320C27" w:rsidRPr="0045413D" w:rsidRDefault="00320C27" w:rsidP="000261A5">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 xml:space="preserve">Кляп М. Сучасні різновиди туризму / М. Кляп. – К.: Знання, 2011. – 334 с. </w:t>
            </w:r>
          </w:p>
          <w:p w:rsidR="000261A5" w:rsidRPr="0045413D" w:rsidRDefault="00320C27" w:rsidP="00035049">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bCs/>
                <w:spacing w:val="-6"/>
                <w:sz w:val="24"/>
                <w:szCs w:val="24"/>
              </w:rPr>
              <w:t xml:space="preserve">Мальська П. Основи туристичного бізнесу. Навчальний посібник. – К.: Центр навчальної літератури, 2004. – 272 с. </w:t>
            </w:r>
          </w:p>
        </w:tc>
        <w:tc>
          <w:tcPr>
            <w:tcW w:w="1984"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0261A5" w:rsidRPr="0045413D" w:rsidRDefault="0002266E"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CD6E7A" w:rsidRPr="0045413D" w:rsidTr="00893B9E">
        <w:trPr>
          <w:trHeight w:val="3680"/>
        </w:trPr>
        <w:tc>
          <w:tcPr>
            <w:tcW w:w="1699" w:type="dxa"/>
          </w:tcPr>
          <w:p w:rsidR="00CD6E7A" w:rsidRDefault="00893B9E" w:rsidP="000226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Тиждень Б</w:t>
            </w:r>
          </w:p>
          <w:p w:rsidR="007C7E70" w:rsidRPr="0045413D" w:rsidRDefault="007C7E70" w:rsidP="000226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5319E">
              <w:rPr>
                <w:rFonts w:ascii="Times New Roman" w:hAnsi="Times New Roman" w:cs="Times New Roman"/>
                <w:sz w:val="24"/>
                <w:szCs w:val="24"/>
                <w:lang w:val="uk-UA"/>
              </w:rPr>
              <w:t xml:space="preserve">4 </w:t>
            </w:r>
            <w:r>
              <w:rPr>
                <w:rFonts w:ascii="Times New Roman" w:hAnsi="Times New Roman" w:cs="Times New Roman"/>
                <w:sz w:val="24"/>
                <w:szCs w:val="24"/>
                <w:lang w:val="uk-UA"/>
              </w:rPr>
              <w:t>години</w:t>
            </w:r>
          </w:p>
        </w:tc>
        <w:tc>
          <w:tcPr>
            <w:tcW w:w="2378" w:type="dxa"/>
          </w:tcPr>
          <w:p w:rsidR="00CD6E7A" w:rsidRPr="0045413D" w:rsidRDefault="00CD6E7A" w:rsidP="00CD6E7A">
            <w:pPr>
              <w:shd w:val="clear" w:color="auto" w:fill="FFFFFF"/>
              <w:spacing w:line="240" w:lineRule="auto"/>
              <w:ind w:firstLine="13"/>
              <w:contextualSpacing/>
              <w:jc w:val="both"/>
              <w:rPr>
                <w:rFonts w:ascii="Times New Roman" w:eastAsia="Times New Roman" w:hAnsi="Times New Roman" w:cs="Times New Roman"/>
                <w:bCs/>
                <w:sz w:val="24"/>
                <w:szCs w:val="24"/>
                <w:lang w:val="uk-UA"/>
              </w:rPr>
            </w:pPr>
            <w:r w:rsidRPr="0045413D">
              <w:rPr>
                <w:rFonts w:ascii="Times New Roman" w:hAnsi="Times New Roman" w:cs="Times New Roman"/>
                <w:sz w:val="24"/>
                <w:szCs w:val="24"/>
                <w:lang w:val="uk-UA"/>
              </w:rPr>
              <w:t xml:space="preserve">Тема 1: </w:t>
            </w:r>
            <w:r w:rsidRPr="0045413D">
              <w:rPr>
                <w:rFonts w:ascii="Times New Roman" w:eastAsia="Times New Roman" w:hAnsi="Times New Roman" w:cs="Times New Roman"/>
                <w:bCs/>
                <w:sz w:val="24"/>
                <w:szCs w:val="24"/>
                <w:lang w:val="uk-UA"/>
              </w:rPr>
              <w:t xml:space="preserve">Сутність туризму, фактори його розвитку, </w:t>
            </w:r>
          </w:p>
          <w:p w:rsidR="00CD6E7A" w:rsidRPr="0045413D" w:rsidRDefault="00CD6E7A" w:rsidP="00CD6E7A">
            <w:pPr>
              <w:shd w:val="clear" w:color="auto" w:fill="FFFFFF"/>
              <w:spacing w:line="240" w:lineRule="auto"/>
              <w:ind w:firstLine="13"/>
              <w:contextualSpacing/>
              <w:jc w:val="both"/>
              <w:rPr>
                <w:rFonts w:ascii="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нормативна база організації туристичної діяльності</w:t>
            </w:r>
          </w:p>
          <w:p w:rsidR="00CD6E7A" w:rsidRPr="0045413D" w:rsidRDefault="00CD6E7A" w:rsidP="00CD6E7A">
            <w:pPr>
              <w:shd w:val="clear" w:color="auto" w:fill="FFFFFF"/>
              <w:spacing w:line="240" w:lineRule="auto"/>
              <w:ind w:firstLine="13"/>
              <w:contextualSpacing/>
              <w:jc w:val="center"/>
              <w:rPr>
                <w:rFonts w:ascii="Times New Roman" w:hAnsi="Times New Roman" w:cs="Times New Roman"/>
                <w:bCs/>
                <w:sz w:val="24"/>
                <w:szCs w:val="24"/>
                <w:lang w:val="uk-UA"/>
              </w:rPr>
            </w:pPr>
            <w:r w:rsidRPr="0045413D">
              <w:rPr>
                <w:rFonts w:ascii="Times New Roman" w:hAnsi="Times New Roman" w:cs="Times New Roman"/>
                <w:bCs/>
                <w:sz w:val="24"/>
                <w:szCs w:val="24"/>
                <w:lang w:val="uk-UA"/>
              </w:rPr>
              <w:t>План</w:t>
            </w:r>
          </w:p>
          <w:p w:rsidR="00CD6E7A" w:rsidRDefault="00CD6E7A" w:rsidP="00CD6E7A">
            <w:pPr>
              <w:shd w:val="clear" w:color="auto" w:fill="FFFFFF"/>
              <w:spacing w:line="240" w:lineRule="auto"/>
              <w:ind w:firstLine="13"/>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Поняття про розвиток туристичної індустрії. Історичні етапи розвитку світового туризму. Туристичні послуги. Суб'єкти туристичної діяльності. Туристські центри. Типи територіально-галузевої організації туристського простору.</w:t>
            </w:r>
          </w:p>
          <w:p w:rsidR="000B7937" w:rsidRPr="0045413D" w:rsidRDefault="000B7937" w:rsidP="00CD6E7A">
            <w:pPr>
              <w:shd w:val="clear" w:color="auto" w:fill="FFFFFF"/>
              <w:spacing w:line="240" w:lineRule="auto"/>
              <w:ind w:firstLine="13"/>
              <w:contextualSpacing/>
              <w:jc w:val="both"/>
              <w:rPr>
                <w:rFonts w:ascii="Times New Roman" w:hAnsi="Times New Roman" w:cs="Times New Roman"/>
                <w:sz w:val="24"/>
                <w:szCs w:val="24"/>
                <w:lang w:val="uk-UA"/>
              </w:rPr>
            </w:pPr>
          </w:p>
        </w:tc>
        <w:tc>
          <w:tcPr>
            <w:tcW w:w="1661" w:type="dxa"/>
          </w:tcPr>
          <w:p w:rsidR="00CD6E7A" w:rsidRPr="0045413D" w:rsidRDefault="00CD6E7A"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Практика</w:t>
            </w:r>
          </w:p>
        </w:tc>
        <w:tc>
          <w:tcPr>
            <w:tcW w:w="5427" w:type="dxa"/>
          </w:tcPr>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Биржаков М. Б. Введение в туризм.  Санкт-Петербург: Изд. дом Герда, 20</w:t>
            </w:r>
            <w:r w:rsidRPr="0045413D">
              <w:rPr>
                <w:rFonts w:ascii="Times New Roman" w:eastAsia="Times New Roman" w:hAnsi="Times New Roman" w:cs="Times New Roman"/>
                <w:sz w:val="24"/>
                <w:szCs w:val="24"/>
                <w:lang w:val="uk-UA"/>
              </w:rPr>
              <w:t>1</w:t>
            </w:r>
            <w:r w:rsidRPr="0045413D">
              <w:rPr>
                <w:rFonts w:ascii="Times New Roman" w:eastAsia="Times New Roman" w:hAnsi="Times New Roman" w:cs="Times New Roman"/>
                <w:sz w:val="24"/>
                <w:szCs w:val="24"/>
              </w:rPr>
              <w:t xml:space="preserve">3. - 380с. </w:t>
            </w:r>
          </w:p>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Волков Ю. Ф. Введение в гостиничный и туристический бизнес.  Ростов на Дону: Феникс, 2012.  - 352 с. </w:t>
            </w:r>
          </w:p>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lang w:val="uk-UA"/>
              </w:rPr>
              <w:t xml:space="preserve">Ефремова М. В. Основы технологии туристского бизнеса.  М.: Ось  89, 2011. - 192 с. </w:t>
            </w:r>
          </w:p>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sz w:val="24"/>
                <w:szCs w:val="24"/>
              </w:rPr>
              <w:t xml:space="preserve">Кляп М. Сучасні різновиди туризму / М. Кляп. – К.: Знання, 2011. – 334 с. </w:t>
            </w:r>
          </w:p>
          <w:p w:rsidR="00CD6E7A" w:rsidRPr="0045413D" w:rsidRDefault="00CD6E7A" w:rsidP="00CD6E7A">
            <w:pPr>
              <w:numPr>
                <w:ilvl w:val="0"/>
                <w:numId w:val="3"/>
              </w:numPr>
              <w:shd w:val="clear" w:color="auto" w:fill="FFFFFF"/>
              <w:tabs>
                <w:tab w:val="left" w:pos="426"/>
              </w:tabs>
              <w:spacing w:after="0" w:line="240" w:lineRule="auto"/>
              <w:ind w:left="357" w:hanging="357"/>
              <w:contextualSpacing/>
              <w:jc w:val="both"/>
              <w:rPr>
                <w:rFonts w:ascii="Times New Roman" w:eastAsia="Times New Roman" w:hAnsi="Times New Roman" w:cs="Times New Roman"/>
                <w:b/>
                <w:bCs/>
                <w:spacing w:val="-6"/>
                <w:sz w:val="24"/>
                <w:szCs w:val="24"/>
                <w:lang w:val="uk-UA"/>
              </w:rPr>
            </w:pPr>
            <w:r w:rsidRPr="0045413D">
              <w:rPr>
                <w:rFonts w:ascii="Times New Roman" w:eastAsia="Times New Roman" w:hAnsi="Times New Roman" w:cs="Times New Roman"/>
                <w:bCs/>
                <w:spacing w:val="-6"/>
                <w:sz w:val="24"/>
                <w:szCs w:val="24"/>
              </w:rPr>
              <w:t xml:space="preserve">Мальська П. Основи туристичного бізнесу. Навчальний посібник. – К.: Центр навчальної літератури, 2004. – 272 с. </w:t>
            </w:r>
          </w:p>
          <w:p w:rsidR="00CD6E7A" w:rsidRPr="0045413D" w:rsidRDefault="00CD6E7A" w:rsidP="00CD6E7A">
            <w:pPr>
              <w:shd w:val="clear" w:color="auto" w:fill="FFFFFF"/>
              <w:tabs>
                <w:tab w:val="left" w:pos="426"/>
              </w:tabs>
              <w:spacing w:after="0" w:line="240" w:lineRule="auto"/>
              <w:ind w:left="357"/>
              <w:contextualSpacing/>
              <w:jc w:val="both"/>
              <w:rPr>
                <w:rFonts w:ascii="Times New Roman" w:eastAsia="Times New Roman" w:hAnsi="Times New Roman" w:cs="Times New Roman"/>
                <w:sz w:val="24"/>
                <w:szCs w:val="24"/>
                <w:lang w:val="uk-UA"/>
              </w:rPr>
            </w:pPr>
          </w:p>
        </w:tc>
        <w:tc>
          <w:tcPr>
            <w:tcW w:w="1984" w:type="dxa"/>
          </w:tcPr>
          <w:p w:rsidR="00CD6E7A" w:rsidRPr="0045413D" w:rsidRDefault="00CD6E7A"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Виконання завдань практичного заняття</w:t>
            </w:r>
          </w:p>
        </w:tc>
        <w:tc>
          <w:tcPr>
            <w:tcW w:w="1637" w:type="dxa"/>
          </w:tcPr>
          <w:p w:rsidR="00CD6E7A" w:rsidRPr="0045413D" w:rsidRDefault="00CD6E7A"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7</w:t>
            </w:r>
          </w:p>
        </w:tc>
      </w:tr>
      <w:tr w:rsidR="00035049" w:rsidRPr="0045413D" w:rsidTr="00893B9E">
        <w:trPr>
          <w:trHeight w:val="1554"/>
        </w:trPr>
        <w:tc>
          <w:tcPr>
            <w:tcW w:w="1699" w:type="dxa"/>
          </w:tcPr>
          <w:p w:rsidR="00035049" w:rsidRDefault="00893B9E" w:rsidP="000226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0B7937" w:rsidRDefault="007C7E70" w:rsidP="000226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 години</w:t>
            </w: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Default="000B7937" w:rsidP="0002266E">
            <w:pPr>
              <w:spacing w:after="0" w:line="240" w:lineRule="auto"/>
              <w:contextualSpacing/>
              <w:jc w:val="center"/>
              <w:rPr>
                <w:rFonts w:ascii="Times New Roman" w:hAnsi="Times New Roman" w:cs="Times New Roman"/>
                <w:sz w:val="24"/>
                <w:szCs w:val="24"/>
                <w:lang w:val="uk-UA"/>
              </w:rPr>
            </w:pPr>
          </w:p>
          <w:p w:rsidR="000B7937" w:rsidRPr="0045413D" w:rsidRDefault="000B7937" w:rsidP="0002266E">
            <w:pPr>
              <w:spacing w:after="0" w:line="240" w:lineRule="auto"/>
              <w:contextualSpacing/>
              <w:jc w:val="center"/>
              <w:rPr>
                <w:rFonts w:ascii="Times New Roman" w:hAnsi="Times New Roman" w:cs="Times New Roman"/>
                <w:sz w:val="24"/>
                <w:szCs w:val="24"/>
                <w:lang w:val="uk-UA"/>
              </w:rPr>
            </w:pPr>
          </w:p>
        </w:tc>
        <w:tc>
          <w:tcPr>
            <w:tcW w:w="2378" w:type="dxa"/>
          </w:tcPr>
          <w:p w:rsidR="00035049" w:rsidRPr="0045413D" w:rsidRDefault="00035049" w:rsidP="00035049">
            <w:pPr>
              <w:shd w:val="clear" w:color="auto" w:fill="FFFFFF"/>
              <w:spacing w:line="240" w:lineRule="auto"/>
              <w:ind w:firstLine="11"/>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2: </w:t>
            </w:r>
            <w:r w:rsidRPr="0045413D">
              <w:rPr>
                <w:rFonts w:ascii="Times New Roman" w:eastAsia="Times New Roman" w:hAnsi="Times New Roman" w:cs="Times New Roman"/>
                <w:bCs/>
                <w:sz w:val="24"/>
                <w:szCs w:val="24"/>
                <w:lang w:val="uk-UA"/>
              </w:rPr>
              <w:t>Науково-методичні підходи до виділення туристських регіонів. Територіальна диференціація туристського попиту і пропозиції</w:t>
            </w:r>
            <w:r w:rsidRPr="0045413D">
              <w:rPr>
                <w:rFonts w:ascii="Times New Roman" w:hAnsi="Times New Roman" w:cs="Times New Roman"/>
                <w:bCs/>
                <w:sz w:val="24"/>
                <w:szCs w:val="24"/>
                <w:lang w:val="uk-UA"/>
              </w:rPr>
              <w:t>.</w:t>
            </w:r>
          </w:p>
          <w:p w:rsidR="00035049" w:rsidRPr="0045413D" w:rsidRDefault="00035049" w:rsidP="00035049">
            <w:pPr>
              <w:shd w:val="clear" w:color="auto" w:fill="FFFFFF"/>
              <w:spacing w:line="240" w:lineRule="auto"/>
              <w:contextualSpacing/>
              <w:rPr>
                <w:rFonts w:ascii="Times New Roman" w:hAnsi="Times New Roman" w:cs="Times New Roman"/>
                <w:sz w:val="24"/>
                <w:szCs w:val="24"/>
                <w:lang w:val="uk-UA"/>
              </w:rPr>
            </w:pPr>
          </w:p>
          <w:p w:rsidR="00035049" w:rsidRPr="0045413D" w:rsidRDefault="00035049" w:rsidP="00035049">
            <w:pPr>
              <w:shd w:val="clear" w:color="auto" w:fill="FFFFFF"/>
              <w:spacing w:line="240" w:lineRule="auto"/>
              <w:ind w:firstLine="13"/>
              <w:contextualSpacing/>
              <w:jc w:val="both"/>
              <w:rPr>
                <w:rFonts w:ascii="Times New Roman" w:hAnsi="Times New Roman" w:cs="Times New Roman"/>
                <w:sz w:val="24"/>
                <w:szCs w:val="24"/>
                <w:lang w:val="uk-UA"/>
              </w:rPr>
            </w:pPr>
          </w:p>
        </w:tc>
        <w:tc>
          <w:tcPr>
            <w:tcW w:w="1661"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Лекція</w:t>
            </w:r>
          </w:p>
        </w:tc>
        <w:tc>
          <w:tcPr>
            <w:tcW w:w="5427" w:type="dxa"/>
          </w:tcPr>
          <w:p w:rsidR="00035049" w:rsidRPr="0045413D" w:rsidRDefault="00035049" w:rsidP="00035049">
            <w:pPr>
              <w:pStyle w:val="Default"/>
              <w:numPr>
                <w:ilvl w:val="1"/>
                <w:numId w:val="14"/>
              </w:numPr>
              <w:tabs>
                <w:tab w:val="clear" w:pos="1440"/>
                <w:tab w:val="left" w:pos="567"/>
              </w:tabs>
              <w:ind w:left="358"/>
              <w:jc w:val="both"/>
              <w:rPr>
                <w:rFonts w:ascii="Times New Roman" w:hAnsi="Times New Roman" w:cs="Times New Roman"/>
                <w:color w:val="auto"/>
                <w:lang w:val="uk-UA"/>
              </w:rPr>
            </w:pPr>
            <w:r w:rsidRPr="0045413D">
              <w:rPr>
                <w:rFonts w:ascii="Times New Roman" w:hAnsi="Times New Roman" w:cs="Times New Roman"/>
              </w:rPr>
              <w:t>Ильина Е. Н. Туроперейтинг: организация деятельности: Учебник. – М.: Финансы и статистика, 2000. – 256 с.</w:t>
            </w:r>
          </w:p>
          <w:p w:rsidR="00035049" w:rsidRPr="0045413D" w:rsidRDefault="00035049" w:rsidP="00035049">
            <w:pPr>
              <w:pStyle w:val="Default"/>
              <w:numPr>
                <w:ilvl w:val="1"/>
                <w:numId w:val="14"/>
              </w:numPr>
              <w:tabs>
                <w:tab w:val="clear" w:pos="1440"/>
                <w:tab w:val="left" w:pos="567"/>
              </w:tabs>
              <w:ind w:left="358"/>
              <w:jc w:val="both"/>
              <w:rPr>
                <w:rFonts w:ascii="Times New Roman" w:hAnsi="Times New Roman" w:cs="Times New Roman"/>
                <w:color w:val="auto"/>
                <w:lang w:val="uk-UA"/>
              </w:rPr>
            </w:pPr>
            <w:r w:rsidRPr="0045413D">
              <w:rPr>
                <w:rFonts w:ascii="Times New Roman" w:hAnsi="Times New Roman" w:cs="Times New Roman"/>
              </w:rPr>
              <w:t>Любіцева О. О. Ринок туристичних послуг (геопросторові аспекти). – К.: Альтерпрес, 2002. – 436 с.</w:t>
            </w:r>
          </w:p>
          <w:p w:rsidR="00035049" w:rsidRPr="0045413D" w:rsidRDefault="00035049" w:rsidP="00035049">
            <w:pPr>
              <w:pStyle w:val="Default"/>
              <w:numPr>
                <w:ilvl w:val="1"/>
                <w:numId w:val="14"/>
              </w:numPr>
              <w:tabs>
                <w:tab w:val="clear" w:pos="1440"/>
                <w:tab w:val="left" w:pos="567"/>
              </w:tabs>
              <w:ind w:left="358"/>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Рутинський М.Й. Географія туризму України. Навчально-методичний посібник.  К.: Центр навчальної літератури, 2014. - 160 с. </w:t>
            </w:r>
          </w:p>
          <w:p w:rsidR="00035049" w:rsidRPr="0045413D" w:rsidRDefault="00035049" w:rsidP="00035049">
            <w:pPr>
              <w:pStyle w:val="Default"/>
              <w:numPr>
                <w:ilvl w:val="1"/>
                <w:numId w:val="14"/>
              </w:numPr>
              <w:tabs>
                <w:tab w:val="clear" w:pos="1440"/>
                <w:tab w:val="left" w:pos="567"/>
              </w:tabs>
              <w:ind w:left="358"/>
              <w:jc w:val="both"/>
              <w:rPr>
                <w:rFonts w:ascii="Times New Roman" w:hAnsi="Times New Roman" w:cs="Times New Roman"/>
                <w:color w:val="auto"/>
                <w:lang w:val="uk-UA"/>
              </w:rPr>
            </w:pPr>
            <w:r w:rsidRPr="0045413D">
              <w:rPr>
                <w:rFonts w:ascii="Times New Roman" w:hAnsi="Times New Roman" w:cs="Times New Roman"/>
                <w:color w:val="auto"/>
                <w:lang w:val="uk-UA"/>
              </w:rPr>
              <w:lastRenderedPageBreak/>
              <w:t xml:space="preserve">Сенин B.C. Организация международного туризма. Учебник.  М.: Финансы и статистика, 2011. - 400 с. </w:t>
            </w:r>
          </w:p>
          <w:p w:rsidR="000B7937" w:rsidRPr="000B7937" w:rsidRDefault="00035049" w:rsidP="000B7937">
            <w:pPr>
              <w:pStyle w:val="Default"/>
              <w:numPr>
                <w:ilvl w:val="1"/>
                <w:numId w:val="14"/>
              </w:numPr>
              <w:tabs>
                <w:tab w:val="clear" w:pos="1440"/>
                <w:tab w:val="left" w:pos="567"/>
              </w:tabs>
              <w:ind w:left="358"/>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Уокер Джон Р. Введение в гостеприимство / перевод з английского.  М.: ЮНИТИДАНА, 2012. - 607 с. </w:t>
            </w:r>
          </w:p>
        </w:tc>
        <w:tc>
          <w:tcPr>
            <w:tcW w:w="1984"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0261A5" w:rsidRPr="0045413D" w:rsidTr="00AD5B7D">
        <w:tc>
          <w:tcPr>
            <w:tcW w:w="1699" w:type="dxa"/>
          </w:tcPr>
          <w:p w:rsidR="000261A5" w:rsidRDefault="000B7937"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 години</w:t>
            </w:r>
          </w:p>
        </w:tc>
        <w:tc>
          <w:tcPr>
            <w:tcW w:w="2378" w:type="dxa"/>
          </w:tcPr>
          <w:p w:rsidR="00813D0F" w:rsidRPr="0045413D" w:rsidRDefault="000261A5" w:rsidP="0002266E">
            <w:pPr>
              <w:shd w:val="clear" w:color="auto" w:fill="FFFFFF"/>
              <w:spacing w:line="240" w:lineRule="auto"/>
              <w:ind w:firstLine="11"/>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t xml:space="preserve">Тема 2: </w:t>
            </w:r>
            <w:r w:rsidR="00813D0F" w:rsidRPr="0045413D">
              <w:rPr>
                <w:rFonts w:ascii="Times New Roman" w:eastAsia="Times New Roman" w:hAnsi="Times New Roman" w:cs="Times New Roman"/>
                <w:bCs/>
                <w:sz w:val="24"/>
                <w:szCs w:val="24"/>
                <w:lang w:val="uk-UA"/>
              </w:rPr>
              <w:t>Науково-методичні підходи до виділення туристських регіонів. Територіальна диференціація туристського попиту і пропозиції</w:t>
            </w:r>
            <w:r w:rsidR="00813D0F" w:rsidRPr="0045413D">
              <w:rPr>
                <w:rFonts w:ascii="Times New Roman" w:hAnsi="Times New Roman" w:cs="Times New Roman"/>
                <w:bCs/>
                <w:sz w:val="24"/>
                <w:szCs w:val="24"/>
                <w:lang w:val="uk-UA"/>
              </w:rPr>
              <w:t>.</w:t>
            </w:r>
          </w:p>
          <w:p w:rsidR="00813D0F" w:rsidRPr="0045413D" w:rsidRDefault="00813D0F" w:rsidP="0002266E">
            <w:pPr>
              <w:shd w:val="clear" w:color="auto" w:fill="FFFFFF"/>
              <w:spacing w:line="240" w:lineRule="auto"/>
              <w:ind w:firstLine="11"/>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0261A5" w:rsidRPr="0045413D" w:rsidRDefault="00813D0F" w:rsidP="0002266E">
            <w:pPr>
              <w:shd w:val="clear" w:color="auto" w:fill="FFFFFF"/>
              <w:spacing w:line="240" w:lineRule="auto"/>
              <w:ind w:firstLine="11"/>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 xml:space="preserve">Системна концепція аналізу рекреаційної діяльності населення і туристського господарства. Принципи туристичного районування: об'єктивність, генетичність та ін. Туристська функція і показники її розвитку (коефіцієнти Деферта, Шнейдера, Ховарда та ін.). Типологія </w:t>
            </w:r>
            <w:r w:rsidRPr="0045413D">
              <w:rPr>
                <w:rFonts w:ascii="Times New Roman" w:eastAsia="Times New Roman" w:hAnsi="Times New Roman" w:cs="Times New Roman"/>
                <w:sz w:val="24"/>
                <w:szCs w:val="24"/>
                <w:lang w:val="uk-UA"/>
              </w:rPr>
              <w:lastRenderedPageBreak/>
              <w:t>туристських регіонів за рівнем розвитку туристської функції. Центри розвитку міжнародного туризму. Зони інтенсивного розвитку, периферійні зони екстенсивного розвитку і зони стагнації.</w:t>
            </w:r>
          </w:p>
        </w:tc>
        <w:tc>
          <w:tcPr>
            <w:tcW w:w="1661"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0261A5" w:rsidRPr="0045413D" w:rsidRDefault="000261A5" w:rsidP="000261A5">
            <w:pPr>
              <w:spacing w:after="0" w:line="240" w:lineRule="auto"/>
              <w:jc w:val="center"/>
              <w:rPr>
                <w:rFonts w:ascii="Times New Roman" w:hAnsi="Times New Roman" w:cs="Times New Roman"/>
                <w:sz w:val="24"/>
                <w:szCs w:val="24"/>
                <w:lang w:val="uk-UA"/>
              </w:rPr>
            </w:pPr>
          </w:p>
        </w:tc>
        <w:tc>
          <w:tcPr>
            <w:tcW w:w="5427" w:type="dxa"/>
          </w:tcPr>
          <w:p w:rsidR="00CD410D" w:rsidRPr="0045413D" w:rsidRDefault="00CD410D" w:rsidP="000B7937">
            <w:pPr>
              <w:pStyle w:val="Default"/>
              <w:numPr>
                <w:ilvl w:val="0"/>
                <w:numId w:val="40"/>
              </w:numPr>
              <w:tabs>
                <w:tab w:val="clear" w:pos="1693"/>
                <w:tab w:val="left" w:pos="358"/>
              </w:tabs>
              <w:ind w:left="499" w:hanging="499"/>
              <w:jc w:val="both"/>
              <w:rPr>
                <w:rFonts w:ascii="Times New Roman" w:hAnsi="Times New Roman" w:cs="Times New Roman"/>
                <w:color w:val="auto"/>
                <w:lang w:val="uk-UA"/>
              </w:rPr>
            </w:pPr>
            <w:r w:rsidRPr="0045413D">
              <w:rPr>
                <w:rFonts w:ascii="Times New Roman" w:hAnsi="Times New Roman" w:cs="Times New Roman"/>
              </w:rPr>
              <w:t>Ильина Е. Н. Туроперейтинг: организация деятельности: Учебник. – М.: Финансы и статистика, 2000. – 256 с.</w:t>
            </w:r>
          </w:p>
          <w:p w:rsidR="00CD410D" w:rsidRPr="0045413D" w:rsidRDefault="00CD410D" w:rsidP="000B7937">
            <w:pPr>
              <w:pStyle w:val="Default"/>
              <w:numPr>
                <w:ilvl w:val="0"/>
                <w:numId w:val="40"/>
              </w:numPr>
              <w:tabs>
                <w:tab w:val="clear" w:pos="1693"/>
                <w:tab w:val="left" w:pos="358"/>
              </w:tabs>
              <w:ind w:left="499" w:hanging="499"/>
              <w:jc w:val="both"/>
              <w:rPr>
                <w:rFonts w:ascii="Times New Roman" w:hAnsi="Times New Roman" w:cs="Times New Roman"/>
                <w:color w:val="auto"/>
                <w:lang w:val="uk-UA"/>
              </w:rPr>
            </w:pPr>
            <w:r w:rsidRPr="0045413D">
              <w:rPr>
                <w:rFonts w:ascii="Times New Roman" w:hAnsi="Times New Roman" w:cs="Times New Roman"/>
              </w:rPr>
              <w:t>Любіцева О. О. Ринок туристичних послуг (геопросторові аспекти). – К.: Альтерпрес, 2002. – 436 с.</w:t>
            </w:r>
          </w:p>
          <w:p w:rsidR="00CD410D" w:rsidRPr="0045413D" w:rsidRDefault="00CD410D" w:rsidP="000B7937">
            <w:pPr>
              <w:pStyle w:val="Default"/>
              <w:numPr>
                <w:ilvl w:val="0"/>
                <w:numId w:val="40"/>
              </w:numPr>
              <w:tabs>
                <w:tab w:val="clear" w:pos="1693"/>
                <w:tab w:val="left" w:pos="358"/>
              </w:tabs>
              <w:ind w:left="499" w:hanging="499"/>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Рутинський М.Й. Географія туризму України. Навчально-методичний посібник.  К.: Центр навчальної літератури, 2014. - 160 с. </w:t>
            </w:r>
          </w:p>
          <w:p w:rsidR="00CD410D" w:rsidRPr="0045413D" w:rsidRDefault="00CD410D" w:rsidP="000B7937">
            <w:pPr>
              <w:pStyle w:val="Default"/>
              <w:numPr>
                <w:ilvl w:val="0"/>
                <w:numId w:val="40"/>
              </w:numPr>
              <w:tabs>
                <w:tab w:val="clear" w:pos="1693"/>
                <w:tab w:val="left" w:pos="358"/>
              </w:tabs>
              <w:ind w:left="499" w:hanging="499"/>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Сенин B.C. Организация международного туризма. Учебник.  М.: Финансы и статистика, 2011. - 400 с. </w:t>
            </w:r>
          </w:p>
          <w:p w:rsidR="00CD410D" w:rsidRPr="0045413D" w:rsidRDefault="00CD410D" w:rsidP="000B7937">
            <w:pPr>
              <w:pStyle w:val="Default"/>
              <w:numPr>
                <w:ilvl w:val="0"/>
                <w:numId w:val="40"/>
              </w:numPr>
              <w:tabs>
                <w:tab w:val="clear" w:pos="1693"/>
                <w:tab w:val="left" w:pos="358"/>
              </w:tabs>
              <w:ind w:left="499" w:hanging="499"/>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Уокер Джон Р. Введение в гостеприимство / перевод з английского.  М.: ЮНИТИДАНА, 2012. - 607 с. </w:t>
            </w:r>
          </w:p>
          <w:p w:rsidR="00320C27" w:rsidRPr="0045413D" w:rsidRDefault="00320C27" w:rsidP="00CD410D">
            <w:pPr>
              <w:pStyle w:val="Default"/>
              <w:tabs>
                <w:tab w:val="left" w:pos="567"/>
              </w:tabs>
              <w:ind w:left="-2"/>
              <w:jc w:val="both"/>
              <w:rPr>
                <w:rFonts w:ascii="Times New Roman" w:hAnsi="Times New Roman" w:cs="Times New Roman"/>
                <w:color w:val="auto"/>
                <w:lang w:val="uk-UA"/>
              </w:rPr>
            </w:pPr>
          </w:p>
        </w:tc>
        <w:tc>
          <w:tcPr>
            <w:tcW w:w="1984"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Виконання завдань практичного заняття</w:t>
            </w:r>
          </w:p>
        </w:tc>
        <w:tc>
          <w:tcPr>
            <w:tcW w:w="1637" w:type="dxa"/>
          </w:tcPr>
          <w:p w:rsidR="000261A5" w:rsidRPr="0045413D" w:rsidRDefault="00CD6E7A"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0261A5" w:rsidRPr="0045413D" w:rsidTr="00AD5B7D">
        <w:tc>
          <w:tcPr>
            <w:tcW w:w="1699" w:type="dxa"/>
          </w:tcPr>
          <w:p w:rsidR="000261A5" w:rsidRPr="007C7E70" w:rsidRDefault="000B7937"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Тиждень  А</w:t>
            </w:r>
          </w:p>
          <w:p w:rsidR="000B7937" w:rsidRPr="007C7E70" w:rsidRDefault="007C7E70"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2 години</w:t>
            </w: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Pr="000B7937" w:rsidRDefault="000B7937" w:rsidP="000B7937">
            <w:pPr>
              <w:spacing w:after="0" w:line="240" w:lineRule="auto"/>
              <w:contextualSpacing/>
              <w:jc w:val="center"/>
              <w:rPr>
                <w:rFonts w:ascii="Times New Roman" w:hAnsi="Times New Roman" w:cs="Times New Roman"/>
                <w:sz w:val="24"/>
                <w:szCs w:val="24"/>
                <w:highlight w:val="yellow"/>
                <w:lang w:val="uk-UA"/>
              </w:rPr>
            </w:pPr>
          </w:p>
        </w:tc>
        <w:tc>
          <w:tcPr>
            <w:tcW w:w="2378" w:type="dxa"/>
          </w:tcPr>
          <w:p w:rsidR="00470A21" w:rsidRPr="0045413D" w:rsidRDefault="000261A5" w:rsidP="0002266E">
            <w:pPr>
              <w:shd w:val="clear" w:color="auto" w:fill="FFFFFF"/>
              <w:spacing w:line="240" w:lineRule="auto"/>
              <w:ind w:right="53"/>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3: </w:t>
            </w:r>
            <w:r w:rsidR="00470A21" w:rsidRPr="0045413D">
              <w:rPr>
                <w:rFonts w:ascii="Times New Roman" w:eastAsia="Times New Roman" w:hAnsi="Times New Roman" w:cs="Times New Roman"/>
                <w:bCs/>
                <w:sz w:val="24"/>
                <w:szCs w:val="24"/>
                <w:lang w:val="uk-UA"/>
              </w:rPr>
              <w:t>Класифікація видів туризму</w:t>
            </w:r>
            <w:r w:rsidR="00470A21" w:rsidRPr="0045413D">
              <w:rPr>
                <w:rFonts w:ascii="Times New Roman" w:hAnsi="Times New Roman" w:cs="Times New Roman"/>
                <w:bCs/>
                <w:sz w:val="24"/>
                <w:szCs w:val="24"/>
                <w:lang w:val="uk-UA"/>
              </w:rPr>
              <w:t>.</w:t>
            </w:r>
          </w:p>
          <w:p w:rsidR="00470A21" w:rsidRPr="0045413D" w:rsidRDefault="00470A21" w:rsidP="0002266E">
            <w:pPr>
              <w:shd w:val="clear" w:color="auto" w:fill="FFFFFF"/>
              <w:spacing w:line="240" w:lineRule="auto"/>
              <w:ind w:right="53"/>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0261A5" w:rsidRPr="0045413D" w:rsidRDefault="00470A21" w:rsidP="0002266E">
            <w:pPr>
              <w:shd w:val="clear" w:color="auto" w:fill="FFFFFF"/>
              <w:spacing w:line="240" w:lineRule="auto"/>
              <w:ind w:right="38"/>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Види і форми туристичної діяльності: діловий, релігійний, спортивний, рекреаційний, навчальний, екзотичний, екологічний та інші. Характеристика видів туристичних послуг. Види і різновидності туристської діяльності. Внутрішній, в'їзний і виїзний туризм.</w:t>
            </w:r>
          </w:p>
        </w:tc>
        <w:tc>
          <w:tcPr>
            <w:tcW w:w="1661"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Лекція </w:t>
            </w:r>
          </w:p>
          <w:p w:rsidR="000261A5" w:rsidRPr="0045413D" w:rsidRDefault="000261A5" w:rsidP="000261A5">
            <w:pPr>
              <w:spacing w:after="0" w:line="240" w:lineRule="auto"/>
              <w:jc w:val="center"/>
              <w:rPr>
                <w:rFonts w:ascii="Times New Roman" w:hAnsi="Times New Roman" w:cs="Times New Roman"/>
                <w:sz w:val="24"/>
                <w:szCs w:val="24"/>
                <w:lang w:val="uk-UA"/>
              </w:rPr>
            </w:pPr>
          </w:p>
        </w:tc>
        <w:tc>
          <w:tcPr>
            <w:tcW w:w="5427" w:type="dxa"/>
          </w:tcPr>
          <w:p w:rsidR="00CD410D" w:rsidRPr="0045413D" w:rsidRDefault="00CD410D" w:rsidP="00CD410D">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CD410D" w:rsidRPr="0045413D" w:rsidRDefault="00CD410D" w:rsidP="000261A5">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Дядечко Л.П. Місце готельного господарства в обслуговуванні туристів. Економіка туристичного бізнесу: навчальний посібник. – К., 2007. – 185 с</w:t>
            </w:r>
          </w:p>
          <w:p w:rsidR="00CD410D" w:rsidRPr="0045413D" w:rsidRDefault="00CD410D" w:rsidP="00CD410D">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CD410D" w:rsidRPr="0045413D" w:rsidRDefault="00CD410D" w:rsidP="000261A5">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Кифяк В. Ф. Організація туризму: навч. посіб. / В. Ф. Кифяк. – Чернівці: Книги – ХХІ. 2008. – 344 с.</w:t>
            </w:r>
          </w:p>
          <w:p w:rsidR="00CD410D" w:rsidRPr="0045413D" w:rsidRDefault="00CD410D" w:rsidP="000261A5">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Любіцева О. О. Туризмознавство: вступ до фаху: підручник / О.О. Любіцева, В.К. Бабарицька. – К.: Видавничо-поліграфічний центр ,,Київський університет”, 2008. – 335 с.</w:t>
            </w:r>
          </w:p>
          <w:p w:rsidR="00CD410D" w:rsidRPr="0045413D" w:rsidRDefault="00CD410D" w:rsidP="000261A5">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Мальська М. П. Планування діяльності туристичних підприємств: навч. посіб. / М. П. </w:t>
            </w:r>
            <w:r w:rsidRPr="0045413D">
              <w:rPr>
                <w:rFonts w:ascii="Times New Roman" w:eastAsia="Times New Roman" w:hAnsi="Times New Roman" w:cs="Times New Roman"/>
                <w:sz w:val="24"/>
                <w:szCs w:val="24"/>
              </w:rPr>
              <w:lastRenderedPageBreak/>
              <w:t>Мальська, О. Ю. Бордун. – К. : Знання, 2005. – 241 с.</w:t>
            </w:r>
          </w:p>
          <w:p w:rsidR="000261A5" w:rsidRPr="0045413D" w:rsidRDefault="00CD410D"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Мальська М.П., Худо В.В. Туристичний бізнес: теорія та практика. Навч. пос. – К.: Центр учбової літератури, 2007. – 424 с.</w:t>
            </w:r>
          </w:p>
        </w:tc>
        <w:tc>
          <w:tcPr>
            <w:tcW w:w="1984"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0261A5" w:rsidRPr="0045413D" w:rsidRDefault="0002266E"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035049" w:rsidRPr="0045413D" w:rsidTr="00AD5B7D">
        <w:tc>
          <w:tcPr>
            <w:tcW w:w="1699" w:type="dxa"/>
          </w:tcPr>
          <w:p w:rsidR="000B7937" w:rsidRPr="00E5319E" w:rsidRDefault="000B7937" w:rsidP="000B7937">
            <w:pPr>
              <w:spacing w:after="0" w:line="240" w:lineRule="auto"/>
              <w:contextualSpacing/>
              <w:jc w:val="center"/>
              <w:rPr>
                <w:rFonts w:ascii="Times New Roman" w:hAnsi="Times New Roman" w:cs="Times New Roman"/>
                <w:sz w:val="24"/>
                <w:szCs w:val="24"/>
                <w:lang w:val="uk-UA"/>
              </w:rPr>
            </w:pPr>
            <w:r w:rsidRPr="00E5319E">
              <w:rPr>
                <w:rFonts w:ascii="Times New Roman" w:hAnsi="Times New Roman" w:cs="Times New Roman"/>
                <w:sz w:val="24"/>
                <w:szCs w:val="24"/>
                <w:lang w:val="uk-UA"/>
              </w:rPr>
              <w:t>Тиждень Б</w:t>
            </w:r>
          </w:p>
          <w:p w:rsidR="000B7937" w:rsidRPr="00E5319E" w:rsidRDefault="00E5319E" w:rsidP="000B7937">
            <w:pPr>
              <w:spacing w:after="0" w:line="240" w:lineRule="auto"/>
              <w:contextualSpacing/>
              <w:jc w:val="center"/>
              <w:rPr>
                <w:rFonts w:ascii="Times New Roman" w:hAnsi="Times New Roman" w:cs="Times New Roman"/>
                <w:sz w:val="24"/>
                <w:szCs w:val="24"/>
                <w:lang w:val="uk-UA"/>
              </w:rPr>
            </w:pPr>
            <w:r w:rsidRPr="00E5319E">
              <w:rPr>
                <w:rFonts w:ascii="Times New Roman" w:hAnsi="Times New Roman" w:cs="Times New Roman"/>
                <w:sz w:val="24"/>
                <w:szCs w:val="24"/>
                <w:lang w:val="uk-UA"/>
              </w:rPr>
              <w:t>4 години</w:t>
            </w: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B7937" w:rsidRDefault="000B7937" w:rsidP="000B7937">
            <w:pPr>
              <w:spacing w:after="0" w:line="240" w:lineRule="auto"/>
              <w:contextualSpacing/>
              <w:jc w:val="center"/>
              <w:rPr>
                <w:rFonts w:ascii="Times New Roman" w:hAnsi="Times New Roman" w:cs="Times New Roman"/>
                <w:sz w:val="24"/>
                <w:szCs w:val="24"/>
                <w:highlight w:val="yellow"/>
                <w:lang w:val="uk-UA"/>
              </w:rPr>
            </w:pPr>
          </w:p>
          <w:p w:rsidR="00035049" w:rsidRPr="0045413D" w:rsidRDefault="00035049" w:rsidP="000B7937">
            <w:pPr>
              <w:spacing w:after="0" w:line="240" w:lineRule="auto"/>
              <w:contextualSpacing/>
              <w:jc w:val="center"/>
              <w:rPr>
                <w:rFonts w:ascii="Times New Roman" w:hAnsi="Times New Roman" w:cs="Times New Roman"/>
                <w:sz w:val="24"/>
                <w:szCs w:val="24"/>
                <w:highlight w:val="yellow"/>
                <w:lang w:val="uk-UA"/>
              </w:rPr>
            </w:pPr>
          </w:p>
        </w:tc>
        <w:tc>
          <w:tcPr>
            <w:tcW w:w="2378" w:type="dxa"/>
          </w:tcPr>
          <w:p w:rsidR="00035049" w:rsidRPr="0045413D" w:rsidRDefault="00035049" w:rsidP="00035049">
            <w:pPr>
              <w:shd w:val="clear" w:color="auto" w:fill="FFFFFF"/>
              <w:spacing w:line="240" w:lineRule="auto"/>
              <w:ind w:right="53"/>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t xml:space="preserve">Тема 3: </w:t>
            </w:r>
            <w:r w:rsidRPr="0045413D">
              <w:rPr>
                <w:rFonts w:ascii="Times New Roman" w:eastAsia="Times New Roman" w:hAnsi="Times New Roman" w:cs="Times New Roman"/>
                <w:bCs/>
                <w:sz w:val="24"/>
                <w:szCs w:val="24"/>
                <w:lang w:val="uk-UA"/>
              </w:rPr>
              <w:t>Класифікація видів туризму</w:t>
            </w:r>
            <w:r w:rsidRPr="0045413D">
              <w:rPr>
                <w:rFonts w:ascii="Times New Roman" w:hAnsi="Times New Roman" w:cs="Times New Roman"/>
                <w:bCs/>
                <w:sz w:val="24"/>
                <w:szCs w:val="24"/>
                <w:lang w:val="uk-UA"/>
              </w:rPr>
              <w:t>.</w:t>
            </w:r>
          </w:p>
          <w:p w:rsidR="00035049" w:rsidRPr="0045413D" w:rsidRDefault="00035049" w:rsidP="00035049">
            <w:pPr>
              <w:shd w:val="clear" w:color="auto" w:fill="FFFFFF"/>
              <w:spacing w:line="240" w:lineRule="auto"/>
              <w:ind w:right="53"/>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035049" w:rsidRPr="0045413D" w:rsidRDefault="00035049" w:rsidP="00035049">
            <w:pPr>
              <w:shd w:val="clear" w:color="auto" w:fill="FFFFFF"/>
              <w:spacing w:line="240" w:lineRule="auto"/>
              <w:ind w:right="53"/>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Види і форми туристичної діяльності: діловий, релігійний, спортивний, рекреаційний, навчальний, екзотичний, екологічний та інші. Характеристика видів туристичних послуг. Види і різновидності туристської діяльності. Внутрішній, в'їзний і виїзний туризм.</w:t>
            </w:r>
          </w:p>
        </w:tc>
        <w:tc>
          <w:tcPr>
            <w:tcW w:w="1661"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Практика</w:t>
            </w:r>
          </w:p>
        </w:tc>
        <w:tc>
          <w:tcPr>
            <w:tcW w:w="5427" w:type="dxa"/>
          </w:tcPr>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Дядечко Л.П. Місце готельного господарства в обслуговуванні туристів. Економіка туристичного бізнесу: навчальний посібник. – К., 2007. – 185 с</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Кифяк В. Ф. Організація туризму: навч. посіб. / В. Ф. Кифяк. – Чернівці: Книги – ХХІ. 2008. – 344 с.</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Любіцева О. О. Туризмознавство: вступ до фаху: підручник / О.О. Любіцева, В.К. Бабарицька. – К.: Видавничо-поліграфічний центр ,,Київський університет”, 2008. – 335 с.</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Мальська М. П. Планування діяльності туристичних підприємств: навч. посіб. / М. П. Мальська, О. Ю. Бордун. – К. : Знання, 2005. – 241 с.</w:t>
            </w:r>
          </w:p>
          <w:p w:rsidR="00035049" w:rsidRPr="0045413D" w:rsidRDefault="00035049" w:rsidP="00035049">
            <w:pPr>
              <w:numPr>
                <w:ilvl w:val="0"/>
                <w:numId w:val="10"/>
              </w:numPr>
              <w:shd w:val="clear" w:color="auto" w:fill="FFFFFF"/>
              <w:tabs>
                <w:tab w:val="left" w:pos="42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Мальська М.П., Худо В.В. Туристичний бізнес: теорія та практика. Навч. пос. – К.: Центр учбової літератури, 2007. – 424 с.</w:t>
            </w:r>
          </w:p>
        </w:tc>
        <w:tc>
          <w:tcPr>
            <w:tcW w:w="1984"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Виконання завдань практичного заняття</w:t>
            </w:r>
          </w:p>
        </w:tc>
        <w:tc>
          <w:tcPr>
            <w:tcW w:w="1637"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7</w:t>
            </w:r>
          </w:p>
        </w:tc>
      </w:tr>
      <w:tr w:rsidR="00035049" w:rsidRPr="0045413D" w:rsidTr="00AD5B7D">
        <w:tc>
          <w:tcPr>
            <w:tcW w:w="1699" w:type="dxa"/>
          </w:tcPr>
          <w:p w:rsidR="000B7937" w:rsidRPr="007C7E70" w:rsidRDefault="000B7937" w:rsidP="000B7937">
            <w:pPr>
              <w:spacing w:after="0" w:line="240" w:lineRule="auto"/>
              <w:contextualSpacing/>
              <w:rPr>
                <w:rFonts w:ascii="Times New Roman" w:hAnsi="Times New Roman" w:cs="Times New Roman"/>
                <w:sz w:val="24"/>
                <w:szCs w:val="24"/>
                <w:lang w:val="uk-UA"/>
              </w:rPr>
            </w:pPr>
            <w:r w:rsidRPr="007C7E70">
              <w:rPr>
                <w:rFonts w:ascii="Times New Roman" w:hAnsi="Times New Roman" w:cs="Times New Roman"/>
                <w:sz w:val="24"/>
                <w:szCs w:val="24"/>
                <w:lang w:val="uk-UA"/>
              </w:rPr>
              <w:t>Тиждень А</w:t>
            </w:r>
          </w:p>
          <w:p w:rsidR="000B7937" w:rsidRDefault="007C7E70" w:rsidP="000B7937">
            <w:pPr>
              <w:spacing w:after="0" w:line="240" w:lineRule="auto"/>
              <w:contextualSpacing/>
              <w:rPr>
                <w:rFonts w:ascii="Times New Roman" w:hAnsi="Times New Roman" w:cs="Times New Roman"/>
                <w:sz w:val="24"/>
                <w:szCs w:val="24"/>
                <w:highlight w:val="yellow"/>
                <w:lang w:val="uk-UA"/>
              </w:rPr>
            </w:pPr>
            <w:r w:rsidRPr="007C7E70">
              <w:rPr>
                <w:rFonts w:ascii="Times New Roman" w:hAnsi="Times New Roman" w:cs="Times New Roman"/>
                <w:sz w:val="24"/>
                <w:szCs w:val="24"/>
                <w:lang w:val="uk-UA"/>
              </w:rPr>
              <w:t>2 години</w:t>
            </w: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B7937" w:rsidRDefault="000B7937" w:rsidP="000B7937">
            <w:pPr>
              <w:spacing w:after="0" w:line="240" w:lineRule="auto"/>
              <w:contextualSpacing/>
              <w:rPr>
                <w:rFonts w:ascii="Times New Roman" w:hAnsi="Times New Roman" w:cs="Times New Roman"/>
                <w:sz w:val="24"/>
                <w:szCs w:val="24"/>
                <w:highlight w:val="yellow"/>
                <w:lang w:val="uk-UA"/>
              </w:rPr>
            </w:pPr>
          </w:p>
          <w:p w:rsidR="00035049" w:rsidRPr="0045413D" w:rsidRDefault="00035049" w:rsidP="000B7937">
            <w:pPr>
              <w:spacing w:after="0" w:line="240" w:lineRule="auto"/>
              <w:contextualSpacing/>
              <w:jc w:val="center"/>
              <w:rPr>
                <w:rFonts w:ascii="Times New Roman" w:hAnsi="Times New Roman" w:cs="Times New Roman"/>
                <w:sz w:val="24"/>
                <w:szCs w:val="24"/>
                <w:highlight w:val="yellow"/>
                <w:lang w:val="uk-UA"/>
              </w:rPr>
            </w:pPr>
          </w:p>
        </w:tc>
        <w:tc>
          <w:tcPr>
            <w:tcW w:w="2378" w:type="dxa"/>
          </w:tcPr>
          <w:p w:rsidR="00035049" w:rsidRPr="0045413D" w:rsidRDefault="00035049" w:rsidP="00035049">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4: </w:t>
            </w:r>
            <w:r w:rsidRPr="0045413D">
              <w:rPr>
                <w:rFonts w:ascii="Times New Roman" w:hAnsi="Times New Roman" w:cs="Times New Roman"/>
                <w:bCs/>
                <w:sz w:val="24"/>
                <w:szCs w:val="24"/>
                <w:lang w:val="uk-UA"/>
              </w:rPr>
              <w:t>Духовно-ціннісні </w:t>
            </w:r>
            <w:r w:rsidRPr="0045413D">
              <w:rPr>
                <w:rFonts w:ascii="Times New Roman" w:eastAsia="Times New Roman" w:hAnsi="Times New Roman" w:cs="Times New Roman"/>
                <w:bCs/>
                <w:sz w:val="24"/>
                <w:szCs w:val="24"/>
                <w:lang w:val="uk-UA"/>
              </w:rPr>
              <w:t>й соціально-</w:t>
            </w:r>
            <w:r w:rsidRPr="0045413D">
              <w:rPr>
                <w:rFonts w:ascii="Times New Roman" w:eastAsia="Times New Roman" w:hAnsi="Times New Roman" w:cs="Times New Roman"/>
                <w:bCs/>
                <w:sz w:val="24"/>
                <w:szCs w:val="24"/>
                <w:lang w:val="uk-UA"/>
              </w:rPr>
              <w:lastRenderedPageBreak/>
              <w:t>культурні аспекти видів туризму</w:t>
            </w:r>
            <w:r w:rsidRPr="0045413D">
              <w:rPr>
                <w:rFonts w:ascii="Times New Roman" w:hAnsi="Times New Roman" w:cs="Times New Roman"/>
                <w:bCs/>
                <w:sz w:val="24"/>
                <w:szCs w:val="24"/>
                <w:lang w:val="uk-UA"/>
              </w:rPr>
              <w:t>.</w:t>
            </w:r>
          </w:p>
        </w:tc>
        <w:tc>
          <w:tcPr>
            <w:tcW w:w="1661"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Лекція</w:t>
            </w:r>
          </w:p>
        </w:tc>
        <w:tc>
          <w:tcPr>
            <w:tcW w:w="5427" w:type="dxa"/>
          </w:tcPr>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Ботвина Н. М</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жнародн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культурн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традиції: мова та етикет д</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лової комун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кації: навч. пос</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б. </w:t>
            </w:r>
            <w:r w:rsidRPr="0045413D">
              <w:rPr>
                <w:rFonts w:ascii="Times New Roman" w:eastAsia="Times New Roman" w:hAnsi="Times New Roman" w:cs="Times New Roman"/>
                <w:sz w:val="24"/>
                <w:szCs w:val="24"/>
                <w:lang w:val="uk-UA"/>
              </w:rPr>
              <w:lastRenderedPageBreak/>
              <w:t>- 2-ге вид. доп. і</w:t>
            </w:r>
            <w:r w:rsidRPr="0045413D">
              <w:rPr>
                <w:rFonts w:ascii="Times New Roman" w:eastAsia="Times New Roman" w:hAnsi="Times New Roman" w:cs="Times New Roman"/>
                <w:w w:val="200"/>
                <w:sz w:val="24"/>
                <w:szCs w:val="24"/>
                <w:lang w:val="uk-UA"/>
              </w:rPr>
              <w:t xml:space="preserve"> </w:t>
            </w:r>
            <w:r w:rsidRPr="0045413D">
              <w:rPr>
                <w:rFonts w:ascii="Times New Roman" w:eastAsia="Times New Roman" w:hAnsi="Times New Roman" w:cs="Times New Roman"/>
                <w:sz w:val="24"/>
                <w:szCs w:val="24"/>
                <w:lang w:val="uk-UA"/>
              </w:rPr>
              <w:t>перероб. - К.: АртЕК, 2011. - 206 с.</w:t>
            </w:r>
          </w:p>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Вавілова Є.В. Основи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Навчальний посібник. - М: Гардарики, 2005. - 160 с.</w:t>
            </w:r>
          </w:p>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Мальська М.П., Худо В.В. Туристичний бізнес: теорія та практика. Навч. пос. – К.: Центр учбової літератури, 2007. – 424 с.</w:t>
            </w:r>
          </w:p>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Романов А.А., Саакянц Р.Г. География туризма.  М.: Спорт, 2012. - 340 с.</w:t>
            </w:r>
          </w:p>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Рутинський М.Й. Географія туризму України. Навчально-методичний посібник.  К.: Центр навчальної літератури, 2014. - 160 с</w:t>
            </w:r>
          </w:p>
          <w:p w:rsidR="00035049" w:rsidRPr="0045413D" w:rsidRDefault="00035049" w:rsidP="00035049">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Шматько Л.П. Туризм і готельне господарство: Навчальний посібник. 2 вид. – Ростов н/Д: Видавничий центр «Март», 2012. – 352с.</w:t>
            </w:r>
          </w:p>
        </w:tc>
        <w:tc>
          <w:tcPr>
            <w:tcW w:w="1984"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035049"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0261A5" w:rsidRPr="0045413D" w:rsidTr="00AD5B7D">
        <w:tc>
          <w:tcPr>
            <w:tcW w:w="1699" w:type="dxa"/>
          </w:tcPr>
          <w:p w:rsidR="000B7937" w:rsidRPr="00E5319E" w:rsidRDefault="000B7937" w:rsidP="00E5319E">
            <w:pPr>
              <w:spacing w:after="0" w:line="240" w:lineRule="auto"/>
              <w:contextualSpacing/>
              <w:jc w:val="center"/>
              <w:rPr>
                <w:rFonts w:ascii="Times New Roman" w:hAnsi="Times New Roman" w:cs="Times New Roman"/>
                <w:sz w:val="24"/>
                <w:szCs w:val="24"/>
                <w:lang w:val="uk-UA"/>
              </w:rPr>
            </w:pPr>
            <w:r w:rsidRPr="00E5319E">
              <w:rPr>
                <w:rFonts w:ascii="Times New Roman" w:hAnsi="Times New Roman" w:cs="Times New Roman"/>
                <w:sz w:val="24"/>
                <w:szCs w:val="24"/>
                <w:lang w:val="uk-UA"/>
              </w:rPr>
              <w:t>Тиждень Б</w:t>
            </w:r>
          </w:p>
          <w:p w:rsidR="000261A5" w:rsidRPr="0045413D" w:rsidRDefault="00E5319E" w:rsidP="000B7937">
            <w:pPr>
              <w:spacing w:after="0" w:line="240" w:lineRule="auto"/>
              <w:contextualSpacing/>
              <w:jc w:val="center"/>
              <w:rPr>
                <w:rFonts w:ascii="Times New Roman" w:hAnsi="Times New Roman" w:cs="Times New Roman"/>
                <w:sz w:val="24"/>
                <w:szCs w:val="24"/>
                <w:lang w:val="uk-UA"/>
              </w:rPr>
            </w:pPr>
            <w:r w:rsidRPr="00E5319E">
              <w:rPr>
                <w:rFonts w:ascii="Times New Roman" w:hAnsi="Times New Roman" w:cs="Times New Roman"/>
                <w:sz w:val="24"/>
                <w:szCs w:val="24"/>
                <w:lang w:val="uk-UA"/>
              </w:rPr>
              <w:t>4 години</w:t>
            </w:r>
          </w:p>
        </w:tc>
        <w:tc>
          <w:tcPr>
            <w:tcW w:w="2378" w:type="dxa"/>
          </w:tcPr>
          <w:p w:rsidR="00470A21" w:rsidRPr="0045413D" w:rsidRDefault="00470A21" w:rsidP="0002266E">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t>Тема </w:t>
            </w:r>
            <w:r w:rsidR="000261A5" w:rsidRPr="0045413D">
              <w:rPr>
                <w:rFonts w:ascii="Times New Roman" w:hAnsi="Times New Roman" w:cs="Times New Roman"/>
                <w:sz w:val="24"/>
                <w:szCs w:val="24"/>
                <w:lang w:val="uk-UA"/>
              </w:rPr>
              <w:t xml:space="preserve">4: </w:t>
            </w:r>
            <w:r w:rsidRPr="0045413D">
              <w:rPr>
                <w:rFonts w:ascii="Times New Roman" w:hAnsi="Times New Roman" w:cs="Times New Roman"/>
                <w:bCs/>
                <w:sz w:val="24"/>
                <w:szCs w:val="24"/>
                <w:lang w:val="uk-UA"/>
              </w:rPr>
              <w:t>Духовно-ціннісні </w:t>
            </w:r>
            <w:r w:rsidRPr="0045413D">
              <w:rPr>
                <w:rFonts w:ascii="Times New Roman" w:eastAsia="Times New Roman" w:hAnsi="Times New Roman" w:cs="Times New Roman"/>
                <w:bCs/>
                <w:sz w:val="24"/>
                <w:szCs w:val="24"/>
                <w:lang w:val="uk-UA"/>
              </w:rPr>
              <w:t>й соціально-культурні аспекти видів туризму</w:t>
            </w:r>
            <w:r w:rsidRPr="0045413D">
              <w:rPr>
                <w:rFonts w:ascii="Times New Roman" w:hAnsi="Times New Roman" w:cs="Times New Roman"/>
                <w:bCs/>
                <w:sz w:val="24"/>
                <w:szCs w:val="24"/>
                <w:lang w:val="uk-UA"/>
              </w:rPr>
              <w:t>.</w:t>
            </w:r>
          </w:p>
          <w:p w:rsidR="00470A21" w:rsidRPr="0045413D" w:rsidRDefault="00470A21" w:rsidP="0002266E">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470A21" w:rsidRPr="0045413D" w:rsidRDefault="00470A21" w:rsidP="0002266E">
            <w:pPr>
              <w:shd w:val="clear" w:color="auto" w:fill="FFFFFF"/>
              <w:spacing w:line="240" w:lineRule="auto"/>
              <w:ind w:right="29"/>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 xml:space="preserve">Культурно-пізнавальний туризм. Паломництво і релігійний туризм. Ностальгічний туризм. Діловий і науковий туризм. Промисловий туризм. </w:t>
            </w:r>
            <w:r w:rsidRPr="0045413D">
              <w:rPr>
                <w:rFonts w:ascii="Times New Roman" w:hAnsi="Times New Roman" w:cs="Times New Roman"/>
                <w:sz w:val="24"/>
                <w:szCs w:val="24"/>
                <w:lang w:val="uk-UA"/>
              </w:rPr>
              <w:t>Політичний туризм. Подієвий</w:t>
            </w:r>
            <w:r w:rsidRPr="0045413D">
              <w:rPr>
                <w:rFonts w:ascii="Times New Roman" w:eastAsia="Times New Roman" w:hAnsi="Times New Roman" w:cs="Times New Roman"/>
                <w:sz w:val="24"/>
                <w:szCs w:val="24"/>
                <w:lang w:val="uk-UA"/>
              </w:rPr>
              <w:t xml:space="preserve"> туризм. Таймшер.</w:t>
            </w:r>
          </w:p>
          <w:p w:rsidR="000261A5" w:rsidRPr="0045413D" w:rsidRDefault="00470A21" w:rsidP="0002266E">
            <w:pPr>
              <w:shd w:val="clear" w:color="auto" w:fill="FFFFFF"/>
              <w:spacing w:line="240" w:lineRule="auto"/>
              <w:ind w:right="24"/>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lastRenderedPageBreak/>
              <w:t>Самодіяльний туризм та його класифікація. Сільський або зелений туризм. Міський туризм. Спортивний туризм. Пригодницький туризм. Караванінг. Бальнеологічний туризм.</w:t>
            </w:r>
          </w:p>
        </w:tc>
        <w:tc>
          <w:tcPr>
            <w:tcW w:w="1661"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0261A5" w:rsidRPr="0045413D" w:rsidRDefault="000261A5" w:rsidP="000261A5">
            <w:pPr>
              <w:spacing w:after="0" w:line="240" w:lineRule="auto"/>
              <w:jc w:val="center"/>
              <w:rPr>
                <w:rFonts w:ascii="Times New Roman" w:hAnsi="Times New Roman" w:cs="Times New Roman"/>
                <w:sz w:val="24"/>
                <w:szCs w:val="24"/>
                <w:lang w:val="uk-UA"/>
              </w:rPr>
            </w:pPr>
          </w:p>
        </w:tc>
        <w:tc>
          <w:tcPr>
            <w:tcW w:w="5427" w:type="dxa"/>
          </w:tcPr>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Ботвина Н. М</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жнародн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культурн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традиції: мова та етикет д</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лової комун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кації: навч. пос</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б. - 2-ге вид. доп. і</w:t>
            </w:r>
            <w:r w:rsidRPr="0045413D">
              <w:rPr>
                <w:rFonts w:ascii="Times New Roman" w:eastAsia="Times New Roman" w:hAnsi="Times New Roman" w:cs="Times New Roman"/>
                <w:w w:val="200"/>
                <w:sz w:val="24"/>
                <w:szCs w:val="24"/>
                <w:lang w:val="uk-UA"/>
              </w:rPr>
              <w:t xml:space="preserve"> </w:t>
            </w:r>
            <w:r w:rsidRPr="0045413D">
              <w:rPr>
                <w:rFonts w:ascii="Times New Roman" w:eastAsia="Times New Roman" w:hAnsi="Times New Roman" w:cs="Times New Roman"/>
                <w:sz w:val="24"/>
                <w:szCs w:val="24"/>
                <w:lang w:val="uk-UA"/>
              </w:rPr>
              <w:t>перероб. - К.: АртЕК, 2011. - 206 с.</w:t>
            </w:r>
          </w:p>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Вавілова Є.В. Основи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Навчальний посібник. - М: Гардарики, 2005. - 160 с.</w:t>
            </w:r>
          </w:p>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Мальська М.П., Худо В.В. Туристичний бізнес: теорія та практика. Навч. пос. – К.: Центр учбової літератури, 2007. – 424 с.</w:t>
            </w:r>
          </w:p>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Романов А.А., Саакянц Р.Г. География туризма.  М.: Спорт, 2012. - 340 с.</w:t>
            </w:r>
          </w:p>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Рутинський М.Й. Географія туризму України. Навчально-методичний посібник.  К.: Центр навчальної літератури, 2014. - 160 с</w:t>
            </w:r>
          </w:p>
          <w:p w:rsidR="00CD410D" w:rsidRPr="0045413D" w:rsidRDefault="00CD410D" w:rsidP="00CD410D">
            <w:pPr>
              <w:numPr>
                <w:ilvl w:val="0"/>
                <w:numId w:val="5"/>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lastRenderedPageBreak/>
              <w:t>Шматько Л.П. Туризм і готельне господарство: Навчальний посібник. 2 вид. – Ростов н/Д: Видавничий центр «Март», 2012. – 352с.</w:t>
            </w:r>
          </w:p>
          <w:p w:rsidR="000261A5" w:rsidRPr="0045413D" w:rsidRDefault="000261A5" w:rsidP="000261A5">
            <w:pPr>
              <w:shd w:val="clear" w:color="auto" w:fill="FFFFFF"/>
              <w:tabs>
                <w:tab w:val="left" w:pos="426"/>
              </w:tabs>
              <w:spacing w:after="0" w:line="240" w:lineRule="auto"/>
              <w:ind w:left="358"/>
              <w:contextualSpacing/>
              <w:jc w:val="both"/>
              <w:rPr>
                <w:rFonts w:ascii="Times New Roman" w:eastAsia="Times New Roman" w:hAnsi="Times New Roman" w:cs="Times New Roman"/>
                <w:sz w:val="24"/>
                <w:szCs w:val="24"/>
                <w:lang w:val="uk-UA"/>
              </w:rPr>
            </w:pPr>
          </w:p>
        </w:tc>
        <w:tc>
          <w:tcPr>
            <w:tcW w:w="1984"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Виконання завдань практичного заняття </w:t>
            </w:r>
          </w:p>
        </w:tc>
        <w:tc>
          <w:tcPr>
            <w:tcW w:w="1637" w:type="dxa"/>
          </w:tcPr>
          <w:p w:rsidR="000261A5" w:rsidRPr="0045413D" w:rsidRDefault="00035049"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0261A5" w:rsidRPr="0045413D" w:rsidTr="002A6F3C">
        <w:trPr>
          <w:trHeight w:val="421"/>
        </w:trPr>
        <w:tc>
          <w:tcPr>
            <w:tcW w:w="14786" w:type="dxa"/>
            <w:gridSpan w:val="6"/>
          </w:tcPr>
          <w:p w:rsidR="002A6F3C" w:rsidRPr="0045413D" w:rsidRDefault="002A6F3C" w:rsidP="0002266E">
            <w:pPr>
              <w:spacing w:after="0" w:line="240" w:lineRule="auto"/>
              <w:contextualSpacing/>
              <w:jc w:val="center"/>
              <w:rPr>
                <w:rFonts w:ascii="Times New Roman" w:hAnsi="Times New Roman" w:cs="Times New Roman"/>
                <w:b/>
                <w:bCs/>
                <w:sz w:val="24"/>
                <w:szCs w:val="24"/>
                <w:lang w:val="uk-UA"/>
              </w:rPr>
            </w:pPr>
          </w:p>
          <w:p w:rsidR="002A6F3C" w:rsidRPr="0045413D" w:rsidRDefault="002A6F3C" w:rsidP="002A6F3C">
            <w:pPr>
              <w:spacing w:after="0" w:line="240" w:lineRule="auto"/>
              <w:contextualSpacing/>
              <w:rPr>
                <w:rFonts w:ascii="Times New Roman" w:hAnsi="Times New Roman" w:cs="Times New Roman"/>
                <w:b/>
                <w:bCs/>
                <w:sz w:val="24"/>
                <w:szCs w:val="24"/>
                <w:lang w:val="uk-UA"/>
              </w:rPr>
            </w:pPr>
          </w:p>
          <w:p w:rsidR="000261A5" w:rsidRPr="0045413D" w:rsidRDefault="000261A5" w:rsidP="0002266E">
            <w:pPr>
              <w:spacing w:after="0" w:line="240" w:lineRule="auto"/>
              <w:contextualSpacing/>
              <w:jc w:val="center"/>
              <w:rPr>
                <w:rFonts w:ascii="Times New Roman" w:hAnsi="Times New Roman" w:cs="Times New Roman"/>
                <w:b/>
                <w:bCs/>
                <w:sz w:val="24"/>
                <w:szCs w:val="24"/>
                <w:lang w:val="uk-UA"/>
              </w:rPr>
            </w:pPr>
            <w:r w:rsidRPr="0045413D">
              <w:rPr>
                <w:rFonts w:ascii="Times New Roman" w:hAnsi="Times New Roman" w:cs="Times New Roman"/>
                <w:b/>
                <w:bCs/>
                <w:sz w:val="24"/>
                <w:szCs w:val="24"/>
                <w:lang w:val="uk-UA"/>
              </w:rPr>
              <w:t>Модуль 2. ОР</w:t>
            </w:r>
            <w:r w:rsidR="00CD410D" w:rsidRPr="0045413D">
              <w:rPr>
                <w:rFonts w:ascii="Times New Roman" w:hAnsi="Times New Roman" w:cs="Times New Roman"/>
                <w:b/>
                <w:bCs/>
                <w:sz w:val="24"/>
                <w:szCs w:val="24"/>
                <w:lang w:val="uk-UA"/>
              </w:rPr>
              <w:t>ГАНІЗАЦІЙНІ АСПЕКТИ СВІТОВОГО</w:t>
            </w:r>
            <w:r w:rsidRPr="0045413D">
              <w:rPr>
                <w:rFonts w:ascii="Times New Roman" w:hAnsi="Times New Roman" w:cs="Times New Roman"/>
                <w:b/>
                <w:bCs/>
                <w:sz w:val="24"/>
                <w:szCs w:val="24"/>
                <w:lang w:val="uk-UA"/>
              </w:rPr>
              <w:t xml:space="preserve"> ТУРИЗМУ</w:t>
            </w:r>
            <w:r w:rsidR="00CD410D" w:rsidRPr="0045413D">
              <w:rPr>
                <w:rFonts w:ascii="Times New Roman" w:hAnsi="Times New Roman" w:cs="Times New Roman"/>
                <w:b/>
                <w:bCs/>
                <w:sz w:val="24"/>
                <w:szCs w:val="24"/>
                <w:lang w:val="uk-UA"/>
              </w:rPr>
              <w:t xml:space="preserve"> І ГОТЕЛЬНОГО ГОСПОДАРСТВА</w:t>
            </w:r>
            <w:r w:rsidRPr="0045413D">
              <w:rPr>
                <w:rFonts w:ascii="Times New Roman" w:hAnsi="Times New Roman" w:cs="Times New Roman"/>
                <w:b/>
                <w:bCs/>
                <w:sz w:val="24"/>
                <w:szCs w:val="24"/>
                <w:lang w:val="uk-UA"/>
              </w:rPr>
              <w:t xml:space="preserve"> </w:t>
            </w:r>
          </w:p>
          <w:p w:rsidR="00035049" w:rsidRPr="0045413D" w:rsidRDefault="00035049" w:rsidP="0002266E">
            <w:pPr>
              <w:spacing w:after="0" w:line="240" w:lineRule="auto"/>
              <w:contextualSpacing/>
              <w:jc w:val="center"/>
              <w:rPr>
                <w:rFonts w:ascii="Times New Roman" w:hAnsi="Times New Roman" w:cs="Times New Roman"/>
                <w:b/>
                <w:bCs/>
                <w:sz w:val="24"/>
                <w:szCs w:val="24"/>
                <w:lang w:val="uk-UA"/>
              </w:rPr>
            </w:pPr>
          </w:p>
        </w:tc>
      </w:tr>
      <w:tr w:rsidR="000261A5" w:rsidRPr="0045413D" w:rsidTr="00AD5B7D">
        <w:tc>
          <w:tcPr>
            <w:tcW w:w="1699" w:type="dxa"/>
          </w:tcPr>
          <w:p w:rsidR="000261A5" w:rsidRPr="007C7E70" w:rsidRDefault="000B7937"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Тиждень А</w:t>
            </w:r>
          </w:p>
          <w:p w:rsidR="007C7E70" w:rsidRPr="007C7E70" w:rsidRDefault="007C7E70"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4 години</w:t>
            </w: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Pr="000B7937" w:rsidRDefault="000B7937" w:rsidP="000B7937">
            <w:pPr>
              <w:spacing w:after="0" w:line="240" w:lineRule="auto"/>
              <w:contextualSpacing/>
              <w:jc w:val="center"/>
              <w:rPr>
                <w:rFonts w:ascii="Times New Roman" w:hAnsi="Times New Roman" w:cs="Times New Roman"/>
                <w:sz w:val="24"/>
                <w:szCs w:val="24"/>
                <w:highlight w:val="red"/>
                <w:lang w:val="uk-UA"/>
              </w:rPr>
            </w:pPr>
          </w:p>
        </w:tc>
        <w:tc>
          <w:tcPr>
            <w:tcW w:w="2378" w:type="dxa"/>
          </w:tcPr>
          <w:p w:rsidR="00470A21" w:rsidRPr="0045413D" w:rsidRDefault="000261A5" w:rsidP="0002266E">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5:  </w:t>
            </w:r>
            <w:r w:rsidR="00470A21" w:rsidRPr="0045413D">
              <w:rPr>
                <w:rFonts w:ascii="Times New Roman" w:eastAsia="Times New Roman" w:hAnsi="Times New Roman" w:cs="Times New Roman"/>
                <w:bCs/>
                <w:sz w:val="24"/>
                <w:szCs w:val="24"/>
                <w:lang w:val="uk-UA"/>
              </w:rPr>
              <w:t>Значення туризму в розвитку світової економіки</w:t>
            </w:r>
            <w:r w:rsidR="00470A21" w:rsidRPr="0045413D">
              <w:rPr>
                <w:rFonts w:ascii="Times New Roman" w:hAnsi="Times New Roman" w:cs="Times New Roman"/>
                <w:bCs/>
                <w:sz w:val="24"/>
                <w:szCs w:val="24"/>
                <w:lang w:val="uk-UA"/>
              </w:rPr>
              <w:t>.</w:t>
            </w:r>
          </w:p>
          <w:p w:rsidR="00470A21" w:rsidRPr="0045413D" w:rsidRDefault="00470A21" w:rsidP="0002266E">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0261A5" w:rsidRPr="0045413D" w:rsidRDefault="00470A21" w:rsidP="0002266E">
            <w:pPr>
              <w:shd w:val="clear" w:color="auto" w:fill="FFFFFF"/>
              <w:spacing w:line="240" w:lineRule="auto"/>
              <w:ind w:left="24" w:right="5"/>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Поняття про міжнародний туризм. Економічні показники</w:t>
            </w:r>
            <w:r w:rsidRPr="0045413D">
              <w:rPr>
                <w:rFonts w:ascii="Times New Roman" w:hAnsi="Times New Roman" w:cs="Times New Roman"/>
                <w:sz w:val="24"/>
                <w:szCs w:val="24"/>
                <w:lang w:val="uk-UA"/>
              </w:rPr>
              <w:t xml:space="preserve"> розвитку туристичної індустрії</w:t>
            </w:r>
            <w:r w:rsidRPr="0045413D">
              <w:rPr>
                <w:rFonts w:ascii="Times New Roman" w:eastAsia="Times New Roman" w:hAnsi="Times New Roman" w:cs="Times New Roman"/>
                <w:sz w:val="24"/>
                <w:szCs w:val="24"/>
                <w:lang w:val="uk-UA"/>
              </w:rPr>
              <w:t xml:space="preserve">. Теорія «абсолютних переваг». Теорія «порівняльних переваг». Теорія «співвідношення факторів». Теорія «життєвого циклу туристського </w:t>
            </w:r>
            <w:r w:rsidRPr="0045413D">
              <w:rPr>
                <w:rFonts w:ascii="Times New Roman" w:eastAsia="Times New Roman" w:hAnsi="Times New Roman" w:cs="Times New Roman"/>
                <w:sz w:val="24"/>
                <w:szCs w:val="24"/>
                <w:lang w:val="uk-UA"/>
              </w:rPr>
              <w:lastRenderedPageBreak/>
              <w:t>продукту». Теорія «подібності країн».</w:t>
            </w:r>
          </w:p>
        </w:tc>
        <w:tc>
          <w:tcPr>
            <w:tcW w:w="1661"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Лекція </w:t>
            </w:r>
          </w:p>
          <w:p w:rsidR="000261A5" w:rsidRPr="0045413D" w:rsidRDefault="000261A5" w:rsidP="000261A5">
            <w:pPr>
              <w:spacing w:after="0" w:line="240" w:lineRule="auto"/>
              <w:jc w:val="center"/>
              <w:rPr>
                <w:rFonts w:ascii="Times New Roman" w:hAnsi="Times New Roman" w:cs="Times New Roman"/>
                <w:sz w:val="24"/>
                <w:szCs w:val="24"/>
                <w:lang w:val="uk-UA"/>
              </w:rPr>
            </w:pPr>
          </w:p>
        </w:tc>
        <w:tc>
          <w:tcPr>
            <w:tcW w:w="5427" w:type="dxa"/>
          </w:tcPr>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Агафонова Л.Г. Туризм, готельний та ресторанний бізнес: ціноутворення, конкуренція, державне регулювання: навч. посіб. / Л.Г. Агафонова, О.С. Агафонова. – К., 2002. – 243 с.</w:t>
            </w:r>
          </w:p>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Антонюк Л.Л., Поручик А.М., Савчук В.С. Инновации: теория, механизм разработки и коммерциализации. Монография. – К.: КНЕУ, 2003. – 394 с.</w:t>
            </w:r>
          </w:p>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Байлик С.И. Гостиничное хозяйство: Учебник для студ. высш. учеб. заведен. / 2-е изд., перераб. и доп. – К.: Дакор, 2009. – 365 с.</w:t>
            </w:r>
          </w:p>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Биркович В. І. Удосконалення державного регулювання розвитку туризму на </w:t>
            </w:r>
            <w:r w:rsidRPr="0045413D">
              <w:rPr>
                <w:rFonts w:ascii="Times New Roman" w:eastAsia="Times New Roman" w:hAnsi="Times New Roman" w:cs="Times New Roman"/>
                <w:sz w:val="24"/>
                <w:szCs w:val="24"/>
              </w:rPr>
              <w:lastRenderedPageBreak/>
              <w:t>регіональному рівні / В. І. Биркович // Стратегічні пріоритети. – 2007. – №. 4(5). – С. 157–163.</w:t>
            </w:r>
          </w:p>
          <w:p w:rsidR="00CD410D" w:rsidRPr="0045413D" w:rsidRDefault="00CD410D" w:rsidP="00CD410D">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Жарков Г.М. Нормативно-правове забезпечення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Навчально-практичское посібник. - К: Кондор, 2004. - 486 с.</w:t>
            </w:r>
          </w:p>
          <w:p w:rsidR="00CD410D" w:rsidRPr="0045413D" w:rsidRDefault="00CD410D" w:rsidP="00CD410D">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Законодавство України [Електронний ресурс]. – Режим доступу </w:t>
            </w:r>
            <w:hyperlink r:id="rId8" w:history="1">
              <w:r w:rsidRPr="0045413D">
                <w:rPr>
                  <w:rFonts w:ascii="Times New Roman" w:eastAsia="Times New Roman" w:hAnsi="Times New Roman" w:cs="Times New Roman"/>
                  <w:color w:val="0000FF" w:themeColor="hyperlink"/>
                  <w:sz w:val="24"/>
                  <w:szCs w:val="24"/>
                  <w:u w:val="single"/>
                </w:rPr>
                <w:t>http://rada.gov.ua</w:t>
              </w:r>
            </w:hyperlink>
            <w:r w:rsidRPr="0045413D">
              <w:rPr>
                <w:rFonts w:ascii="Times New Roman" w:eastAsia="Times New Roman" w:hAnsi="Times New Roman" w:cs="Times New Roman"/>
                <w:sz w:val="24"/>
                <w:szCs w:val="24"/>
              </w:rPr>
              <w:t>.</w:t>
            </w:r>
          </w:p>
          <w:p w:rsidR="00CD410D" w:rsidRPr="0045413D" w:rsidRDefault="00CD410D" w:rsidP="00CD410D">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Квартальнов В.А. Туризм.  М.: Финансы и статистика, 2013. -  320 с. </w:t>
            </w:r>
          </w:p>
          <w:p w:rsidR="00CD410D" w:rsidRPr="0045413D" w:rsidRDefault="00CD410D" w:rsidP="000261A5">
            <w:pPr>
              <w:numPr>
                <w:ilvl w:val="0"/>
                <w:numId w:val="1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Сенин B.C. Организация международного туризма. Учебник.  М.: Финансы и статистика, 2011. - 400 с.</w:t>
            </w:r>
          </w:p>
        </w:tc>
        <w:tc>
          <w:tcPr>
            <w:tcW w:w="1984" w:type="dxa"/>
          </w:tcPr>
          <w:p w:rsidR="000261A5" w:rsidRPr="0045413D" w:rsidRDefault="000261A5"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0261A5" w:rsidRPr="0045413D" w:rsidRDefault="0002266E" w:rsidP="000261A5">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035049" w:rsidRPr="0045413D" w:rsidTr="00AD5B7D">
        <w:tc>
          <w:tcPr>
            <w:tcW w:w="1699" w:type="dxa"/>
          </w:tcPr>
          <w:p w:rsidR="00035049" w:rsidRPr="00E5319E" w:rsidRDefault="000B7937" w:rsidP="000B7937">
            <w:pPr>
              <w:spacing w:after="0" w:line="240" w:lineRule="auto"/>
              <w:contextualSpacing/>
              <w:jc w:val="center"/>
              <w:rPr>
                <w:rFonts w:ascii="Times New Roman" w:hAnsi="Times New Roman" w:cs="Times New Roman"/>
                <w:sz w:val="24"/>
                <w:szCs w:val="24"/>
                <w:lang w:val="uk-UA"/>
              </w:rPr>
            </w:pPr>
            <w:r w:rsidRPr="00E5319E">
              <w:rPr>
                <w:rFonts w:ascii="Times New Roman" w:hAnsi="Times New Roman" w:cs="Times New Roman"/>
                <w:sz w:val="24"/>
                <w:szCs w:val="24"/>
                <w:lang w:val="uk-UA"/>
              </w:rPr>
              <w:t>Тиждень Б</w:t>
            </w:r>
          </w:p>
          <w:p w:rsidR="000B7937" w:rsidRPr="00E5319E" w:rsidRDefault="00E5319E"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E5319E">
              <w:rPr>
                <w:rFonts w:ascii="Times New Roman" w:hAnsi="Times New Roman" w:cs="Times New Roman"/>
                <w:sz w:val="24"/>
                <w:szCs w:val="24"/>
                <w:lang w:val="uk-UA"/>
              </w:rPr>
              <w:t xml:space="preserve"> години</w:t>
            </w: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0B7937" w:rsidRPr="0045413D" w:rsidRDefault="000B7937" w:rsidP="000B7937">
            <w:pPr>
              <w:spacing w:after="0" w:line="240" w:lineRule="auto"/>
              <w:contextualSpacing/>
              <w:rPr>
                <w:rFonts w:ascii="Times New Roman" w:hAnsi="Times New Roman" w:cs="Times New Roman"/>
                <w:sz w:val="24"/>
                <w:szCs w:val="24"/>
                <w:highlight w:val="red"/>
                <w:lang w:val="uk-UA"/>
              </w:rPr>
            </w:pPr>
          </w:p>
        </w:tc>
        <w:tc>
          <w:tcPr>
            <w:tcW w:w="2378" w:type="dxa"/>
          </w:tcPr>
          <w:p w:rsidR="00035049" w:rsidRPr="0045413D" w:rsidRDefault="00035049" w:rsidP="00035049">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5:  </w:t>
            </w:r>
            <w:r w:rsidRPr="0045413D">
              <w:rPr>
                <w:rFonts w:ascii="Times New Roman" w:eastAsia="Times New Roman" w:hAnsi="Times New Roman" w:cs="Times New Roman"/>
                <w:bCs/>
                <w:sz w:val="24"/>
                <w:szCs w:val="24"/>
                <w:lang w:val="uk-UA"/>
              </w:rPr>
              <w:t>Значення туризму в розвитку світової економіки</w:t>
            </w:r>
            <w:r w:rsidRPr="0045413D">
              <w:rPr>
                <w:rFonts w:ascii="Times New Roman" w:hAnsi="Times New Roman" w:cs="Times New Roman"/>
                <w:bCs/>
                <w:sz w:val="24"/>
                <w:szCs w:val="24"/>
                <w:lang w:val="uk-UA"/>
              </w:rPr>
              <w:t>.</w:t>
            </w:r>
          </w:p>
          <w:p w:rsidR="00035049" w:rsidRPr="0045413D" w:rsidRDefault="00035049" w:rsidP="00035049">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035049" w:rsidRPr="0045413D" w:rsidRDefault="00035049" w:rsidP="00035049">
            <w:pPr>
              <w:shd w:val="clear" w:color="auto" w:fill="FFFFFF"/>
              <w:spacing w:line="240" w:lineRule="auto"/>
              <w:ind w:left="24" w:right="5"/>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Поняття про міжнародний туризм. Економічні показники</w:t>
            </w:r>
            <w:r w:rsidRPr="0045413D">
              <w:rPr>
                <w:rFonts w:ascii="Times New Roman" w:hAnsi="Times New Roman" w:cs="Times New Roman"/>
                <w:sz w:val="24"/>
                <w:szCs w:val="24"/>
                <w:lang w:val="uk-UA"/>
              </w:rPr>
              <w:t xml:space="preserve"> розвитку туристичної індустрії</w:t>
            </w:r>
            <w:r w:rsidRPr="0045413D">
              <w:rPr>
                <w:rFonts w:ascii="Times New Roman" w:eastAsia="Times New Roman" w:hAnsi="Times New Roman" w:cs="Times New Roman"/>
                <w:sz w:val="24"/>
                <w:szCs w:val="24"/>
                <w:lang w:val="uk-UA"/>
              </w:rPr>
              <w:t xml:space="preserve">. Теорія «абсолютних переваг». Теорія «порівняльних переваг». Теорія «співвідношення факторів». Теорія «життєвого циклу туристського </w:t>
            </w:r>
            <w:r w:rsidRPr="0045413D">
              <w:rPr>
                <w:rFonts w:ascii="Times New Roman" w:eastAsia="Times New Roman" w:hAnsi="Times New Roman" w:cs="Times New Roman"/>
                <w:sz w:val="24"/>
                <w:szCs w:val="24"/>
                <w:lang w:val="uk-UA"/>
              </w:rPr>
              <w:lastRenderedPageBreak/>
              <w:t>продукту». Теорія «подібності країн».</w:t>
            </w:r>
          </w:p>
        </w:tc>
        <w:tc>
          <w:tcPr>
            <w:tcW w:w="1661" w:type="dxa"/>
          </w:tcPr>
          <w:p w:rsidR="00035049" w:rsidRPr="0045413D" w:rsidRDefault="00035049" w:rsidP="00035049">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035049" w:rsidRPr="0045413D" w:rsidRDefault="00035049" w:rsidP="00035049">
            <w:pPr>
              <w:spacing w:after="0" w:line="240" w:lineRule="auto"/>
              <w:jc w:val="center"/>
              <w:rPr>
                <w:rFonts w:ascii="Times New Roman" w:hAnsi="Times New Roman" w:cs="Times New Roman"/>
                <w:sz w:val="24"/>
                <w:szCs w:val="24"/>
                <w:lang w:val="uk-UA"/>
              </w:rPr>
            </w:pPr>
          </w:p>
        </w:tc>
        <w:tc>
          <w:tcPr>
            <w:tcW w:w="5427" w:type="dxa"/>
          </w:tcPr>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Агафонова Л.Г. Туризм, готельний та ресторанний бізнес: ціноутворення, конкуренція, державне регулювання: навч. посіб. / Л.Г. Агафонова, О.С. Агафонова. – К., 2002. – 243 с.</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Антонюк Л.Л., Поручик А.М., Савчук В.С. Инновации: теория, механизм разработки и коммерциализации. Монография. – К.: КНЕУ, 2003. – 394 с.</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Байлик С.И. Гостиничное хозяйство: Учебник для студ. высш. учеб. заведен. / 2-е изд., перераб. и доп. – К.: Дакор, 2009. – 365 с.</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Биркович В. І. Удосконалення державного регулювання розвитку туризму на </w:t>
            </w:r>
            <w:r w:rsidRPr="0045413D">
              <w:rPr>
                <w:rFonts w:ascii="Times New Roman" w:eastAsia="Times New Roman" w:hAnsi="Times New Roman" w:cs="Times New Roman"/>
                <w:sz w:val="24"/>
                <w:szCs w:val="24"/>
              </w:rPr>
              <w:lastRenderedPageBreak/>
              <w:t>регіональному рівні / В. І. Биркович // Стратегічні пріоритети. – 2007. – №. 4(5). – С. 157–163.</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Жарков Г.М. Нормативно-правове забезпечення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Навчально-практичское посібник. - К: Кондор, 2004. - 486 с.</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Законодавство України [Електронний ресурс]. – Режим доступу </w:t>
            </w:r>
            <w:hyperlink r:id="rId9" w:history="1">
              <w:r w:rsidRPr="0045413D">
                <w:rPr>
                  <w:rFonts w:ascii="Times New Roman" w:eastAsia="Times New Roman" w:hAnsi="Times New Roman" w:cs="Times New Roman"/>
                  <w:color w:val="0000FF" w:themeColor="hyperlink"/>
                  <w:sz w:val="24"/>
                  <w:szCs w:val="24"/>
                  <w:u w:val="single"/>
                </w:rPr>
                <w:t>http://rada.gov.ua</w:t>
              </w:r>
            </w:hyperlink>
            <w:r w:rsidRPr="0045413D">
              <w:rPr>
                <w:rFonts w:ascii="Times New Roman" w:eastAsia="Times New Roman" w:hAnsi="Times New Roman" w:cs="Times New Roman"/>
                <w:sz w:val="24"/>
                <w:szCs w:val="24"/>
              </w:rPr>
              <w:t>.</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Квартальнов В.А. Туризм.  М.: Финансы и статистика, 2013. -  320 с. </w:t>
            </w:r>
          </w:p>
          <w:p w:rsidR="00035049" w:rsidRPr="0045413D" w:rsidRDefault="00035049" w:rsidP="002A6F3C">
            <w:pPr>
              <w:numPr>
                <w:ilvl w:val="0"/>
                <w:numId w:val="20"/>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Сенин B.C. Организация международного туризма. Учебник.  М.: Финансы и статистика, 2011. - 400 с.</w:t>
            </w:r>
          </w:p>
        </w:tc>
        <w:tc>
          <w:tcPr>
            <w:tcW w:w="1984" w:type="dxa"/>
          </w:tcPr>
          <w:p w:rsidR="00035049" w:rsidRPr="0045413D" w:rsidRDefault="002A6F3C" w:rsidP="00035049">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035049" w:rsidRPr="0045413D" w:rsidRDefault="002A6F3C" w:rsidP="00035049">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0B7937" w:rsidRPr="0045413D" w:rsidTr="0059559B">
        <w:tc>
          <w:tcPr>
            <w:tcW w:w="14786" w:type="dxa"/>
            <w:gridSpan w:val="6"/>
          </w:tcPr>
          <w:p w:rsidR="000B7937" w:rsidRPr="0045413D" w:rsidRDefault="000B7937" w:rsidP="000B7937">
            <w:pPr>
              <w:spacing w:after="0" w:line="240" w:lineRule="auto"/>
              <w:contextualSpacing/>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Модуль 2</w:t>
            </w:r>
            <w:r w:rsidRPr="0045413D">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ХАРАКТЕРИСТИКА СВІТОВОЇ ТУРИСТИЧНОЇ ІНДСТРІЇ ТА ТУРИСТИЧНОЇ ІНДУСТРІЇ УКРАЇНИ</w:t>
            </w:r>
          </w:p>
        </w:tc>
      </w:tr>
      <w:tr w:rsidR="002A6F3C" w:rsidRPr="0045413D" w:rsidTr="00AD5B7D">
        <w:tc>
          <w:tcPr>
            <w:tcW w:w="1699" w:type="dxa"/>
          </w:tcPr>
          <w:p w:rsidR="000B7937" w:rsidRDefault="000B7937" w:rsidP="000B7937">
            <w:pPr>
              <w:spacing w:after="0" w:line="240" w:lineRule="auto"/>
              <w:contextualSpacing/>
              <w:jc w:val="center"/>
              <w:rPr>
                <w:rFonts w:ascii="Times New Roman" w:hAnsi="Times New Roman" w:cs="Times New Roman"/>
                <w:sz w:val="24"/>
                <w:szCs w:val="24"/>
                <w:highlight w:val="red"/>
                <w:lang w:val="uk-UA"/>
              </w:rPr>
            </w:pPr>
          </w:p>
          <w:p w:rsidR="002A6F3C" w:rsidRPr="007C7E70" w:rsidRDefault="000B7937" w:rsidP="000B7937">
            <w:pPr>
              <w:spacing w:after="0" w:line="240" w:lineRule="auto"/>
              <w:contextualSpacing/>
              <w:rPr>
                <w:rFonts w:ascii="Times New Roman" w:hAnsi="Times New Roman" w:cs="Times New Roman"/>
                <w:sz w:val="24"/>
                <w:szCs w:val="24"/>
                <w:lang w:val="uk-UA"/>
              </w:rPr>
            </w:pPr>
            <w:r w:rsidRPr="007C7E70">
              <w:rPr>
                <w:rFonts w:ascii="Times New Roman" w:hAnsi="Times New Roman" w:cs="Times New Roman"/>
                <w:sz w:val="24"/>
                <w:szCs w:val="24"/>
                <w:lang w:val="uk-UA"/>
              </w:rPr>
              <w:t>Тиждень А</w:t>
            </w:r>
          </w:p>
          <w:p w:rsidR="007C7E70" w:rsidRPr="007C7E70" w:rsidRDefault="007C7E70" w:rsidP="000B7937">
            <w:pPr>
              <w:spacing w:after="0" w:line="240" w:lineRule="auto"/>
              <w:contextualSpacing/>
              <w:rPr>
                <w:rFonts w:ascii="Times New Roman" w:hAnsi="Times New Roman" w:cs="Times New Roman"/>
                <w:sz w:val="24"/>
                <w:szCs w:val="24"/>
                <w:lang w:val="uk-UA"/>
              </w:rPr>
            </w:pPr>
            <w:r w:rsidRPr="007C7E70">
              <w:rPr>
                <w:rFonts w:ascii="Times New Roman" w:hAnsi="Times New Roman" w:cs="Times New Roman"/>
                <w:sz w:val="24"/>
                <w:szCs w:val="24"/>
                <w:lang w:val="uk-UA"/>
              </w:rPr>
              <w:t>2 години</w:t>
            </w: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Default="000B7937" w:rsidP="000B7937">
            <w:pPr>
              <w:spacing w:after="0" w:line="240" w:lineRule="auto"/>
              <w:contextualSpacing/>
              <w:rPr>
                <w:rFonts w:ascii="Times New Roman" w:hAnsi="Times New Roman" w:cs="Times New Roman"/>
                <w:sz w:val="24"/>
                <w:szCs w:val="24"/>
                <w:highlight w:val="red"/>
                <w:lang w:val="uk-UA"/>
              </w:rPr>
            </w:pPr>
          </w:p>
          <w:p w:rsidR="000B7937" w:rsidRPr="0045413D" w:rsidRDefault="000B7937" w:rsidP="000B7937">
            <w:pPr>
              <w:spacing w:after="0" w:line="240" w:lineRule="auto"/>
              <w:contextualSpacing/>
              <w:rPr>
                <w:rFonts w:ascii="Times New Roman" w:hAnsi="Times New Roman" w:cs="Times New Roman"/>
                <w:sz w:val="24"/>
                <w:szCs w:val="24"/>
                <w:highlight w:val="red"/>
                <w:lang w:val="uk-UA"/>
              </w:rPr>
            </w:pP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6:  </w:t>
            </w:r>
            <w:r w:rsidRPr="0045413D">
              <w:rPr>
                <w:rFonts w:ascii="Times New Roman" w:eastAsia="Times New Roman" w:hAnsi="Times New Roman" w:cs="Times New Roman"/>
                <w:bCs/>
                <w:sz w:val="24"/>
                <w:szCs w:val="24"/>
                <w:lang w:val="uk-UA"/>
              </w:rPr>
              <w:t>Характеристика світової туристичної індустрії</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ind w:right="5"/>
              <w:contextualSpacing/>
              <w:jc w:val="both"/>
              <w:rPr>
                <w:rFonts w:ascii="Times New Roman" w:hAnsi="Times New Roman" w:cs="Times New Roman"/>
                <w:sz w:val="24"/>
                <w:szCs w:val="24"/>
                <w:lang w:val="uk-UA"/>
              </w:rPr>
            </w:pP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Агафонова Л.Г. Туризм, готельний та ресторанний бізнес: ціноутворення, конкуренція, державне регулювання: навч. посіб. / Л.Г. Агафонова, О.С. Агафонова. – К., 2002. – 243 с.</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Антонюк Л.Л., Поручик А.М., Савчук В.С. Инновации: теория, механизм разработки и коммерциализации. Монография. – К.: КНЕУ, 2003. – 394 с.</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Богалдин-Малых В.В. Маркетинг и управление в сфере туризма и социально-культурного сервиса: туристические, гостиннично-ресторанные и развлекательные комплексы: </w:t>
            </w:r>
            <w:r w:rsidRPr="0045413D">
              <w:rPr>
                <w:rFonts w:ascii="Times New Roman" w:eastAsia="Times New Roman" w:hAnsi="Times New Roman" w:cs="Times New Roman"/>
                <w:sz w:val="24"/>
                <w:szCs w:val="24"/>
              </w:rPr>
              <w:lastRenderedPageBreak/>
              <w:t>учеб. пособ. / В. В. Богалдин-Малых. – Воронеж: НПО ,,МОДЭК”, 2004. – 560 с.</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Борущак М. Проблеми формування стратегії розвитку туристичних регіонів. Монографія. – Львів: ІРД НАН України, 2006. – 288 с. </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Борущак М. Проблеми формування стратегії розвитку туристичних регіонів: монографія / М. Борущак. – Львів: ІРД НАН України, 2006. – 288 с.</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Ефремова М. В. Основы технологии туристского бизнеса.  М.: Ось  89, 2011. - 192 с. </w:t>
            </w:r>
          </w:p>
          <w:p w:rsidR="002A6F3C" w:rsidRPr="0045413D" w:rsidRDefault="002A6F3C" w:rsidP="002A6F3C">
            <w:pPr>
              <w:numPr>
                <w:ilvl w:val="0"/>
                <w:numId w:val="21"/>
              </w:numPr>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2A6F3C" w:rsidRPr="0045413D" w:rsidRDefault="002A6F3C" w:rsidP="002A6F3C">
            <w:pPr>
              <w:numPr>
                <w:ilvl w:val="0"/>
                <w:numId w:val="21"/>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 xml:space="preserve">Офіційний сайт Всесвітньої туристичної організації [Електроний ресурс] – Режим доступу: </w:t>
            </w:r>
            <w:hyperlink r:id="rId10" w:history="1">
              <w:r w:rsidRPr="0045413D">
                <w:rPr>
                  <w:rFonts w:ascii="Times New Roman" w:eastAsia="Times New Roman" w:hAnsi="Times New Roman" w:cs="Times New Roman"/>
                  <w:color w:val="0000FF" w:themeColor="hyperlink"/>
                  <w:sz w:val="24"/>
                  <w:szCs w:val="24"/>
                  <w:u w:val="single"/>
                </w:rPr>
                <w:t>www.unwto.org</w:t>
              </w:r>
            </w:hyperlink>
            <w:r w:rsidRPr="0045413D">
              <w:rPr>
                <w:rFonts w:ascii="Times New Roman" w:eastAsia="Times New Roman" w:hAnsi="Times New Roman" w:cs="Times New Roman"/>
                <w:sz w:val="24"/>
                <w:szCs w:val="24"/>
              </w:rPr>
              <w:t>.</w:t>
            </w: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2A6F3C" w:rsidRPr="0045413D" w:rsidTr="00AD5B7D">
        <w:tc>
          <w:tcPr>
            <w:tcW w:w="1699" w:type="dxa"/>
          </w:tcPr>
          <w:p w:rsidR="002A6F3C" w:rsidRPr="00E5319E" w:rsidRDefault="000B7937" w:rsidP="000B7937">
            <w:pPr>
              <w:spacing w:after="0" w:line="240" w:lineRule="auto"/>
              <w:contextualSpacing/>
              <w:rPr>
                <w:rFonts w:ascii="Times New Roman" w:hAnsi="Times New Roman" w:cs="Times New Roman"/>
                <w:sz w:val="24"/>
                <w:szCs w:val="24"/>
                <w:lang w:val="uk-UA"/>
              </w:rPr>
            </w:pPr>
            <w:r w:rsidRPr="00E5319E">
              <w:rPr>
                <w:rFonts w:ascii="Times New Roman" w:hAnsi="Times New Roman" w:cs="Times New Roman"/>
                <w:sz w:val="24"/>
                <w:szCs w:val="24"/>
                <w:lang w:val="uk-UA"/>
              </w:rPr>
              <w:t>Тиждень Б</w:t>
            </w:r>
          </w:p>
          <w:p w:rsidR="00E5319E" w:rsidRPr="0045413D" w:rsidRDefault="00E5319E" w:rsidP="000B7937">
            <w:pPr>
              <w:spacing w:after="0" w:line="240" w:lineRule="auto"/>
              <w:contextualSpacing/>
              <w:rPr>
                <w:rFonts w:ascii="Times New Roman" w:hAnsi="Times New Roman" w:cs="Times New Roman"/>
                <w:sz w:val="24"/>
                <w:szCs w:val="24"/>
                <w:lang w:val="uk-UA"/>
              </w:rPr>
            </w:pPr>
            <w:r>
              <w:rPr>
                <w:rFonts w:ascii="Times New Roman" w:hAnsi="Times New Roman" w:cs="Times New Roman"/>
                <w:sz w:val="24"/>
                <w:szCs w:val="24"/>
                <w:lang w:val="uk-UA"/>
              </w:rPr>
              <w:t>2</w:t>
            </w:r>
            <w:r w:rsidRPr="00E5319E">
              <w:rPr>
                <w:rFonts w:ascii="Times New Roman" w:hAnsi="Times New Roman" w:cs="Times New Roman"/>
                <w:sz w:val="24"/>
                <w:szCs w:val="24"/>
                <w:lang w:val="uk-UA"/>
              </w:rPr>
              <w:t xml:space="preserve"> години</w:t>
            </w: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t xml:space="preserve">Тема 6:  </w:t>
            </w:r>
            <w:r w:rsidRPr="0045413D">
              <w:rPr>
                <w:rFonts w:ascii="Times New Roman" w:eastAsia="Times New Roman" w:hAnsi="Times New Roman" w:cs="Times New Roman"/>
                <w:bCs/>
                <w:sz w:val="24"/>
                <w:szCs w:val="24"/>
                <w:lang w:val="uk-UA"/>
              </w:rPr>
              <w:t>Характеристика світової туристичної індустрії</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2A6F3C" w:rsidRPr="0045413D" w:rsidRDefault="002A6F3C" w:rsidP="002A6F3C">
            <w:pPr>
              <w:shd w:val="clear" w:color="auto" w:fill="FFFFFF"/>
              <w:spacing w:line="240" w:lineRule="auto"/>
              <w:ind w:left="29" w:right="5"/>
              <w:contextualSpacing/>
              <w:jc w:val="both"/>
              <w:rPr>
                <w:rFonts w:ascii="Times New Roman" w:hAnsi="Times New Roman" w:cs="Times New Roman"/>
                <w:sz w:val="24"/>
                <w:szCs w:val="24"/>
                <w:lang w:val="uk-UA"/>
              </w:rPr>
            </w:pPr>
            <w:r w:rsidRPr="0045413D">
              <w:rPr>
                <w:rFonts w:ascii="Times New Roman" w:eastAsia="Times New Roman" w:hAnsi="Times New Roman" w:cs="Times New Roman"/>
                <w:sz w:val="24"/>
                <w:szCs w:val="24"/>
                <w:lang w:val="uk-UA"/>
              </w:rPr>
              <w:t xml:space="preserve">Індустрія міжнародного туризму. Інфраструктура і інфрасфера туризму. Готельне господарство. Ресторанні ланцюги. </w:t>
            </w:r>
            <w:r w:rsidRPr="0045413D">
              <w:rPr>
                <w:rFonts w:ascii="Times New Roman" w:eastAsia="Times New Roman" w:hAnsi="Times New Roman" w:cs="Times New Roman"/>
                <w:sz w:val="24"/>
                <w:szCs w:val="24"/>
                <w:lang w:val="uk-UA"/>
              </w:rPr>
              <w:lastRenderedPageBreak/>
              <w:t>Повітряний транспорт. Круїзний відпочинок. Туристична пропозиція на світовому ринку. Структура та територіальна організація світової індустрії туризму.</w:t>
            </w: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en-US"/>
              </w:rPr>
              <w:t>Tourist industry [Electronic source] / Statistics Iceland. – Mode of access: http: //www.statice.is/Statistics/Tourism,-transport-and-informati/Tourist-industry</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Агафонова Л.Г. Туризм, готельний та ресторанний бізнес: ціноутворення, конкуренція, державне регулювання: навч. посіб. / Л.Г. Агафонова, О.С. Агафонова. – К., 2002. – 243 с.</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Антонюк Л.Л., Поручик А.М., Савчук В.С. Инновации: теория, механизм разработки и коммерциализации. Монография. – К.: КНЕУ, 2003. – 394 с.</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lastRenderedPageBreak/>
              <w:t>Богалдин-Малых В.В. Маркетинг и управление в сфере туризма и социально-культурного сервиса: туристические, гостиннично-ресторанные и развлекательные комплексы: учеб. пособ. / В. В. Богалдин-Малых. – Воронеж: НПО ,,МОДЭК”, 2004. – 560 с.</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Борущак М. Проблеми формування стратегії розвитку туристичних регіонів. Монографія. – Львів: ІРД НАН України, 2006. – 288 с. </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Борущак М. Проблеми формування стратегії розвитку туристичних регіонів: монографія / М. Борущак. – Львів: ІРД НАН України, 2006. – 288 с.</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Ефремова М. В. Основы технологии туристского бизнеса.  М.: Ось  89, 2011. - 192 с. </w:t>
            </w:r>
          </w:p>
          <w:p w:rsidR="002A6F3C" w:rsidRPr="0045413D" w:rsidRDefault="002A6F3C" w:rsidP="002A6F3C">
            <w:pPr>
              <w:numPr>
                <w:ilvl w:val="0"/>
                <w:numId w:val="22"/>
              </w:numPr>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Ильина Е. А. Туроперейтинг: Организация деятельности: Учебник.  М.: Финансы и статистика,2013.  - 256 с. </w:t>
            </w:r>
          </w:p>
          <w:p w:rsidR="002A6F3C" w:rsidRPr="0045413D" w:rsidRDefault="002A6F3C" w:rsidP="002A6F3C">
            <w:pPr>
              <w:numPr>
                <w:ilvl w:val="0"/>
                <w:numId w:val="22"/>
              </w:numPr>
              <w:shd w:val="clear" w:color="auto" w:fill="FFFFFF"/>
              <w:tabs>
                <w:tab w:val="left" w:pos="-567"/>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 xml:space="preserve">Офіційний сайт Всесвітньої туристичної організації [Електроний ресурс] – Режим доступу: </w:t>
            </w:r>
            <w:hyperlink r:id="rId11" w:history="1">
              <w:r w:rsidRPr="0045413D">
                <w:rPr>
                  <w:rFonts w:ascii="Times New Roman" w:eastAsia="Times New Roman" w:hAnsi="Times New Roman" w:cs="Times New Roman"/>
                  <w:color w:val="0000FF" w:themeColor="hyperlink"/>
                  <w:sz w:val="24"/>
                  <w:szCs w:val="24"/>
                  <w:u w:val="single"/>
                </w:rPr>
                <w:t>www.unwto.org</w:t>
              </w:r>
            </w:hyperlink>
            <w:r w:rsidRPr="0045413D">
              <w:rPr>
                <w:rFonts w:ascii="Times New Roman" w:eastAsia="Times New Roman" w:hAnsi="Times New Roman" w:cs="Times New Roman"/>
                <w:sz w:val="24"/>
                <w:szCs w:val="24"/>
              </w:rPr>
              <w:t>.</w:t>
            </w: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2A6F3C" w:rsidRPr="0045413D" w:rsidTr="002A6F3C">
        <w:trPr>
          <w:trHeight w:val="279"/>
        </w:trPr>
        <w:tc>
          <w:tcPr>
            <w:tcW w:w="1699" w:type="dxa"/>
          </w:tcPr>
          <w:p w:rsidR="000B7937" w:rsidRPr="007C7E70" w:rsidRDefault="002A6F3C"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 xml:space="preserve">Тиждень </w:t>
            </w:r>
            <w:r w:rsidR="000B7937" w:rsidRPr="007C7E70">
              <w:rPr>
                <w:rFonts w:ascii="Times New Roman" w:hAnsi="Times New Roman" w:cs="Times New Roman"/>
                <w:sz w:val="24"/>
                <w:szCs w:val="24"/>
                <w:lang w:val="uk-UA"/>
              </w:rPr>
              <w:t>А</w:t>
            </w:r>
          </w:p>
          <w:p w:rsidR="007C7E70" w:rsidRDefault="007C7E70" w:rsidP="000B7937">
            <w:pPr>
              <w:spacing w:after="0" w:line="240" w:lineRule="auto"/>
              <w:contextualSpacing/>
              <w:jc w:val="center"/>
              <w:rPr>
                <w:rFonts w:ascii="Times New Roman" w:hAnsi="Times New Roman" w:cs="Times New Roman"/>
                <w:sz w:val="24"/>
                <w:szCs w:val="24"/>
                <w:lang w:val="uk-UA"/>
              </w:rPr>
            </w:pPr>
            <w:r w:rsidRPr="007C7E70">
              <w:rPr>
                <w:rFonts w:ascii="Times New Roman" w:hAnsi="Times New Roman" w:cs="Times New Roman"/>
                <w:sz w:val="24"/>
                <w:szCs w:val="24"/>
                <w:lang w:val="uk-UA"/>
              </w:rPr>
              <w:t>2 години</w:t>
            </w: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2A6F3C" w:rsidRPr="0045413D" w:rsidRDefault="002A6F3C" w:rsidP="002A6F3C">
            <w:pPr>
              <w:spacing w:after="0" w:line="240" w:lineRule="auto"/>
              <w:contextualSpacing/>
              <w:jc w:val="center"/>
              <w:rPr>
                <w:rFonts w:ascii="Times New Roman" w:hAnsi="Times New Roman" w:cs="Times New Roman"/>
                <w:sz w:val="24"/>
                <w:szCs w:val="24"/>
                <w:lang w:val="uk-UA"/>
              </w:rPr>
            </w:pP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7: </w:t>
            </w:r>
            <w:r w:rsidRPr="0045413D">
              <w:rPr>
                <w:rFonts w:ascii="Times New Roman" w:eastAsia="Times New Roman" w:hAnsi="Times New Roman" w:cs="Times New Roman"/>
                <w:bCs/>
                <w:sz w:val="24"/>
                <w:szCs w:val="24"/>
                <w:lang w:val="uk-UA"/>
              </w:rPr>
              <w:t>Система координації і міжнародного співробітництва в туризмі</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ind w:left="38"/>
              <w:contextualSpacing/>
              <w:jc w:val="both"/>
              <w:rPr>
                <w:rFonts w:ascii="Times New Roman" w:hAnsi="Times New Roman" w:cs="Times New Roman"/>
                <w:sz w:val="24"/>
                <w:szCs w:val="24"/>
                <w:lang w:val="uk-UA"/>
              </w:rPr>
            </w:pP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Лекція </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Кляп М. Сучасні різновиди туризму / М. Кляп. – К.: Знання, 2011. – 334 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bCs/>
                <w:spacing w:val="-6"/>
                <w:sz w:val="24"/>
                <w:szCs w:val="24"/>
              </w:rPr>
              <w:t xml:space="preserve">Мальська П. Основи туристичного бізнесу. Навчальний посібник. – К.: Центр навчальної літератури, 2004. – 272 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Методичні рекомендації з організації поїздок вітчизняних туристів за кордон / Затверджено постановою Колегії державного комітету України з туризму від 16.04.1996 р. № 96/8.</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Мешко Н. Регіональний туризм: стратегія, ресурси, перспективи розвитку. Монографія. / </w:t>
            </w:r>
            <w:r w:rsidRPr="0045413D">
              <w:rPr>
                <w:rFonts w:ascii="Times New Roman" w:eastAsia="Times New Roman" w:hAnsi="Times New Roman" w:cs="Times New Roman"/>
                <w:sz w:val="24"/>
                <w:szCs w:val="24"/>
              </w:rPr>
              <w:lastRenderedPageBreak/>
              <w:t>Н. Мешко. – Дніпропетровськ: ДНУ, 2016. – 321</w:t>
            </w:r>
            <w:r w:rsidRPr="0045413D">
              <w:rPr>
                <w:rFonts w:ascii="Times New Roman" w:eastAsia="Times New Roman" w:hAnsi="Times New Roman" w:cs="Times New Roman"/>
                <w:sz w:val="24"/>
                <w:szCs w:val="24"/>
                <w:lang w:val="uk-UA"/>
              </w:rPr>
              <w:t> </w:t>
            </w:r>
            <w:r w:rsidRPr="0045413D">
              <w:rPr>
                <w:rFonts w:ascii="Times New Roman" w:eastAsia="Times New Roman" w:hAnsi="Times New Roman" w:cs="Times New Roman"/>
                <w:sz w:val="24"/>
                <w:szCs w:val="24"/>
              </w:rPr>
              <w:t xml:space="preserve">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Програма забезпечення захисту і безпеки туристів / Затверджено постановою Колегії державного комітету України з туризму від 08.10.1996 р. № 96/5.</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Офіційний сайт Верховної Ради України</w:t>
            </w:r>
            <w:r w:rsidRPr="0045413D">
              <w:rPr>
                <w:rFonts w:ascii="Times New Roman" w:hAnsi="Times New Roman" w:cs="Times New Roman"/>
                <w:sz w:val="24"/>
                <w:szCs w:val="24"/>
                <w:lang w:val="uk-UA"/>
              </w:rPr>
              <w:t>. Режим доступу:</w:t>
            </w:r>
            <w:r w:rsidRPr="0045413D">
              <w:rPr>
                <w:rFonts w:ascii="Times New Roman" w:eastAsia="Times New Roman" w:hAnsi="Times New Roman" w:cs="Times New Roman"/>
                <w:sz w:val="24"/>
                <w:szCs w:val="24"/>
              </w:rPr>
              <w:t xml:space="preserve"> </w:t>
            </w:r>
          </w:p>
          <w:p w:rsidR="002A6F3C" w:rsidRPr="0045413D" w:rsidRDefault="002A6F3C" w:rsidP="002A6F3C">
            <w:pPr>
              <w:ind w:left="357" w:hanging="357"/>
              <w:contextualSpacing/>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      </w:t>
            </w:r>
            <w:r w:rsidRPr="0045413D">
              <w:rPr>
                <w:rFonts w:ascii="Times New Roman" w:eastAsia="Times New Roman" w:hAnsi="Times New Roman" w:cs="Times New Roman"/>
                <w:sz w:val="24"/>
                <w:szCs w:val="24"/>
              </w:rPr>
              <w:t>http</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zakon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rada</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gov</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ua</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cgi</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bin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laws</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main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cgi</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nreg</w:t>
            </w:r>
            <w:r w:rsidRPr="0045413D">
              <w:rPr>
                <w:rFonts w:ascii="Times New Roman" w:eastAsia="Times New Roman" w:hAnsi="Times New Roman" w:cs="Times New Roman"/>
                <w:sz w:val="24"/>
                <w:szCs w:val="24"/>
                <w:lang w:val="uk-UA"/>
              </w:rPr>
              <w:t>=1023-12 –</w:t>
            </w:r>
          </w:p>
          <w:p w:rsidR="002A6F3C" w:rsidRPr="0045413D" w:rsidRDefault="002A6F3C" w:rsidP="002A6F3C">
            <w:pPr>
              <w:pStyle w:val="a4"/>
              <w:numPr>
                <w:ilvl w:val="0"/>
                <w:numId w:val="6"/>
              </w:numPr>
              <w:ind w:left="357" w:hanging="357"/>
              <w:rPr>
                <w:rFonts w:ascii="Times New Roman" w:hAnsi="Times New Roman" w:cs="Times New Roman"/>
                <w:sz w:val="24"/>
                <w:szCs w:val="24"/>
                <w:lang w:val="uk-UA"/>
              </w:rPr>
            </w:pPr>
            <w:r w:rsidRPr="0045413D">
              <w:rPr>
                <w:rFonts w:ascii="Times New Roman" w:eastAsia="Times New Roman" w:hAnsi="Times New Roman" w:cs="Times New Roman"/>
                <w:sz w:val="24"/>
                <w:szCs w:val="24"/>
              </w:rPr>
              <w:t>Офіційний сайт Державного статистичного управління України</w:t>
            </w:r>
            <w:r w:rsidRPr="0045413D">
              <w:rPr>
                <w:rFonts w:ascii="Times New Roman" w:hAnsi="Times New Roman" w:cs="Times New Roman"/>
                <w:sz w:val="24"/>
                <w:szCs w:val="24"/>
                <w:lang w:val="uk-UA"/>
              </w:rPr>
              <w:t xml:space="preserve">. Режим доступу: </w:t>
            </w:r>
            <w:r w:rsidRPr="0045413D">
              <w:rPr>
                <w:rFonts w:ascii="Times New Roman" w:eastAsia="Times New Roman" w:hAnsi="Times New Roman" w:cs="Times New Roman"/>
                <w:sz w:val="24"/>
                <w:szCs w:val="24"/>
              </w:rPr>
              <w:t xml:space="preserve">http://www.stat.gov.ua </w:t>
            </w:r>
          </w:p>
          <w:p w:rsidR="002A6F3C" w:rsidRPr="0045413D" w:rsidRDefault="002A6F3C" w:rsidP="002A6F3C">
            <w:pPr>
              <w:pStyle w:val="a4"/>
              <w:numPr>
                <w:ilvl w:val="0"/>
                <w:numId w:val="6"/>
              </w:numPr>
              <w:ind w:left="358" w:hanging="358"/>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Офіційний сайт Кабінету міністрів України</w:t>
            </w:r>
            <w:r w:rsidRPr="0045413D">
              <w:rPr>
                <w:rFonts w:ascii="Times New Roman" w:hAnsi="Times New Roman" w:cs="Times New Roman"/>
                <w:sz w:val="24"/>
                <w:szCs w:val="24"/>
                <w:lang w:val="uk-UA"/>
              </w:rPr>
              <w:t xml:space="preserve">. Режим доступу: </w:t>
            </w:r>
            <w:r w:rsidRPr="0045413D">
              <w:rPr>
                <w:rFonts w:ascii="Times New Roman" w:eastAsia="Times New Roman" w:hAnsi="Times New Roman" w:cs="Times New Roman"/>
                <w:sz w:val="24"/>
                <w:szCs w:val="24"/>
                <w:lang w:val="en-US"/>
              </w:rPr>
              <w:t>http</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www</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min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gov</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ua</w:t>
            </w:r>
            <w:r w:rsidRPr="0045413D">
              <w:rPr>
                <w:rFonts w:ascii="Times New Roman" w:hAnsi="Times New Roman" w:cs="Times New Roman"/>
                <w:sz w:val="24"/>
                <w:szCs w:val="24"/>
                <w:lang w:val="uk-UA"/>
              </w:rPr>
              <w:t xml:space="preserve"> </w:t>
            </w: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2A6F3C" w:rsidRPr="0045413D" w:rsidTr="00AD5B7D">
        <w:trPr>
          <w:trHeight w:val="645"/>
        </w:trPr>
        <w:tc>
          <w:tcPr>
            <w:tcW w:w="1699" w:type="dxa"/>
          </w:tcPr>
          <w:p w:rsidR="000B7937" w:rsidRDefault="000B7937"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0B7937" w:rsidRDefault="00E5319E"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2A6F3C" w:rsidRPr="0045413D" w:rsidRDefault="002A6F3C" w:rsidP="002A6F3C">
            <w:pPr>
              <w:spacing w:after="0" w:line="240" w:lineRule="auto"/>
              <w:contextualSpacing/>
              <w:jc w:val="center"/>
              <w:rPr>
                <w:rFonts w:ascii="Times New Roman" w:hAnsi="Times New Roman" w:cs="Times New Roman"/>
                <w:sz w:val="24"/>
                <w:szCs w:val="24"/>
                <w:lang w:val="uk-UA"/>
              </w:rPr>
            </w:pP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7: </w:t>
            </w:r>
            <w:r w:rsidRPr="0045413D">
              <w:rPr>
                <w:rFonts w:ascii="Times New Roman" w:eastAsia="Times New Roman" w:hAnsi="Times New Roman" w:cs="Times New Roman"/>
                <w:bCs/>
                <w:sz w:val="24"/>
                <w:szCs w:val="24"/>
                <w:lang w:val="uk-UA"/>
              </w:rPr>
              <w:t>Система координації і міжнародного співробітництва в туризмі</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2A6F3C" w:rsidRPr="0045413D" w:rsidRDefault="002A6F3C" w:rsidP="002A6F3C">
            <w:pPr>
              <w:shd w:val="clear" w:color="auto" w:fill="FFFFFF"/>
              <w:spacing w:line="240" w:lineRule="auto"/>
              <w:ind w:left="38"/>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 xml:space="preserve">Цілі і задачі міжнародних туристських організацій. Основні групи міжнародних туристських організацій: міжурядові організації сфери </w:t>
            </w:r>
            <w:r w:rsidRPr="0045413D">
              <w:rPr>
                <w:rFonts w:ascii="Times New Roman" w:eastAsia="Times New Roman" w:hAnsi="Times New Roman" w:cs="Times New Roman"/>
                <w:sz w:val="24"/>
                <w:szCs w:val="24"/>
                <w:lang w:val="uk-UA"/>
              </w:rPr>
              <w:lastRenderedPageBreak/>
              <w:t xml:space="preserve">ООН, регіональні міжурядові організації, неурядові спеціалізовані організації. Організаційна структура Всесвітньої Туристської Організації. Міжнародні угоди, що регламентують здійснення міжнародних туристських міграцій. Загальна резолюція Римської конференції ООН з міжнародного туризму і мандрівок, Манільська декларація із світового туризму СОТ, Кодекс туриста і Хартія туризму, Гаагська декларація з туризму, документи Стамбульського семінару і Варшавської конференції, </w:t>
            </w:r>
            <w:r w:rsidRPr="0045413D">
              <w:rPr>
                <w:rFonts w:ascii="Times New Roman" w:eastAsia="Times New Roman" w:hAnsi="Times New Roman" w:cs="Times New Roman"/>
                <w:sz w:val="24"/>
                <w:szCs w:val="24"/>
                <w:lang w:val="uk-UA"/>
              </w:rPr>
              <w:lastRenderedPageBreak/>
              <w:t>декларація Світового туристського форуму Всесвітньої конференції міністерств з туризму (Осака, Японія).</w:t>
            </w:r>
          </w:p>
          <w:p w:rsidR="002A6F3C" w:rsidRPr="0045413D" w:rsidRDefault="002A6F3C" w:rsidP="002A6F3C">
            <w:pPr>
              <w:shd w:val="clear" w:color="auto" w:fill="FFFFFF"/>
              <w:spacing w:line="240" w:lineRule="auto"/>
              <w:ind w:left="38"/>
              <w:contextualSpacing/>
              <w:jc w:val="both"/>
              <w:rPr>
                <w:rFonts w:ascii="Times New Roman" w:hAnsi="Times New Roman" w:cs="Times New Roman"/>
                <w:sz w:val="24"/>
                <w:szCs w:val="24"/>
                <w:lang w:val="uk-UA"/>
              </w:rPr>
            </w:pP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Кляп М. Сучасні різновиди туризму / М. Кляп. – К.: Знання, 2011. – 334 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bCs/>
                <w:spacing w:val="-6"/>
                <w:sz w:val="24"/>
                <w:szCs w:val="24"/>
              </w:rPr>
              <w:t xml:space="preserve">Мальська П. Основи туристичного бізнесу. Навчальний посібник. – К.: Центр навчальної літератури, 2004. – 272 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Методичні рекомендації з організації поїздок вітчизняних туристів за кордон / Затверджено постановою Колегії державного комітету України з туризму від 16.04.1996 р. № 96/8.</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Мешко Н. Регіональний туризм: стратегія, ресурси, перспективи розвитку. Монографія. / Н. Мешко. – Дніпропетровськ: ДНУ, 2016. – 321</w:t>
            </w:r>
            <w:r w:rsidRPr="0045413D">
              <w:rPr>
                <w:rFonts w:ascii="Times New Roman" w:eastAsia="Times New Roman" w:hAnsi="Times New Roman" w:cs="Times New Roman"/>
                <w:sz w:val="24"/>
                <w:szCs w:val="24"/>
                <w:lang w:val="uk-UA"/>
              </w:rPr>
              <w:t> </w:t>
            </w:r>
            <w:r w:rsidRPr="0045413D">
              <w:rPr>
                <w:rFonts w:ascii="Times New Roman" w:eastAsia="Times New Roman" w:hAnsi="Times New Roman" w:cs="Times New Roman"/>
                <w:sz w:val="24"/>
                <w:szCs w:val="24"/>
              </w:rPr>
              <w:t xml:space="preserve">с. </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Програма забезпечення захисту і безпеки туристів / Затверджено постановою Колегії </w:t>
            </w:r>
            <w:r w:rsidRPr="0045413D">
              <w:rPr>
                <w:rFonts w:ascii="Times New Roman" w:eastAsia="Times New Roman" w:hAnsi="Times New Roman" w:cs="Times New Roman"/>
                <w:sz w:val="24"/>
                <w:szCs w:val="24"/>
              </w:rPr>
              <w:lastRenderedPageBreak/>
              <w:t>державного комітету України з туризму від 08.10.1996 р. № 96/5.</w:t>
            </w:r>
          </w:p>
          <w:p w:rsidR="002A6F3C" w:rsidRPr="0045413D" w:rsidRDefault="002A6F3C" w:rsidP="002A6F3C">
            <w:pPr>
              <w:numPr>
                <w:ilvl w:val="0"/>
                <w:numId w:val="6"/>
              </w:numPr>
              <w:shd w:val="clear" w:color="auto" w:fill="FFFFFF"/>
              <w:tabs>
                <w:tab w:val="left" w:pos="-1202"/>
              </w:tabs>
              <w:spacing w:after="0" w:line="240" w:lineRule="auto"/>
              <w:ind w:left="358" w:hanging="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Офіційний сайт Верховної Ради України</w:t>
            </w:r>
            <w:r w:rsidRPr="0045413D">
              <w:rPr>
                <w:rFonts w:ascii="Times New Roman" w:hAnsi="Times New Roman" w:cs="Times New Roman"/>
                <w:sz w:val="24"/>
                <w:szCs w:val="24"/>
                <w:lang w:val="uk-UA"/>
              </w:rPr>
              <w:t>. Режим доступу:</w:t>
            </w:r>
            <w:r w:rsidRPr="0045413D">
              <w:rPr>
                <w:rFonts w:ascii="Times New Roman" w:eastAsia="Times New Roman" w:hAnsi="Times New Roman" w:cs="Times New Roman"/>
                <w:sz w:val="24"/>
                <w:szCs w:val="24"/>
              </w:rPr>
              <w:t xml:space="preserve"> </w:t>
            </w:r>
          </w:p>
          <w:p w:rsidR="002A6F3C" w:rsidRPr="0045413D" w:rsidRDefault="002A6F3C" w:rsidP="002A6F3C">
            <w:pPr>
              <w:ind w:left="357" w:hanging="357"/>
              <w:contextualSpacing/>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      </w:t>
            </w:r>
            <w:r w:rsidRPr="0045413D">
              <w:rPr>
                <w:rFonts w:ascii="Times New Roman" w:eastAsia="Times New Roman" w:hAnsi="Times New Roman" w:cs="Times New Roman"/>
                <w:sz w:val="24"/>
                <w:szCs w:val="24"/>
              </w:rPr>
              <w:t>http</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zakon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rada</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gov</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ua</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cgi</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bin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laws</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main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cgi</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rPr>
              <w:t>nreg</w:t>
            </w:r>
            <w:r w:rsidRPr="0045413D">
              <w:rPr>
                <w:rFonts w:ascii="Times New Roman" w:eastAsia="Times New Roman" w:hAnsi="Times New Roman" w:cs="Times New Roman"/>
                <w:sz w:val="24"/>
                <w:szCs w:val="24"/>
                <w:lang w:val="uk-UA"/>
              </w:rPr>
              <w:t>=1023-12 –</w:t>
            </w:r>
          </w:p>
          <w:p w:rsidR="002A6F3C" w:rsidRPr="0045413D" w:rsidRDefault="002A6F3C" w:rsidP="002A6F3C">
            <w:pPr>
              <w:pStyle w:val="a4"/>
              <w:numPr>
                <w:ilvl w:val="0"/>
                <w:numId w:val="6"/>
              </w:numPr>
              <w:ind w:left="357" w:hanging="357"/>
              <w:rPr>
                <w:rFonts w:ascii="Times New Roman" w:hAnsi="Times New Roman" w:cs="Times New Roman"/>
                <w:sz w:val="24"/>
                <w:szCs w:val="24"/>
                <w:lang w:val="uk-UA"/>
              </w:rPr>
            </w:pPr>
            <w:r w:rsidRPr="0045413D">
              <w:rPr>
                <w:rFonts w:ascii="Times New Roman" w:eastAsia="Times New Roman" w:hAnsi="Times New Roman" w:cs="Times New Roman"/>
                <w:sz w:val="24"/>
                <w:szCs w:val="24"/>
              </w:rPr>
              <w:t>Офіційний сайт Державного статистичного управління України</w:t>
            </w:r>
            <w:r w:rsidRPr="0045413D">
              <w:rPr>
                <w:rFonts w:ascii="Times New Roman" w:hAnsi="Times New Roman" w:cs="Times New Roman"/>
                <w:sz w:val="24"/>
                <w:szCs w:val="24"/>
                <w:lang w:val="uk-UA"/>
              </w:rPr>
              <w:t xml:space="preserve">. Режим доступу: </w:t>
            </w:r>
            <w:r w:rsidRPr="0045413D">
              <w:rPr>
                <w:rFonts w:ascii="Times New Roman" w:eastAsia="Times New Roman" w:hAnsi="Times New Roman" w:cs="Times New Roman"/>
                <w:sz w:val="24"/>
                <w:szCs w:val="24"/>
              </w:rPr>
              <w:t xml:space="preserve">http://www.stat.gov.ua </w:t>
            </w:r>
          </w:p>
          <w:p w:rsidR="002A6F3C" w:rsidRPr="0045413D" w:rsidRDefault="002A6F3C" w:rsidP="002A6F3C">
            <w:pPr>
              <w:pStyle w:val="a4"/>
              <w:numPr>
                <w:ilvl w:val="0"/>
                <w:numId w:val="6"/>
              </w:numPr>
              <w:ind w:left="358" w:hanging="358"/>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Офіційний сайт Кабінету міністрів України</w:t>
            </w:r>
            <w:r w:rsidRPr="0045413D">
              <w:rPr>
                <w:rFonts w:ascii="Times New Roman" w:hAnsi="Times New Roman" w:cs="Times New Roman"/>
                <w:sz w:val="24"/>
                <w:szCs w:val="24"/>
                <w:lang w:val="uk-UA"/>
              </w:rPr>
              <w:t xml:space="preserve">. Режим доступу: </w:t>
            </w:r>
            <w:r w:rsidRPr="0045413D">
              <w:rPr>
                <w:rFonts w:ascii="Times New Roman" w:eastAsia="Times New Roman" w:hAnsi="Times New Roman" w:cs="Times New Roman"/>
                <w:sz w:val="24"/>
                <w:szCs w:val="24"/>
                <w:lang w:val="en-US"/>
              </w:rPr>
              <w:t>http</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www</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min</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gov</w:t>
            </w:r>
            <w:r w:rsidRPr="0045413D">
              <w:rPr>
                <w:rFonts w:ascii="Times New Roman" w:eastAsia="Times New Roman" w:hAnsi="Times New Roman" w:cs="Times New Roman"/>
                <w:sz w:val="24"/>
                <w:szCs w:val="24"/>
                <w:lang w:val="uk-UA"/>
              </w:rPr>
              <w:t>.</w:t>
            </w:r>
            <w:r w:rsidRPr="0045413D">
              <w:rPr>
                <w:rFonts w:ascii="Times New Roman" w:eastAsia="Times New Roman" w:hAnsi="Times New Roman" w:cs="Times New Roman"/>
                <w:sz w:val="24"/>
                <w:szCs w:val="24"/>
                <w:lang w:val="en-US"/>
              </w:rPr>
              <w:t>ua</w:t>
            </w:r>
            <w:r w:rsidRPr="0045413D">
              <w:rPr>
                <w:rFonts w:ascii="Times New Roman" w:hAnsi="Times New Roman" w:cs="Times New Roman"/>
                <w:sz w:val="24"/>
                <w:szCs w:val="24"/>
                <w:lang w:val="uk-UA"/>
              </w:rPr>
              <w:t xml:space="preserve"> </w:t>
            </w:r>
          </w:p>
          <w:p w:rsidR="002A6F3C" w:rsidRPr="0045413D" w:rsidRDefault="002A6F3C" w:rsidP="002A6F3C">
            <w:pPr>
              <w:shd w:val="clear" w:color="auto" w:fill="FFFFFF"/>
              <w:tabs>
                <w:tab w:val="left" w:pos="-1202"/>
              </w:tabs>
              <w:spacing w:after="0" w:line="240" w:lineRule="auto"/>
              <w:contextualSpacing/>
              <w:jc w:val="both"/>
              <w:rPr>
                <w:rFonts w:ascii="Times New Roman" w:eastAsia="Times New Roman" w:hAnsi="Times New Roman" w:cs="Times New Roman"/>
                <w:sz w:val="24"/>
                <w:szCs w:val="24"/>
                <w:lang w:val="uk-UA"/>
              </w:rPr>
            </w:pP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2A6F3C" w:rsidRPr="0045413D" w:rsidTr="00AD5B7D">
        <w:trPr>
          <w:trHeight w:val="645"/>
        </w:trPr>
        <w:tc>
          <w:tcPr>
            <w:tcW w:w="1699" w:type="dxa"/>
          </w:tcPr>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0B7937" w:rsidRDefault="007C7E70"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2A6F3C" w:rsidRPr="0045413D" w:rsidRDefault="002A6F3C" w:rsidP="002A6F3C">
            <w:pPr>
              <w:spacing w:after="0" w:line="240" w:lineRule="auto"/>
              <w:contextualSpacing/>
              <w:jc w:val="center"/>
              <w:rPr>
                <w:rFonts w:ascii="Times New Roman" w:hAnsi="Times New Roman" w:cs="Times New Roman"/>
                <w:sz w:val="24"/>
                <w:szCs w:val="24"/>
                <w:lang w:val="uk-UA"/>
              </w:rPr>
            </w:pP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8: </w:t>
            </w:r>
            <w:r w:rsidRPr="0045413D">
              <w:rPr>
                <w:rFonts w:ascii="Times New Roman" w:eastAsia="Times New Roman" w:hAnsi="Times New Roman" w:cs="Times New Roman"/>
                <w:bCs/>
                <w:sz w:val="24"/>
                <w:szCs w:val="24"/>
                <w:lang w:val="uk-UA"/>
              </w:rPr>
              <w:t>Характеристика туристичної індустрії України і Херсонщини</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ind w:left="10" w:right="19"/>
              <w:contextualSpacing/>
              <w:jc w:val="both"/>
              <w:rPr>
                <w:rFonts w:ascii="Times New Roman" w:hAnsi="Times New Roman" w:cs="Times New Roman"/>
                <w:sz w:val="24"/>
                <w:szCs w:val="24"/>
                <w:lang w:val="uk-UA"/>
              </w:rPr>
            </w:pP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Господарський кодекс України від 16.01.2003 р. № 436  IV.</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Дядечко Л.П. Місце готельного господарства в обслуговуванні туристів. Економіка туристичного бізнесу: навчальний посібник. – К., 2007. – 185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Закон України "Про захист прав споживачів" від 15.12. 1993р.</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Закон України "Про підприємство" від 22.03.1994 р.</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Закон України "Про туризм" в редакції від 18.11.2003 р. №1282  IV.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Кифяк В.Ф. Організація туристичної діяльності в Україні.  Чернівці: Книги  21, 2013.  - 300 с.</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Романов А.А., Саакянц Р.Г. География туризма.  М.: Спорт, 2012. - 340 с.</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Рутинський М.Й. Географія туризму України. Навчально-методичний посібник.  К.: Центр навчальної літератури, 2014. - 160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Сенин B.C. Организация международного туризма. Учебник.  М.: Финансы и статистика, 2011. - 400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lastRenderedPageBreak/>
              <w:t xml:space="preserve">Федорченко В.К., Дьорова Т.А. История туризма в Украине. Учебное пособие.  К.: Высшая школа, 2012. - 195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Цивільний кодекс України від 16.01.2003р. № 435  IV.</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Черных Н.Б. Технология путешествий и организация обслуживания клиентов: Учебное пособие.  М.: Спорт, 2012.  </w:t>
            </w:r>
            <w:r w:rsidRPr="0045413D">
              <w:rPr>
                <w:rFonts w:ascii="Times New Roman" w:hAnsi="Times New Roman" w:cs="Times New Roman"/>
                <w:sz w:val="24"/>
                <w:szCs w:val="24"/>
                <w:lang w:val="uk-UA"/>
              </w:rPr>
              <w:t>–</w:t>
            </w:r>
            <w:r w:rsidRPr="0045413D">
              <w:rPr>
                <w:rFonts w:ascii="Times New Roman" w:eastAsia="Times New Roman" w:hAnsi="Times New Roman" w:cs="Times New Roman"/>
                <w:sz w:val="24"/>
                <w:szCs w:val="24"/>
                <w:lang w:val="uk-UA"/>
              </w:rPr>
              <w:t xml:space="preserve"> 320</w:t>
            </w:r>
          </w:p>
          <w:p w:rsidR="002A6F3C" w:rsidRPr="0045413D" w:rsidRDefault="002A6F3C" w:rsidP="0035034F">
            <w:pPr>
              <w:shd w:val="clear" w:color="auto" w:fill="FFFFFF"/>
              <w:tabs>
                <w:tab w:val="left" w:pos="-776"/>
              </w:tabs>
              <w:spacing w:after="0" w:line="240" w:lineRule="auto"/>
              <w:ind w:left="358" w:hanging="360"/>
              <w:contextualSpacing/>
              <w:jc w:val="both"/>
              <w:rPr>
                <w:rFonts w:ascii="Times New Roman" w:eastAsia="Times New Roman" w:hAnsi="Times New Roman" w:cs="Times New Roman"/>
                <w:bCs/>
                <w:spacing w:val="-6"/>
                <w:sz w:val="24"/>
                <w:szCs w:val="24"/>
                <w:lang w:val="uk-UA"/>
              </w:rPr>
            </w:pP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2A6F3C" w:rsidRPr="0045413D" w:rsidTr="0035034F">
        <w:trPr>
          <w:trHeight w:val="1824"/>
        </w:trPr>
        <w:tc>
          <w:tcPr>
            <w:tcW w:w="1699" w:type="dxa"/>
          </w:tcPr>
          <w:p w:rsidR="000B7937" w:rsidRDefault="000B7937"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Default="00E5319E" w:rsidP="000B7937">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Default="000B7937" w:rsidP="000B7937">
            <w:pPr>
              <w:spacing w:after="0" w:line="240" w:lineRule="auto"/>
              <w:contextualSpacing/>
              <w:jc w:val="center"/>
              <w:rPr>
                <w:rFonts w:ascii="Times New Roman" w:hAnsi="Times New Roman" w:cs="Times New Roman"/>
                <w:sz w:val="24"/>
                <w:szCs w:val="24"/>
                <w:lang w:val="uk-UA"/>
              </w:rPr>
            </w:pPr>
          </w:p>
          <w:p w:rsidR="000B7937" w:rsidRPr="0045413D" w:rsidRDefault="000B7937" w:rsidP="000B7937">
            <w:pPr>
              <w:spacing w:after="0" w:line="240" w:lineRule="auto"/>
              <w:contextualSpacing/>
              <w:jc w:val="center"/>
              <w:rPr>
                <w:rFonts w:ascii="Times New Roman" w:hAnsi="Times New Roman" w:cs="Times New Roman"/>
                <w:sz w:val="24"/>
                <w:szCs w:val="24"/>
                <w:lang w:val="uk-UA"/>
              </w:rPr>
            </w:pPr>
          </w:p>
          <w:p w:rsidR="002A6F3C" w:rsidRPr="0045413D" w:rsidRDefault="002A6F3C" w:rsidP="002A6F3C">
            <w:pPr>
              <w:spacing w:after="0" w:line="240" w:lineRule="auto"/>
              <w:contextualSpacing/>
              <w:jc w:val="center"/>
              <w:rPr>
                <w:rFonts w:ascii="Times New Roman" w:hAnsi="Times New Roman" w:cs="Times New Roman"/>
                <w:sz w:val="24"/>
                <w:szCs w:val="24"/>
                <w:lang w:val="uk-UA"/>
              </w:rPr>
            </w:pP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sz w:val="24"/>
                <w:szCs w:val="24"/>
                <w:lang w:val="uk-UA"/>
              </w:rPr>
              <w:lastRenderedPageBreak/>
              <w:t xml:space="preserve">Тема 8: </w:t>
            </w:r>
            <w:r w:rsidRPr="0045413D">
              <w:rPr>
                <w:rFonts w:ascii="Times New Roman" w:eastAsia="Times New Roman" w:hAnsi="Times New Roman" w:cs="Times New Roman"/>
                <w:bCs/>
                <w:sz w:val="24"/>
                <w:szCs w:val="24"/>
                <w:lang w:val="uk-UA"/>
              </w:rPr>
              <w:t>Характеристика туристичної індустрії України і Херсонщини</w:t>
            </w:r>
            <w:r w:rsidRPr="0045413D">
              <w:rPr>
                <w:rFonts w:ascii="Times New Roman" w:hAnsi="Times New Roman" w:cs="Times New Roman"/>
                <w:bCs/>
                <w:sz w:val="24"/>
                <w:szCs w:val="24"/>
                <w:lang w:val="uk-UA"/>
              </w:rPr>
              <w:t>.</w:t>
            </w:r>
          </w:p>
          <w:p w:rsidR="002A6F3C" w:rsidRPr="0045413D" w:rsidRDefault="002A6F3C" w:rsidP="002A6F3C">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hAnsi="Times New Roman" w:cs="Times New Roman"/>
                <w:bCs/>
                <w:sz w:val="24"/>
                <w:szCs w:val="24"/>
                <w:lang w:val="uk-UA"/>
              </w:rPr>
              <w:t>План</w:t>
            </w:r>
          </w:p>
          <w:p w:rsidR="002A6F3C" w:rsidRPr="0045413D" w:rsidRDefault="002A6F3C" w:rsidP="002A6F3C">
            <w:pPr>
              <w:shd w:val="clear" w:color="auto" w:fill="FFFFFF"/>
              <w:spacing w:line="240" w:lineRule="auto"/>
              <w:ind w:left="10" w:right="29"/>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Характеристика туристичних послуг в Україні. Участь України у міжнародному туристичному русі. Український туристичний продукт світового значення. Державна політика і законодавче регулювання галузі туризму в Україні.</w:t>
            </w:r>
          </w:p>
          <w:p w:rsidR="002A6F3C" w:rsidRPr="0045413D" w:rsidRDefault="002A6F3C" w:rsidP="002A6F3C">
            <w:pPr>
              <w:shd w:val="clear" w:color="auto" w:fill="FFFFFF"/>
              <w:spacing w:line="240" w:lineRule="auto"/>
              <w:ind w:left="10" w:right="19"/>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 xml:space="preserve">Характеристика індустрії туризму Херсонщини. </w:t>
            </w:r>
            <w:r w:rsidRPr="0045413D">
              <w:rPr>
                <w:rFonts w:ascii="Times New Roman" w:eastAsia="Times New Roman" w:hAnsi="Times New Roman" w:cs="Times New Roman"/>
                <w:sz w:val="24"/>
                <w:szCs w:val="24"/>
                <w:lang w:val="uk-UA"/>
              </w:rPr>
              <w:lastRenderedPageBreak/>
              <w:t>Чинники, що впливають на розвиток туристичної галузі Херсонщини. Туристичні продукти Херсонщини, що мають світове значення у туристичному бізнесі. Соціально-економічна програма розвитку туризму в Херсоні та області.</w:t>
            </w:r>
          </w:p>
          <w:p w:rsidR="0035034F" w:rsidRPr="0045413D" w:rsidRDefault="0035034F" w:rsidP="002A6F3C">
            <w:pPr>
              <w:shd w:val="clear" w:color="auto" w:fill="FFFFFF"/>
              <w:spacing w:line="240" w:lineRule="auto"/>
              <w:ind w:left="10" w:right="19"/>
              <w:contextualSpacing/>
              <w:jc w:val="both"/>
              <w:rPr>
                <w:rFonts w:ascii="Times New Roman" w:hAnsi="Times New Roman" w:cs="Times New Roman"/>
                <w:sz w:val="24"/>
                <w:szCs w:val="24"/>
                <w:lang w:val="uk-UA"/>
              </w:rPr>
            </w:pP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p w:rsidR="002A6F3C" w:rsidRPr="0045413D" w:rsidRDefault="002A6F3C" w:rsidP="002A6F3C">
            <w:pPr>
              <w:spacing w:after="0" w:line="240" w:lineRule="auto"/>
              <w:jc w:val="center"/>
              <w:rPr>
                <w:rFonts w:ascii="Times New Roman" w:hAnsi="Times New Roman" w:cs="Times New Roman"/>
                <w:sz w:val="24"/>
                <w:szCs w:val="24"/>
                <w:lang w:val="uk-UA"/>
              </w:rPr>
            </w:pPr>
          </w:p>
        </w:tc>
        <w:tc>
          <w:tcPr>
            <w:tcW w:w="5427" w:type="dxa"/>
          </w:tcPr>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Господарський кодекс України від 16.01.2003 р. № 436  IV.</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Дядечко Л.П. Місце готельного господарства в обслуговуванні туристів. Економіка туристичного бізнесу: навчальний посібник. – К., 2007. – 185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Закон України "Про захист прав споживачів" від 15.12. 1993р.</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Закон України "Про підприємство" від 22.03.1994 р.</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Закон України "Про туризм" в редакції від 18.11.2003 р. №1282  IV.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Кифяк В.Ф. Організація туристичної діяльності в Україні.  Чернівці: Книги  21, 2013.  - 300 с.</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Романов А.А., Саакянц Р.Г. География туризма.  М.: Спорт, 2012. - 340 с.</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Рутинський М.Й. Географія туризму України. Навчально-методичний посібник.  К.: Центр навчальної літератури, 2014. - 160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Сенин B.C. Организация международного туризма. Учебник.  М.: Финансы и статистика, 2011. - 400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lastRenderedPageBreak/>
              <w:t xml:space="preserve">Федорченко В.К., Дьорова Т.А. История туризма в Украине. Учебное пособие.  К.: Высшая школа, 2012. - 195 с. </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Цивільний кодекс України від 16.01.2003р. № 435  IV.</w:t>
            </w:r>
          </w:p>
          <w:p w:rsidR="002A6F3C" w:rsidRPr="0045413D" w:rsidRDefault="002A6F3C" w:rsidP="0035034F">
            <w:pPr>
              <w:numPr>
                <w:ilvl w:val="0"/>
                <w:numId w:val="13"/>
              </w:numPr>
              <w:shd w:val="clear" w:color="auto" w:fill="FFFFFF"/>
              <w:tabs>
                <w:tab w:val="left" w:pos="-776"/>
              </w:tabs>
              <w:spacing w:after="0" w:line="240" w:lineRule="auto"/>
              <w:ind w:left="358"/>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rPr>
              <w:t xml:space="preserve"> </w:t>
            </w:r>
            <w:r w:rsidRPr="0045413D">
              <w:rPr>
                <w:rFonts w:ascii="Times New Roman" w:eastAsia="Times New Roman" w:hAnsi="Times New Roman" w:cs="Times New Roman"/>
                <w:sz w:val="24"/>
                <w:szCs w:val="24"/>
                <w:lang w:val="uk-UA"/>
              </w:rPr>
              <w:t xml:space="preserve">Черных Н.Б. Технология путешествий и организация обслуживания клиентов: Учебное пособие.  М.: Спорт, 2012.  </w:t>
            </w:r>
            <w:r w:rsidRPr="0045413D">
              <w:rPr>
                <w:rFonts w:ascii="Times New Roman" w:hAnsi="Times New Roman" w:cs="Times New Roman"/>
                <w:sz w:val="24"/>
                <w:szCs w:val="24"/>
                <w:lang w:val="uk-UA"/>
              </w:rPr>
              <w:t>–</w:t>
            </w:r>
            <w:r w:rsidRPr="0045413D">
              <w:rPr>
                <w:rFonts w:ascii="Times New Roman" w:eastAsia="Times New Roman" w:hAnsi="Times New Roman" w:cs="Times New Roman"/>
                <w:sz w:val="24"/>
                <w:szCs w:val="24"/>
                <w:lang w:val="uk-UA"/>
              </w:rPr>
              <w:t xml:space="preserve"> 320</w:t>
            </w:r>
          </w:p>
          <w:p w:rsidR="002A6F3C" w:rsidRPr="0045413D" w:rsidRDefault="002A6F3C" w:rsidP="0035034F">
            <w:pPr>
              <w:shd w:val="clear" w:color="auto" w:fill="FFFFFF"/>
              <w:tabs>
                <w:tab w:val="left" w:pos="-776"/>
              </w:tabs>
              <w:spacing w:after="0" w:line="240" w:lineRule="auto"/>
              <w:ind w:left="358" w:hanging="360"/>
              <w:contextualSpacing/>
              <w:jc w:val="both"/>
              <w:rPr>
                <w:rFonts w:ascii="Times New Roman" w:eastAsia="Times New Roman" w:hAnsi="Times New Roman" w:cs="Times New Roman"/>
                <w:bCs/>
                <w:spacing w:val="-6"/>
                <w:sz w:val="24"/>
                <w:szCs w:val="24"/>
                <w:lang w:val="uk-UA"/>
              </w:rPr>
            </w:pPr>
          </w:p>
        </w:tc>
        <w:tc>
          <w:tcPr>
            <w:tcW w:w="1984"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2A6F3C" w:rsidRPr="0045413D" w:rsidTr="00AD5B7D">
        <w:tc>
          <w:tcPr>
            <w:tcW w:w="1699" w:type="dxa"/>
          </w:tcPr>
          <w:p w:rsidR="002A6F3C" w:rsidRDefault="000B7937"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2A6F3C" w:rsidRPr="0045413D" w:rsidRDefault="002A6F3C" w:rsidP="00427435">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bCs/>
                <w:sz w:val="24"/>
                <w:szCs w:val="24"/>
                <w:lang w:val="uk-UA"/>
              </w:rPr>
              <w:t>Тема 9. Довідково-інформаційне забезпечення індустрії міжнародного туризму в глобальній комп’ютерній мережі Internet</w:t>
            </w: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35034F" w:rsidRPr="0045413D" w:rsidRDefault="0035034F" w:rsidP="0035034F">
            <w:pPr>
              <w:pStyle w:val="a4"/>
              <w:numPr>
                <w:ilvl w:val="0"/>
                <w:numId w:val="24"/>
              </w:numPr>
              <w:tabs>
                <w:tab w:val="left" w:pos="-776"/>
              </w:tabs>
              <w:spacing w:after="0" w:line="240" w:lineRule="auto"/>
              <w:ind w:left="358"/>
              <w:jc w:val="both"/>
              <w:rPr>
                <w:rFonts w:ascii="Times New Roman" w:eastAsia="Times New Roman" w:hAnsi="Times New Roman" w:cs="Times New Roman"/>
                <w:sz w:val="24"/>
                <w:szCs w:val="24"/>
                <w:lang w:val="uk-UA"/>
              </w:rPr>
            </w:pPr>
            <w:r w:rsidRPr="0045413D">
              <w:rPr>
                <w:rFonts w:ascii="Times New Roman" w:hAnsi="Times New Roman" w:cs="Times New Roman"/>
                <w:sz w:val="24"/>
                <w:szCs w:val="24"/>
              </w:rPr>
              <w:t>Інформаційні системи та технології : лабораторний практикум / І. В. Журавльова, Р. М. Чен, О. В. Ананьїна, О. В. Цурихин. – Харків : Вид. ХНЕУ, 2005. – 304 с.</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Бройдо В. Л. Вычислительные системы, сети и телекоммуникации : учебник для вузов / В. Л. Бройдо. – 2-е изд. – СПб. : Изд. "Питер", 2003. – 704 с.</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 xml:space="preserve">Вычислительные системы, сети и телекоммуникации : учебник / под ред. А. П. Пятибратова. – 2-е изд., перераб. и доп. – М. : Финансы и статистика, 2001. – 235 с. </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Гордієнко І. В. Інформаційні системи і технології в менеджменті : навч.-метод. посібник для самост. вивч. дисц. / І. В. </w:t>
            </w:r>
            <w:r w:rsidRPr="0045413D">
              <w:rPr>
                <w:rFonts w:ascii="Times New Roman" w:hAnsi="Times New Roman" w:cs="Times New Roman"/>
                <w:sz w:val="24"/>
                <w:szCs w:val="24"/>
                <w:lang w:val="uk-UA"/>
              </w:rPr>
              <w:lastRenderedPageBreak/>
              <w:t xml:space="preserve">Гордієнко. – 2-ге вид., перероб. і доп. – К. : КНЕУ, 2003. – 259 с. </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Журавльова І. В. Інформаційні системи міжнародного бізнесу : навч. посібн. / І. В. Журавльова, Р. М. Чен. – Харків : Вид. ХНЕУ, 2006. – 452 с.</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Пінчук Н. С. Інформаційні системи і технології в маркетингу : навч. посібн. / Н. С. Пінчук, Г. П. Галузинський, Н. С. Орленко. – 2-ге вид., перероб. і доп. – К. : КНЕУ, 2003. – 352 с.</w:t>
            </w:r>
          </w:p>
          <w:p w:rsidR="0035034F"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 xml:space="preserve">Плотникова Н. И. Комплексная автоматизация туристского бизнеса. Ч. 1 : Информационные технологии в турфирме / Н. И. Плотникова. – М. : Советский спорт, 2001. – 320 с. </w:t>
            </w:r>
          </w:p>
          <w:p w:rsidR="002A6F3C" w:rsidRPr="0045413D" w:rsidRDefault="0035034F" w:rsidP="0035034F">
            <w:pPr>
              <w:pStyle w:val="a4"/>
              <w:numPr>
                <w:ilvl w:val="0"/>
                <w:numId w:val="24"/>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Плотникова Н. И. Комплексная автоматизация туристского бизнеса. Ч. 2 : Информационные технологии в сфере гостеприимства / Н. И. Плотникова. – М. : Советский спорт, 2001. – 285 с.</w:t>
            </w:r>
          </w:p>
        </w:tc>
        <w:tc>
          <w:tcPr>
            <w:tcW w:w="1984"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2A6F3C" w:rsidRPr="0045413D" w:rsidTr="00AD5B7D">
        <w:tc>
          <w:tcPr>
            <w:tcW w:w="1699" w:type="dxa"/>
          </w:tcPr>
          <w:p w:rsidR="002A6F3C" w:rsidRDefault="000B7937"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2A6F3C" w:rsidRPr="0045413D" w:rsidRDefault="002A6F3C" w:rsidP="002A6F3C">
            <w:pPr>
              <w:shd w:val="clear" w:color="auto" w:fill="FFFFFF"/>
              <w:spacing w:line="240" w:lineRule="auto"/>
              <w:contextualSpacing/>
              <w:jc w:val="both"/>
              <w:rPr>
                <w:rFonts w:ascii="Times New Roman" w:hAnsi="Times New Roman" w:cs="Times New Roman"/>
                <w:bCs/>
                <w:sz w:val="24"/>
                <w:szCs w:val="24"/>
                <w:lang w:val="uk-UA"/>
              </w:rPr>
            </w:pPr>
            <w:r w:rsidRPr="0045413D">
              <w:rPr>
                <w:rFonts w:ascii="Times New Roman" w:hAnsi="Times New Roman" w:cs="Times New Roman"/>
                <w:bCs/>
                <w:sz w:val="24"/>
                <w:szCs w:val="24"/>
                <w:lang w:val="uk-UA"/>
              </w:rPr>
              <w:t>Тема 9. Довідково-інформаційне забезпечення індустрії міжнародного туризму в глобальній комп’ютерній мережі Internet</w:t>
            </w:r>
          </w:p>
          <w:p w:rsidR="002A6F3C" w:rsidRPr="0045413D" w:rsidRDefault="002A6F3C" w:rsidP="00427435">
            <w:pPr>
              <w:shd w:val="clear" w:color="auto" w:fill="FFFFFF"/>
              <w:spacing w:line="240" w:lineRule="auto"/>
              <w:contextualSpacing/>
              <w:jc w:val="center"/>
              <w:rPr>
                <w:rFonts w:ascii="Times New Roman" w:hAnsi="Times New Roman" w:cs="Times New Roman"/>
                <w:bCs/>
                <w:sz w:val="24"/>
                <w:szCs w:val="24"/>
                <w:lang w:val="uk-UA"/>
              </w:rPr>
            </w:pPr>
            <w:r w:rsidRPr="0045413D">
              <w:rPr>
                <w:rFonts w:ascii="Times New Roman" w:hAnsi="Times New Roman" w:cs="Times New Roman"/>
                <w:bCs/>
                <w:sz w:val="24"/>
                <w:szCs w:val="24"/>
                <w:lang w:val="uk-UA"/>
              </w:rPr>
              <w:t>План</w:t>
            </w:r>
          </w:p>
          <w:p w:rsidR="002A6F3C" w:rsidRPr="0045413D" w:rsidRDefault="003F1E6E" w:rsidP="00427435">
            <w:pPr>
              <w:shd w:val="clear" w:color="auto" w:fill="FFFFFF"/>
              <w:spacing w:line="240" w:lineRule="auto"/>
              <w:contextualSpacing/>
              <w:jc w:val="both"/>
              <w:rPr>
                <w:rFonts w:ascii="Times New Roman" w:hAnsi="Times New Roman" w:cs="Times New Roman"/>
                <w:bCs/>
                <w:sz w:val="24"/>
                <w:szCs w:val="24"/>
              </w:rPr>
            </w:pPr>
            <w:r w:rsidRPr="0045413D">
              <w:rPr>
                <w:rFonts w:ascii="Times New Roman" w:hAnsi="Times New Roman" w:cs="Times New Roman"/>
                <w:bCs/>
                <w:sz w:val="24"/>
                <w:szCs w:val="24"/>
                <w:lang w:val="uk-UA"/>
              </w:rPr>
              <w:t xml:space="preserve">Туристська інформація і реклама. Туристські періодичні видання і </w:t>
            </w:r>
            <w:r w:rsidRPr="0045413D">
              <w:rPr>
                <w:rFonts w:ascii="Times New Roman" w:hAnsi="Times New Roman" w:cs="Times New Roman"/>
                <w:bCs/>
                <w:sz w:val="24"/>
                <w:szCs w:val="24"/>
                <w:lang w:val="uk-UA"/>
              </w:rPr>
              <w:lastRenderedPageBreak/>
              <w:t xml:space="preserve">путівники. Мультимедійні бази даних. </w:t>
            </w:r>
            <w:r w:rsidRPr="0045413D">
              <w:rPr>
                <w:rFonts w:ascii="Times New Roman" w:hAnsi="Times New Roman" w:cs="Times New Roman"/>
                <w:bCs/>
                <w:sz w:val="24"/>
                <w:szCs w:val="24"/>
                <w:lang w:val="en-US"/>
              </w:rPr>
              <w:t>Internet</w:t>
            </w:r>
            <w:r w:rsidRPr="0045413D">
              <w:rPr>
                <w:rFonts w:ascii="Times New Roman" w:hAnsi="Times New Roman" w:cs="Times New Roman"/>
                <w:bCs/>
                <w:sz w:val="24"/>
                <w:szCs w:val="24"/>
                <w:lang w:val="uk-UA"/>
              </w:rPr>
              <w:t xml:space="preserve"> як електронна інформаційна і комунікаційна система. Використання мережі </w:t>
            </w:r>
            <w:r w:rsidRPr="0045413D">
              <w:rPr>
                <w:rFonts w:ascii="Times New Roman" w:hAnsi="Times New Roman" w:cs="Times New Roman"/>
                <w:bCs/>
                <w:sz w:val="24"/>
                <w:szCs w:val="24"/>
                <w:lang w:val="en-US"/>
              </w:rPr>
              <w:t>Internet</w:t>
            </w:r>
            <w:r w:rsidRPr="0045413D">
              <w:rPr>
                <w:rFonts w:ascii="Times New Roman" w:hAnsi="Times New Roman" w:cs="Times New Roman"/>
                <w:bCs/>
                <w:sz w:val="24"/>
                <w:szCs w:val="24"/>
              </w:rPr>
              <w:t xml:space="preserve"> </w:t>
            </w:r>
            <w:r w:rsidRPr="0045413D">
              <w:rPr>
                <w:rFonts w:ascii="Times New Roman" w:hAnsi="Times New Roman" w:cs="Times New Roman"/>
                <w:bCs/>
                <w:sz w:val="24"/>
                <w:szCs w:val="24"/>
                <w:lang w:val="uk-UA"/>
              </w:rPr>
              <w:t xml:space="preserve">в індустрії туризму. Тематичні каталоги ресурсів і пошукові інструменти. </w:t>
            </w:r>
            <w:r w:rsidRPr="0045413D">
              <w:rPr>
                <w:rFonts w:ascii="Times New Roman" w:hAnsi="Times New Roman" w:cs="Times New Roman"/>
                <w:bCs/>
                <w:sz w:val="24"/>
                <w:szCs w:val="24"/>
                <w:lang w:val="en-US"/>
              </w:rPr>
              <w:t>Internet</w:t>
            </w:r>
            <w:r w:rsidRPr="0045413D">
              <w:rPr>
                <w:rFonts w:ascii="Times New Roman" w:hAnsi="Times New Roman" w:cs="Times New Roman"/>
                <w:bCs/>
                <w:sz w:val="24"/>
                <w:szCs w:val="24"/>
              </w:rPr>
              <w:t xml:space="preserve"> </w:t>
            </w:r>
            <w:r w:rsidRPr="0045413D">
              <w:rPr>
                <w:rFonts w:ascii="Times New Roman" w:hAnsi="Times New Roman" w:cs="Times New Roman"/>
                <w:bCs/>
                <w:sz w:val="24"/>
                <w:szCs w:val="24"/>
                <w:lang w:val="uk-UA"/>
              </w:rPr>
              <w:t>та електронна торгівля в туризмі.</w:t>
            </w:r>
          </w:p>
        </w:tc>
        <w:tc>
          <w:tcPr>
            <w:tcW w:w="1661" w:type="dxa"/>
          </w:tcPr>
          <w:p w:rsidR="002A6F3C" w:rsidRPr="0045413D" w:rsidRDefault="002A6F3C"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427435" w:rsidRPr="0045413D" w:rsidRDefault="00427435" w:rsidP="0035034F">
            <w:pPr>
              <w:pStyle w:val="a4"/>
              <w:numPr>
                <w:ilvl w:val="0"/>
                <w:numId w:val="25"/>
              </w:numPr>
              <w:tabs>
                <w:tab w:val="left" w:pos="-776"/>
              </w:tabs>
              <w:spacing w:after="0" w:line="240" w:lineRule="auto"/>
              <w:ind w:left="358"/>
              <w:jc w:val="both"/>
              <w:rPr>
                <w:rFonts w:ascii="Times New Roman" w:eastAsia="Times New Roman" w:hAnsi="Times New Roman" w:cs="Times New Roman"/>
                <w:sz w:val="24"/>
                <w:szCs w:val="24"/>
                <w:lang w:val="uk-UA"/>
              </w:rPr>
            </w:pPr>
            <w:r w:rsidRPr="0045413D">
              <w:rPr>
                <w:rFonts w:ascii="Times New Roman" w:hAnsi="Times New Roman" w:cs="Times New Roman"/>
                <w:sz w:val="24"/>
                <w:szCs w:val="24"/>
              </w:rPr>
              <w:t>Інформаційні системи та технології : лабораторний практикум / І. В. Журавльова, Р. М. Чен, О. В. Ананьїна, О. В. Цурихин. – Харків : Вид. ХНЕУ, 2005. – 304 с.</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Бройдо В. Л. Вычислительные системы, сети и телекоммуникации : учебник для вузов / В. Л. Бройдо. – 2-е изд. – СПб. : Изд. "Питер", 2003. – 704 с.</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 xml:space="preserve">Вычислительные системы, сети и телекоммуникации : учебник / под ред. А. П. Пятибратова. – 2-е изд., перераб. и доп. – М. : Финансы и статистика, 2001. – 235 с. </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Гордієнко І. В. Інформаційні системи і технології в менеджменті : навч.-метод. </w:t>
            </w:r>
            <w:r w:rsidRPr="0045413D">
              <w:rPr>
                <w:rFonts w:ascii="Times New Roman" w:hAnsi="Times New Roman" w:cs="Times New Roman"/>
                <w:sz w:val="24"/>
                <w:szCs w:val="24"/>
                <w:lang w:val="uk-UA"/>
              </w:rPr>
              <w:lastRenderedPageBreak/>
              <w:t xml:space="preserve">посібник для самост. вивч. дисц. / І. В. Гордієнко. – 2-ге вид., перероб. і доп. – К. : КНЕУ, 2003. – 259 с. </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Журавльова І. В. Інформаційні системи міжнародного бізнесу : навч. посібн. / І. В. Журавльова, Р. М. Чен. – Харків : Вид. ХНЕУ, 2006. – 452 с.</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Пінчук Н. С. Інформаційні системи і технології в маркетингу : навч. посібн. / Н. С. Пінчук, Г. П. Галузинський, Н. С. Орленко. – 2-ге вид., перероб. і доп. – К. : КНЕУ, 2003. – 352 с.</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hAnsi="Times New Roman" w:cs="Times New Roman"/>
                <w:sz w:val="24"/>
                <w:szCs w:val="24"/>
              </w:rPr>
            </w:pPr>
            <w:r w:rsidRPr="0045413D">
              <w:rPr>
                <w:rFonts w:ascii="Times New Roman" w:hAnsi="Times New Roman" w:cs="Times New Roman"/>
                <w:sz w:val="24"/>
                <w:szCs w:val="24"/>
              </w:rPr>
              <w:t xml:space="preserve">Плотникова Н. И. Комплексная автоматизация туристского бизнеса. Ч. 1 : Информационные технологии в турфирме / Н. И. Плотникова. – М. : Советский спорт, 2001. – 320 с. </w:t>
            </w:r>
          </w:p>
          <w:p w:rsidR="00427435" w:rsidRPr="0045413D" w:rsidRDefault="00427435" w:rsidP="0035034F">
            <w:pPr>
              <w:pStyle w:val="a4"/>
              <w:numPr>
                <w:ilvl w:val="0"/>
                <w:numId w:val="25"/>
              </w:numPr>
              <w:shd w:val="clear" w:color="auto" w:fill="FFFFFF"/>
              <w:tabs>
                <w:tab w:val="left" w:pos="-776"/>
              </w:tabs>
              <w:spacing w:after="0" w:line="240" w:lineRule="auto"/>
              <w:ind w:left="358"/>
              <w:jc w:val="both"/>
              <w:rPr>
                <w:rFonts w:ascii="Times New Roman" w:eastAsia="Times New Roman" w:hAnsi="Times New Roman" w:cs="Times New Roman"/>
                <w:sz w:val="24"/>
                <w:szCs w:val="24"/>
                <w:lang w:val="uk-UA"/>
              </w:rPr>
            </w:pPr>
            <w:r w:rsidRPr="0045413D">
              <w:rPr>
                <w:rFonts w:ascii="Times New Roman" w:hAnsi="Times New Roman" w:cs="Times New Roman"/>
                <w:sz w:val="24"/>
                <w:szCs w:val="24"/>
              </w:rPr>
              <w:t>Плотникова Н. И. Комплексная автоматизация туристского бизнеса. Ч. 2 : Информационные технологии в сфере гостеприимства / Н. И. Плотникова. – М. : Советский спорт, 2001. – 285 с.</w:t>
            </w:r>
          </w:p>
        </w:tc>
        <w:tc>
          <w:tcPr>
            <w:tcW w:w="1984"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8</w:t>
            </w:r>
          </w:p>
        </w:tc>
      </w:tr>
      <w:tr w:rsidR="004654CB" w:rsidRPr="0045413D" w:rsidTr="004947FD">
        <w:tc>
          <w:tcPr>
            <w:tcW w:w="14786" w:type="dxa"/>
            <w:gridSpan w:val="6"/>
          </w:tcPr>
          <w:p w:rsidR="004654CB" w:rsidRPr="0045413D" w:rsidRDefault="004654CB" w:rsidP="002A6F3C">
            <w:pPr>
              <w:spacing w:after="0" w:line="240" w:lineRule="auto"/>
              <w:jc w:val="center"/>
              <w:rPr>
                <w:rFonts w:ascii="Times New Roman" w:hAnsi="Times New Roman" w:cs="Times New Roman"/>
                <w:b/>
                <w:sz w:val="28"/>
                <w:szCs w:val="28"/>
                <w:lang w:val="uk-UA"/>
              </w:rPr>
            </w:pPr>
            <w:r w:rsidRPr="0045413D">
              <w:rPr>
                <w:rFonts w:ascii="Times New Roman" w:hAnsi="Times New Roman" w:cs="Times New Roman"/>
                <w:b/>
                <w:sz w:val="28"/>
                <w:szCs w:val="28"/>
                <w:lang w:val="uk-UA"/>
              </w:rPr>
              <w:t>ІІ Семестр</w:t>
            </w:r>
          </w:p>
        </w:tc>
      </w:tr>
      <w:tr w:rsidR="000B7937" w:rsidRPr="0045413D" w:rsidTr="004947FD">
        <w:tc>
          <w:tcPr>
            <w:tcW w:w="14786" w:type="dxa"/>
            <w:gridSpan w:val="6"/>
          </w:tcPr>
          <w:p w:rsidR="000B7937" w:rsidRPr="0045413D" w:rsidRDefault="007C7E70" w:rsidP="000B7937">
            <w:pPr>
              <w:spacing w:after="0" w:line="240" w:lineRule="auto"/>
              <w:jc w:val="center"/>
              <w:rPr>
                <w:rFonts w:ascii="Times New Roman" w:hAnsi="Times New Roman" w:cs="Times New Roman"/>
                <w:b/>
                <w:sz w:val="28"/>
                <w:szCs w:val="28"/>
                <w:lang w:val="uk-UA"/>
              </w:rPr>
            </w:pPr>
            <w:r>
              <w:rPr>
                <w:rFonts w:ascii="Times New Roman" w:hAnsi="Times New Roman" w:cs="Times New Roman"/>
                <w:b/>
                <w:bCs/>
                <w:sz w:val="24"/>
                <w:szCs w:val="24"/>
                <w:lang w:val="uk-UA"/>
              </w:rPr>
              <w:t>Модуль 3</w:t>
            </w:r>
            <w:r w:rsidR="000B7937" w:rsidRPr="0045413D">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ЗАГАЛЬНІ ФОРМИ І МЕТОДИ ГОТЕЛЬНОГО ОБСЛУГОВУВАННЯ СПОЖИВАЧІВ ТУРИСТИЧНИХ ПОСЛУГ</w:t>
            </w:r>
          </w:p>
        </w:tc>
      </w:tr>
      <w:tr w:rsidR="002A6F3C" w:rsidRPr="0045413D" w:rsidTr="00AD5B7D">
        <w:tc>
          <w:tcPr>
            <w:tcW w:w="1699" w:type="dxa"/>
          </w:tcPr>
          <w:p w:rsidR="002A6F3C"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2A6F3C" w:rsidRPr="0045413D" w:rsidRDefault="002A6F3C" w:rsidP="002A6F3C">
            <w:pPr>
              <w:shd w:val="clear" w:color="auto" w:fill="FFFFFF"/>
              <w:spacing w:line="240" w:lineRule="auto"/>
              <w:contextualSpacing/>
              <w:jc w:val="both"/>
              <w:rPr>
                <w:rFonts w:ascii="Times New Roman" w:eastAsia="Times New Roman" w:hAnsi="Times New Roman" w:cs="Times New Roman"/>
                <w:bCs/>
                <w:sz w:val="24"/>
                <w:szCs w:val="24"/>
              </w:rPr>
            </w:pPr>
            <w:r w:rsidRPr="0045413D">
              <w:rPr>
                <w:rFonts w:ascii="Times New Roman" w:eastAsia="Times New Roman" w:hAnsi="Times New Roman" w:cs="Times New Roman"/>
                <w:sz w:val="24"/>
                <w:szCs w:val="24"/>
              </w:rPr>
              <w:t>Тема 10.</w:t>
            </w:r>
            <w:r w:rsidRPr="0045413D">
              <w:rPr>
                <w:rFonts w:ascii="Times New Roman" w:eastAsia="Times New Roman" w:hAnsi="Times New Roman" w:cs="Times New Roman"/>
                <w:color w:val="FF0000"/>
                <w:sz w:val="24"/>
                <w:szCs w:val="24"/>
              </w:rPr>
              <w:t xml:space="preserve"> </w:t>
            </w:r>
            <w:r w:rsidRPr="0045413D">
              <w:rPr>
                <w:rFonts w:ascii="Times New Roman" w:eastAsia="Times New Roman" w:hAnsi="Times New Roman" w:cs="Times New Roman"/>
                <w:bCs/>
                <w:sz w:val="24"/>
                <w:szCs w:val="24"/>
                <w:lang w:val="uk-UA"/>
              </w:rPr>
              <w:t xml:space="preserve">Організація роботи </w:t>
            </w:r>
            <w:r w:rsidRPr="0045413D">
              <w:rPr>
                <w:rFonts w:ascii="Times New Roman" w:eastAsia="Times New Roman" w:hAnsi="Times New Roman" w:cs="Times New Roman"/>
                <w:bCs/>
                <w:sz w:val="24"/>
                <w:szCs w:val="24"/>
              </w:rPr>
              <w:t xml:space="preserve">туроператора </w:t>
            </w:r>
          </w:p>
          <w:p w:rsidR="002A6F3C" w:rsidRPr="0045413D" w:rsidRDefault="002A6F3C" w:rsidP="002A6F3C">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rPr>
              <w:t xml:space="preserve">у </w:t>
            </w:r>
            <w:r w:rsidRPr="0045413D">
              <w:rPr>
                <w:rFonts w:ascii="Times New Roman" w:eastAsia="Times New Roman" w:hAnsi="Times New Roman" w:cs="Times New Roman"/>
                <w:bCs/>
                <w:sz w:val="24"/>
                <w:szCs w:val="24"/>
                <w:lang w:val="uk-UA"/>
              </w:rPr>
              <w:t>наданні послуг гостинності</w:t>
            </w:r>
          </w:p>
        </w:tc>
        <w:tc>
          <w:tcPr>
            <w:tcW w:w="1661"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35034F" w:rsidRPr="0045413D" w:rsidRDefault="0035034F" w:rsidP="0035034F">
            <w:pPr>
              <w:pStyle w:val="Default"/>
              <w:numPr>
                <w:ilvl w:val="0"/>
                <w:numId w:val="26"/>
              </w:numPr>
              <w:tabs>
                <w:tab w:val="left" w:pos="567"/>
              </w:tabs>
              <w:ind w:left="358"/>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Квартальнов В.А. Туризм.  М.: Финансы и статистика, 2013. -  320 с. </w:t>
            </w:r>
          </w:p>
          <w:p w:rsidR="0035034F" w:rsidRPr="0045413D" w:rsidRDefault="0035034F" w:rsidP="0035034F">
            <w:pPr>
              <w:pStyle w:val="Default"/>
              <w:numPr>
                <w:ilvl w:val="0"/>
                <w:numId w:val="26"/>
              </w:numPr>
              <w:tabs>
                <w:tab w:val="left" w:pos="567"/>
              </w:tabs>
              <w:ind w:left="358"/>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Кифяк В.Ф. Організація туристичної діяльності в Україні.  Чернівці: Книги  21, 2013.  - 300 с. </w:t>
            </w:r>
          </w:p>
          <w:p w:rsidR="0035034F" w:rsidRPr="0045413D" w:rsidRDefault="0035034F" w:rsidP="0035034F">
            <w:pPr>
              <w:pStyle w:val="Default"/>
              <w:numPr>
                <w:ilvl w:val="0"/>
                <w:numId w:val="26"/>
              </w:numPr>
              <w:tabs>
                <w:tab w:val="left" w:pos="567"/>
              </w:tabs>
              <w:ind w:left="358"/>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5034F" w:rsidRPr="0045413D" w:rsidRDefault="0035034F" w:rsidP="0035034F">
            <w:pPr>
              <w:pStyle w:val="Default"/>
              <w:numPr>
                <w:ilvl w:val="0"/>
                <w:numId w:val="26"/>
              </w:numPr>
              <w:tabs>
                <w:tab w:val="left" w:pos="567"/>
              </w:tabs>
              <w:ind w:left="358"/>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Романов А.А., Саакянц Р.Г. География туризма.  М.: Спорт, 2012. - 340 с.</w:t>
            </w:r>
          </w:p>
          <w:p w:rsidR="002A6F3C" w:rsidRPr="0045413D" w:rsidRDefault="0035034F" w:rsidP="0035034F">
            <w:pPr>
              <w:pStyle w:val="Default"/>
              <w:numPr>
                <w:ilvl w:val="0"/>
                <w:numId w:val="26"/>
              </w:numPr>
              <w:tabs>
                <w:tab w:val="left" w:pos="567"/>
              </w:tabs>
              <w:ind w:left="358"/>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Рутинський М.Й. Географія туризму України. </w:t>
            </w:r>
            <w:r w:rsidRPr="0045413D">
              <w:rPr>
                <w:rFonts w:ascii="Times New Roman" w:hAnsi="Times New Roman" w:cs="Times New Roman"/>
                <w:color w:val="auto"/>
                <w:lang w:val="uk-UA"/>
              </w:rPr>
              <w:lastRenderedPageBreak/>
              <w:t xml:space="preserve">Навчально-методичний посібник.  К.: Центр навчальної літератури, 2014. - 160 с. </w:t>
            </w:r>
          </w:p>
        </w:tc>
        <w:tc>
          <w:tcPr>
            <w:tcW w:w="1984"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2A6F3C"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35034F" w:rsidRPr="0045413D" w:rsidTr="00AD5B7D">
        <w:tc>
          <w:tcPr>
            <w:tcW w:w="1699" w:type="dxa"/>
          </w:tcPr>
          <w:p w:rsidR="0035034F"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35034F" w:rsidRPr="0045413D" w:rsidRDefault="0035034F" w:rsidP="0035034F">
            <w:pPr>
              <w:shd w:val="clear" w:color="auto" w:fill="FFFFFF"/>
              <w:spacing w:line="240" w:lineRule="auto"/>
              <w:contextualSpacing/>
              <w:jc w:val="both"/>
              <w:rPr>
                <w:rFonts w:ascii="Times New Roman" w:eastAsia="Times New Roman" w:hAnsi="Times New Roman" w:cs="Times New Roman"/>
                <w:bCs/>
                <w:sz w:val="24"/>
                <w:szCs w:val="24"/>
              </w:rPr>
            </w:pPr>
            <w:r w:rsidRPr="0045413D">
              <w:rPr>
                <w:rFonts w:ascii="Times New Roman" w:eastAsia="Times New Roman" w:hAnsi="Times New Roman" w:cs="Times New Roman"/>
                <w:sz w:val="24"/>
                <w:szCs w:val="24"/>
              </w:rPr>
              <w:t>Тема 10.</w:t>
            </w:r>
            <w:r w:rsidRPr="0045413D">
              <w:rPr>
                <w:rFonts w:ascii="Times New Roman" w:eastAsia="Times New Roman" w:hAnsi="Times New Roman" w:cs="Times New Roman"/>
                <w:color w:val="FF0000"/>
                <w:sz w:val="24"/>
                <w:szCs w:val="24"/>
              </w:rPr>
              <w:t xml:space="preserve"> </w:t>
            </w:r>
            <w:r w:rsidRPr="0045413D">
              <w:rPr>
                <w:rFonts w:ascii="Times New Roman" w:eastAsia="Times New Roman" w:hAnsi="Times New Roman" w:cs="Times New Roman"/>
                <w:bCs/>
                <w:sz w:val="24"/>
                <w:szCs w:val="24"/>
                <w:lang w:val="uk-UA"/>
              </w:rPr>
              <w:t xml:space="preserve">Організація роботи </w:t>
            </w:r>
            <w:r w:rsidRPr="0045413D">
              <w:rPr>
                <w:rFonts w:ascii="Times New Roman" w:eastAsia="Times New Roman" w:hAnsi="Times New Roman" w:cs="Times New Roman"/>
                <w:bCs/>
                <w:sz w:val="24"/>
                <w:szCs w:val="24"/>
              </w:rPr>
              <w:t xml:space="preserve">туроператора </w:t>
            </w:r>
          </w:p>
          <w:p w:rsidR="0035034F" w:rsidRPr="0045413D" w:rsidRDefault="0035034F" w:rsidP="0035034F">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rPr>
              <w:t xml:space="preserve">у </w:t>
            </w:r>
            <w:r w:rsidRPr="0045413D">
              <w:rPr>
                <w:rFonts w:ascii="Times New Roman" w:eastAsia="Times New Roman" w:hAnsi="Times New Roman" w:cs="Times New Roman"/>
                <w:bCs/>
                <w:sz w:val="24"/>
                <w:szCs w:val="24"/>
                <w:lang w:val="uk-UA"/>
              </w:rPr>
              <w:t>наданні послуг гостинності</w:t>
            </w:r>
          </w:p>
          <w:p w:rsidR="0035034F" w:rsidRPr="0045413D" w:rsidRDefault="0035034F" w:rsidP="0035034F">
            <w:pPr>
              <w:shd w:val="clear" w:color="auto" w:fill="FFFFFF"/>
              <w:spacing w:line="240" w:lineRule="auto"/>
              <w:contextualSpacing/>
              <w:jc w:val="center"/>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План</w:t>
            </w:r>
          </w:p>
          <w:p w:rsidR="0035034F" w:rsidRPr="0045413D" w:rsidRDefault="003F1E6E" w:rsidP="0035034F">
            <w:pPr>
              <w:shd w:val="clear" w:color="auto" w:fill="FFFFFF"/>
              <w:spacing w:line="240" w:lineRule="auto"/>
              <w:contextualSpacing/>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 xml:space="preserve">Особливості послуг туристичних підприємств. Класифікації турів і маршрутів. Турагенти і туроператори, їх функції і відмінні особливості. Взаємовідносини </w:t>
            </w:r>
            <w:r w:rsidRPr="0045413D">
              <w:rPr>
                <w:rFonts w:ascii="Times New Roman" w:eastAsia="Times New Roman" w:hAnsi="Times New Roman" w:cs="Times New Roman"/>
                <w:bCs/>
                <w:sz w:val="24"/>
                <w:szCs w:val="24"/>
              </w:rPr>
              <w:t xml:space="preserve">туроператора </w:t>
            </w:r>
            <w:r w:rsidRPr="0045413D">
              <w:rPr>
                <w:rFonts w:ascii="Times New Roman" w:eastAsia="Times New Roman" w:hAnsi="Times New Roman" w:cs="Times New Roman"/>
                <w:bCs/>
                <w:sz w:val="24"/>
                <w:szCs w:val="24"/>
                <w:lang w:val="uk-UA"/>
              </w:rPr>
              <w:t xml:space="preserve">і турагента. Характеристика діяльності </w:t>
            </w:r>
            <w:r w:rsidRPr="0045413D">
              <w:rPr>
                <w:rFonts w:ascii="Times New Roman" w:eastAsia="Times New Roman" w:hAnsi="Times New Roman" w:cs="Times New Roman"/>
                <w:bCs/>
                <w:sz w:val="24"/>
                <w:szCs w:val="24"/>
              </w:rPr>
              <w:t xml:space="preserve">туроператора. </w:t>
            </w:r>
            <w:r w:rsidRPr="0045413D">
              <w:rPr>
                <w:rFonts w:ascii="Times New Roman" w:eastAsia="Times New Roman" w:hAnsi="Times New Roman" w:cs="Times New Roman"/>
                <w:bCs/>
                <w:sz w:val="24"/>
                <w:szCs w:val="24"/>
                <w:lang w:val="uk-UA"/>
              </w:rPr>
              <w:t xml:space="preserve">Особливості туроперейтингу. Туроператори і турагенти на міжнародному ринку. Правові аспекти роботи в туристичному бізнесі. Значення забезпечення кожного клієнта </w:t>
            </w:r>
            <w:r w:rsidRPr="0045413D">
              <w:rPr>
                <w:rFonts w:ascii="Times New Roman" w:eastAsia="Times New Roman" w:hAnsi="Times New Roman" w:cs="Times New Roman"/>
                <w:bCs/>
                <w:sz w:val="24"/>
                <w:szCs w:val="24"/>
                <w:lang w:val="uk-UA"/>
              </w:rPr>
              <w:lastRenderedPageBreak/>
              <w:t>необхідною інформацією про тур.</w:t>
            </w:r>
          </w:p>
        </w:tc>
        <w:tc>
          <w:tcPr>
            <w:tcW w:w="1661" w:type="dxa"/>
          </w:tcPr>
          <w:p w:rsidR="0035034F"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35034F" w:rsidRPr="0045413D" w:rsidRDefault="0035034F" w:rsidP="003F1E6E">
            <w:pPr>
              <w:pStyle w:val="Default"/>
              <w:numPr>
                <w:ilvl w:val="0"/>
                <w:numId w:val="27"/>
              </w:numPr>
              <w:tabs>
                <w:tab w:val="left" w:pos="499"/>
              </w:tabs>
              <w:ind w:left="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Квартальнов В.А. Туризм.  М.: Финансы и статистика, 2013. -  320 с. </w:t>
            </w:r>
          </w:p>
          <w:p w:rsidR="0035034F" w:rsidRPr="0045413D" w:rsidRDefault="0035034F" w:rsidP="003F1E6E">
            <w:pPr>
              <w:pStyle w:val="Default"/>
              <w:numPr>
                <w:ilvl w:val="0"/>
                <w:numId w:val="27"/>
              </w:numPr>
              <w:tabs>
                <w:tab w:val="left" w:pos="499"/>
              </w:tabs>
              <w:ind w:left="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Кифяк В.Ф. Організація туристичної діяльності в Україні.  Чернівці: Книги  21, 2013.  - 300 с. </w:t>
            </w:r>
          </w:p>
          <w:p w:rsidR="0035034F" w:rsidRPr="0045413D" w:rsidRDefault="0035034F" w:rsidP="003F1E6E">
            <w:pPr>
              <w:pStyle w:val="Default"/>
              <w:numPr>
                <w:ilvl w:val="0"/>
                <w:numId w:val="27"/>
              </w:numPr>
              <w:tabs>
                <w:tab w:val="left" w:pos="499"/>
              </w:tabs>
              <w:ind w:left="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5034F" w:rsidRPr="0045413D" w:rsidRDefault="0035034F" w:rsidP="003F1E6E">
            <w:pPr>
              <w:pStyle w:val="Default"/>
              <w:numPr>
                <w:ilvl w:val="0"/>
                <w:numId w:val="27"/>
              </w:numPr>
              <w:tabs>
                <w:tab w:val="left" w:pos="499"/>
              </w:tabs>
              <w:ind w:left="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Романов А.А., Саакянц Р.Г. География туризма.  М.: Спорт, 2012. - 340 с.</w:t>
            </w:r>
          </w:p>
          <w:p w:rsidR="0035034F" w:rsidRPr="0045413D" w:rsidRDefault="0035034F" w:rsidP="003F1E6E">
            <w:pPr>
              <w:pStyle w:val="Default"/>
              <w:numPr>
                <w:ilvl w:val="0"/>
                <w:numId w:val="27"/>
              </w:numPr>
              <w:tabs>
                <w:tab w:val="left" w:pos="499"/>
              </w:tabs>
              <w:ind w:left="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Рутинський М.Й. Географія туризму України. Навчально-методичний посібник.  К.: Центр навчальної літератури, 2014. - 160 с. </w:t>
            </w:r>
          </w:p>
        </w:tc>
        <w:tc>
          <w:tcPr>
            <w:tcW w:w="1984" w:type="dxa"/>
          </w:tcPr>
          <w:p w:rsidR="0035034F" w:rsidRPr="0045413D" w:rsidRDefault="0035034F"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Виконання завдань практичного заняття</w:t>
            </w:r>
          </w:p>
        </w:tc>
        <w:tc>
          <w:tcPr>
            <w:tcW w:w="1637" w:type="dxa"/>
          </w:tcPr>
          <w:p w:rsidR="0035034F" w:rsidRPr="0045413D" w:rsidRDefault="0045413D" w:rsidP="002A6F3C">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3F1E6E" w:rsidRPr="0045413D" w:rsidTr="00AD5B7D">
        <w:tc>
          <w:tcPr>
            <w:tcW w:w="1699" w:type="dxa"/>
          </w:tcPr>
          <w:p w:rsidR="003F1E6E"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2 години</w:t>
            </w:r>
          </w:p>
        </w:tc>
        <w:tc>
          <w:tcPr>
            <w:tcW w:w="2378" w:type="dxa"/>
          </w:tcPr>
          <w:p w:rsidR="003F1E6E" w:rsidRPr="0045413D" w:rsidRDefault="003F1E6E" w:rsidP="0035034F">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Тема </w:t>
            </w:r>
            <w:r w:rsidRPr="0045413D">
              <w:rPr>
                <w:rFonts w:ascii="Times New Roman" w:eastAsia="Times New Roman" w:hAnsi="Times New Roman" w:cs="Times New Roman"/>
                <w:bCs/>
                <w:sz w:val="24"/>
                <w:szCs w:val="24"/>
              </w:rPr>
              <w:t xml:space="preserve">11. </w:t>
            </w:r>
            <w:r w:rsidRPr="0045413D">
              <w:rPr>
                <w:rFonts w:ascii="Times New Roman" w:eastAsia="Times New Roman" w:hAnsi="Times New Roman" w:cs="Times New Roman"/>
                <w:bCs/>
                <w:sz w:val="24"/>
                <w:szCs w:val="24"/>
                <w:lang w:val="uk-UA"/>
              </w:rPr>
              <w:t>Організація обслуговування туристів у готельних підприємствах</w:t>
            </w:r>
          </w:p>
        </w:tc>
        <w:tc>
          <w:tcPr>
            <w:tcW w:w="1661" w:type="dxa"/>
          </w:tcPr>
          <w:p w:rsidR="003F1E6E" w:rsidRPr="0045413D" w:rsidRDefault="003F1E6E"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3F1E6E" w:rsidRPr="0045413D" w:rsidRDefault="003F1E6E" w:rsidP="003F1E6E">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p w:rsidR="003F1E6E" w:rsidRPr="0045413D" w:rsidRDefault="003F1E6E" w:rsidP="003F1E6E">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Ефремова М. В. Основы технологии туристского бизнеса.  М.: Ось  89, 2011. - 192 с. </w:t>
            </w:r>
          </w:p>
          <w:p w:rsidR="003F1E6E" w:rsidRPr="0045413D" w:rsidRDefault="003F1E6E" w:rsidP="003F1E6E">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Ильина Е. А. Туроперейтинг: Организация деятельности: Учебник.  М.: Финансы и статистика,2013.  - 256 с. </w:t>
            </w:r>
          </w:p>
          <w:p w:rsidR="003F1E6E" w:rsidRPr="0045413D" w:rsidRDefault="003F1E6E" w:rsidP="003F1E6E">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Квартальнов В.А. Туризм.  М.: Финансы и статистика, 2013. -  320 с. </w:t>
            </w:r>
          </w:p>
          <w:p w:rsidR="003F1E6E" w:rsidRPr="0045413D" w:rsidRDefault="003F1E6E" w:rsidP="003F1E6E">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Кифяк В.Ф. Організація туристичної діяльності в Україні.  Чернівці: Книги  21, 2013.  - 300 с. </w:t>
            </w:r>
          </w:p>
          <w:p w:rsidR="004654CB" w:rsidRPr="0045413D" w:rsidRDefault="003F1E6E" w:rsidP="004654CB">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F1E6E" w:rsidRPr="0045413D" w:rsidRDefault="003F1E6E" w:rsidP="004654CB">
            <w:pPr>
              <w:pStyle w:val="Default"/>
              <w:numPr>
                <w:ilvl w:val="0"/>
                <w:numId w:val="28"/>
              </w:numPr>
              <w:tabs>
                <w:tab w:val="left" w:pos="358"/>
              </w:tabs>
              <w:ind w:left="358" w:hanging="358"/>
              <w:contextualSpacing/>
              <w:rPr>
                <w:rFonts w:ascii="Times New Roman" w:hAnsi="Times New Roman" w:cs="Times New Roman"/>
                <w:color w:val="auto"/>
                <w:lang w:val="uk-UA"/>
              </w:rPr>
            </w:pPr>
            <w:r w:rsidRPr="0045413D">
              <w:rPr>
                <w:rFonts w:ascii="Times New Roman" w:hAnsi="Times New Roman" w:cs="Times New Roman"/>
                <w:color w:val="auto"/>
                <w:lang w:val="uk-UA"/>
              </w:rPr>
              <w:t>Романов А.А., Саакянц Р.Г. География туризма.  М.: Спорт, 2012. - 340 с.</w:t>
            </w:r>
          </w:p>
        </w:tc>
        <w:tc>
          <w:tcPr>
            <w:tcW w:w="1984" w:type="dxa"/>
          </w:tcPr>
          <w:p w:rsidR="003F1E6E" w:rsidRPr="0045413D" w:rsidRDefault="003F1E6E"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3F1E6E" w:rsidRPr="0045413D" w:rsidRDefault="003F1E6E"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35034F" w:rsidRPr="0045413D" w:rsidTr="00AD5B7D">
        <w:tc>
          <w:tcPr>
            <w:tcW w:w="1699" w:type="dxa"/>
          </w:tcPr>
          <w:p w:rsidR="0035034F" w:rsidRDefault="007C7E70"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2A6F3C">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Тема </w:t>
            </w:r>
            <w:r w:rsidRPr="0045413D">
              <w:rPr>
                <w:rFonts w:ascii="Times New Roman" w:eastAsia="Times New Roman" w:hAnsi="Times New Roman" w:cs="Times New Roman"/>
                <w:bCs/>
                <w:sz w:val="24"/>
                <w:szCs w:val="24"/>
              </w:rPr>
              <w:t xml:space="preserve">11. </w:t>
            </w:r>
            <w:r w:rsidRPr="0045413D">
              <w:rPr>
                <w:rFonts w:ascii="Times New Roman" w:eastAsia="Times New Roman" w:hAnsi="Times New Roman" w:cs="Times New Roman"/>
                <w:bCs/>
                <w:sz w:val="24"/>
                <w:szCs w:val="24"/>
                <w:lang w:val="uk-UA"/>
              </w:rPr>
              <w:t>Організація обслуговування туристів у готельних підприємствах</w:t>
            </w:r>
          </w:p>
          <w:p w:rsidR="003F1E6E" w:rsidRPr="0045413D" w:rsidRDefault="003F1E6E" w:rsidP="003F1E6E">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eastAsia="Times New Roman" w:hAnsi="Times New Roman" w:cs="Times New Roman"/>
                <w:bCs/>
                <w:sz w:val="24"/>
                <w:szCs w:val="24"/>
                <w:lang w:val="uk-UA"/>
              </w:rPr>
              <w:t>План</w:t>
            </w:r>
          </w:p>
          <w:p w:rsidR="0035034F" w:rsidRPr="0045413D" w:rsidRDefault="003F1E6E" w:rsidP="0035034F">
            <w:pPr>
              <w:shd w:val="clear" w:color="auto" w:fill="FFFFFF"/>
              <w:spacing w:line="240" w:lineRule="auto"/>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 xml:space="preserve">Технологія обслуговування клієнтів туристичної фірми. Оренда готельного </w:t>
            </w:r>
            <w:r w:rsidRPr="0045413D">
              <w:rPr>
                <w:rFonts w:ascii="Times New Roman" w:eastAsia="Times New Roman" w:hAnsi="Times New Roman" w:cs="Times New Roman"/>
                <w:sz w:val="24"/>
                <w:szCs w:val="24"/>
                <w:lang w:val="uk-UA"/>
              </w:rPr>
              <w:lastRenderedPageBreak/>
              <w:t xml:space="preserve">підприємства. Схеми співробітництва </w:t>
            </w:r>
            <w:r w:rsidRPr="0045413D">
              <w:rPr>
                <w:rFonts w:ascii="Times New Roman" w:eastAsia="Times New Roman" w:hAnsi="Times New Roman" w:cs="Times New Roman"/>
                <w:sz w:val="24"/>
                <w:szCs w:val="24"/>
              </w:rPr>
              <w:t xml:space="preserve">туроператора </w:t>
            </w:r>
            <w:r w:rsidRPr="0045413D">
              <w:rPr>
                <w:rFonts w:ascii="Times New Roman" w:eastAsia="Times New Roman" w:hAnsi="Times New Roman" w:cs="Times New Roman"/>
                <w:sz w:val="24"/>
                <w:szCs w:val="24"/>
                <w:lang w:val="uk-UA"/>
              </w:rPr>
              <w:t>і хотельєра та їх характеристика. Додаткові туристські служби (страхування туристів і мандрів, дорожні чеки, магазини безподаткової торгівлі).</w:t>
            </w:r>
          </w:p>
        </w:tc>
        <w:tc>
          <w:tcPr>
            <w:tcW w:w="1661" w:type="dxa"/>
          </w:tcPr>
          <w:p w:rsidR="0035034F" w:rsidRPr="0045413D" w:rsidRDefault="003F1E6E"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Ефремова М. В. Основы технологии туристского бизнеса.  М.: Ось  89, 2011. - 192 с. </w:t>
            </w:r>
          </w:p>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Ильина Е. А. Туроперейтинг: Организация деятельности: Учебник.  М.: Финансы и статистика,2013.  - 256 с. </w:t>
            </w:r>
          </w:p>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rPr>
              <w:lastRenderedPageBreak/>
              <w:t xml:space="preserve"> </w:t>
            </w:r>
            <w:r w:rsidRPr="0045413D">
              <w:rPr>
                <w:rFonts w:ascii="Times New Roman" w:hAnsi="Times New Roman" w:cs="Times New Roman"/>
                <w:color w:val="auto"/>
                <w:lang w:val="uk-UA"/>
              </w:rPr>
              <w:t xml:space="preserve">Квартальнов В.А. Туризм.  М.: Финансы и статистика, 2013. -  320 с. </w:t>
            </w:r>
          </w:p>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Кифяк В.Ф. Організація туристичної діяльності в Україні.  Чернівці: Книги  21, 2013.  - 300 с. </w:t>
            </w:r>
          </w:p>
          <w:p w:rsidR="003F1E6E"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5034F" w:rsidRPr="0045413D" w:rsidRDefault="003F1E6E" w:rsidP="004654CB">
            <w:pPr>
              <w:pStyle w:val="Default"/>
              <w:numPr>
                <w:ilvl w:val="0"/>
                <w:numId w:val="30"/>
              </w:numPr>
              <w:tabs>
                <w:tab w:val="left" w:pos="358"/>
              </w:tabs>
              <w:ind w:left="358"/>
              <w:contextualSpacing/>
              <w:rPr>
                <w:rFonts w:ascii="Times New Roman" w:hAnsi="Times New Roman" w:cs="Times New Roman"/>
                <w:color w:val="auto"/>
                <w:lang w:val="uk-UA"/>
              </w:rPr>
            </w:pPr>
            <w:r w:rsidRPr="0045413D">
              <w:rPr>
                <w:rFonts w:ascii="Times New Roman" w:hAnsi="Times New Roman" w:cs="Times New Roman"/>
                <w:color w:val="auto"/>
                <w:lang w:val="uk-UA"/>
              </w:rPr>
              <w:t>Романов А.А., Саакянц Р.Г. География туризма.  М.: Спорт, 2012. - 340 с.</w:t>
            </w:r>
          </w:p>
        </w:tc>
        <w:tc>
          <w:tcPr>
            <w:tcW w:w="1984" w:type="dxa"/>
          </w:tcPr>
          <w:p w:rsidR="0035034F" w:rsidRPr="0045413D" w:rsidRDefault="003F1E6E" w:rsidP="002A6F3C">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35034F" w:rsidRPr="0045413D" w:rsidRDefault="00893B9E" w:rsidP="002A6F3C">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3F1E6E" w:rsidRPr="0045413D" w:rsidTr="00AD5B7D">
        <w:tc>
          <w:tcPr>
            <w:tcW w:w="1699" w:type="dxa"/>
          </w:tcPr>
          <w:p w:rsidR="003F1E6E"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 години</w:t>
            </w:r>
          </w:p>
        </w:tc>
        <w:tc>
          <w:tcPr>
            <w:tcW w:w="2378" w:type="dxa"/>
          </w:tcPr>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Тема </w:t>
            </w:r>
            <w:r w:rsidRPr="0045413D">
              <w:rPr>
                <w:rFonts w:ascii="Times New Roman" w:eastAsia="Times New Roman" w:hAnsi="Times New Roman" w:cs="Times New Roman"/>
                <w:bCs/>
                <w:sz w:val="24"/>
                <w:szCs w:val="24"/>
              </w:rPr>
              <w:t xml:space="preserve">12. </w:t>
            </w:r>
            <w:r w:rsidRPr="0045413D">
              <w:rPr>
                <w:rFonts w:ascii="Times New Roman" w:eastAsia="Times New Roman" w:hAnsi="Times New Roman" w:cs="Times New Roman"/>
                <w:bCs/>
                <w:sz w:val="24"/>
                <w:szCs w:val="24"/>
                <w:lang w:val="uk-UA"/>
              </w:rPr>
              <w:t>Готельне господарство в різних країнах світу</w:t>
            </w:r>
          </w:p>
        </w:tc>
        <w:tc>
          <w:tcPr>
            <w:tcW w:w="1661"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3F1E6E" w:rsidRPr="0045413D" w:rsidRDefault="003F1E6E" w:rsidP="003F1E6E">
            <w:pPr>
              <w:pStyle w:val="Default"/>
              <w:numPr>
                <w:ilvl w:val="0"/>
                <w:numId w:val="29"/>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F1E6E" w:rsidRPr="0045413D" w:rsidRDefault="003F1E6E" w:rsidP="003F1E6E">
            <w:pPr>
              <w:pStyle w:val="Default"/>
              <w:numPr>
                <w:ilvl w:val="0"/>
                <w:numId w:val="29"/>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Романов А.А., Саакянц Р.Г. География туризма.  М.: Спорт, 2012. - 340 с.</w:t>
            </w:r>
          </w:p>
          <w:p w:rsidR="003F1E6E" w:rsidRPr="0045413D" w:rsidRDefault="003F1E6E" w:rsidP="003F1E6E">
            <w:pPr>
              <w:pStyle w:val="Default"/>
              <w:numPr>
                <w:ilvl w:val="0"/>
                <w:numId w:val="29"/>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Рутинський М.Й. Географія туризму України. Навчально-методичний посібник.  К.: Центр навчальної літератури, 2014. - 160 с. </w:t>
            </w:r>
          </w:p>
          <w:p w:rsidR="003F1E6E" w:rsidRPr="0045413D" w:rsidRDefault="003F1E6E" w:rsidP="003F1E6E">
            <w:pPr>
              <w:pStyle w:val="Default"/>
              <w:numPr>
                <w:ilvl w:val="0"/>
                <w:numId w:val="29"/>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Сенин B.C. Организация международного туризма. Учебник.  М.: Финансы и статистика, 2011. - 400 с. </w:t>
            </w:r>
          </w:p>
          <w:p w:rsidR="003F1E6E" w:rsidRPr="0045413D" w:rsidRDefault="003F1E6E" w:rsidP="003F1E6E">
            <w:pPr>
              <w:pStyle w:val="Default"/>
              <w:numPr>
                <w:ilvl w:val="0"/>
                <w:numId w:val="29"/>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Уокер Джон Р. Введение в гостеприимство / перевод з английского.  М.: ЮНИТИДАНА, 2012. - 607 с</w:t>
            </w:r>
          </w:p>
        </w:tc>
        <w:tc>
          <w:tcPr>
            <w:tcW w:w="1984"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3F1E6E" w:rsidRPr="0045413D" w:rsidTr="00AD5B7D">
        <w:tc>
          <w:tcPr>
            <w:tcW w:w="1699" w:type="dxa"/>
          </w:tcPr>
          <w:p w:rsidR="003F1E6E"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Тема </w:t>
            </w:r>
            <w:r w:rsidRPr="0045413D">
              <w:rPr>
                <w:rFonts w:ascii="Times New Roman" w:eastAsia="Times New Roman" w:hAnsi="Times New Roman" w:cs="Times New Roman"/>
                <w:bCs/>
                <w:sz w:val="24"/>
                <w:szCs w:val="24"/>
              </w:rPr>
              <w:t xml:space="preserve">12. </w:t>
            </w:r>
            <w:r w:rsidRPr="0045413D">
              <w:rPr>
                <w:rFonts w:ascii="Times New Roman" w:eastAsia="Times New Roman" w:hAnsi="Times New Roman" w:cs="Times New Roman"/>
                <w:bCs/>
                <w:sz w:val="24"/>
                <w:szCs w:val="24"/>
                <w:lang w:val="uk-UA"/>
              </w:rPr>
              <w:t>Готельне господарство в різних країнах світу</w:t>
            </w:r>
          </w:p>
          <w:p w:rsidR="003F1E6E" w:rsidRPr="0045413D" w:rsidRDefault="003F1E6E" w:rsidP="003F1E6E">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eastAsia="Times New Roman" w:hAnsi="Times New Roman" w:cs="Times New Roman"/>
                <w:bCs/>
                <w:sz w:val="24"/>
                <w:szCs w:val="24"/>
                <w:lang w:val="uk-UA"/>
              </w:rPr>
              <w:t>План</w:t>
            </w:r>
          </w:p>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 xml:space="preserve">Світове готельне господарство. </w:t>
            </w:r>
            <w:r w:rsidRPr="0045413D">
              <w:rPr>
                <w:rFonts w:ascii="Times New Roman" w:eastAsia="Times New Roman" w:hAnsi="Times New Roman" w:cs="Times New Roman"/>
                <w:sz w:val="24"/>
                <w:szCs w:val="24"/>
                <w:lang w:val="uk-UA"/>
              </w:rPr>
              <w:lastRenderedPageBreak/>
              <w:t>Готельне господарство у країнах Європи. Особливості готельного господарства в країнах Сходу. Розвиток готельного господарства в країнах Ближнього Сходу. Американське готельне господарство.</w:t>
            </w:r>
          </w:p>
        </w:tc>
        <w:tc>
          <w:tcPr>
            <w:tcW w:w="1661"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3F1E6E" w:rsidRPr="0045413D" w:rsidRDefault="003F1E6E" w:rsidP="004654CB">
            <w:pPr>
              <w:pStyle w:val="Default"/>
              <w:numPr>
                <w:ilvl w:val="0"/>
                <w:numId w:val="31"/>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Маринин М.М. Туристические формальности и безопасность в туризме.  М.: Финансы и статистика, 2012.  - 144 с. </w:t>
            </w:r>
          </w:p>
          <w:p w:rsidR="003F1E6E" w:rsidRPr="0045413D" w:rsidRDefault="003F1E6E" w:rsidP="004654CB">
            <w:pPr>
              <w:pStyle w:val="Default"/>
              <w:numPr>
                <w:ilvl w:val="0"/>
                <w:numId w:val="31"/>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Романов А.А., Саакянц Р.Г. География туризма.  М.: Спорт, 2012. - 340 с.</w:t>
            </w:r>
          </w:p>
          <w:p w:rsidR="003F1E6E" w:rsidRPr="0045413D" w:rsidRDefault="003F1E6E" w:rsidP="004654CB">
            <w:pPr>
              <w:pStyle w:val="Default"/>
              <w:numPr>
                <w:ilvl w:val="0"/>
                <w:numId w:val="31"/>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Рутинський М.Й. Географія туризму України. </w:t>
            </w:r>
            <w:r w:rsidRPr="0045413D">
              <w:rPr>
                <w:rFonts w:ascii="Times New Roman" w:hAnsi="Times New Roman" w:cs="Times New Roman"/>
                <w:color w:val="auto"/>
                <w:lang w:val="uk-UA"/>
              </w:rPr>
              <w:lastRenderedPageBreak/>
              <w:t xml:space="preserve">Навчально-методичний посібник.  К.: Центр навчальної літератури, 2014. - 160 с. </w:t>
            </w:r>
          </w:p>
          <w:p w:rsidR="003F1E6E" w:rsidRPr="0045413D" w:rsidRDefault="003F1E6E" w:rsidP="004654CB">
            <w:pPr>
              <w:pStyle w:val="Default"/>
              <w:numPr>
                <w:ilvl w:val="0"/>
                <w:numId w:val="31"/>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Сенин B.C. Организация международного туризма. Учебник.  М.: Финансы и статистика, 2011. - 400 с. </w:t>
            </w:r>
          </w:p>
          <w:p w:rsidR="003F1E6E" w:rsidRPr="0045413D" w:rsidRDefault="003F1E6E" w:rsidP="004654CB">
            <w:pPr>
              <w:pStyle w:val="Default"/>
              <w:numPr>
                <w:ilvl w:val="0"/>
                <w:numId w:val="31"/>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Уокер Джон Р. Введение в гостеприимство / перевод з английского.  М.: ЮНИТИДАНА, 2012. - 607 с</w:t>
            </w:r>
          </w:p>
        </w:tc>
        <w:tc>
          <w:tcPr>
            <w:tcW w:w="1984"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3F1E6E" w:rsidRPr="0045413D" w:rsidRDefault="00893B9E" w:rsidP="003F1E6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3F1E6E" w:rsidRPr="0045413D" w:rsidTr="00AD5B7D">
        <w:tc>
          <w:tcPr>
            <w:tcW w:w="1699" w:type="dxa"/>
          </w:tcPr>
          <w:p w:rsidR="003F1E6E"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rPr>
              <w:t xml:space="preserve">Тема 13. </w:t>
            </w:r>
            <w:r w:rsidRPr="0045413D">
              <w:rPr>
                <w:rFonts w:ascii="Times New Roman" w:eastAsia="Times New Roman" w:hAnsi="Times New Roman" w:cs="Times New Roman"/>
                <w:bCs/>
                <w:sz w:val="24"/>
                <w:szCs w:val="24"/>
                <w:lang w:val="uk-UA"/>
              </w:rPr>
              <w:t>Еволюція готельного бізнесу</w:t>
            </w:r>
          </w:p>
        </w:tc>
        <w:tc>
          <w:tcPr>
            <w:tcW w:w="1661"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4654CB" w:rsidRPr="0045413D" w:rsidRDefault="004654CB" w:rsidP="004654CB">
            <w:pPr>
              <w:numPr>
                <w:ilvl w:val="0"/>
                <w:numId w:val="32"/>
              </w:numPr>
              <w:spacing w:after="0" w:line="240" w:lineRule="auto"/>
              <w:ind w:left="358" w:hanging="284"/>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Ботвина Н. М</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жнародн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культурн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традиції: мова та етикет д</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лової комун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кації: навч. пос</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б. - 2-ге вид. доп. і</w:t>
            </w:r>
            <w:r w:rsidRPr="0045413D">
              <w:rPr>
                <w:rFonts w:ascii="Times New Roman" w:eastAsia="Times New Roman" w:hAnsi="Times New Roman" w:cs="Times New Roman"/>
                <w:w w:val="200"/>
                <w:sz w:val="24"/>
                <w:szCs w:val="24"/>
                <w:lang w:val="uk-UA"/>
              </w:rPr>
              <w:t xml:space="preserve"> </w:t>
            </w:r>
            <w:r w:rsidRPr="0045413D">
              <w:rPr>
                <w:rFonts w:ascii="Times New Roman" w:eastAsia="Times New Roman" w:hAnsi="Times New Roman" w:cs="Times New Roman"/>
                <w:sz w:val="24"/>
                <w:szCs w:val="24"/>
                <w:lang w:val="uk-UA"/>
              </w:rPr>
              <w:t>перероб. - К.: АртЕК, 2011. - 206 с.</w:t>
            </w:r>
          </w:p>
          <w:p w:rsidR="004654CB" w:rsidRPr="0045413D" w:rsidRDefault="004654CB" w:rsidP="004654CB">
            <w:pPr>
              <w:numPr>
                <w:ilvl w:val="0"/>
                <w:numId w:val="32"/>
              </w:numPr>
              <w:tabs>
                <w:tab w:val="left" w:pos="567"/>
              </w:tabs>
              <w:spacing w:after="0" w:line="240" w:lineRule="auto"/>
              <w:ind w:left="358" w:hanging="284"/>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 xml:space="preserve">Браун Л. Балабанов И.Г., Балабанов А.И. Економика туризма. М.: Финансы и статистика, 2012.  - 176 с. </w:t>
            </w:r>
          </w:p>
          <w:p w:rsidR="004654CB" w:rsidRPr="0045413D" w:rsidRDefault="004654CB" w:rsidP="004654CB">
            <w:pPr>
              <w:pStyle w:val="Default"/>
              <w:numPr>
                <w:ilvl w:val="0"/>
                <w:numId w:val="32"/>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Волков Ю. Ф. Введение в гостиничный и туристический бизнес.  Ростов на Дону: Феникс, 2012.  - 352 с. </w:t>
            </w:r>
          </w:p>
          <w:p w:rsidR="004654CB" w:rsidRPr="0045413D" w:rsidRDefault="004654CB" w:rsidP="004654CB">
            <w:pPr>
              <w:pStyle w:val="Default"/>
              <w:numPr>
                <w:ilvl w:val="0"/>
                <w:numId w:val="32"/>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Гуляев В. Г. Организация туристических перевозок.  М.: Финансы и статистика, 2011. - 512 с.</w:t>
            </w:r>
          </w:p>
          <w:p w:rsidR="003F1E6E" w:rsidRPr="0045413D" w:rsidRDefault="004654CB" w:rsidP="004654CB">
            <w:pPr>
              <w:pStyle w:val="Default"/>
              <w:numPr>
                <w:ilvl w:val="0"/>
                <w:numId w:val="32"/>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tc>
        <w:tc>
          <w:tcPr>
            <w:tcW w:w="1984"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3F1E6E" w:rsidRPr="0045413D" w:rsidTr="00AD5B7D">
        <w:tc>
          <w:tcPr>
            <w:tcW w:w="1699" w:type="dxa"/>
          </w:tcPr>
          <w:p w:rsidR="003F1E6E" w:rsidRDefault="007C7E70"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3F1E6E">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rPr>
              <w:t xml:space="preserve">Тема 13. </w:t>
            </w:r>
            <w:r w:rsidRPr="0045413D">
              <w:rPr>
                <w:rFonts w:ascii="Times New Roman" w:eastAsia="Times New Roman" w:hAnsi="Times New Roman" w:cs="Times New Roman"/>
                <w:bCs/>
                <w:sz w:val="24"/>
                <w:szCs w:val="24"/>
                <w:lang w:val="uk-UA"/>
              </w:rPr>
              <w:t>Еволюція готельного бізнесу</w:t>
            </w:r>
          </w:p>
          <w:p w:rsidR="003F1E6E" w:rsidRPr="0045413D" w:rsidRDefault="003F1E6E" w:rsidP="003F1E6E">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eastAsia="Times New Roman" w:hAnsi="Times New Roman" w:cs="Times New Roman"/>
                <w:bCs/>
                <w:sz w:val="24"/>
                <w:szCs w:val="24"/>
                <w:lang w:val="uk-UA"/>
              </w:rPr>
              <w:lastRenderedPageBreak/>
              <w:t>План</w:t>
            </w:r>
          </w:p>
          <w:p w:rsidR="003F1E6E" w:rsidRPr="0045413D" w:rsidRDefault="003F1E6E" w:rsidP="003F1E6E">
            <w:pPr>
              <w:shd w:val="clear" w:color="auto" w:fill="FFFFFF"/>
              <w:spacing w:line="240" w:lineRule="auto"/>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Історичні етапи розвитку готельної індустрії. Характеристика готельного бізнесу в сучасних умовах. Нормативні документи з організації роботи готельних господарств.</w:t>
            </w:r>
          </w:p>
        </w:tc>
        <w:tc>
          <w:tcPr>
            <w:tcW w:w="1661"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w:t>
            </w:r>
            <w:r w:rsidR="0045413D">
              <w:rPr>
                <w:rFonts w:ascii="Times New Roman" w:hAnsi="Times New Roman" w:cs="Times New Roman"/>
                <w:sz w:val="24"/>
                <w:szCs w:val="24"/>
                <w:lang w:val="uk-UA"/>
              </w:rPr>
              <w:t>к</w:t>
            </w:r>
            <w:r w:rsidRPr="0045413D">
              <w:rPr>
                <w:rFonts w:ascii="Times New Roman" w:hAnsi="Times New Roman" w:cs="Times New Roman"/>
                <w:sz w:val="24"/>
                <w:szCs w:val="24"/>
                <w:lang w:val="uk-UA"/>
              </w:rPr>
              <w:t>тика</w:t>
            </w:r>
          </w:p>
        </w:tc>
        <w:tc>
          <w:tcPr>
            <w:tcW w:w="5427" w:type="dxa"/>
          </w:tcPr>
          <w:p w:rsidR="004654CB" w:rsidRPr="0045413D" w:rsidRDefault="004654CB" w:rsidP="004654CB">
            <w:pPr>
              <w:numPr>
                <w:ilvl w:val="0"/>
                <w:numId w:val="33"/>
              </w:numPr>
              <w:spacing w:after="0" w:line="240" w:lineRule="auto"/>
              <w:ind w:left="358" w:hanging="284"/>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Ботвина Н. М</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жнародн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культурн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 традиції: мова та етикет д</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лової комун</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кації: навч. пос</w:t>
            </w:r>
            <w:r w:rsidRPr="0045413D">
              <w:rPr>
                <w:rFonts w:ascii="Times New Roman" w:eastAsia="Times New Roman" w:hAnsi="Times New Roman" w:cs="Times New Roman"/>
                <w:sz w:val="24"/>
                <w:szCs w:val="24"/>
              </w:rPr>
              <w:t>i</w:t>
            </w:r>
            <w:r w:rsidRPr="0045413D">
              <w:rPr>
                <w:rFonts w:ascii="Times New Roman" w:eastAsia="Times New Roman" w:hAnsi="Times New Roman" w:cs="Times New Roman"/>
                <w:sz w:val="24"/>
                <w:szCs w:val="24"/>
                <w:lang w:val="uk-UA"/>
              </w:rPr>
              <w:t xml:space="preserve">б. </w:t>
            </w:r>
            <w:r w:rsidRPr="0045413D">
              <w:rPr>
                <w:rFonts w:ascii="Times New Roman" w:eastAsia="Times New Roman" w:hAnsi="Times New Roman" w:cs="Times New Roman"/>
                <w:sz w:val="24"/>
                <w:szCs w:val="24"/>
                <w:lang w:val="uk-UA"/>
              </w:rPr>
              <w:lastRenderedPageBreak/>
              <w:t>- 2-ге вид. доп. і</w:t>
            </w:r>
            <w:r w:rsidRPr="0045413D">
              <w:rPr>
                <w:rFonts w:ascii="Times New Roman" w:eastAsia="Times New Roman" w:hAnsi="Times New Roman" w:cs="Times New Roman"/>
                <w:w w:val="200"/>
                <w:sz w:val="24"/>
                <w:szCs w:val="24"/>
                <w:lang w:val="uk-UA"/>
              </w:rPr>
              <w:t xml:space="preserve"> </w:t>
            </w:r>
            <w:r w:rsidRPr="0045413D">
              <w:rPr>
                <w:rFonts w:ascii="Times New Roman" w:eastAsia="Times New Roman" w:hAnsi="Times New Roman" w:cs="Times New Roman"/>
                <w:sz w:val="24"/>
                <w:szCs w:val="24"/>
                <w:lang w:val="uk-UA"/>
              </w:rPr>
              <w:t>перероб. - К.: АртЕК, 2011. - 206 с.</w:t>
            </w:r>
          </w:p>
          <w:p w:rsidR="004654CB" w:rsidRPr="0045413D" w:rsidRDefault="004654CB" w:rsidP="004654CB">
            <w:pPr>
              <w:numPr>
                <w:ilvl w:val="0"/>
                <w:numId w:val="33"/>
              </w:numPr>
              <w:tabs>
                <w:tab w:val="left" w:pos="567"/>
              </w:tabs>
              <w:spacing w:after="0" w:line="240" w:lineRule="auto"/>
              <w:ind w:left="358" w:hanging="284"/>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 xml:space="preserve">Браун Л. Балабанов И.Г., Балабанов А.И. Економика туризма. М.: Финансы и статистика, 2012.  - 176 с. </w:t>
            </w:r>
          </w:p>
          <w:p w:rsidR="004654CB" w:rsidRPr="0045413D" w:rsidRDefault="004654CB" w:rsidP="004654CB">
            <w:pPr>
              <w:pStyle w:val="Default"/>
              <w:numPr>
                <w:ilvl w:val="0"/>
                <w:numId w:val="33"/>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Волков Ю. Ф. Введение в гостиничный и туристический бизнес.  Ростов на Дону: Феникс, 2012.  - 352 с. </w:t>
            </w:r>
          </w:p>
          <w:p w:rsidR="004654CB" w:rsidRPr="0045413D" w:rsidRDefault="004654CB" w:rsidP="004654CB">
            <w:pPr>
              <w:pStyle w:val="Default"/>
              <w:numPr>
                <w:ilvl w:val="0"/>
                <w:numId w:val="33"/>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Гуляев В. Г. Организация туристических перевозок.  М.: Финансы и статистика, 2011. - 512 с.</w:t>
            </w:r>
          </w:p>
          <w:p w:rsidR="003F1E6E" w:rsidRPr="0045413D" w:rsidRDefault="004654CB" w:rsidP="004654CB">
            <w:pPr>
              <w:pStyle w:val="Default"/>
              <w:numPr>
                <w:ilvl w:val="0"/>
                <w:numId w:val="33"/>
              </w:numPr>
              <w:tabs>
                <w:tab w:val="left" w:pos="567"/>
              </w:tabs>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tc>
        <w:tc>
          <w:tcPr>
            <w:tcW w:w="1984" w:type="dxa"/>
          </w:tcPr>
          <w:p w:rsidR="003F1E6E" w:rsidRPr="0045413D" w:rsidRDefault="003F1E6E" w:rsidP="003F1E6E">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Виконання завдань </w:t>
            </w:r>
            <w:r w:rsidRPr="0045413D">
              <w:rPr>
                <w:rFonts w:ascii="Times New Roman" w:hAnsi="Times New Roman" w:cs="Times New Roman"/>
                <w:sz w:val="24"/>
                <w:szCs w:val="24"/>
                <w:lang w:val="uk-UA"/>
              </w:rPr>
              <w:lastRenderedPageBreak/>
              <w:t>практичного заняття</w:t>
            </w:r>
          </w:p>
        </w:tc>
        <w:tc>
          <w:tcPr>
            <w:tcW w:w="1637" w:type="dxa"/>
          </w:tcPr>
          <w:p w:rsidR="003F1E6E" w:rsidRPr="0045413D" w:rsidRDefault="00893B9E" w:rsidP="003F1E6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4</w:t>
            </w:r>
          </w:p>
        </w:tc>
      </w:tr>
      <w:tr w:rsidR="007C7E70" w:rsidRPr="0045413D" w:rsidTr="005D7CF5">
        <w:tc>
          <w:tcPr>
            <w:tcW w:w="14786" w:type="dxa"/>
            <w:gridSpan w:val="6"/>
          </w:tcPr>
          <w:p w:rsidR="007C7E70" w:rsidRDefault="007C7E70" w:rsidP="007C7E70">
            <w:pPr>
              <w:spacing w:after="0" w:line="240" w:lineRule="auto"/>
              <w:jc w:val="center"/>
              <w:rPr>
                <w:rFonts w:ascii="Times New Roman" w:hAnsi="Times New Roman" w:cs="Times New Roman"/>
                <w:sz w:val="24"/>
                <w:szCs w:val="24"/>
                <w:lang w:val="uk-UA"/>
              </w:rPr>
            </w:pPr>
            <w:r>
              <w:rPr>
                <w:rFonts w:ascii="Times New Roman" w:hAnsi="Times New Roman" w:cs="Times New Roman"/>
                <w:b/>
                <w:bCs/>
                <w:sz w:val="24"/>
                <w:szCs w:val="24"/>
                <w:lang w:val="uk-UA"/>
              </w:rPr>
              <w:t>Модуль 4</w:t>
            </w:r>
            <w:r w:rsidRPr="0045413D">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ОСОБЛИВОСТІ ІНФРАСТРУКТУРИ В ОРГАНІЗАЦІЇ ОБСЛУГОВУВАННЯ ТУРИСТІВ</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14. </w:t>
            </w:r>
            <w:r w:rsidRPr="0045413D">
              <w:rPr>
                <w:rFonts w:ascii="Times New Roman" w:eastAsia="Times New Roman" w:hAnsi="Times New Roman" w:cs="Times New Roman"/>
                <w:bCs/>
                <w:sz w:val="24"/>
                <w:szCs w:val="24"/>
                <w:lang w:val="uk-UA"/>
              </w:rPr>
              <w:t>Особливості організації обслуговування туристів в готелях</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Лекція </w:t>
            </w:r>
          </w:p>
        </w:tc>
        <w:tc>
          <w:tcPr>
            <w:tcW w:w="5427" w:type="dxa"/>
          </w:tcPr>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lang w:val="uk-UA"/>
              </w:rPr>
              <w:t>Байлик С.И. Гостиничное хозяйство: Учебник для студ. высш. учеб. заведен. / 2-е изд., перераб. и доп. – К.: Дакор, 2009. – 365 с.</w:t>
            </w:r>
          </w:p>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rPr>
              <w:t>Биржаков М. Б. Введение в туризм.  Санкт-Петербург: Изд. дом Герда, 20</w:t>
            </w:r>
            <w:r w:rsidRPr="0045413D">
              <w:rPr>
                <w:rFonts w:ascii="Times New Roman" w:hAnsi="Times New Roman" w:cs="Times New Roman"/>
                <w:lang w:val="uk-UA"/>
              </w:rPr>
              <w:t>1</w:t>
            </w:r>
            <w:r w:rsidRPr="0045413D">
              <w:rPr>
                <w:rFonts w:ascii="Times New Roman" w:hAnsi="Times New Roman" w:cs="Times New Roman"/>
              </w:rPr>
              <w:t xml:space="preserve">3. - 380с. </w:t>
            </w:r>
          </w:p>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lang w:val="uk-UA"/>
              </w:rPr>
              <w:t>Биркович В. І. Удосконалення державного регулювання розвитку туризму на регіональному рівні / В. І. Биркович // Стратегічні пріоритети. – 2007. – №. 4(5). – С. 157–163.</w:t>
            </w:r>
          </w:p>
          <w:p w:rsidR="00B1269A" w:rsidRPr="0045413D" w:rsidRDefault="00B1269A" w:rsidP="00B1269A">
            <w:pPr>
              <w:pStyle w:val="Default"/>
              <w:numPr>
                <w:ilvl w:val="0"/>
                <w:numId w:val="34"/>
              </w:numPr>
              <w:ind w:left="358"/>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Цивільний кодекс України від 16.01.2003р. № 435  IV.</w:t>
            </w:r>
          </w:p>
          <w:p w:rsidR="00B1269A" w:rsidRPr="0045413D" w:rsidRDefault="00B1269A" w:rsidP="00B1269A">
            <w:pPr>
              <w:numPr>
                <w:ilvl w:val="0"/>
                <w:numId w:val="34"/>
              </w:numPr>
              <w:spacing w:after="0" w:line="240" w:lineRule="auto"/>
              <w:ind w:left="358"/>
              <w:contextualSpacing/>
              <w:jc w:val="both"/>
              <w:rPr>
                <w:rFonts w:ascii="Times New Roman" w:hAnsi="Times New Roman" w:cs="Times New Roman"/>
                <w:sz w:val="24"/>
                <w:szCs w:val="24"/>
              </w:rPr>
            </w:pPr>
            <w:r w:rsidRPr="0045413D">
              <w:rPr>
                <w:rFonts w:ascii="Times New Roman" w:eastAsia="Times New Roman" w:hAnsi="Times New Roman" w:cs="Times New Roman"/>
                <w:sz w:val="24"/>
                <w:szCs w:val="24"/>
              </w:rPr>
              <w:t>Шматько Л.П. Туризм і готельне господарство: Навчальний посібник. 2 вид. – Ростов н/Д: Видавничий центр «Март», 2012. – 352с.</w:t>
            </w: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14. </w:t>
            </w:r>
            <w:r w:rsidRPr="0045413D">
              <w:rPr>
                <w:rFonts w:ascii="Times New Roman" w:eastAsia="Times New Roman" w:hAnsi="Times New Roman" w:cs="Times New Roman"/>
                <w:bCs/>
                <w:sz w:val="24"/>
                <w:szCs w:val="24"/>
                <w:lang w:val="uk-UA"/>
              </w:rPr>
              <w:t xml:space="preserve">Особливості </w:t>
            </w:r>
            <w:r w:rsidRPr="0045413D">
              <w:rPr>
                <w:rFonts w:ascii="Times New Roman" w:eastAsia="Times New Roman" w:hAnsi="Times New Roman" w:cs="Times New Roman"/>
                <w:bCs/>
                <w:sz w:val="24"/>
                <w:szCs w:val="24"/>
                <w:lang w:val="uk-UA"/>
              </w:rPr>
              <w:lastRenderedPageBreak/>
              <w:t>організації обслуговування туристів в готелях</w:t>
            </w:r>
          </w:p>
          <w:p w:rsidR="00B1269A" w:rsidRPr="0045413D" w:rsidRDefault="00B1269A" w:rsidP="00B1269A">
            <w:pPr>
              <w:shd w:val="clear" w:color="auto" w:fill="FFFFFF"/>
              <w:spacing w:line="240" w:lineRule="auto"/>
              <w:contextualSpacing/>
              <w:jc w:val="center"/>
              <w:rPr>
                <w:rFonts w:ascii="Times New Roman" w:eastAsia="Times New Roman" w:hAnsi="Times New Roman" w:cs="Times New Roman"/>
                <w:sz w:val="24"/>
                <w:szCs w:val="24"/>
              </w:rPr>
            </w:pPr>
            <w:r w:rsidRPr="0045413D">
              <w:rPr>
                <w:rFonts w:ascii="Times New Roman" w:eastAsia="Times New Roman" w:hAnsi="Times New Roman" w:cs="Times New Roman"/>
                <w:bCs/>
                <w:sz w:val="24"/>
                <w:szCs w:val="24"/>
                <w:lang w:val="uk-UA"/>
              </w:rPr>
              <w:t>План</w:t>
            </w:r>
          </w:p>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sz w:val="24"/>
                <w:szCs w:val="24"/>
                <w:lang w:val="uk-UA"/>
              </w:rPr>
            </w:pPr>
            <w:r w:rsidRPr="0045413D">
              <w:rPr>
                <w:rFonts w:ascii="Times New Roman" w:eastAsia="Times New Roman" w:hAnsi="Times New Roman" w:cs="Times New Roman"/>
                <w:sz w:val="24"/>
                <w:szCs w:val="24"/>
                <w:lang w:val="uk-UA"/>
              </w:rPr>
              <w:t>Сертифікація послуг готелів. Загальні форми, методи та види обслуговування споживачів. Операційний процес обслуговування гостей в готелі. Спеціальні форми організації обслуговування. Особливості сервісу на підприємствах швидкого обслуговування. Особливості організації роботи готелів для постійного та тимчасового проживання.</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lang w:val="uk-UA"/>
              </w:rPr>
              <w:t xml:space="preserve">Байлик С.И. Гостиничное хозяйство: Учебник для студ. высш. учеб. заведен. / 2-е изд., </w:t>
            </w:r>
            <w:r w:rsidRPr="0045413D">
              <w:rPr>
                <w:rFonts w:ascii="Times New Roman" w:hAnsi="Times New Roman" w:cs="Times New Roman"/>
                <w:lang w:val="uk-UA"/>
              </w:rPr>
              <w:lastRenderedPageBreak/>
              <w:t>перераб. и доп. – К.: Дакор, 2009. – 365 с.</w:t>
            </w:r>
          </w:p>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rPr>
              <w:t>Биржаков М. Б. Введение в туризм.  Санкт-Петербург: Изд. дом Герда, 20</w:t>
            </w:r>
            <w:r w:rsidRPr="0045413D">
              <w:rPr>
                <w:rFonts w:ascii="Times New Roman" w:hAnsi="Times New Roman" w:cs="Times New Roman"/>
                <w:lang w:val="uk-UA"/>
              </w:rPr>
              <w:t>1</w:t>
            </w:r>
            <w:r w:rsidRPr="0045413D">
              <w:rPr>
                <w:rFonts w:ascii="Times New Roman" w:hAnsi="Times New Roman" w:cs="Times New Roman"/>
              </w:rPr>
              <w:t xml:space="preserve">3. - 380с. </w:t>
            </w:r>
          </w:p>
          <w:p w:rsidR="00B1269A" w:rsidRPr="0045413D" w:rsidRDefault="00B1269A" w:rsidP="00B1269A">
            <w:pPr>
              <w:pStyle w:val="Default"/>
              <w:numPr>
                <w:ilvl w:val="0"/>
                <w:numId w:val="34"/>
              </w:numPr>
              <w:tabs>
                <w:tab w:val="left" w:pos="360"/>
              </w:tabs>
              <w:ind w:left="358"/>
              <w:contextualSpacing/>
              <w:jc w:val="both"/>
              <w:rPr>
                <w:rFonts w:ascii="Times New Roman" w:hAnsi="Times New Roman" w:cs="Times New Roman"/>
                <w:color w:val="auto"/>
                <w:lang w:val="uk-UA"/>
              </w:rPr>
            </w:pPr>
            <w:r w:rsidRPr="0045413D">
              <w:rPr>
                <w:rFonts w:ascii="Times New Roman" w:hAnsi="Times New Roman" w:cs="Times New Roman"/>
                <w:lang w:val="uk-UA"/>
              </w:rPr>
              <w:t>Биркович В. І. Удосконалення державного регулювання розвитку туризму на регіональному рівні / В. І. Биркович // Стратегічні пріоритети. – 2007. – №. 4(5). – С. 157–163.</w:t>
            </w:r>
          </w:p>
          <w:p w:rsidR="00B1269A" w:rsidRPr="0045413D" w:rsidRDefault="00B1269A" w:rsidP="00B1269A">
            <w:pPr>
              <w:pStyle w:val="Default"/>
              <w:numPr>
                <w:ilvl w:val="0"/>
                <w:numId w:val="34"/>
              </w:numPr>
              <w:ind w:left="358"/>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Цивільний кодекс України від 16.01.2003р. № 435  IV.</w:t>
            </w:r>
          </w:p>
          <w:p w:rsidR="00B1269A" w:rsidRPr="0045413D" w:rsidRDefault="00B1269A" w:rsidP="00B1269A">
            <w:pPr>
              <w:pStyle w:val="Default"/>
              <w:tabs>
                <w:tab w:val="left" w:pos="360"/>
              </w:tabs>
              <w:ind w:left="358"/>
              <w:contextualSpacing/>
              <w:rPr>
                <w:rFonts w:ascii="Times New Roman" w:hAnsi="Times New Roman" w:cs="Times New Roman"/>
                <w:color w:val="auto"/>
                <w:lang w:val="uk-UA"/>
              </w:rPr>
            </w:pPr>
            <w:r w:rsidRPr="0045413D">
              <w:rPr>
                <w:rFonts w:ascii="Times New Roman" w:hAnsi="Times New Roman" w:cs="Times New Roman"/>
              </w:rPr>
              <w:t>Шматько Л.П. Туризм і готельне господарство: Навчальний посібник. 2 вид. – Ростов н/Д: Видавничий центр «Март», 2012. – 352с.</w:t>
            </w: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Виконання завдань </w:t>
            </w:r>
            <w:r w:rsidRPr="0045413D">
              <w:rPr>
                <w:rFonts w:ascii="Times New Roman" w:hAnsi="Times New Roman" w:cs="Times New Roman"/>
                <w:sz w:val="24"/>
                <w:szCs w:val="24"/>
                <w:lang w:val="uk-UA"/>
              </w:rPr>
              <w:lastRenderedPageBreak/>
              <w:t>практичного заняття</w:t>
            </w:r>
          </w:p>
        </w:tc>
        <w:tc>
          <w:tcPr>
            <w:tcW w:w="1637" w:type="dxa"/>
          </w:tcPr>
          <w:p w:rsidR="00B1269A" w:rsidRPr="0045413D" w:rsidRDefault="00893B9E" w:rsidP="00B1269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15. </w:t>
            </w:r>
            <w:r w:rsidRPr="0045413D">
              <w:rPr>
                <w:rFonts w:ascii="Times New Roman" w:eastAsia="Times New Roman" w:hAnsi="Times New Roman" w:cs="Times New Roman"/>
                <w:bCs/>
                <w:sz w:val="24"/>
                <w:szCs w:val="24"/>
                <w:lang w:val="uk-UA"/>
              </w:rPr>
              <w:t>Характеристика засобів розміщення туристів</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B1269A" w:rsidRPr="0045413D" w:rsidRDefault="00B1269A" w:rsidP="00B1269A">
            <w:pPr>
              <w:pStyle w:val="a4"/>
              <w:numPr>
                <w:ilvl w:val="0"/>
                <w:numId w:val="35"/>
              </w:numPr>
              <w:spacing w:line="240" w:lineRule="auto"/>
              <w:ind w:left="358" w:hanging="284"/>
              <w:rPr>
                <w:rFonts w:ascii="Times New Roman" w:hAnsi="Times New Roman" w:cs="Times New Roman"/>
                <w:sz w:val="24"/>
                <w:szCs w:val="24"/>
              </w:rPr>
            </w:pPr>
            <w:r w:rsidRPr="0045413D">
              <w:rPr>
                <w:rFonts w:ascii="Times New Roman" w:hAnsi="Times New Roman" w:cs="Times New Roman"/>
                <w:sz w:val="24"/>
                <w:szCs w:val="24"/>
              </w:rPr>
              <w:t>Агафонова А.Г., Агафонова О.Є. Туризм, готельний та ресторанний бізнес. Ціноутворення,конкуренція, державне регулювання.  К.: Знання України, 2011. – 358 с.</w:t>
            </w:r>
          </w:p>
          <w:p w:rsidR="00B1269A" w:rsidRPr="0045413D" w:rsidRDefault="00B1269A" w:rsidP="00B1269A">
            <w:pPr>
              <w:pStyle w:val="a4"/>
              <w:numPr>
                <w:ilvl w:val="0"/>
                <w:numId w:val="35"/>
              </w:numPr>
              <w:spacing w:line="240" w:lineRule="auto"/>
              <w:ind w:left="358" w:hanging="284"/>
              <w:rPr>
                <w:rFonts w:ascii="Times New Roman" w:hAnsi="Times New Roman" w:cs="Times New Roman"/>
                <w:sz w:val="24"/>
                <w:szCs w:val="24"/>
              </w:rPr>
            </w:pPr>
            <w:r w:rsidRPr="0045413D">
              <w:rPr>
                <w:rFonts w:ascii="Times New Roman" w:hAnsi="Times New Roman" w:cs="Times New Roman"/>
                <w:sz w:val="24"/>
                <w:szCs w:val="24"/>
              </w:rPr>
              <w:t xml:space="preserve">Бройдо В. Л. Вычислительные системы, сети и телекоммуникации : учебник для вузов / В. Л. </w:t>
            </w:r>
            <w:r w:rsidRPr="0045413D">
              <w:rPr>
                <w:rFonts w:ascii="Times New Roman" w:hAnsi="Times New Roman" w:cs="Times New Roman"/>
                <w:sz w:val="24"/>
                <w:szCs w:val="24"/>
              </w:rPr>
              <w:lastRenderedPageBreak/>
              <w:t>Бройдо. – 2-е изд. – СПб. : Изд. "Питер", 2003. – 704 с.</w:t>
            </w:r>
          </w:p>
          <w:p w:rsidR="00B1269A" w:rsidRPr="0045413D" w:rsidRDefault="00B1269A" w:rsidP="00B1269A">
            <w:pPr>
              <w:pStyle w:val="a4"/>
              <w:numPr>
                <w:ilvl w:val="0"/>
                <w:numId w:val="35"/>
              </w:numPr>
              <w:spacing w:line="240" w:lineRule="auto"/>
              <w:ind w:left="358" w:hanging="284"/>
              <w:rPr>
                <w:rFonts w:ascii="Times New Roman" w:hAnsi="Times New Roman" w:cs="Times New Roman"/>
                <w:sz w:val="24"/>
                <w:szCs w:val="24"/>
              </w:rPr>
            </w:pPr>
            <w:r w:rsidRPr="0045413D">
              <w:rPr>
                <w:rFonts w:ascii="Times New Roman" w:hAnsi="Times New Roman" w:cs="Times New Roman"/>
                <w:sz w:val="24"/>
                <w:szCs w:val="24"/>
              </w:rPr>
              <w:t>Вавілова Є.В. Основи міжнародного туризму. Навчальний посібник. - М: Гардарики, 2005. - 160 с.</w:t>
            </w:r>
          </w:p>
          <w:p w:rsidR="00B1269A" w:rsidRPr="0045413D" w:rsidRDefault="00B1269A" w:rsidP="00B1269A">
            <w:pPr>
              <w:pStyle w:val="a4"/>
              <w:numPr>
                <w:ilvl w:val="0"/>
                <w:numId w:val="35"/>
              </w:numPr>
              <w:spacing w:line="240" w:lineRule="auto"/>
              <w:ind w:left="358" w:hanging="284"/>
              <w:rPr>
                <w:rFonts w:ascii="Times New Roman" w:hAnsi="Times New Roman" w:cs="Times New Roman"/>
                <w:sz w:val="24"/>
                <w:szCs w:val="24"/>
              </w:rPr>
            </w:pPr>
            <w:r w:rsidRPr="0045413D">
              <w:rPr>
                <w:rFonts w:ascii="Times New Roman" w:hAnsi="Times New Roman" w:cs="Times New Roman"/>
                <w:sz w:val="24"/>
                <w:szCs w:val="24"/>
              </w:rPr>
              <w:t xml:space="preserve">Ефремова М. В. Основы технологии туристского бизнеса.  М.: Ось  89, 2011. - 192 с. </w:t>
            </w:r>
          </w:p>
          <w:p w:rsidR="00B1269A" w:rsidRPr="0045413D" w:rsidRDefault="00B1269A" w:rsidP="00B1269A">
            <w:pPr>
              <w:pStyle w:val="a4"/>
              <w:numPr>
                <w:ilvl w:val="0"/>
                <w:numId w:val="35"/>
              </w:numPr>
              <w:spacing w:line="240" w:lineRule="auto"/>
              <w:ind w:left="358" w:hanging="284"/>
              <w:rPr>
                <w:rFonts w:ascii="Times New Roman" w:hAnsi="Times New Roman" w:cs="Times New Roman"/>
                <w:sz w:val="24"/>
                <w:szCs w:val="24"/>
              </w:rPr>
            </w:pPr>
            <w:r w:rsidRPr="0045413D">
              <w:rPr>
                <w:rFonts w:ascii="Times New Roman" w:hAnsi="Times New Roman" w:cs="Times New Roman"/>
                <w:sz w:val="24"/>
                <w:szCs w:val="24"/>
              </w:rPr>
              <w:t xml:space="preserve">Ильина Е. А. Туроперейтинг: Организация деятельности: Учебник.  М.: Финансы и статистика,2013.  - 256 с. </w:t>
            </w: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15. </w:t>
            </w:r>
            <w:r w:rsidRPr="0045413D">
              <w:rPr>
                <w:rFonts w:ascii="Times New Roman" w:eastAsia="Times New Roman" w:hAnsi="Times New Roman" w:cs="Times New Roman"/>
                <w:bCs/>
                <w:sz w:val="24"/>
                <w:szCs w:val="24"/>
                <w:lang w:val="uk-UA"/>
              </w:rPr>
              <w:t>Характеристика засобів розміщення туристів</w:t>
            </w:r>
          </w:p>
          <w:p w:rsidR="00B1269A" w:rsidRPr="0045413D" w:rsidRDefault="00B1269A" w:rsidP="00B1269A">
            <w:pPr>
              <w:shd w:val="clear" w:color="auto" w:fill="FFFFFF"/>
              <w:spacing w:line="240" w:lineRule="auto"/>
              <w:contextualSpacing/>
              <w:jc w:val="center"/>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План</w:t>
            </w:r>
          </w:p>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Характеристика індустрії гостинності. Класифікація готелів та інших засобів розміщення туристів. Основні моделі організації готельної справи. Види готелів. Категорії готелів: </w:t>
            </w:r>
            <w:r w:rsidRPr="0045413D">
              <w:rPr>
                <w:rFonts w:ascii="Times New Roman" w:eastAsia="Times New Roman" w:hAnsi="Times New Roman" w:cs="Times New Roman"/>
                <w:bCs/>
                <w:sz w:val="24"/>
                <w:szCs w:val="24"/>
              </w:rPr>
              <w:t xml:space="preserve">5*, 4*, 3*, 2*, 1* </w:t>
            </w:r>
            <w:r w:rsidRPr="0045413D">
              <w:rPr>
                <w:rFonts w:ascii="Times New Roman" w:eastAsia="Times New Roman" w:hAnsi="Times New Roman" w:cs="Times New Roman"/>
                <w:bCs/>
                <w:sz w:val="24"/>
                <w:szCs w:val="24"/>
                <w:lang w:val="uk-UA"/>
              </w:rPr>
              <w:t xml:space="preserve">та їх характеристика. Вимоги що висуваються до готелів різної категорії. </w:t>
            </w:r>
            <w:r w:rsidRPr="0045413D">
              <w:rPr>
                <w:rFonts w:ascii="Times New Roman" w:eastAsia="Times New Roman" w:hAnsi="Times New Roman" w:cs="Times New Roman"/>
                <w:bCs/>
                <w:sz w:val="24"/>
                <w:szCs w:val="24"/>
                <w:lang w:val="uk-UA"/>
              </w:rPr>
              <w:lastRenderedPageBreak/>
              <w:t>Характеристика інфраструктури готелю. Системи та служби готелю і технологія їх роботи. Підготовка приміщень для обслуговування споживачів</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B1269A" w:rsidRPr="0045413D" w:rsidRDefault="00B1269A" w:rsidP="00B1269A">
            <w:pPr>
              <w:pStyle w:val="a4"/>
              <w:numPr>
                <w:ilvl w:val="0"/>
                <w:numId w:val="36"/>
              </w:numPr>
              <w:spacing w:line="240" w:lineRule="auto"/>
              <w:ind w:left="358" w:hanging="142"/>
              <w:rPr>
                <w:rFonts w:ascii="Times New Roman" w:hAnsi="Times New Roman" w:cs="Times New Roman"/>
                <w:sz w:val="24"/>
                <w:szCs w:val="24"/>
              </w:rPr>
            </w:pPr>
            <w:r w:rsidRPr="0045413D">
              <w:rPr>
                <w:rFonts w:ascii="Times New Roman" w:hAnsi="Times New Roman" w:cs="Times New Roman"/>
                <w:sz w:val="24"/>
                <w:szCs w:val="24"/>
              </w:rPr>
              <w:t>Агафонова А.Г., Агафонова О.Є. Туризм, готельний та ресторанний бізнес. Ціноутворення,конкуренція, державне регулювання.  К.: Знання України, 2011. – 358 с.</w:t>
            </w:r>
          </w:p>
          <w:p w:rsidR="00B1269A" w:rsidRPr="0045413D" w:rsidRDefault="00B1269A" w:rsidP="00B1269A">
            <w:pPr>
              <w:pStyle w:val="a4"/>
              <w:numPr>
                <w:ilvl w:val="0"/>
                <w:numId w:val="36"/>
              </w:numPr>
              <w:spacing w:line="240" w:lineRule="auto"/>
              <w:ind w:left="358" w:hanging="142"/>
              <w:rPr>
                <w:rFonts w:ascii="Times New Roman" w:hAnsi="Times New Roman" w:cs="Times New Roman"/>
                <w:sz w:val="24"/>
                <w:szCs w:val="24"/>
              </w:rPr>
            </w:pPr>
            <w:r w:rsidRPr="0045413D">
              <w:rPr>
                <w:rFonts w:ascii="Times New Roman" w:hAnsi="Times New Roman" w:cs="Times New Roman"/>
                <w:sz w:val="24"/>
                <w:szCs w:val="24"/>
              </w:rPr>
              <w:t>Бройдо В. Л. Вычислительные системы, сети и телекоммуникации : учебник для вузов / В. Л. Бройдо. – 2-е изд. – СПб. : Изд. "Питер", 2003. – 704 с.</w:t>
            </w:r>
          </w:p>
          <w:p w:rsidR="00B1269A" w:rsidRPr="0045413D" w:rsidRDefault="00B1269A" w:rsidP="00B1269A">
            <w:pPr>
              <w:pStyle w:val="a4"/>
              <w:numPr>
                <w:ilvl w:val="0"/>
                <w:numId w:val="36"/>
              </w:numPr>
              <w:spacing w:line="240" w:lineRule="auto"/>
              <w:ind w:left="358" w:hanging="142"/>
              <w:rPr>
                <w:rFonts w:ascii="Times New Roman" w:hAnsi="Times New Roman" w:cs="Times New Roman"/>
                <w:sz w:val="24"/>
                <w:szCs w:val="24"/>
              </w:rPr>
            </w:pPr>
            <w:r w:rsidRPr="0045413D">
              <w:rPr>
                <w:rFonts w:ascii="Times New Roman" w:hAnsi="Times New Roman" w:cs="Times New Roman"/>
                <w:sz w:val="24"/>
                <w:szCs w:val="24"/>
              </w:rPr>
              <w:t>Вавілова Є.В. Основи міжнародного туризму. Навчальний посібник. - М: Гардарики, 2005. - 160 с.</w:t>
            </w:r>
          </w:p>
          <w:p w:rsidR="00B1269A" w:rsidRPr="0045413D" w:rsidRDefault="00B1269A" w:rsidP="00B1269A">
            <w:pPr>
              <w:pStyle w:val="a4"/>
              <w:numPr>
                <w:ilvl w:val="0"/>
                <w:numId w:val="36"/>
              </w:numPr>
              <w:spacing w:line="240" w:lineRule="auto"/>
              <w:ind w:left="358" w:hanging="142"/>
              <w:rPr>
                <w:rFonts w:ascii="Times New Roman" w:hAnsi="Times New Roman" w:cs="Times New Roman"/>
                <w:sz w:val="24"/>
                <w:szCs w:val="24"/>
              </w:rPr>
            </w:pPr>
            <w:r w:rsidRPr="0045413D">
              <w:rPr>
                <w:rFonts w:ascii="Times New Roman" w:hAnsi="Times New Roman" w:cs="Times New Roman"/>
                <w:sz w:val="24"/>
                <w:szCs w:val="24"/>
              </w:rPr>
              <w:t xml:space="preserve">Ефремова М. В. Основы технологии туристского бизнеса.  М.: Ось  89, 2011. - 192 с. </w:t>
            </w:r>
          </w:p>
          <w:p w:rsidR="00B1269A" w:rsidRPr="0045413D" w:rsidRDefault="00B1269A" w:rsidP="00B1269A">
            <w:pPr>
              <w:pStyle w:val="Default"/>
              <w:tabs>
                <w:tab w:val="left" w:pos="360"/>
              </w:tabs>
              <w:ind w:left="358" w:hanging="142"/>
              <w:contextualSpacing/>
              <w:jc w:val="both"/>
              <w:rPr>
                <w:rFonts w:ascii="Times New Roman" w:hAnsi="Times New Roman" w:cs="Times New Roman"/>
                <w:lang w:val="uk-UA"/>
              </w:rPr>
            </w:pPr>
            <w:r w:rsidRPr="0045413D">
              <w:rPr>
                <w:rFonts w:ascii="Times New Roman" w:hAnsi="Times New Roman" w:cs="Times New Roman"/>
              </w:rPr>
              <w:t>Ильина Е. А. Туроперейтинг: Организация деятельности: Учебник.  М.: Финансы и статистика,2013.  - 256 с.</w:t>
            </w: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Виконання завдань практичного заняття</w:t>
            </w:r>
          </w:p>
        </w:tc>
        <w:tc>
          <w:tcPr>
            <w:tcW w:w="1637" w:type="dxa"/>
          </w:tcPr>
          <w:p w:rsidR="00B1269A" w:rsidRPr="0045413D" w:rsidRDefault="00893B9E" w:rsidP="00B1269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16. </w:t>
            </w:r>
            <w:r w:rsidRPr="0045413D">
              <w:rPr>
                <w:rFonts w:ascii="Times New Roman" w:eastAsia="Times New Roman" w:hAnsi="Times New Roman" w:cs="Times New Roman"/>
                <w:bCs/>
                <w:sz w:val="24"/>
                <w:szCs w:val="24"/>
                <w:lang w:val="uk-UA"/>
              </w:rPr>
              <w:t>Транспортне забезпечення туризму</w:t>
            </w:r>
          </w:p>
          <w:p w:rsidR="00B1269A" w:rsidRPr="0045413D" w:rsidRDefault="00B1269A" w:rsidP="00B1269A">
            <w:pPr>
              <w:shd w:val="clear" w:color="auto" w:fill="FFFFFF"/>
              <w:spacing w:line="240" w:lineRule="auto"/>
              <w:contextualSpacing/>
              <w:jc w:val="center"/>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План</w:t>
            </w:r>
          </w:p>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 xml:space="preserve">Схеми взаємин </w:t>
            </w:r>
            <w:r w:rsidRPr="0045413D">
              <w:rPr>
                <w:rFonts w:ascii="Times New Roman" w:eastAsia="Times New Roman" w:hAnsi="Times New Roman" w:cs="Times New Roman"/>
                <w:bCs/>
                <w:sz w:val="24"/>
                <w:szCs w:val="24"/>
              </w:rPr>
              <w:t xml:space="preserve">туроператора й </w:t>
            </w:r>
            <w:r w:rsidRPr="0045413D">
              <w:rPr>
                <w:rFonts w:ascii="Times New Roman" w:eastAsia="Times New Roman" w:hAnsi="Times New Roman" w:cs="Times New Roman"/>
                <w:bCs/>
                <w:sz w:val="24"/>
                <w:szCs w:val="24"/>
                <w:lang w:val="uk-UA"/>
              </w:rPr>
              <w:t>авіакомпанії. Перевезення пасажирів на регулярних рейсах. Перевезення пасажирів чартерними авіарейсами. Схеми взаємин туроператора і залізниць. Схеми взаємодії сучасних туроператорів і судновласників.</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45413D" w:rsidRPr="0045413D" w:rsidRDefault="0045413D" w:rsidP="0045413D">
            <w:pPr>
              <w:numPr>
                <w:ilvl w:val="0"/>
                <w:numId w:val="37"/>
              </w:numPr>
              <w:spacing w:after="0" w:line="240" w:lineRule="auto"/>
              <w:ind w:left="358" w:hanging="284"/>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rPr>
              <w:t xml:space="preserve">Браун Л. Балабанов И.Г., Балабанов А.И. Економика туризма. М.: Финансы и статистика, 2012.  - 176 с. </w:t>
            </w:r>
          </w:p>
          <w:p w:rsidR="0045413D" w:rsidRPr="0045413D" w:rsidRDefault="0045413D" w:rsidP="0045413D">
            <w:pPr>
              <w:pStyle w:val="Default"/>
              <w:numPr>
                <w:ilvl w:val="0"/>
                <w:numId w:val="37"/>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 xml:space="preserve">Волков Ю. Ф. Введение в гостиничный и туристический бизнес.  Ростов на Дону: Феникс, 2012.  - 352 с. </w:t>
            </w:r>
          </w:p>
          <w:p w:rsidR="0045413D" w:rsidRPr="0045413D" w:rsidRDefault="0045413D" w:rsidP="0045413D">
            <w:pPr>
              <w:pStyle w:val="Default"/>
              <w:numPr>
                <w:ilvl w:val="0"/>
                <w:numId w:val="37"/>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Гуляев В. Г. Организация туристических перевозок.  М.: Финансы и статистика, 2011. - 512 с.</w:t>
            </w:r>
          </w:p>
          <w:p w:rsidR="0045413D" w:rsidRPr="0045413D" w:rsidRDefault="0045413D" w:rsidP="0045413D">
            <w:pPr>
              <w:pStyle w:val="Default"/>
              <w:numPr>
                <w:ilvl w:val="0"/>
                <w:numId w:val="37"/>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p w:rsidR="00B1269A" w:rsidRPr="0045413D" w:rsidRDefault="00B1269A" w:rsidP="0045413D">
            <w:pPr>
              <w:pStyle w:val="Default"/>
              <w:tabs>
                <w:tab w:val="left" w:pos="360"/>
              </w:tabs>
              <w:ind w:left="358" w:hanging="284"/>
              <w:contextualSpacing/>
              <w:jc w:val="both"/>
              <w:rPr>
                <w:rFonts w:ascii="Times New Roman" w:hAnsi="Times New Roman" w:cs="Times New Roman"/>
                <w:lang w:val="uk-UA"/>
              </w:rPr>
            </w:pP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Опрацювання лекції</w:t>
            </w:r>
          </w:p>
        </w:tc>
        <w:tc>
          <w:tcPr>
            <w:tcW w:w="1637"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0</w:t>
            </w:r>
          </w:p>
        </w:tc>
      </w:tr>
      <w:tr w:rsidR="00B1269A" w:rsidRPr="0045413D" w:rsidTr="00AD5B7D">
        <w:tc>
          <w:tcPr>
            <w:tcW w:w="1699" w:type="dxa"/>
          </w:tcPr>
          <w:p w:rsidR="00B1269A" w:rsidRDefault="007C7E70"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B1269A">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w:t>
            </w:r>
            <w:r w:rsidRPr="0045413D">
              <w:rPr>
                <w:rFonts w:ascii="Times New Roman" w:eastAsia="Times New Roman" w:hAnsi="Times New Roman" w:cs="Times New Roman"/>
                <w:bCs/>
                <w:sz w:val="24"/>
                <w:szCs w:val="24"/>
              </w:rPr>
              <w:t xml:space="preserve">16. </w:t>
            </w:r>
            <w:r w:rsidRPr="0045413D">
              <w:rPr>
                <w:rFonts w:ascii="Times New Roman" w:eastAsia="Times New Roman" w:hAnsi="Times New Roman" w:cs="Times New Roman"/>
                <w:bCs/>
                <w:sz w:val="24"/>
                <w:szCs w:val="24"/>
                <w:lang w:val="uk-UA"/>
              </w:rPr>
              <w:t xml:space="preserve">Транспортне </w:t>
            </w:r>
            <w:r w:rsidRPr="0045413D">
              <w:rPr>
                <w:rFonts w:ascii="Times New Roman" w:eastAsia="Times New Roman" w:hAnsi="Times New Roman" w:cs="Times New Roman"/>
                <w:bCs/>
                <w:sz w:val="24"/>
                <w:szCs w:val="24"/>
                <w:lang w:val="uk-UA"/>
              </w:rPr>
              <w:lastRenderedPageBreak/>
              <w:t>забезпечення туризму</w:t>
            </w:r>
          </w:p>
          <w:p w:rsidR="00B1269A" w:rsidRPr="0045413D" w:rsidRDefault="00B1269A" w:rsidP="00B1269A">
            <w:pPr>
              <w:shd w:val="clear" w:color="auto" w:fill="FFFFFF"/>
              <w:spacing w:line="240" w:lineRule="auto"/>
              <w:contextualSpacing/>
              <w:jc w:val="center"/>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План</w:t>
            </w:r>
          </w:p>
          <w:p w:rsidR="00B1269A" w:rsidRPr="0045413D" w:rsidRDefault="00B1269A" w:rsidP="00B1269A">
            <w:pPr>
              <w:shd w:val="clear" w:color="auto" w:fill="FFFFFF"/>
              <w:spacing w:line="240" w:lineRule="auto"/>
              <w:contextualSpacing/>
              <w:jc w:val="both"/>
              <w:rPr>
                <w:rFonts w:ascii="Times New Roman" w:eastAsia="Times New Roman" w:hAnsi="Times New Roman" w:cs="Times New Roman"/>
                <w:b/>
                <w:bCs/>
                <w:sz w:val="24"/>
                <w:szCs w:val="24"/>
                <w:lang w:val="uk-UA"/>
              </w:rPr>
            </w:pPr>
            <w:r w:rsidRPr="0045413D">
              <w:rPr>
                <w:rFonts w:ascii="Times New Roman" w:eastAsia="Times New Roman" w:hAnsi="Times New Roman" w:cs="Times New Roman"/>
                <w:bCs/>
                <w:sz w:val="24"/>
                <w:szCs w:val="24"/>
                <w:lang w:val="uk-UA"/>
              </w:rPr>
              <w:t xml:space="preserve">Схеми взаємин </w:t>
            </w:r>
            <w:r w:rsidRPr="0045413D">
              <w:rPr>
                <w:rFonts w:ascii="Times New Roman" w:eastAsia="Times New Roman" w:hAnsi="Times New Roman" w:cs="Times New Roman"/>
                <w:bCs/>
                <w:sz w:val="24"/>
                <w:szCs w:val="24"/>
              </w:rPr>
              <w:t xml:space="preserve">туроператора й </w:t>
            </w:r>
            <w:r w:rsidRPr="0045413D">
              <w:rPr>
                <w:rFonts w:ascii="Times New Roman" w:eastAsia="Times New Roman" w:hAnsi="Times New Roman" w:cs="Times New Roman"/>
                <w:bCs/>
                <w:sz w:val="24"/>
                <w:szCs w:val="24"/>
                <w:lang w:val="uk-UA"/>
              </w:rPr>
              <w:t>авіакомпанії. Перевезення пасажирів на регулярних рейсах. Перевезення пасажирів чартерними авіарейсами. Схеми взаємин туроператора і залізниць. Схеми взаємодії сучасних туроператорів і судновласників.</w:t>
            </w:r>
          </w:p>
        </w:tc>
        <w:tc>
          <w:tcPr>
            <w:tcW w:w="1661"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45413D" w:rsidRPr="0045413D" w:rsidRDefault="0045413D" w:rsidP="0045413D">
            <w:pPr>
              <w:numPr>
                <w:ilvl w:val="0"/>
                <w:numId w:val="38"/>
              </w:numPr>
              <w:spacing w:after="0" w:line="240" w:lineRule="auto"/>
              <w:ind w:left="358" w:hanging="284"/>
              <w:contextualSpacing/>
              <w:jc w:val="both"/>
              <w:rPr>
                <w:rFonts w:ascii="Times New Roman" w:eastAsia="Times New Roman" w:hAnsi="Times New Roman" w:cs="Times New Roman"/>
                <w:sz w:val="24"/>
                <w:szCs w:val="24"/>
              </w:rPr>
            </w:pPr>
            <w:r w:rsidRPr="0045413D">
              <w:rPr>
                <w:rFonts w:ascii="Times New Roman" w:eastAsia="Times New Roman" w:hAnsi="Times New Roman" w:cs="Times New Roman"/>
                <w:sz w:val="24"/>
                <w:szCs w:val="24"/>
              </w:rPr>
              <w:t xml:space="preserve">Браун Л. Балабанов И.Г., Балабанов А.И. Економика туризма. М.: Финансы и статистика, 2012.  - 176 с. </w:t>
            </w:r>
          </w:p>
          <w:p w:rsidR="0045413D" w:rsidRPr="0045413D" w:rsidRDefault="0045413D" w:rsidP="0045413D">
            <w:pPr>
              <w:pStyle w:val="Default"/>
              <w:numPr>
                <w:ilvl w:val="0"/>
                <w:numId w:val="38"/>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lastRenderedPageBreak/>
              <w:t xml:space="preserve"> </w:t>
            </w:r>
            <w:r w:rsidRPr="0045413D">
              <w:rPr>
                <w:rFonts w:ascii="Times New Roman" w:hAnsi="Times New Roman" w:cs="Times New Roman"/>
                <w:color w:val="auto"/>
                <w:lang w:val="uk-UA"/>
              </w:rPr>
              <w:t xml:space="preserve">Волков Ю. Ф. Введение в гостиничный и туристический бизнес.  Ростов на Дону: Феникс, 2012.  - 352 с. </w:t>
            </w:r>
          </w:p>
          <w:p w:rsidR="0045413D" w:rsidRPr="0045413D" w:rsidRDefault="0045413D" w:rsidP="0045413D">
            <w:pPr>
              <w:pStyle w:val="Default"/>
              <w:numPr>
                <w:ilvl w:val="0"/>
                <w:numId w:val="38"/>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color w:val="auto"/>
              </w:rPr>
              <w:t xml:space="preserve"> </w:t>
            </w:r>
            <w:r w:rsidRPr="0045413D">
              <w:rPr>
                <w:rFonts w:ascii="Times New Roman" w:hAnsi="Times New Roman" w:cs="Times New Roman"/>
                <w:color w:val="auto"/>
                <w:lang w:val="uk-UA"/>
              </w:rPr>
              <w:t>Гуляев В. Г. Организация туристических перевозок.  М.: Финансы и статистика, 2011. - 512 с.</w:t>
            </w:r>
          </w:p>
          <w:p w:rsidR="0045413D" w:rsidRPr="0045413D" w:rsidRDefault="0045413D" w:rsidP="0045413D">
            <w:pPr>
              <w:pStyle w:val="Default"/>
              <w:numPr>
                <w:ilvl w:val="0"/>
                <w:numId w:val="38"/>
              </w:numPr>
              <w:ind w:left="358" w:hanging="284"/>
              <w:contextualSpacing/>
              <w:jc w:val="both"/>
              <w:rPr>
                <w:rFonts w:ascii="Times New Roman" w:hAnsi="Times New Roman" w:cs="Times New Roman"/>
                <w:color w:val="auto"/>
                <w:lang w:val="uk-UA"/>
              </w:rPr>
            </w:pPr>
            <w:r w:rsidRPr="0045413D">
              <w:rPr>
                <w:rFonts w:ascii="Times New Roman" w:hAnsi="Times New Roman" w:cs="Times New Roman"/>
                <w:lang w:val="uk-UA"/>
              </w:rPr>
              <w:t>Дядечко Л.П. Місце готельного господарства в обслуговуванні туристів. Економіка туристичного бізнесу: навчальний посібник. – К., 2007. – 185 с</w:t>
            </w:r>
          </w:p>
          <w:p w:rsidR="00B1269A" w:rsidRPr="0045413D" w:rsidRDefault="00B1269A" w:rsidP="0045413D">
            <w:pPr>
              <w:pStyle w:val="Default"/>
              <w:tabs>
                <w:tab w:val="left" w:pos="360"/>
              </w:tabs>
              <w:ind w:left="358" w:hanging="284"/>
              <w:contextualSpacing/>
              <w:jc w:val="both"/>
              <w:rPr>
                <w:rFonts w:ascii="Times New Roman" w:hAnsi="Times New Roman" w:cs="Times New Roman"/>
                <w:lang w:val="uk-UA"/>
              </w:rPr>
            </w:pPr>
          </w:p>
        </w:tc>
        <w:tc>
          <w:tcPr>
            <w:tcW w:w="1984" w:type="dxa"/>
          </w:tcPr>
          <w:p w:rsidR="00B1269A" w:rsidRPr="0045413D" w:rsidRDefault="00B1269A" w:rsidP="00B1269A">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Виконання завдань </w:t>
            </w:r>
            <w:r w:rsidRPr="0045413D">
              <w:rPr>
                <w:rFonts w:ascii="Times New Roman" w:hAnsi="Times New Roman" w:cs="Times New Roman"/>
                <w:sz w:val="24"/>
                <w:szCs w:val="24"/>
                <w:lang w:val="uk-UA"/>
              </w:rPr>
              <w:lastRenderedPageBreak/>
              <w:t>практичного заняття</w:t>
            </w:r>
          </w:p>
        </w:tc>
        <w:tc>
          <w:tcPr>
            <w:tcW w:w="1637" w:type="dxa"/>
          </w:tcPr>
          <w:p w:rsidR="00B1269A" w:rsidRPr="0045413D" w:rsidRDefault="00893B9E" w:rsidP="00B1269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p>
        </w:tc>
      </w:tr>
      <w:tr w:rsidR="0045413D" w:rsidRPr="0045413D" w:rsidTr="00AD5B7D">
        <w:tc>
          <w:tcPr>
            <w:tcW w:w="1699" w:type="dxa"/>
          </w:tcPr>
          <w:p w:rsidR="0045413D" w:rsidRDefault="007C7E70" w:rsidP="0045413D">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7C7E70" w:rsidRPr="0045413D" w:rsidRDefault="007C7E70" w:rsidP="0045413D">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17. Міжнародні готельні ланцюги</w:t>
            </w:r>
          </w:p>
          <w:p w:rsidR="0045413D" w:rsidRPr="0045413D" w:rsidRDefault="0045413D" w:rsidP="0045413D">
            <w:pPr>
              <w:shd w:val="clear" w:color="auto" w:fill="FFFFFF"/>
              <w:spacing w:line="240" w:lineRule="auto"/>
              <w:contextualSpacing/>
              <w:jc w:val="center"/>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План</w:t>
            </w:r>
          </w:p>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Види готельних ланцюгів. Франчайзингові готельні підприємства світу. Система таймшера. Переваги готельних ланцюгів.</w:t>
            </w:r>
          </w:p>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lang w:val="uk-UA"/>
              </w:rPr>
            </w:pPr>
          </w:p>
        </w:tc>
        <w:tc>
          <w:tcPr>
            <w:tcW w:w="1661" w:type="dxa"/>
          </w:tcPr>
          <w:p w:rsidR="0045413D" w:rsidRPr="0045413D" w:rsidRDefault="0045413D" w:rsidP="0045413D">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t>Лекція</w:t>
            </w:r>
          </w:p>
        </w:tc>
        <w:tc>
          <w:tcPr>
            <w:tcW w:w="5427" w:type="dxa"/>
          </w:tcPr>
          <w:p w:rsidR="0045413D" w:rsidRPr="0045413D" w:rsidRDefault="0045413D" w:rsidP="0045413D">
            <w:pPr>
              <w:numPr>
                <w:ilvl w:val="0"/>
                <w:numId w:val="18"/>
              </w:numPr>
              <w:shd w:val="clear" w:color="auto" w:fill="FFFFFF"/>
              <w:tabs>
                <w:tab w:val="left" w:pos="358"/>
                <w:tab w:val="left" w:pos="499"/>
              </w:tabs>
              <w:spacing w:after="0" w:line="240" w:lineRule="auto"/>
              <w:ind w:left="567" w:hanging="425"/>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Вавілова Є.В. Основи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Навчальний посібник. - М: Гардарики, 2005. - 160 с.</w:t>
            </w:r>
          </w:p>
          <w:p w:rsidR="0045413D" w:rsidRPr="0045413D" w:rsidRDefault="0045413D" w:rsidP="0045413D">
            <w:pPr>
              <w:pStyle w:val="a4"/>
              <w:numPr>
                <w:ilvl w:val="0"/>
                <w:numId w:val="18"/>
              </w:numPr>
              <w:shd w:val="clear" w:color="auto" w:fill="FFFFFF"/>
              <w:tabs>
                <w:tab w:val="left" w:pos="-776"/>
              </w:tabs>
              <w:spacing w:after="0" w:line="240" w:lineRule="auto"/>
              <w:ind w:left="567" w:hanging="425"/>
              <w:jc w:val="both"/>
              <w:rPr>
                <w:rFonts w:ascii="Times New Roman" w:hAnsi="Times New Roman" w:cs="Times New Roman"/>
                <w:sz w:val="24"/>
                <w:szCs w:val="24"/>
              </w:rPr>
            </w:pPr>
            <w:r w:rsidRPr="0045413D">
              <w:rPr>
                <w:rFonts w:ascii="Times New Roman" w:hAnsi="Times New Roman" w:cs="Times New Roman"/>
                <w:sz w:val="24"/>
                <w:szCs w:val="24"/>
              </w:rPr>
              <w:t xml:space="preserve">Вычислительные системы, сети и телекоммуникации : учебник / под ред. А. П. Пятибратова. – 2-е изд., перераб. и доп. – М. : Финансы и статистика, 2001. – 235 с. </w:t>
            </w:r>
          </w:p>
          <w:p w:rsidR="0045413D" w:rsidRPr="0045413D" w:rsidRDefault="0045413D" w:rsidP="0045413D">
            <w:pPr>
              <w:pStyle w:val="a4"/>
              <w:numPr>
                <w:ilvl w:val="0"/>
                <w:numId w:val="18"/>
              </w:numPr>
              <w:shd w:val="clear" w:color="auto" w:fill="FFFFFF"/>
              <w:tabs>
                <w:tab w:val="left" w:pos="-776"/>
              </w:tabs>
              <w:spacing w:after="0" w:line="240" w:lineRule="auto"/>
              <w:ind w:left="567" w:hanging="425"/>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 xml:space="preserve">Гордієнко І. В. Інформаційні системи і технології в менеджменті : навч.-метод. посібник для самост. вивч. дисц. / І. В. Гордієнко. – 2-ге вид., перероб. і доп. – К. : КНЕУ, 2003. – 259 с. </w:t>
            </w:r>
          </w:p>
          <w:p w:rsidR="0045413D" w:rsidRPr="0045413D" w:rsidRDefault="0045413D" w:rsidP="0045413D">
            <w:pPr>
              <w:pStyle w:val="Default"/>
              <w:numPr>
                <w:ilvl w:val="0"/>
                <w:numId w:val="18"/>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Господарський кодекс України від 16.01.2003 р. № 436  IV.</w:t>
            </w:r>
          </w:p>
          <w:p w:rsidR="0045413D" w:rsidRPr="0045413D" w:rsidRDefault="0045413D" w:rsidP="0045413D">
            <w:pPr>
              <w:numPr>
                <w:ilvl w:val="0"/>
                <w:numId w:val="18"/>
              </w:numPr>
              <w:shd w:val="clear" w:color="auto" w:fill="FFFFFF"/>
              <w:tabs>
                <w:tab w:val="left" w:pos="358"/>
                <w:tab w:val="left" w:pos="499"/>
              </w:tabs>
              <w:spacing w:after="0" w:line="240" w:lineRule="auto"/>
              <w:ind w:left="567" w:hanging="425"/>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lastRenderedPageBreak/>
              <w:t xml:space="preserve">   </w:t>
            </w:r>
            <w:r w:rsidRPr="0045413D">
              <w:rPr>
                <w:rFonts w:ascii="Times New Roman" w:eastAsia="Times New Roman" w:hAnsi="Times New Roman" w:cs="Times New Roman"/>
                <w:sz w:val="24"/>
                <w:szCs w:val="24"/>
              </w:rPr>
              <w:t>Жарков Г.М. Нормативно-правове забезпечення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Навчально-практичское посібник. - К: Кондор, 2004. - 486 с.</w:t>
            </w:r>
          </w:p>
          <w:p w:rsidR="0045413D" w:rsidRPr="0045413D" w:rsidRDefault="0045413D" w:rsidP="0045413D">
            <w:pPr>
              <w:pStyle w:val="a4"/>
              <w:numPr>
                <w:ilvl w:val="0"/>
                <w:numId w:val="18"/>
              </w:numPr>
              <w:shd w:val="clear" w:color="auto" w:fill="FFFFFF"/>
              <w:tabs>
                <w:tab w:val="left" w:pos="-776"/>
              </w:tabs>
              <w:spacing w:after="0" w:line="240" w:lineRule="auto"/>
              <w:ind w:left="567" w:hanging="425"/>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Журавльова І. В. Інформаційні системи міжнародного бізнесу : навч. посібн. / І. В. Журавльова, Р. М. Чен. – Харків : Вид. ХНЕУ, 2006. – 452 с.</w:t>
            </w:r>
          </w:p>
          <w:p w:rsidR="0045413D" w:rsidRPr="0045413D" w:rsidRDefault="0045413D" w:rsidP="0045413D">
            <w:pPr>
              <w:pStyle w:val="Default"/>
              <w:numPr>
                <w:ilvl w:val="0"/>
                <w:numId w:val="18"/>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Закон України "Про захист прав споживачів" від 15.12. 1993р.</w:t>
            </w:r>
          </w:p>
          <w:p w:rsidR="0045413D" w:rsidRPr="0045413D" w:rsidRDefault="0045413D" w:rsidP="0045413D">
            <w:pPr>
              <w:pStyle w:val="Default"/>
              <w:numPr>
                <w:ilvl w:val="0"/>
                <w:numId w:val="18"/>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Закон України "Про підприємство" від 22.03.1994 р.</w:t>
            </w:r>
          </w:p>
          <w:p w:rsidR="0045413D" w:rsidRPr="0045413D" w:rsidRDefault="0045413D" w:rsidP="0045413D">
            <w:pPr>
              <w:pStyle w:val="Default"/>
              <w:numPr>
                <w:ilvl w:val="0"/>
                <w:numId w:val="18"/>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Закон України "Про туризм" в редакції від 18.11.2003 р. №1282  IV. </w:t>
            </w:r>
          </w:p>
          <w:p w:rsidR="0045413D" w:rsidRPr="0045413D" w:rsidRDefault="0045413D" w:rsidP="0045413D">
            <w:pPr>
              <w:pStyle w:val="Default"/>
              <w:numPr>
                <w:ilvl w:val="0"/>
                <w:numId w:val="18"/>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rPr>
              <w:t>Інформаційні системи та технології : лабораторний практикум / І. В. Журавльова, Р. М. Чен, О. В. Ананьїна, О. В. Цурихин. – Харків : Вид. ХНЕУ, 2005. – 304 с.</w:t>
            </w:r>
          </w:p>
          <w:p w:rsidR="0045413D" w:rsidRPr="0045413D" w:rsidRDefault="0045413D" w:rsidP="0045413D">
            <w:pPr>
              <w:numPr>
                <w:ilvl w:val="0"/>
                <w:numId w:val="18"/>
              </w:numPr>
              <w:spacing w:after="0" w:line="240" w:lineRule="auto"/>
              <w:ind w:left="567" w:hanging="425"/>
              <w:contextualSpacing/>
              <w:jc w:val="both"/>
              <w:rPr>
                <w:rFonts w:ascii="Times New Roman" w:hAnsi="Times New Roman" w:cs="Times New Roman"/>
                <w:sz w:val="24"/>
                <w:szCs w:val="24"/>
              </w:rPr>
            </w:pPr>
            <w:r w:rsidRPr="0045413D">
              <w:rPr>
                <w:rFonts w:ascii="Times New Roman" w:hAnsi="Times New Roman" w:cs="Times New Roman"/>
                <w:sz w:val="24"/>
                <w:szCs w:val="24"/>
                <w:lang w:val="uk-UA"/>
              </w:rPr>
              <w:t>Кляп М. Сучасні різновиди туризму / М. Кляп. – К.: Знання, 2011. – 334 с.</w:t>
            </w:r>
          </w:p>
          <w:p w:rsidR="0045413D" w:rsidRPr="0045413D" w:rsidRDefault="0045413D" w:rsidP="0045413D">
            <w:pPr>
              <w:numPr>
                <w:ilvl w:val="0"/>
                <w:numId w:val="18"/>
              </w:numPr>
              <w:spacing w:after="0" w:line="240" w:lineRule="auto"/>
              <w:ind w:left="567" w:hanging="425"/>
              <w:contextualSpacing/>
              <w:jc w:val="both"/>
              <w:rPr>
                <w:rFonts w:ascii="Times New Roman" w:eastAsia="Times New Roman" w:hAnsi="Times New Roman" w:cs="Times New Roman"/>
                <w:sz w:val="24"/>
                <w:szCs w:val="24"/>
              </w:rPr>
            </w:pPr>
            <w:r w:rsidRPr="0045413D">
              <w:rPr>
                <w:rFonts w:ascii="Times New Roman" w:hAnsi="Times New Roman" w:cs="Times New Roman"/>
                <w:sz w:val="24"/>
                <w:szCs w:val="24"/>
                <w:lang w:val="uk-UA"/>
              </w:rPr>
              <w:t>Любіцева О. О. Ринок туристичних послуг (геопросторові аспекти). – К.: Альтерпрес, 2002. – 436 с.</w:t>
            </w:r>
          </w:p>
          <w:p w:rsidR="0045413D" w:rsidRPr="0045413D" w:rsidRDefault="0045413D" w:rsidP="0045413D">
            <w:pPr>
              <w:numPr>
                <w:ilvl w:val="0"/>
                <w:numId w:val="18"/>
              </w:numPr>
              <w:spacing w:after="0" w:line="240" w:lineRule="auto"/>
              <w:ind w:left="567" w:hanging="425"/>
              <w:contextualSpacing/>
              <w:jc w:val="both"/>
              <w:rPr>
                <w:rFonts w:ascii="Times New Roman" w:hAnsi="Times New Roman" w:cs="Times New Roman"/>
                <w:sz w:val="24"/>
                <w:szCs w:val="24"/>
              </w:rPr>
            </w:pPr>
            <w:r w:rsidRPr="0045413D">
              <w:rPr>
                <w:rFonts w:ascii="Times New Roman" w:hAnsi="Times New Roman" w:cs="Times New Roman"/>
                <w:sz w:val="24"/>
                <w:szCs w:val="24"/>
                <w:lang w:val="uk-UA"/>
              </w:rPr>
              <w:t>Мальська П. Основи туристичного бізнесу. Навчальний посібник. – К.: Центр навчальної літератури, 2004. – 272 с.</w:t>
            </w:r>
          </w:p>
        </w:tc>
        <w:tc>
          <w:tcPr>
            <w:tcW w:w="1984" w:type="dxa"/>
          </w:tcPr>
          <w:p w:rsidR="0045413D" w:rsidRPr="0045413D" w:rsidRDefault="0045413D" w:rsidP="0045413D">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Опрацювання лекції</w:t>
            </w:r>
          </w:p>
        </w:tc>
        <w:tc>
          <w:tcPr>
            <w:tcW w:w="1637" w:type="dxa"/>
          </w:tcPr>
          <w:p w:rsidR="0045413D" w:rsidRPr="0045413D" w:rsidRDefault="00893B9E" w:rsidP="0045413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5413D" w:rsidRPr="0045413D" w:rsidTr="00AD5B7D">
        <w:tc>
          <w:tcPr>
            <w:tcW w:w="1699" w:type="dxa"/>
          </w:tcPr>
          <w:p w:rsidR="0045413D" w:rsidRDefault="007C7E70" w:rsidP="0045413D">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Б</w:t>
            </w:r>
          </w:p>
          <w:p w:rsidR="00E5319E" w:rsidRPr="0045413D" w:rsidRDefault="00E5319E" w:rsidP="0045413D">
            <w:pPr>
              <w:spacing w:after="0" w:line="24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 години</w:t>
            </w:r>
          </w:p>
        </w:tc>
        <w:tc>
          <w:tcPr>
            <w:tcW w:w="2378" w:type="dxa"/>
          </w:tcPr>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Тема  17. Міжнародні готельні ланцюги</w:t>
            </w:r>
          </w:p>
          <w:p w:rsidR="0045413D" w:rsidRPr="0045413D" w:rsidRDefault="0045413D" w:rsidP="0045413D">
            <w:pPr>
              <w:shd w:val="clear" w:color="auto" w:fill="FFFFFF"/>
              <w:spacing w:line="240" w:lineRule="auto"/>
              <w:contextualSpacing/>
              <w:jc w:val="center"/>
              <w:rPr>
                <w:rFonts w:ascii="Times New Roman" w:eastAsia="Times New Roman" w:hAnsi="Times New Roman" w:cs="Times New Roman"/>
                <w:bCs/>
                <w:sz w:val="24"/>
                <w:szCs w:val="24"/>
                <w:lang w:val="uk-UA"/>
              </w:rPr>
            </w:pPr>
            <w:r w:rsidRPr="0045413D">
              <w:rPr>
                <w:rFonts w:ascii="Times New Roman" w:eastAsia="Times New Roman" w:hAnsi="Times New Roman" w:cs="Times New Roman"/>
                <w:bCs/>
                <w:sz w:val="24"/>
                <w:szCs w:val="24"/>
                <w:lang w:val="uk-UA"/>
              </w:rPr>
              <w:t>План</w:t>
            </w:r>
          </w:p>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rPr>
            </w:pPr>
            <w:r w:rsidRPr="0045413D">
              <w:rPr>
                <w:rFonts w:ascii="Times New Roman" w:eastAsia="Times New Roman" w:hAnsi="Times New Roman" w:cs="Times New Roman"/>
                <w:bCs/>
                <w:sz w:val="24"/>
                <w:szCs w:val="24"/>
                <w:lang w:val="uk-UA"/>
              </w:rPr>
              <w:t xml:space="preserve">Види готельних ланцюгів. Франчайзингові </w:t>
            </w:r>
            <w:r w:rsidRPr="0045413D">
              <w:rPr>
                <w:rFonts w:ascii="Times New Roman" w:eastAsia="Times New Roman" w:hAnsi="Times New Roman" w:cs="Times New Roman"/>
                <w:bCs/>
                <w:sz w:val="24"/>
                <w:szCs w:val="24"/>
                <w:lang w:val="uk-UA"/>
              </w:rPr>
              <w:lastRenderedPageBreak/>
              <w:t>готельні підприємства світу. Система таймшера. Переваги готельних ланцюгів.</w:t>
            </w:r>
          </w:p>
          <w:p w:rsidR="0045413D" w:rsidRPr="0045413D" w:rsidRDefault="0045413D" w:rsidP="0045413D">
            <w:pPr>
              <w:shd w:val="clear" w:color="auto" w:fill="FFFFFF"/>
              <w:spacing w:line="240" w:lineRule="auto"/>
              <w:contextualSpacing/>
              <w:jc w:val="both"/>
              <w:rPr>
                <w:rFonts w:ascii="Times New Roman" w:eastAsia="Times New Roman" w:hAnsi="Times New Roman" w:cs="Times New Roman"/>
                <w:bCs/>
                <w:sz w:val="24"/>
                <w:szCs w:val="24"/>
                <w:lang w:val="uk-UA"/>
              </w:rPr>
            </w:pPr>
          </w:p>
        </w:tc>
        <w:tc>
          <w:tcPr>
            <w:tcW w:w="1661" w:type="dxa"/>
          </w:tcPr>
          <w:p w:rsidR="0045413D" w:rsidRPr="0045413D" w:rsidRDefault="0045413D" w:rsidP="0045413D">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Практика</w:t>
            </w:r>
          </w:p>
        </w:tc>
        <w:tc>
          <w:tcPr>
            <w:tcW w:w="5427" w:type="dxa"/>
          </w:tcPr>
          <w:p w:rsidR="0045413D" w:rsidRPr="0045413D" w:rsidRDefault="0045413D" w:rsidP="0045413D">
            <w:pPr>
              <w:numPr>
                <w:ilvl w:val="0"/>
                <w:numId w:val="39"/>
              </w:numPr>
              <w:shd w:val="clear" w:color="auto" w:fill="FFFFFF"/>
              <w:tabs>
                <w:tab w:val="left" w:pos="358"/>
                <w:tab w:val="left" w:pos="499"/>
              </w:tabs>
              <w:spacing w:after="0" w:line="240" w:lineRule="auto"/>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Вавілова Є.В. Основи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Навчальний посібник. - М: Гардарики, 2005. - 160 с.</w:t>
            </w:r>
          </w:p>
          <w:p w:rsidR="0045413D" w:rsidRPr="0045413D" w:rsidRDefault="0045413D" w:rsidP="0045413D">
            <w:pPr>
              <w:pStyle w:val="a4"/>
              <w:numPr>
                <w:ilvl w:val="0"/>
                <w:numId w:val="39"/>
              </w:numPr>
              <w:shd w:val="clear" w:color="auto" w:fill="FFFFFF"/>
              <w:tabs>
                <w:tab w:val="left" w:pos="-776"/>
              </w:tabs>
              <w:spacing w:after="0" w:line="240" w:lineRule="auto"/>
              <w:ind w:left="567" w:hanging="425"/>
              <w:jc w:val="both"/>
              <w:rPr>
                <w:rFonts w:ascii="Times New Roman" w:hAnsi="Times New Roman" w:cs="Times New Roman"/>
                <w:sz w:val="24"/>
                <w:szCs w:val="24"/>
              </w:rPr>
            </w:pPr>
            <w:r w:rsidRPr="0045413D">
              <w:rPr>
                <w:rFonts w:ascii="Times New Roman" w:hAnsi="Times New Roman" w:cs="Times New Roman"/>
                <w:sz w:val="24"/>
                <w:szCs w:val="24"/>
              </w:rPr>
              <w:t xml:space="preserve">Вычислительные системы, сети и телекоммуникации : учебник / под ред. А. П. Пятибратова. – 2-е изд., перераб. и доп. – М. : Финансы и статистика, 2001. – 235 с. </w:t>
            </w:r>
          </w:p>
          <w:p w:rsidR="0045413D" w:rsidRPr="0045413D" w:rsidRDefault="0045413D" w:rsidP="0045413D">
            <w:pPr>
              <w:pStyle w:val="a4"/>
              <w:numPr>
                <w:ilvl w:val="0"/>
                <w:numId w:val="39"/>
              </w:numPr>
              <w:shd w:val="clear" w:color="auto" w:fill="FFFFFF"/>
              <w:tabs>
                <w:tab w:val="left" w:pos="-776"/>
              </w:tabs>
              <w:spacing w:after="0" w:line="240" w:lineRule="auto"/>
              <w:ind w:left="567" w:hanging="425"/>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 xml:space="preserve">Гордієнко І. В. Інформаційні системи і технології в менеджменті : навч.-метод. посібник для самост. вивч. дисц. / І. В. Гордієнко. – 2-ге вид., перероб. і доп. – К. : КНЕУ, 2003. – 259 с. </w:t>
            </w:r>
          </w:p>
          <w:p w:rsidR="0045413D" w:rsidRPr="0045413D" w:rsidRDefault="0045413D" w:rsidP="0045413D">
            <w:pPr>
              <w:pStyle w:val="Default"/>
              <w:numPr>
                <w:ilvl w:val="0"/>
                <w:numId w:val="39"/>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Господарський кодекс України від 16.01.2003 р. № 436  IV.</w:t>
            </w:r>
          </w:p>
          <w:p w:rsidR="0045413D" w:rsidRPr="0045413D" w:rsidRDefault="0045413D" w:rsidP="0045413D">
            <w:pPr>
              <w:numPr>
                <w:ilvl w:val="0"/>
                <w:numId w:val="39"/>
              </w:numPr>
              <w:shd w:val="clear" w:color="auto" w:fill="FFFFFF"/>
              <w:tabs>
                <w:tab w:val="left" w:pos="358"/>
                <w:tab w:val="left" w:pos="499"/>
              </w:tabs>
              <w:spacing w:after="0" w:line="240" w:lineRule="auto"/>
              <w:ind w:left="567" w:hanging="425"/>
              <w:contextualSpacing/>
              <w:jc w:val="both"/>
              <w:rPr>
                <w:rFonts w:ascii="Times New Roman" w:eastAsia="Times New Roman" w:hAnsi="Times New Roman" w:cs="Times New Roman"/>
                <w:bCs/>
                <w:spacing w:val="-6"/>
                <w:sz w:val="24"/>
                <w:szCs w:val="24"/>
                <w:lang w:val="uk-UA"/>
              </w:rPr>
            </w:pP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Жарков Г.М. Нормативно-правове забезпечення міжнародного туризму</w:t>
            </w:r>
            <w:r w:rsidRPr="0045413D">
              <w:rPr>
                <w:rFonts w:ascii="Times New Roman" w:eastAsia="Times New Roman" w:hAnsi="Times New Roman" w:cs="Times New Roman"/>
                <w:sz w:val="24"/>
                <w:szCs w:val="24"/>
                <w:lang w:val="uk-UA"/>
              </w:rPr>
              <w:t xml:space="preserve"> </w:t>
            </w:r>
            <w:r w:rsidRPr="0045413D">
              <w:rPr>
                <w:rFonts w:ascii="Times New Roman" w:eastAsia="Times New Roman" w:hAnsi="Times New Roman" w:cs="Times New Roman"/>
                <w:sz w:val="24"/>
                <w:szCs w:val="24"/>
              </w:rPr>
              <w:t>Навчально-практичское посібник. - К: Кондор, 2004. - 486 с.</w:t>
            </w:r>
          </w:p>
          <w:p w:rsidR="0045413D" w:rsidRPr="0045413D" w:rsidRDefault="0045413D" w:rsidP="0045413D">
            <w:pPr>
              <w:pStyle w:val="a4"/>
              <w:numPr>
                <w:ilvl w:val="0"/>
                <w:numId w:val="39"/>
              </w:numPr>
              <w:shd w:val="clear" w:color="auto" w:fill="FFFFFF"/>
              <w:tabs>
                <w:tab w:val="left" w:pos="-776"/>
              </w:tabs>
              <w:spacing w:after="0" w:line="240" w:lineRule="auto"/>
              <w:ind w:left="567" w:hanging="425"/>
              <w:jc w:val="both"/>
              <w:rPr>
                <w:rFonts w:ascii="Times New Roman" w:hAnsi="Times New Roman" w:cs="Times New Roman"/>
                <w:sz w:val="24"/>
                <w:szCs w:val="24"/>
                <w:lang w:val="uk-UA"/>
              </w:rPr>
            </w:pPr>
            <w:r w:rsidRPr="0045413D">
              <w:rPr>
                <w:rFonts w:ascii="Times New Roman" w:hAnsi="Times New Roman" w:cs="Times New Roman"/>
                <w:sz w:val="24"/>
                <w:szCs w:val="24"/>
                <w:lang w:val="uk-UA"/>
              </w:rPr>
              <w:t>Журавльова І. В. Інформаційні системи міжнародного бізнесу : навч. посібн. / І. В. Журавльова, Р. М. Чен. – Харків : Вид. ХНЕУ, 2006. – 452 с.</w:t>
            </w:r>
          </w:p>
          <w:p w:rsidR="0045413D" w:rsidRPr="0045413D" w:rsidRDefault="0045413D" w:rsidP="0045413D">
            <w:pPr>
              <w:pStyle w:val="Default"/>
              <w:numPr>
                <w:ilvl w:val="0"/>
                <w:numId w:val="39"/>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Закон України "Про захист прав споживачів" від 15.12. 1993р.</w:t>
            </w:r>
          </w:p>
          <w:p w:rsidR="0045413D" w:rsidRPr="0045413D" w:rsidRDefault="0045413D" w:rsidP="0045413D">
            <w:pPr>
              <w:pStyle w:val="Default"/>
              <w:numPr>
                <w:ilvl w:val="0"/>
                <w:numId w:val="39"/>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Закон України "Про підприємство" від 22.03.1994 р.</w:t>
            </w:r>
          </w:p>
          <w:p w:rsidR="0045413D" w:rsidRPr="0045413D" w:rsidRDefault="0045413D" w:rsidP="0045413D">
            <w:pPr>
              <w:pStyle w:val="Default"/>
              <w:numPr>
                <w:ilvl w:val="0"/>
                <w:numId w:val="39"/>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color w:val="auto"/>
                <w:lang w:val="uk-UA"/>
              </w:rPr>
              <w:t xml:space="preserve">Закон України "Про туризм" в редакції від 18.11.2003 р. №1282  IV. </w:t>
            </w:r>
          </w:p>
          <w:p w:rsidR="0045413D" w:rsidRPr="0045413D" w:rsidRDefault="0045413D" w:rsidP="0045413D">
            <w:pPr>
              <w:pStyle w:val="Default"/>
              <w:numPr>
                <w:ilvl w:val="0"/>
                <w:numId w:val="39"/>
              </w:numPr>
              <w:ind w:left="567" w:hanging="425"/>
              <w:contextualSpacing/>
              <w:jc w:val="both"/>
              <w:rPr>
                <w:rFonts w:ascii="Times New Roman" w:hAnsi="Times New Roman" w:cs="Times New Roman"/>
                <w:color w:val="auto"/>
                <w:lang w:val="uk-UA"/>
              </w:rPr>
            </w:pPr>
            <w:r w:rsidRPr="0045413D">
              <w:rPr>
                <w:rFonts w:ascii="Times New Roman" w:hAnsi="Times New Roman" w:cs="Times New Roman"/>
              </w:rPr>
              <w:t>Інформаційні системи та технології : лабораторний практикум / І. В. Журавльова, Р. М. Чен, О. В. Ананьїна, О. В. Цурихин. – Харків : Вид. ХНЕУ, 2005. – 304 с.</w:t>
            </w:r>
          </w:p>
          <w:p w:rsidR="0045413D" w:rsidRPr="0045413D" w:rsidRDefault="0045413D" w:rsidP="0045413D">
            <w:pPr>
              <w:numPr>
                <w:ilvl w:val="0"/>
                <w:numId w:val="39"/>
              </w:numPr>
              <w:spacing w:after="0" w:line="240" w:lineRule="auto"/>
              <w:ind w:left="567" w:hanging="425"/>
              <w:contextualSpacing/>
              <w:jc w:val="both"/>
              <w:rPr>
                <w:rFonts w:ascii="Times New Roman" w:hAnsi="Times New Roman" w:cs="Times New Roman"/>
                <w:sz w:val="24"/>
                <w:szCs w:val="24"/>
              </w:rPr>
            </w:pPr>
            <w:r w:rsidRPr="0045413D">
              <w:rPr>
                <w:rFonts w:ascii="Times New Roman" w:hAnsi="Times New Roman" w:cs="Times New Roman"/>
                <w:sz w:val="24"/>
                <w:szCs w:val="24"/>
                <w:lang w:val="uk-UA"/>
              </w:rPr>
              <w:t>Кляп М. Сучасні різновиди туризму / М. Кляп. – К.: Знання, 2011. – 334 с.</w:t>
            </w:r>
          </w:p>
          <w:p w:rsidR="0045413D" w:rsidRPr="0045413D" w:rsidRDefault="0045413D" w:rsidP="0045413D">
            <w:pPr>
              <w:numPr>
                <w:ilvl w:val="0"/>
                <w:numId w:val="39"/>
              </w:numPr>
              <w:spacing w:after="0" w:line="240" w:lineRule="auto"/>
              <w:ind w:left="567" w:hanging="425"/>
              <w:contextualSpacing/>
              <w:jc w:val="both"/>
              <w:rPr>
                <w:rFonts w:ascii="Times New Roman" w:eastAsia="Times New Roman" w:hAnsi="Times New Roman" w:cs="Times New Roman"/>
                <w:sz w:val="24"/>
                <w:szCs w:val="24"/>
              </w:rPr>
            </w:pPr>
            <w:r w:rsidRPr="0045413D">
              <w:rPr>
                <w:rFonts w:ascii="Times New Roman" w:hAnsi="Times New Roman" w:cs="Times New Roman"/>
                <w:sz w:val="24"/>
                <w:szCs w:val="24"/>
                <w:lang w:val="uk-UA"/>
              </w:rPr>
              <w:t>Любіцева О. О. Ринок туристичних послуг (геопросторові аспекти). – К.: Альтерпрес, 2002. – 436 с.</w:t>
            </w:r>
          </w:p>
          <w:p w:rsidR="0045413D" w:rsidRPr="007C7E70" w:rsidRDefault="0045413D" w:rsidP="0045413D">
            <w:pPr>
              <w:numPr>
                <w:ilvl w:val="0"/>
                <w:numId w:val="39"/>
              </w:numPr>
              <w:spacing w:after="0" w:line="240" w:lineRule="auto"/>
              <w:ind w:left="567" w:hanging="425"/>
              <w:contextualSpacing/>
              <w:jc w:val="both"/>
              <w:rPr>
                <w:rFonts w:ascii="Times New Roman" w:hAnsi="Times New Roman" w:cs="Times New Roman"/>
                <w:sz w:val="24"/>
                <w:szCs w:val="24"/>
              </w:rPr>
            </w:pPr>
            <w:r w:rsidRPr="0045413D">
              <w:rPr>
                <w:rFonts w:ascii="Times New Roman" w:hAnsi="Times New Roman" w:cs="Times New Roman"/>
                <w:sz w:val="24"/>
                <w:szCs w:val="24"/>
                <w:lang w:val="uk-UA"/>
              </w:rPr>
              <w:t>Мальська П. Основи туристичного бізнесу. Навчальний посібник. – К.: Центр навчальної літератури, 2004. – 272 с.</w:t>
            </w:r>
          </w:p>
        </w:tc>
        <w:tc>
          <w:tcPr>
            <w:tcW w:w="1984" w:type="dxa"/>
          </w:tcPr>
          <w:p w:rsidR="0045413D" w:rsidRPr="0045413D" w:rsidRDefault="0045413D" w:rsidP="0045413D">
            <w:pPr>
              <w:spacing w:after="0" w:line="240" w:lineRule="auto"/>
              <w:jc w:val="center"/>
              <w:rPr>
                <w:rFonts w:ascii="Times New Roman" w:hAnsi="Times New Roman" w:cs="Times New Roman"/>
                <w:sz w:val="24"/>
                <w:szCs w:val="24"/>
                <w:lang w:val="uk-UA"/>
              </w:rPr>
            </w:pPr>
            <w:r w:rsidRPr="0045413D">
              <w:rPr>
                <w:rFonts w:ascii="Times New Roman" w:hAnsi="Times New Roman" w:cs="Times New Roman"/>
                <w:sz w:val="24"/>
                <w:szCs w:val="24"/>
                <w:lang w:val="uk-UA"/>
              </w:rPr>
              <w:lastRenderedPageBreak/>
              <w:t>Виконання завдань практичного заняття</w:t>
            </w:r>
          </w:p>
        </w:tc>
        <w:tc>
          <w:tcPr>
            <w:tcW w:w="1637" w:type="dxa"/>
          </w:tcPr>
          <w:p w:rsidR="0045413D" w:rsidRPr="0045413D" w:rsidRDefault="00893B9E" w:rsidP="0045413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bl>
    <w:p w:rsidR="0045413D" w:rsidRDefault="0045413D" w:rsidP="00DF3812">
      <w:pPr>
        <w:spacing w:after="0" w:line="240" w:lineRule="auto"/>
        <w:rPr>
          <w:rFonts w:ascii="Times New Roman" w:eastAsia="Times New Roman" w:hAnsi="Times New Roman" w:cs="Times New Roman"/>
          <w:b/>
          <w:bCs/>
          <w:sz w:val="28"/>
          <w:szCs w:val="28"/>
          <w:lang w:val="uk-UA"/>
        </w:rPr>
      </w:pPr>
    </w:p>
    <w:p w:rsidR="00DF3812" w:rsidRPr="00711EF2" w:rsidRDefault="00DF3812" w:rsidP="00DF3812">
      <w:pPr>
        <w:spacing w:after="0" w:line="240" w:lineRule="auto"/>
        <w:rPr>
          <w:rFonts w:ascii="Times New Roman" w:eastAsia="Times New Roman" w:hAnsi="Times New Roman" w:cs="Times New Roman"/>
          <w:b/>
          <w:bCs/>
          <w:sz w:val="28"/>
          <w:szCs w:val="28"/>
          <w:lang w:val="uk-UA"/>
        </w:rPr>
      </w:pPr>
      <w:r w:rsidRPr="003721CF">
        <w:rPr>
          <w:rFonts w:ascii="Times New Roman" w:eastAsia="Times New Roman" w:hAnsi="Times New Roman" w:cs="Times New Roman"/>
          <w:b/>
          <w:bCs/>
          <w:sz w:val="28"/>
          <w:szCs w:val="28"/>
          <w:lang w:val="uk-UA"/>
        </w:rPr>
        <w:t>9. Система оцінювання та вимоги</w:t>
      </w:r>
    </w:p>
    <w:tbl>
      <w:tblPr>
        <w:tblW w:w="8472" w:type="dxa"/>
        <w:tblLayout w:type="fixed"/>
        <w:tblLook w:val="00A0" w:firstRow="1" w:lastRow="0" w:firstColumn="1" w:lastColumn="0" w:noHBand="0" w:noVBand="0"/>
      </w:tblPr>
      <w:tblGrid>
        <w:gridCol w:w="536"/>
        <w:gridCol w:w="4709"/>
        <w:gridCol w:w="1121"/>
        <w:gridCol w:w="1134"/>
        <w:gridCol w:w="972"/>
      </w:tblGrid>
      <w:tr w:rsidR="0002266E" w:rsidRPr="008063F3" w:rsidTr="00AD5B7D">
        <w:trPr>
          <w:trHeight w:val="556"/>
        </w:trPr>
        <w:tc>
          <w:tcPr>
            <w:tcW w:w="536" w:type="dxa"/>
            <w:tcBorders>
              <w:top w:val="single" w:sz="4" w:space="0" w:color="000000"/>
              <w:left w:val="single" w:sz="4" w:space="0" w:color="000000"/>
              <w:bottom w:val="single" w:sz="4" w:space="0" w:color="000000"/>
              <w:right w:val="nil"/>
            </w:tcBorders>
            <w:vAlign w:val="center"/>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w:t>
            </w:r>
          </w:p>
        </w:tc>
        <w:tc>
          <w:tcPr>
            <w:tcW w:w="4709" w:type="dxa"/>
            <w:tcBorders>
              <w:top w:val="single" w:sz="4" w:space="0" w:color="000000"/>
              <w:left w:val="single" w:sz="4" w:space="0" w:color="000000"/>
              <w:bottom w:val="single" w:sz="4" w:space="0" w:color="000000"/>
              <w:right w:val="nil"/>
            </w:tcBorders>
            <w:vAlign w:val="center"/>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02266E" w:rsidRPr="008063F3" w:rsidRDefault="0002266E" w:rsidP="00AD5B7D">
            <w:pPr>
              <w:widowControl w:val="0"/>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модуль 2</w:t>
            </w:r>
          </w:p>
        </w:tc>
        <w:tc>
          <w:tcPr>
            <w:tcW w:w="972" w:type="dxa"/>
            <w:tcBorders>
              <w:top w:val="single" w:sz="4" w:space="0" w:color="000000"/>
              <w:left w:val="single" w:sz="4" w:space="0" w:color="000000"/>
              <w:bottom w:val="single" w:sz="4" w:space="0" w:color="000000"/>
              <w:right w:val="single" w:sz="4" w:space="0" w:color="000000"/>
            </w:tcBorders>
            <w:vAlign w:val="center"/>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Сума балів</w:t>
            </w:r>
          </w:p>
        </w:tc>
      </w:tr>
      <w:tr w:rsidR="0002266E" w:rsidRPr="008063F3" w:rsidTr="00AD5B7D">
        <w:trPr>
          <w:gridAfter w:val="1"/>
          <w:wAfter w:w="972" w:type="dxa"/>
          <w:trHeight w:val="245"/>
        </w:trPr>
        <w:tc>
          <w:tcPr>
            <w:tcW w:w="5245" w:type="dxa"/>
            <w:gridSpan w:val="2"/>
            <w:tcBorders>
              <w:top w:val="single" w:sz="4" w:space="0" w:color="000000"/>
              <w:bottom w:val="single" w:sz="4" w:space="0" w:color="000000"/>
              <w:right w:val="nil"/>
            </w:tcBorders>
            <w:vAlign w:val="center"/>
          </w:tcPr>
          <w:p w:rsidR="0002266E" w:rsidRPr="008063F3" w:rsidRDefault="0002266E" w:rsidP="00AD5B7D">
            <w:pPr>
              <w:widowControl w:val="0"/>
              <w:suppressAutoHyphens/>
              <w:rPr>
                <w:rFonts w:ascii="Times New Roman" w:eastAsia="Times New Roman" w:hAnsi="Times New Roman" w:cs="Times New Roman"/>
                <w:lang w:val="uk-UA"/>
              </w:rPr>
            </w:pPr>
          </w:p>
        </w:tc>
        <w:tc>
          <w:tcPr>
            <w:tcW w:w="2255" w:type="dxa"/>
            <w:gridSpan w:val="2"/>
            <w:tcBorders>
              <w:top w:val="single" w:sz="4" w:space="0" w:color="000000"/>
              <w:left w:val="single" w:sz="4" w:space="0" w:color="000000"/>
              <w:bottom w:val="single" w:sz="4" w:space="0" w:color="000000"/>
              <w:right w:val="single" w:sz="4" w:space="0" w:color="auto"/>
            </w:tcBorders>
            <w:vAlign w:val="center"/>
          </w:tcPr>
          <w:p w:rsidR="0002266E" w:rsidRPr="008063F3" w:rsidRDefault="0002266E" w:rsidP="0002266E">
            <w:pPr>
              <w:widowControl w:val="0"/>
              <w:jc w:val="center"/>
              <w:rPr>
                <w:rFonts w:ascii="Times New Roman" w:eastAsia="Times New Roman" w:hAnsi="Times New Roman" w:cs="Times New Roman"/>
                <w:lang w:val="uk-UA"/>
              </w:rPr>
            </w:pPr>
            <w:r>
              <w:rPr>
                <w:rFonts w:ascii="Times New Roman" w:eastAsia="Times New Roman" w:hAnsi="Times New Roman" w:cs="Times New Roman"/>
                <w:lang w:val="uk-UA"/>
              </w:rPr>
              <w:t>1 семестр</w:t>
            </w:r>
          </w:p>
        </w:tc>
      </w:tr>
      <w:tr w:rsidR="00DF3812" w:rsidRPr="008063F3" w:rsidTr="00AD5B7D">
        <w:trPr>
          <w:trHeight w:val="507"/>
        </w:trPr>
        <w:tc>
          <w:tcPr>
            <w:tcW w:w="8472" w:type="dxa"/>
            <w:gridSpan w:val="5"/>
            <w:tcBorders>
              <w:top w:val="single" w:sz="4" w:space="0" w:color="000000"/>
              <w:left w:val="single" w:sz="4" w:space="0" w:color="000000"/>
              <w:bottom w:val="single" w:sz="4" w:space="0" w:color="000000"/>
              <w:right w:val="single" w:sz="4" w:space="0" w:color="000000"/>
            </w:tcBorders>
            <w:vAlign w:val="center"/>
          </w:tcPr>
          <w:p w:rsidR="00DF3812" w:rsidRPr="008063F3" w:rsidRDefault="00DF3812" w:rsidP="00AD5B7D">
            <w:pPr>
              <w:widowControl w:val="0"/>
              <w:suppressAutoHyphens/>
              <w:ind w:firstLine="567"/>
              <w:jc w:val="center"/>
              <w:rPr>
                <w:rFonts w:ascii="Times New Roman" w:eastAsia="Times New Roman" w:hAnsi="Times New Roman" w:cs="Times New Roman"/>
                <w:b/>
                <w:bCs/>
                <w:lang w:val="uk-UA"/>
              </w:rPr>
            </w:pPr>
            <w:r w:rsidRPr="008063F3">
              <w:rPr>
                <w:rFonts w:ascii="Times New Roman" w:eastAsia="Times New Roman" w:hAnsi="Times New Roman" w:cs="Times New Roman"/>
                <w:b/>
                <w:bCs/>
                <w:lang w:val="uk-UA"/>
              </w:rPr>
              <w:t>Обов’язкові види навчальної діяльності (робіт)</w:t>
            </w:r>
          </w:p>
        </w:tc>
      </w:tr>
      <w:tr w:rsidR="0002266E" w:rsidRPr="008063F3" w:rsidTr="00AD5B7D">
        <w:trPr>
          <w:trHeight w:val="20"/>
        </w:trPr>
        <w:tc>
          <w:tcPr>
            <w:tcW w:w="536" w:type="dxa"/>
            <w:vMerge w:val="restart"/>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both"/>
              <w:rPr>
                <w:rFonts w:ascii="Times New Roman" w:eastAsia="Times New Roman" w:hAnsi="Times New Roman" w:cs="Times New Roman"/>
                <w:lang w:val="uk-UA" w:eastAsia="zh-CN"/>
              </w:rPr>
            </w:pPr>
            <w:r w:rsidRPr="008063F3">
              <w:rPr>
                <w:rFonts w:ascii="Times New Roman" w:eastAsia="Times New Roman" w:hAnsi="Times New Roman" w:cs="Times New Roman"/>
                <w:caps/>
                <w:lang w:val="uk-UA"/>
              </w:rPr>
              <w:t>а</w:t>
            </w:r>
            <w:r w:rsidRPr="008063F3">
              <w:rPr>
                <w:rFonts w:ascii="Times New Roman" w:eastAsia="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lang w:val="uk-UA" w:eastAsia="zh-CN"/>
              </w:rPr>
            </w:pP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b/>
                <w:bCs/>
                <w:lang w:val="uk-UA" w:eastAsia="zh-CN"/>
              </w:rPr>
            </w:pPr>
          </w:p>
        </w:tc>
      </w:tr>
      <w:tr w:rsidR="0002266E"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02266E" w:rsidRPr="008063F3" w:rsidRDefault="0002266E"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письмова робота (конспект, тези лекцій</w:t>
            </w:r>
            <w:r>
              <w:rPr>
                <w:rFonts w:ascii="Times New Roman" w:eastAsia="Times New Roman" w:hAnsi="Times New Roman" w:cs="Times New Roman"/>
                <w:lang w:val="uk-UA"/>
              </w:rPr>
              <w:t>них матеріалів</w:t>
            </w:r>
            <w:r w:rsidRPr="008063F3">
              <w:rPr>
                <w:rFonts w:ascii="Times New Roman" w:eastAsia="Times New Roman" w:hAnsi="Times New Roman" w:cs="Times New Roman"/>
                <w:lang w:val="uk-UA"/>
              </w:rPr>
              <w:t xml:space="preserve">) </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w:t>
            </w: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w:t>
            </w: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0</w:t>
            </w:r>
          </w:p>
        </w:tc>
      </w:tr>
      <w:tr w:rsidR="0002266E"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02266E" w:rsidRPr="008063F3" w:rsidRDefault="0002266E"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усне опитування</w:t>
            </w:r>
            <w:r>
              <w:rPr>
                <w:rFonts w:ascii="Times New Roman" w:eastAsia="Times New Roman" w:hAnsi="Times New Roman" w:cs="Times New Roman"/>
                <w:lang w:val="uk-UA"/>
              </w:rPr>
              <w:t xml:space="preserve"> на семінарському занятті</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20</w:t>
            </w: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20</w:t>
            </w: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40</w:t>
            </w:r>
          </w:p>
        </w:tc>
      </w:tr>
      <w:tr w:rsidR="0002266E"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02266E" w:rsidRPr="008063F3" w:rsidRDefault="0002266E"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lang w:val="uk-UA" w:eastAsia="zh-CN"/>
              </w:rPr>
            </w:pP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ind w:firstLine="567"/>
              <w:jc w:val="center"/>
              <w:rPr>
                <w:rFonts w:ascii="Times New Roman" w:eastAsia="Times New Roman" w:hAnsi="Times New Roman" w:cs="Times New Roman"/>
                <w:b/>
                <w:bCs/>
                <w:lang w:val="uk-UA" w:eastAsia="zh-CN"/>
              </w:rPr>
            </w:pPr>
          </w:p>
        </w:tc>
      </w:tr>
      <w:tr w:rsidR="0002266E" w:rsidRPr="008063F3" w:rsidTr="00AD5B7D">
        <w:trPr>
          <w:trHeight w:val="230"/>
        </w:trPr>
        <w:tc>
          <w:tcPr>
            <w:tcW w:w="536"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caps/>
                <w:lang w:val="uk-UA"/>
              </w:rPr>
              <w:t>с</w:t>
            </w:r>
            <w:r w:rsidRPr="008063F3">
              <w:rPr>
                <w:rFonts w:ascii="Times New Roman" w:eastAsia="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10</w:t>
            </w: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10</w:t>
            </w: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20</w:t>
            </w:r>
          </w:p>
        </w:tc>
      </w:tr>
      <w:tr w:rsidR="0002266E" w:rsidRPr="008063F3" w:rsidTr="00AD5B7D">
        <w:trPr>
          <w:trHeight w:val="78"/>
        </w:trPr>
        <w:tc>
          <w:tcPr>
            <w:tcW w:w="536"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 xml:space="preserve">Контрольна робота </w:t>
            </w:r>
            <w:r>
              <w:rPr>
                <w:rFonts w:ascii="Times New Roman" w:eastAsia="Times New Roman" w:hAnsi="Times New Roman" w:cs="Times New Roman"/>
                <w:lang w:val="uk-UA"/>
              </w:rPr>
              <w:t>(підсумкова)або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20</w:t>
            </w: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20</w:t>
            </w: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40</w:t>
            </w:r>
          </w:p>
        </w:tc>
      </w:tr>
      <w:tr w:rsidR="0002266E" w:rsidRPr="008063F3" w:rsidTr="00AD5B7D">
        <w:trPr>
          <w:trHeight w:val="20"/>
        </w:trPr>
        <w:tc>
          <w:tcPr>
            <w:tcW w:w="536" w:type="dxa"/>
            <w:vMerge w:val="restart"/>
            <w:tcBorders>
              <w:top w:val="single" w:sz="4" w:space="0" w:color="000000"/>
              <w:left w:val="single" w:sz="4" w:space="0" w:color="000000"/>
              <w:bottom w:val="single" w:sz="4" w:space="0" w:color="auto"/>
              <w:right w:val="nil"/>
            </w:tcBorders>
          </w:tcPr>
          <w:p w:rsidR="0002266E" w:rsidRPr="008063F3" w:rsidRDefault="0002266E" w:rsidP="00AD5B7D">
            <w:pPr>
              <w:widowControl w:val="0"/>
              <w:suppressAutoHyphens/>
              <w:snapToGrid w:val="0"/>
              <w:jc w:val="center"/>
              <w:rPr>
                <w:rFonts w:ascii="Times New Roman" w:eastAsia="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50</w:t>
            </w:r>
          </w:p>
        </w:tc>
        <w:tc>
          <w:tcPr>
            <w:tcW w:w="1134" w:type="dxa"/>
            <w:tcBorders>
              <w:top w:val="single" w:sz="4" w:space="0" w:color="000000"/>
              <w:left w:val="single" w:sz="4" w:space="0" w:color="auto"/>
              <w:bottom w:val="single" w:sz="4" w:space="0" w:color="000000"/>
              <w:right w:val="nil"/>
            </w:tcBorders>
          </w:tcPr>
          <w:p w:rsidR="0002266E"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50</w:t>
            </w: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Pr>
                <w:rFonts w:ascii="Times New Roman" w:eastAsia="Times New Roman" w:hAnsi="Times New Roman" w:cs="Times New Roman"/>
                <w:b/>
                <w:bCs/>
                <w:lang w:val="uk-UA"/>
              </w:rPr>
              <w:t>100</w:t>
            </w:r>
          </w:p>
        </w:tc>
      </w:tr>
      <w:tr w:rsidR="0002266E" w:rsidRPr="008063F3" w:rsidTr="00AD5B7D">
        <w:trPr>
          <w:trHeight w:val="20"/>
        </w:trPr>
        <w:tc>
          <w:tcPr>
            <w:tcW w:w="536" w:type="dxa"/>
            <w:vMerge/>
            <w:tcBorders>
              <w:top w:val="single" w:sz="4" w:space="0" w:color="000000"/>
              <w:left w:val="single" w:sz="4" w:space="0" w:color="000000"/>
              <w:bottom w:val="single" w:sz="4" w:space="0" w:color="auto"/>
              <w:right w:val="nil"/>
            </w:tcBorders>
            <w:vAlign w:val="center"/>
          </w:tcPr>
          <w:p w:rsidR="0002266E" w:rsidRPr="008063F3" w:rsidRDefault="0002266E" w:rsidP="00AD5B7D">
            <w:pPr>
              <w:widowControl w:val="0"/>
              <w:rPr>
                <w:rFonts w:ascii="Times New Roman" w:eastAsia="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02266E" w:rsidRPr="008063F3" w:rsidRDefault="0002266E" w:rsidP="00AD5B7D">
            <w:pPr>
              <w:widowControl w:val="0"/>
              <w:suppressAutoHyphens/>
              <w:snapToGrid w:val="0"/>
              <w:ind w:firstLine="567"/>
              <w:rPr>
                <w:rFonts w:ascii="Times New Roman" w:eastAsia="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02266E" w:rsidRPr="008063F3" w:rsidRDefault="0002266E" w:rsidP="00AD5B7D">
            <w:pPr>
              <w:widowControl w:val="0"/>
              <w:suppressAutoHyphens/>
              <w:snapToGrid w:val="0"/>
              <w:ind w:firstLine="567"/>
              <w:rPr>
                <w:rFonts w:ascii="Times New Roman" w:eastAsia="Times New Roman" w:hAnsi="Times New Roman" w:cs="Times New Roman"/>
                <w:b/>
                <w:bCs/>
                <w:lang w:val="uk-UA" w:eastAsia="zh-CN"/>
              </w:rPr>
            </w:pPr>
          </w:p>
        </w:tc>
        <w:tc>
          <w:tcPr>
            <w:tcW w:w="972" w:type="dxa"/>
            <w:tcBorders>
              <w:top w:val="single" w:sz="4" w:space="0" w:color="000000"/>
              <w:left w:val="single" w:sz="4" w:space="0" w:color="000000"/>
              <w:bottom w:val="single" w:sz="4" w:space="0" w:color="000000"/>
              <w:right w:val="single" w:sz="4" w:space="0" w:color="000000"/>
            </w:tcBorders>
          </w:tcPr>
          <w:p w:rsidR="0002266E" w:rsidRPr="008063F3" w:rsidRDefault="0002266E"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100</w:t>
            </w:r>
          </w:p>
        </w:tc>
      </w:tr>
    </w:tbl>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p w:rsidR="00AD5B7D" w:rsidRDefault="00AD5B7D" w:rsidP="00DF3812">
      <w:pPr>
        <w:spacing w:after="0" w:line="240" w:lineRule="auto"/>
        <w:rPr>
          <w:rFonts w:ascii="Times New Roman" w:eastAsia="Times New Roman" w:hAnsi="Times New Roman" w:cs="Times New Roman"/>
          <w:b/>
          <w:sz w:val="28"/>
          <w:szCs w:val="28"/>
          <w:lang w:val="uk-UA"/>
        </w:rPr>
      </w:pPr>
    </w:p>
    <w:tbl>
      <w:tblPr>
        <w:tblW w:w="9410" w:type="dxa"/>
        <w:tblLayout w:type="fixed"/>
        <w:tblLook w:val="00A0" w:firstRow="1" w:lastRow="0" w:firstColumn="1" w:lastColumn="0" w:noHBand="0" w:noVBand="0"/>
      </w:tblPr>
      <w:tblGrid>
        <w:gridCol w:w="536"/>
        <w:gridCol w:w="4709"/>
        <w:gridCol w:w="1121"/>
        <w:gridCol w:w="1134"/>
        <w:gridCol w:w="1910"/>
      </w:tblGrid>
      <w:tr w:rsidR="00AD5B7D" w:rsidRPr="008063F3" w:rsidTr="00AD5B7D">
        <w:trPr>
          <w:trHeight w:val="556"/>
        </w:trPr>
        <w:tc>
          <w:tcPr>
            <w:tcW w:w="536" w:type="dxa"/>
            <w:tcBorders>
              <w:top w:val="single" w:sz="4" w:space="0" w:color="000000"/>
              <w:left w:val="single" w:sz="4" w:space="0" w:color="000000"/>
              <w:bottom w:val="single" w:sz="4" w:space="0" w:color="000000"/>
              <w:right w:val="nil"/>
            </w:tcBorders>
            <w:vAlign w:val="center"/>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lastRenderedPageBreak/>
              <w:t>№</w:t>
            </w:r>
          </w:p>
        </w:tc>
        <w:tc>
          <w:tcPr>
            <w:tcW w:w="4709" w:type="dxa"/>
            <w:tcBorders>
              <w:top w:val="single" w:sz="4" w:space="0" w:color="000000"/>
              <w:left w:val="single" w:sz="4" w:space="0" w:color="000000"/>
              <w:bottom w:val="single" w:sz="4" w:space="0" w:color="000000"/>
              <w:right w:val="nil"/>
            </w:tcBorders>
            <w:vAlign w:val="center"/>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AD5B7D" w:rsidRPr="008063F3" w:rsidRDefault="00AD5B7D" w:rsidP="00AD5B7D">
            <w:pPr>
              <w:widowControl w:val="0"/>
              <w:suppressAutoHyphens/>
              <w:rPr>
                <w:rFonts w:ascii="Times New Roman" w:eastAsia="Times New Roman" w:hAnsi="Times New Roman" w:cs="Times New Roman"/>
                <w:lang w:val="uk-UA" w:eastAsia="zh-CN"/>
              </w:rPr>
            </w:pPr>
            <w:r>
              <w:rPr>
                <w:rFonts w:ascii="Times New Roman" w:eastAsia="Times New Roman" w:hAnsi="Times New Roman" w:cs="Times New Roman"/>
                <w:lang w:val="uk-UA"/>
              </w:rPr>
              <w:t>модуль 3</w:t>
            </w:r>
          </w:p>
        </w:tc>
        <w:tc>
          <w:tcPr>
            <w:tcW w:w="1134" w:type="dxa"/>
            <w:tcBorders>
              <w:top w:val="single" w:sz="4" w:space="0" w:color="000000"/>
              <w:left w:val="single" w:sz="4" w:space="0" w:color="auto"/>
              <w:bottom w:val="single" w:sz="4" w:space="0" w:color="000000"/>
              <w:right w:val="nil"/>
            </w:tcBorders>
            <w:vAlign w:val="center"/>
          </w:tcPr>
          <w:p w:rsidR="00AD5B7D" w:rsidRPr="008063F3" w:rsidRDefault="00AD5B7D" w:rsidP="00AD5B7D">
            <w:pPr>
              <w:widowControl w:val="0"/>
              <w:rPr>
                <w:rFonts w:ascii="Times New Roman" w:eastAsia="Times New Roman" w:hAnsi="Times New Roman" w:cs="Times New Roman"/>
                <w:lang w:val="uk-UA" w:eastAsia="zh-CN"/>
              </w:rPr>
            </w:pPr>
            <w:r>
              <w:rPr>
                <w:rFonts w:ascii="Times New Roman" w:eastAsia="Times New Roman" w:hAnsi="Times New Roman" w:cs="Times New Roman"/>
                <w:lang w:val="uk-UA"/>
              </w:rPr>
              <w:t>модуль 4</w:t>
            </w:r>
          </w:p>
        </w:tc>
        <w:tc>
          <w:tcPr>
            <w:tcW w:w="1910" w:type="dxa"/>
            <w:tcBorders>
              <w:top w:val="single" w:sz="4" w:space="0" w:color="000000"/>
              <w:left w:val="single" w:sz="4" w:space="0" w:color="000000"/>
              <w:bottom w:val="single" w:sz="4" w:space="0" w:color="000000"/>
              <w:right w:val="single" w:sz="4" w:space="0" w:color="000000"/>
            </w:tcBorders>
            <w:vAlign w:val="center"/>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Сума балів</w:t>
            </w:r>
          </w:p>
        </w:tc>
      </w:tr>
      <w:tr w:rsidR="00AD5B7D" w:rsidRPr="008063F3" w:rsidTr="00AD5B7D">
        <w:trPr>
          <w:gridAfter w:val="1"/>
          <w:wAfter w:w="1910" w:type="dxa"/>
          <w:trHeight w:val="245"/>
        </w:trPr>
        <w:tc>
          <w:tcPr>
            <w:tcW w:w="5245" w:type="dxa"/>
            <w:gridSpan w:val="2"/>
            <w:tcBorders>
              <w:top w:val="single" w:sz="4" w:space="0" w:color="000000"/>
              <w:bottom w:val="single" w:sz="4" w:space="0" w:color="000000"/>
              <w:right w:val="nil"/>
            </w:tcBorders>
            <w:vAlign w:val="center"/>
          </w:tcPr>
          <w:p w:rsidR="00AD5B7D" w:rsidRPr="008063F3" w:rsidRDefault="00AD5B7D" w:rsidP="00AD5B7D">
            <w:pPr>
              <w:widowControl w:val="0"/>
              <w:suppressAutoHyphens/>
              <w:rPr>
                <w:rFonts w:ascii="Times New Roman" w:eastAsia="Times New Roman" w:hAnsi="Times New Roman" w:cs="Times New Roman"/>
                <w:lang w:val="uk-UA"/>
              </w:rPr>
            </w:pPr>
          </w:p>
        </w:tc>
        <w:tc>
          <w:tcPr>
            <w:tcW w:w="2255" w:type="dxa"/>
            <w:gridSpan w:val="2"/>
            <w:tcBorders>
              <w:top w:val="single" w:sz="4" w:space="0" w:color="000000"/>
              <w:left w:val="single" w:sz="4" w:space="0" w:color="000000"/>
              <w:bottom w:val="single" w:sz="4" w:space="0" w:color="000000"/>
              <w:right w:val="single" w:sz="4" w:space="0" w:color="auto"/>
            </w:tcBorders>
            <w:vAlign w:val="center"/>
          </w:tcPr>
          <w:p w:rsidR="00AD5B7D" w:rsidRPr="008063F3" w:rsidRDefault="00AD5B7D" w:rsidP="00AD5B7D">
            <w:pPr>
              <w:widowControl w:val="0"/>
              <w:jc w:val="center"/>
              <w:rPr>
                <w:rFonts w:ascii="Times New Roman" w:eastAsia="Times New Roman" w:hAnsi="Times New Roman" w:cs="Times New Roman"/>
                <w:lang w:val="uk-UA"/>
              </w:rPr>
            </w:pPr>
            <w:r>
              <w:rPr>
                <w:rFonts w:ascii="Times New Roman" w:eastAsia="Times New Roman" w:hAnsi="Times New Roman" w:cs="Times New Roman"/>
                <w:lang w:val="uk-UA"/>
              </w:rPr>
              <w:t>ІІ семестр</w:t>
            </w:r>
          </w:p>
        </w:tc>
      </w:tr>
      <w:tr w:rsidR="00AD5B7D" w:rsidRPr="008063F3" w:rsidTr="00AD5B7D">
        <w:trPr>
          <w:trHeight w:val="507"/>
        </w:trPr>
        <w:tc>
          <w:tcPr>
            <w:tcW w:w="9410" w:type="dxa"/>
            <w:gridSpan w:val="5"/>
            <w:tcBorders>
              <w:top w:val="single" w:sz="4" w:space="0" w:color="000000"/>
              <w:left w:val="single" w:sz="4" w:space="0" w:color="000000"/>
              <w:bottom w:val="single" w:sz="4" w:space="0" w:color="000000"/>
              <w:right w:val="single" w:sz="4" w:space="0" w:color="000000"/>
            </w:tcBorders>
            <w:vAlign w:val="center"/>
          </w:tcPr>
          <w:p w:rsidR="00AD5B7D" w:rsidRPr="008063F3" w:rsidRDefault="00AD5B7D" w:rsidP="00AD5B7D">
            <w:pPr>
              <w:widowControl w:val="0"/>
              <w:suppressAutoHyphens/>
              <w:ind w:firstLine="567"/>
              <w:jc w:val="center"/>
              <w:rPr>
                <w:rFonts w:ascii="Times New Roman" w:eastAsia="Times New Roman" w:hAnsi="Times New Roman" w:cs="Times New Roman"/>
                <w:b/>
                <w:bCs/>
                <w:lang w:val="uk-UA"/>
              </w:rPr>
            </w:pPr>
            <w:r w:rsidRPr="008063F3">
              <w:rPr>
                <w:rFonts w:ascii="Times New Roman" w:eastAsia="Times New Roman" w:hAnsi="Times New Roman" w:cs="Times New Roman"/>
                <w:b/>
                <w:bCs/>
                <w:lang w:val="uk-UA"/>
              </w:rPr>
              <w:t>Обов’язкові види навчальної діяльності (робіт)</w:t>
            </w:r>
          </w:p>
        </w:tc>
      </w:tr>
      <w:tr w:rsidR="00AD5B7D" w:rsidRPr="008063F3" w:rsidTr="00AD5B7D">
        <w:trPr>
          <w:trHeight w:val="20"/>
        </w:trPr>
        <w:tc>
          <w:tcPr>
            <w:tcW w:w="536" w:type="dxa"/>
            <w:vMerge w:val="restart"/>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both"/>
              <w:rPr>
                <w:rFonts w:ascii="Times New Roman" w:eastAsia="Times New Roman" w:hAnsi="Times New Roman" w:cs="Times New Roman"/>
                <w:lang w:val="uk-UA" w:eastAsia="zh-CN"/>
              </w:rPr>
            </w:pPr>
            <w:r w:rsidRPr="008063F3">
              <w:rPr>
                <w:rFonts w:ascii="Times New Roman" w:eastAsia="Times New Roman" w:hAnsi="Times New Roman" w:cs="Times New Roman"/>
                <w:caps/>
                <w:lang w:val="uk-UA"/>
              </w:rPr>
              <w:t>а</w:t>
            </w:r>
            <w:r w:rsidRPr="008063F3">
              <w:rPr>
                <w:rFonts w:ascii="Times New Roman" w:eastAsia="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lang w:val="uk-UA" w:eastAsia="zh-CN"/>
              </w:rPr>
            </w:pP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b/>
                <w:bCs/>
                <w:lang w:val="uk-UA" w:eastAsia="zh-CN"/>
              </w:rPr>
            </w:pPr>
          </w:p>
        </w:tc>
      </w:tr>
      <w:tr w:rsidR="00AD5B7D"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AD5B7D" w:rsidRPr="008063F3" w:rsidRDefault="00AD5B7D"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письмова робота (конспект, тези лекцій</w:t>
            </w:r>
            <w:r>
              <w:rPr>
                <w:rFonts w:ascii="Times New Roman" w:eastAsia="Times New Roman" w:hAnsi="Times New Roman" w:cs="Times New Roman"/>
                <w:lang w:val="uk-UA"/>
              </w:rPr>
              <w:t>них матеріалів</w:t>
            </w:r>
            <w:r w:rsidRPr="008063F3">
              <w:rPr>
                <w:rFonts w:ascii="Times New Roman" w:eastAsia="Times New Roman" w:hAnsi="Times New Roman" w:cs="Times New Roman"/>
                <w:lang w:val="uk-UA"/>
              </w:rPr>
              <w:t xml:space="preserve">) </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w:t>
            </w: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w:t>
            </w: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0</w:t>
            </w:r>
          </w:p>
        </w:tc>
      </w:tr>
      <w:tr w:rsidR="00AD5B7D"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AD5B7D" w:rsidRPr="008063F3" w:rsidRDefault="00AD5B7D"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усне опитування</w:t>
            </w:r>
            <w:r>
              <w:rPr>
                <w:rFonts w:ascii="Times New Roman" w:eastAsia="Times New Roman" w:hAnsi="Times New Roman" w:cs="Times New Roman"/>
                <w:lang w:val="uk-UA"/>
              </w:rPr>
              <w:t xml:space="preserve"> на семінарському занятті</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15</w:t>
            </w: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20</w:t>
            </w: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35</w:t>
            </w:r>
          </w:p>
        </w:tc>
      </w:tr>
      <w:tr w:rsidR="00AD5B7D" w:rsidRPr="008063F3" w:rsidTr="00AD5B7D">
        <w:trPr>
          <w:trHeight w:val="20"/>
        </w:trPr>
        <w:tc>
          <w:tcPr>
            <w:tcW w:w="536" w:type="dxa"/>
            <w:vMerge/>
            <w:tcBorders>
              <w:top w:val="single" w:sz="4" w:space="0" w:color="000000"/>
              <w:left w:val="single" w:sz="4" w:space="0" w:color="000000"/>
              <w:bottom w:val="single" w:sz="4" w:space="0" w:color="000000"/>
              <w:right w:val="nil"/>
            </w:tcBorders>
            <w:vAlign w:val="center"/>
          </w:tcPr>
          <w:p w:rsidR="00AD5B7D" w:rsidRPr="008063F3" w:rsidRDefault="00AD5B7D" w:rsidP="00AD5B7D">
            <w:pPr>
              <w:widowControl w:val="0"/>
              <w:rPr>
                <w:rFonts w:ascii="Times New Roman" w:eastAsia="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both"/>
              <w:rPr>
                <w:rFonts w:ascii="Times New Roman" w:eastAsia="Times New Roman" w:hAnsi="Times New Roman" w:cs="Times New Roman"/>
                <w:caps/>
                <w:lang w:val="uk-UA"/>
              </w:rPr>
            </w:pPr>
            <w:r w:rsidRPr="008063F3">
              <w:rPr>
                <w:rFonts w:ascii="Times New Roman" w:eastAsia="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lang w:val="uk-UA" w:eastAsia="zh-CN"/>
              </w:rPr>
            </w:pP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ind w:firstLine="567"/>
              <w:jc w:val="center"/>
              <w:rPr>
                <w:rFonts w:ascii="Times New Roman" w:eastAsia="Times New Roman" w:hAnsi="Times New Roman" w:cs="Times New Roman"/>
                <w:b/>
                <w:bCs/>
                <w:lang w:val="uk-UA" w:eastAsia="zh-CN"/>
              </w:rPr>
            </w:pPr>
          </w:p>
        </w:tc>
      </w:tr>
      <w:tr w:rsidR="00AD5B7D" w:rsidRPr="008063F3" w:rsidTr="00AD5B7D">
        <w:trPr>
          <w:trHeight w:val="230"/>
        </w:trPr>
        <w:tc>
          <w:tcPr>
            <w:tcW w:w="536"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caps/>
                <w:lang w:val="uk-UA"/>
              </w:rPr>
              <w:t>с</w:t>
            </w:r>
            <w:r w:rsidRPr="008063F3">
              <w:rPr>
                <w:rFonts w:ascii="Times New Roman" w:eastAsia="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5</w:t>
            </w: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5</w:t>
            </w: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10</w:t>
            </w:r>
          </w:p>
        </w:tc>
      </w:tr>
      <w:tr w:rsidR="00AD5B7D" w:rsidRPr="008063F3" w:rsidTr="00AD5B7D">
        <w:trPr>
          <w:trHeight w:val="78"/>
        </w:trPr>
        <w:tc>
          <w:tcPr>
            <w:tcW w:w="536"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jc w:val="center"/>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lang w:val="uk-UA"/>
              </w:rPr>
              <w:t xml:space="preserve">Контрольна робота </w:t>
            </w:r>
            <w:r>
              <w:rPr>
                <w:rFonts w:ascii="Times New Roman" w:eastAsia="Times New Roman" w:hAnsi="Times New Roman" w:cs="Times New Roman"/>
                <w:lang w:val="uk-UA"/>
              </w:rPr>
              <w:t>(підсумкова)або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5</w:t>
            </w: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10</w:t>
            </w: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snapToGrid w:val="0"/>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15</w:t>
            </w:r>
          </w:p>
        </w:tc>
      </w:tr>
      <w:tr w:rsidR="00AD5B7D" w:rsidRPr="008063F3" w:rsidTr="00AD5B7D">
        <w:trPr>
          <w:trHeight w:val="20"/>
        </w:trPr>
        <w:tc>
          <w:tcPr>
            <w:tcW w:w="536" w:type="dxa"/>
            <w:vMerge w:val="restart"/>
            <w:tcBorders>
              <w:top w:val="single" w:sz="4" w:space="0" w:color="000000"/>
              <w:left w:val="single" w:sz="4" w:space="0" w:color="000000"/>
              <w:bottom w:val="single" w:sz="4" w:space="0" w:color="auto"/>
              <w:right w:val="nil"/>
            </w:tcBorders>
          </w:tcPr>
          <w:p w:rsidR="00AD5B7D" w:rsidRPr="008063F3" w:rsidRDefault="00AD5B7D" w:rsidP="00AD5B7D">
            <w:pPr>
              <w:widowControl w:val="0"/>
              <w:suppressAutoHyphens/>
              <w:snapToGrid w:val="0"/>
              <w:jc w:val="center"/>
              <w:rPr>
                <w:rFonts w:ascii="Times New Roman" w:eastAsia="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Pr>
                <w:rFonts w:ascii="Times New Roman" w:eastAsia="Times New Roman" w:hAnsi="Times New Roman" w:cs="Times New Roman"/>
                <w:b/>
                <w:bCs/>
                <w:lang w:val="uk-UA"/>
              </w:rPr>
              <w:t xml:space="preserve">Екзамен </w:t>
            </w:r>
          </w:p>
        </w:tc>
        <w:tc>
          <w:tcPr>
            <w:tcW w:w="2255" w:type="dxa"/>
            <w:gridSpan w:val="2"/>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jc w:val="center"/>
              <w:rPr>
                <w:rFonts w:ascii="Times New Roman" w:eastAsia="Times New Roman" w:hAnsi="Times New Roman" w:cs="Times New Roman"/>
                <w:b/>
                <w:bCs/>
                <w:lang w:val="uk-UA" w:eastAsia="zh-CN"/>
              </w:rPr>
            </w:pPr>
            <w:r>
              <w:rPr>
                <w:rFonts w:ascii="Times New Roman" w:eastAsia="Times New Roman" w:hAnsi="Times New Roman" w:cs="Times New Roman"/>
                <w:b/>
                <w:bCs/>
                <w:lang w:val="uk-UA" w:eastAsia="zh-CN"/>
              </w:rPr>
              <w:t>40</w:t>
            </w: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Pr>
                <w:rFonts w:ascii="Times New Roman" w:eastAsia="Times New Roman" w:hAnsi="Times New Roman" w:cs="Times New Roman"/>
                <w:b/>
                <w:bCs/>
                <w:lang w:val="uk-UA"/>
              </w:rPr>
              <w:t>40</w:t>
            </w:r>
          </w:p>
        </w:tc>
      </w:tr>
      <w:tr w:rsidR="00AD5B7D" w:rsidRPr="008063F3" w:rsidTr="00AD5B7D">
        <w:trPr>
          <w:trHeight w:val="20"/>
        </w:trPr>
        <w:tc>
          <w:tcPr>
            <w:tcW w:w="536" w:type="dxa"/>
            <w:vMerge/>
            <w:tcBorders>
              <w:top w:val="single" w:sz="4" w:space="0" w:color="000000"/>
              <w:left w:val="single" w:sz="4" w:space="0" w:color="000000"/>
              <w:bottom w:val="single" w:sz="4" w:space="0" w:color="auto"/>
              <w:right w:val="nil"/>
            </w:tcBorders>
            <w:vAlign w:val="center"/>
          </w:tcPr>
          <w:p w:rsidR="00AD5B7D" w:rsidRPr="008063F3" w:rsidRDefault="00AD5B7D" w:rsidP="00AD5B7D">
            <w:pPr>
              <w:widowControl w:val="0"/>
              <w:rPr>
                <w:rFonts w:ascii="Times New Roman" w:eastAsia="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AD5B7D" w:rsidRPr="008063F3" w:rsidRDefault="00AD5B7D" w:rsidP="00AD5B7D">
            <w:pPr>
              <w:widowControl w:val="0"/>
              <w:suppressAutoHyphens/>
              <w:snapToGrid w:val="0"/>
              <w:ind w:firstLine="567"/>
              <w:rPr>
                <w:rFonts w:ascii="Times New Roman" w:eastAsia="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AD5B7D" w:rsidRPr="008063F3" w:rsidRDefault="00AD5B7D" w:rsidP="00AD5B7D">
            <w:pPr>
              <w:widowControl w:val="0"/>
              <w:suppressAutoHyphens/>
              <w:snapToGrid w:val="0"/>
              <w:ind w:firstLine="567"/>
              <w:rPr>
                <w:rFonts w:ascii="Times New Roman" w:eastAsia="Times New Roman" w:hAnsi="Times New Roman" w:cs="Times New Roman"/>
                <w:b/>
                <w:bCs/>
                <w:lang w:val="uk-UA" w:eastAsia="zh-CN"/>
              </w:rPr>
            </w:pPr>
          </w:p>
        </w:tc>
        <w:tc>
          <w:tcPr>
            <w:tcW w:w="1910" w:type="dxa"/>
            <w:tcBorders>
              <w:top w:val="single" w:sz="4" w:space="0" w:color="000000"/>
              <w:left w:val="single" w:sz="4" w:space="0" w:color="000000"/>
              <w:bottom w:val="single" w:sz="4" w:space="0" w:color="000000"/>
              <w:right w:val="single" w:sz="4" w:space="0" w:color="000000"/>
            </w:tcBorders>
          </w:tcPr>
          <w:p w:rsidR="00AD5B7D" w:rsidRPr="008063F3" w:rsidRDefault="00AD5B7D" w:rsidP="00AD5B7D">
            <w:pPr>
              <w:widowControl w:val="0"/>
              <w:suppressAutoHyphens/>
              <w:rPr>
                <w:rFonts w:ascii="Times New Roman" w:eastAsia="Times New Roman" w:hAnsi="Times New Roman" w:cs="Times New Roman"/>
                <w:lang w:val="uk-UA" w:eastAsia="zh-CN"/>
              </w:rPr>
            </w:pPr>
            <w:r w:rsidRPr="008063F3">
              <w:rPr>
                <w:rFonts w:ascii="Times New Roman" w:eastAsia="Times New Roman" w:hAnsi="Times New Roman" w:cs="Times New Roman"/>
                <w:b/>
                <w:bCs/>
                <w:lang w:val="uk-UA"/>
              </w:rPr>
              <w:t>100</w:t>
            </w:r>
          </w:p>
        </w:tc>
      </w:tr>
    </w:tbl>
    <w:p w:rsidR="00DF3812" w:rsidRDefault="00DF3812" w:rsidP="00DF3812">
      <w:pPr>
        <w:spacing w:after="0" w:line="240" w:lineRule="auto"/>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Для заочної форми навчання </w:t>
      </w:r>
      <w:r w:rsidRPr="00020BB0">
        <w:rPr>
          <w:rFonts w:ascii="Times New Roman" w:eastAsia="Times New Roman" w:hAnsi="Times New Roman" w:cs="Times New Roman"/>
          <w:sz w:val="28"/>
          <w:szCs w:val="28"/>
          <w:lang w:val="uk-UA"/>
        </w:rPr>
        <w:t>максимальна кількість балів за аудиторну роботу – 20 балів, максимальна кількість балів за самостійну роботу – 40 балів</w:t>
      </w:r>
      <w:r>
        <w:rPr>
          <w:rFonts w:ascii="Times New Roman" w:eastAsia="Times New Roman" w:hAnsi="Times New Roman" w:cs="Times New Roman"/>
          <w:sz w:val="28"/>
          <w:szCs w:val="28"/>
          <w:lang w:val="uk-UA"/>
        </w:rPr>
        <w:t>, к</w:t>
      </w:r>
      <w:r w:rsidRPr="00020BB0">
        <w:rPr>
          <w:rFonts w:ascii="Times New Roman" w:eastAsia="Times New Roman" w:hAnsi="Times New Roman" w:cs="Times New Roman"/>
          <w:sz w:val="28"/>
          <w:szCs w:val="28"/>
          <w:lang w:val="uk-UA"/>
        </w:rPr>
        <w:t>онтрольна робота (підсумкова)або тестування</w:t>
      </w:r>
      <w:r>
        <w:rPr>
          <w:rFonts w:ascii="Times New Roman" w:eastAsia="Times New Roman" w:hAnsi="Times New Roman" w:cs="Times New Roman"/>
          <w:sz w:val="28"/>
          <w:szCs w:val="28"/>
          <w:lang w:val="uk-UA"/>
        </w:rPr>
        <w:t xml:space="preserve"> – 40 балів.</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 xml:space="preserve"> </w:t>
      </w:r>
    </w:p>
    <w:p w:rsidR="00DF3812" w:rsidRPr="00325E78" w:rsidRDefault="00DF3812" w:rsidP="00DF3812">
      <w:pPr>
        <w:pStyle w:val="Default"/>
        <w:jc w:val="both"/>
        <w:rPr>
          <w:rFonts w:ascii="Times New Roman" w:hAnsi="Times New Roman"/>
          <w:i/>
          <w:iCs/>
          <w:sz w:val="28"/>
          <w:szCs w:val="28"/>
          <w:lang w:val="uk-UA"/>
        </w:rPr>
      </w:pPr>
      <w:r w:rsidRPr="00325E78">
        <w:rPr>
          <w:rFonts w:ascii="Times New Roman" w:hAnsi="Times New Roman"/>
          <w:i/>
          <w:iCs/>
          <w:sz w:val="28"/>
          <w:szCs w:val="28"/>
          <w:lang w:val="uk-UA"/>
        </w:rPr>
        <w:t xml:space="preserve">Для письмової роботи </w:t>
      </w:r>
      <w:r>
        <w:rPr>
          <w:rFonts w:ascii="Times New Roman" w:hAnsi="Times New Roman"/>
          <w:i/>
          <w:iCs/>
          <w:sz w:val="28"/>
          <w:szCs w:val="28"/>
          <w:lang w:val="uk-UA"/>
        </w:rPr>
        <w:t>(конспект, тези лекційних матеріалів)</w:t>
      </w:r>
      <w:r w:rsidRPr="00325E78">
        <w:rPr>
          <w:rFonts w:ascii="Times New Roman" w:hAnsi="Times New Roman"/>
          <w:i/>
          <w:iCs/>
          <w:sz w:val="28"/>
          <w:szCs w:val="28"/>
          <w:lang w:val="uk-UA"/>
        </w:rPr>
        <w:t>застосовуються наступні критерії:</w:t>
      </w:r>
    </w:p>
    <w:p w:rsidR="00DF3812" w:rsidRPr="00325E78" w:rsidRDefault="00DF3812" w:rsidP="00DF3812">
      <w:pPr>
        <w:pStyle w:val="Default"/>
        <w:jc w:val="both"/>
        <w:rPr>
          <w:rFonts w:ascii="Times New Roman" w:hAnsi="Times New Roman"/>
          <w:sz w:val="28"/>
          <w:szCs w:val="28"/>
          <w:lang w:val="uk-UA"/>
        </w:rPr>
      </w:pPr>
      <w:r w:rsidRPr="00325E78">
        <w:rPr>
          <w:rFonts w:ascii="Times New Roman" w:hAnsi="Times New Roman"/>
          <w:sz w:val="28"/>
          <w:szCs w:val="28"/>
          <w:lang w:val="uk-UA"/>
        </w:rPr>
        <w:t>0</w:t>
      </w:r>
      <w:r>
        <w:rPr>
          <w:rFonts w:ascii="Times New Roman" w:hAnsi="Times New Roman"/>
          <w:sz w:val="28"/>
          <w:szCs w:val="28"/>
          <w:lang w:val="uk-UA"/>
        </w:rPr>
        <w:t>,5</w:t>
      </w:r>
      <w:r w:rsidRPr="00325E78">
        <w:rPr>
          <w:rFonts w:ascii="Times New Roman" w:hAnsi="Times New Roman"/>
          <w:sz w:val="28"/>
          <w:szCs w:val="28"/>
          <w:lang w:val="uk-UA"/>
        </w:rPr>
        <w:t xml:space="preserve"> бал</w:t>
      </w:r>
      <w:r>
        <w:rPr>
          <w:rFonts w:ascii="Times New Roman" w:hAnsi="Times New Roman"/>
          <w:sz w:val="28"/>
          <w:szCs w:val="28"/>
          <w:lang w:val="uk-UA"/>
        </w:rPr>
        <w:t>а</w:t>
      </w:r>
      <w:r w:rsidRPr="00325E78">
        <w:rPr>
          <w:rFonts w:ascii="Times New Roman" w:hAnsi="Times New Roman"/>
          <w:sz w:val="28"/>
          <w:szCs w:val="28"/>
          <w:lang w:val="uk-UA"/>
        </w:rPr>
        <w:t xml:space="preserve"> – </w:t>
      </w:r>
      <w:r>
        <w:rPr>
          <w:rFonts w:ascii="Times New Roman" w:hAnsi="Times New Roman"/>
          <w:sz w:val="28"/>
          <w:szCs w:val="28"/>
          <w:lang w:val="uk-UA"/>
        </w:rPr>
        <w:t>виклад матеріалу має репродуктивний характер, відсутнє творче осмислення проблем, не використовується додаткова література, присутні деякі принципові помилки</w:t>
      </w:r>
      <w:r w:rsidRPr="00325E78">
        <w:rPr>
          <w:rFonts w:ascii="Times New Roman" w:hAnsi="Times New Roman"/>
          <w:sz w:val="28"/>
          <w:szCs w:val="28"/>
          <w:lang w:val="uk-UA"/>
        </w:rPr>
        <w:t>;</w:t>
      </w:r>
    </w:p>
    <w:p w:rsidR="00DF3812" w:rsidRPr="00325E78" w:rsidRDefault="00DF3812" w:rsidP="00DF3812">
      <w:pPr>
        <w:pStyle w:val="Default"/>
        <w:jc w:val="both"/>
        <w:rPr>
          <w:rFonts w:ascii="Times New Roman" w:hAnsi="Times New Roman"/>
          <w:sz w:val="28"/>
          <w:szCs w:val="28"/>
          <w:lang w:val="uk-UA"/>
        </w:rPr>
      </w:pPr>
      <w:r w:rsidRPr="00325E78">
        <w:rPr>
          <w:rFonts w:ascii="Times New Roman" w:hAnsi="Times New Roman"/>
          <w:sz w:val="28"/>
          <w:szCs w:val="28"/>
          <w:lang w:val="uk-UA"/>
        </w:rPr>
        <w:t xml:space="preserve">1 бал – навчальний матеріал </w:t>
      </w:r>
      <w:r>
        <w:rPr>
          <w:rFonts w:ascii="Times New Roman" w:hAnsi="Times New Roman"/>
          <w:sz w:val="28"/>
          <w:szCs w:val="28"/>
          <w:lang w:val="uk-UA"/>
        </w:rPr>
        <w:t>викладений чітко та послідовно, використані додаткові джерела, основні положення теми розкриті;</w:t>
      </w:r>
    </w:p>
    <w:p w:rsidR="00DF3812" w:rsidRPr="00325E78" w:rsidRDefault="00DF3812" w:rsidP="00DF3812">
      <w:pPr>
        <w:pStyle w:val="Default"/>
        <w:jc w:val="both"/>
        <w:rPr>
          <w:rFonts w:ascii="Times New Roman" w:hAnsi="Times New Roman"/>
          <w:i/>
          <w:iCs/>
          <w:sz w:val="28"/>
          <w:szCs w:val="28"/>
          <w:lang w:val="uk-UA"/>
        </w:rPr>
      </w:pPr>
      <w:r w:rsidRPr="00325E78">
        <w:rPr>
          <w:rFonts w:ascii="Times New Roman" w:hAnsi="Times New Roman"/>
          <w:i/>
          <w:iCs/>
          <w:sz w:val="28"/>
          <w:szCs w:val="28"/>
          <w:lang w:val="uk-UA"/>
        </w:rPr>
        <w:t>Усна відповідь</w:t>
      </w:r>
      <w:r>
        <w:rPr>
          <w:rFonts w:ascii="Times New Roman" w:hAnsi="Times New Roman"/>
          <w:i/>
          <w:iCs/>
          <w:sz w:val="28"/>
          <w:szCs w:val="28"/>
          <w:lang w:val="uk-UA"/>
        </w:rPr>
        <w:t xml:space="preserve"> на семінарі</w:t>
      </w:r>
      <w:r w:rsidRPr="00325E78">
        <w:rPr>
          <w:rFonts w:ascii="Times New Roman" w:hAnsi="Times New Roman"/>
          <w:i/>
          <w:iCs/>
          <w:sz w:val="28"/>
          <w:szCs w:val="28"/>
          <w:lang w:val="uk-UA"/>
        </w:rPr>
        <w:t xml:space="preserve"> повинна відповідати наступним критеріям:</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lastRenderedPageBreak/>
        <w:t>1 бал</w:t>
      </w:r>
      <w:r w:rsidRPr="00325E78">
        <w:rPr>
          <w:rFonts w:ascii="Times New Roman" w:hAnsi="Times New Roman"/>
          <w:sz w:val="28"/>
          <w:szCs w:val="28"/>
          <w:lang w:val="uk-UA"/>
        </w:rPr>
        <w:t xml:space="preserve"> – навчальним матеріалом володіє</w:t>
      </w:r>
      <w:r>
        <w:rPr>
          <w:rFonts w:ascii="Times New Roman" w:hAnsi="Times New Roman"/>
          <w:sz w:val="28"/>
          <w:szCs w:val="28"/>
          <w:lang w:val="uk-UA"/>
        </w:rPr>
        <w:t xml:space="preserve"> на низькому рівні, недостатньо орієнтується в основних питаннях плану</w:t>
      </w:r>
      <w:r w:rsidRPr="00325E78">
        <w:rPr>
          <w:rFonts w:ascii="Times New Roman" w:hAnsi="Times New Roman"/>
          <w:sz w:val="28"/>
          <w:szCs w:val="28"/>
          <w:lang w:val="uk-UA"/>
        </w:rPr>
        <w:t>;</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2</w:t>
      </w:r>
      <w:r w:rsidRPr="00325E78">
        <w:rPr>
          <w:rFonts w:ascii="Times New Roman" w:hAnsi="Times New Roman"/>
          <w:sz w:val="28"/>
          <w:szCs w:val="28"/>
          <w:lang w:val="uk-UA"/>
        </w:rPr>
        <w:t>бал</w:t>
      </w:r>
      <w:r>
        <w:rPr>
          <w:rFonts w:ascii="Times New Roman" w:hAnsi="Times New Roman"/>
          <w:sz w:val="28"/>
          <w:szCs w:val="28"/>
          <w:lang w:val="uk-UA"/>
        </w:rPr>
        <w:t>и</w:t>
      </w:r>
      <w:r w:rsidRPr="00325E78">
        <w:rPr>
          <w:rFonts w:ascii="Times New Roman" w:hAnsi="Times New Roman"/>
          <w:sz w:val="28"/>
          <w:szCs w:val="28"/>
          <w:lang w:val="uk-UA"/>
        </w:rPr>
        <w:t xml:space="preserve"> – відповідь має фрагментований характер, містить </w:t>
      </w:r>
      <w:r>
        <w:rPr>
          <w:rFonts w:ascii="Times New Roman" w:hAnsi="Times New Roman"/>
          <w:sz w:val="28"/>
          <w:szCs w:val="28"/>
          <w:lang w:val="uk-UA"/>
        </w:rPr>
        <w:t>суттєві</w:t>
      </w:r>
      <w:r w:rsidRPr="00325E78">
        <w:rPr>
          <w:rFonts w:ascii="Times New Roman" w:hAnsi="Times New Roman"/>
          <w:sz w:val="28"/>
          <w:szCs w:val="28"/>
          <w:lang w:val="uk-UA"/>
        </w:rPr>
        <w:t xml:space="preserve"> помилки, відсутня логіка викладу матеріалу, не здатен відповісти на </w:t>
      </w:r>
      <w:r>
        <w:rPr>
          <w:rFonts w:ascii="Times New Roman" w:hAnsi="Times New Roman"/>
          <w:sz w:val="28"/>
          <w:szCs w:val="28"/>
          <w:lang w:val="uk-UA"/>
        </w:rPr>
        <w:t xml:space="preserve">додаткові </w:t>
      </w:r>
      <w:r w:rsidRPr="00325E78">
        <w:rPr>
          <w:rFonts w:ascii="Times New Roman" w:hAnsi="Times New Roman"/>
          <w:sz w:val="28"/>
          <w:szCs w:val="28"/>
          <w:lang w:val="uk-UA"/>
        </w:rPr>
        <w:t>запитання викладача;</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3 бали</w:t>
      </w:r>
      <w:r w:rsidRPr="00325E78">
        <w:rPr>
          <w:rFonts w:ascii="Times New Roman" w:hAnsi="Times New Roman"/>
          <w:sz w:val="28"/>
          <w:szCs w:val="28"/>
          <w:lang w:val="uk-UA"/>
        </w:rPr>
        <w:t xml:space="preserve"> – відповідь має репродуктивний характер, не вистачає творчого осмислення проблем, при підготовці до семінар</w:t>
      </w:r>
      <w:r>
        <w:rPr>
          <w:rFonts w:ascii="Times New Roman" w:hAnsi="Times New Roman"/>
          <w:sz w:val="28"/>
          <w:szCs w:val="28"/>
          <w:lang w:val="uk-UA"/>
        </w:rPr>
        <w:t>у</w:t>
      </w:r>
      <w:r w:rsidRPr="00325E78">
        <w:rPr>
          <w:rFonts w:ascii="Times New Roman" w:hAnsi="Times New Roman"/>
          <w:sz w:val="28"/>
          <w:szCs w:val="28"/>
          <w:lang w:val="uk-UA"/>
        </w:rPr>
        <w:t xml:space="preserve"> не використовувалася додаткова література, присутні </w:t>
      </w:r>
      <w:r>
        <w:rPr>
          <w:rFonts w:ascii="Times New Roman" w:hAnsi="Times New Roman"/>
          <w:sz w:val="28"/>
          <w:szCs w:val="28"/>
          <w:lang w:val="uk-UA"/>
        </w:rPr>
        <w:t xml:space="preserve">деякі </w:t>
      </w:r>
      <w:r w:rsidRPr="00325E78">
        <w:rPr>
          <w:rFonts w:ascii="Times New Roman" w:hAnsi="Times New Roman"/>
          <w:sz w:val="28"/>
          <w:szCs w:val="28"/>
          <w:lang w:val="uk-UA"/>
        </w:rPr>
        <w:t>суттєві помилки, не може вести дискусію, наводити власні переконливі аргументи;</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 xml:space="preserve">4 </w:t>
      </w:r>
      <w:r w:rsidRPr="00325E78">
        <w:rPr>
          <w:rFonts w:ascii="Times New Roman" w:hAnsi="Times New Roman"/>
          <w:sz w:val="28"/>
          <w:szCs w:val="28"/>
          <w:lang w:val="uk-UA"/>
        </w:rPr>
        <w:t>бал</w:t>
      </w:r>
      <w:r>
        <w:rPr>
          <w:rFonts w:ascii="Times New Roman" w:hAnsi="Times New Roman"/>
          <w:sz w:val="28"/>
          <w:szCs w:val="28"/>
          <w:lang w:val="uk-UA"/>
        </w:rPr>
        <w:t>и</w:t>
      </w:r>
      <w:r w:rsidRPr="00325E78">
        <w:rPr>
          <w:rFonts w:ascii="Times New Roman" w:hAnsi="Times New Roman"/>
          <w:sz w:val="28"/>
          <w:szCs w:val="28"/>
          <w:lang w:val="uk-UA"/>
        </w:rPr>
        <w:t xml:space="preserve"> – самостійний </w:t>
      </w:r>
      <w:r>
        <w:rPr>
          <w:rFonts w:ascii="Times New Roman" w:hAnsi="Times New Roman"/>
          <w:sz w:val="28"/>
          <w:szCs w:val="28"/>
          <w:lang w:val="uk-UA"/>
        </w:rPr>
        <w:t xml:space="preserve">чіткий і послідовний </w:t>
      </w:r>
      <w:r w:rsidRPr="00325E78">
        <w:rPr>
          <w:rFonts w:ascii="Times New Roman" w:hAnsi="Times New Roman"/>
          <w:sz w:val="28"/>
          <w:szCs w:val="28"/>
          <w:lang w:val="uk-UA"/>
        </w:rPr>
        <w:t>виклад навчального матеріалу, при підготовці ви</w:t>
      </w:r>
      <w:r>
        <w:rPr>
          <w:rFonts w:ascii="Times New Roman" w:hAnsi="Times New Roman"/>
          <w:sz w:val="28"/>
          <w:szCs w:val="28"/>
          <w:lang w:val="uk-UA"/>
        </w:rPr>
        <w:t>користана додаткова література</w:t>
      </w:r>
      <w:r w:rsidRPr="00325E78">
        <w:rPr>
          <w:rFonts w:ascii="Times New Roman" w:hAnsi="Times New Roman"/>
          <w:sz w:val="28"/>
          <w:szCs w:val="28"/>
          <w:lang w:val="uk-UA"/>
        </w:rPr>
        <w:t>, відповідь на окремі питання не є повною та потребує допомоги викладача;</w:t>
      </w:r>
    </w:p>
    <w:p w:rsidR="00DF3812"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5 балів</w:t>
      </w:r>
      <w:r w:rsidRPr="00325E78">
        <w:rPr>
          <w:rFonts w:ascii="Times New Roman" w:hAnsi="Times New Roman"/>
          <w:sz w:val="28"/>
          <w:szCs w:val="28"/>
          <w:lang w:val="uk-UA"/>
        </w:rPr>
        <w:t xml:space="preserve"> –відповідь є повною, </w:t>
      </w:r>
      <w:r>
        <w:rPr>
          <w:rFonts w:ascii="Times New Roman" w:hAnsi="Times New Roman"/>
          <w:sz w:val="28"/>
          <w:szCs w:val="28"/>
          <w:lang w:val="uk-UA"/>
        </w:rPr>
        <w:t>здобувач вільно володіє навчальним матеріалом, використовує додаткову літературу, здатен вести дискусію на достатньо високому теоретичному рівні.</w:t>
      </w:r>
    </w:p>
    <w:p w:rsidR="00DF3812" w:rsidRPr="00325E78" w:rsidRDefault="00DF3812" w:rsidP="00DF3812">
      <w:pPr>
        <w:pStyle w:val="Default"/>
        <w:jc w:val="both"/>
        <w:rPr>
          <w:rFonts w:ascii="Times New Roman" w:hAnsi="Times New Roman"/>
          <w:sz w:val="28"/>
          <w:szCs w:val="28"/>
          <w:lang w:val="uk-UA"/>
        </w:rPr>
      </w:pPr>
    </w:p>
    <w:p w:rsidR="00DF3812" w:rsidRDefault="00DF3812" w:rsidP="00DF3812">
      <w:pPr>
        <w:pStyle w:val="Default"/>
        <w:spacing w:before="240"/>
        <w:jc w:val="both"/>
        <w:rPr>
          <w:rFonts w:ascii="Times New Roman" w:hAnsi="Times New Roman"/>
          <w:sz w:val="28"/>
          <w:szCs w:val="28"/>
          <w:lang w:val="uk-UA"/>
        </w:rPr>
      </w:pPr>
      <w:r w:rsidRPr="00325E78">
        <w:rPr>
          <w:rFonts w:ascii="Times New Roman" w:hAnsi="Times New Roman"/>
          <w:sz w:val="28"/>
          <w:szCs w:val="28"/>
          <w:lang w:val="uk-UA"/>
        </w:rPr>
        <w:t xml:space="preserve">Самостійна робота передбачає </w:t>
      </w:r>
      <w:r>
        <w:rPr>
          <w:rFonts w:ascii="Times New Roman" w:hAnsi="Times New Roman"/>
          <w:sz w:val="28"/>
          <w:szCs w:val="28"/>
          <w:lang w:val="uk-UA"/>
        </w:rPr>
        <w:t>опрацювання тем зазначених у п.8 в письмовій формі</w:t>
      </w:r>
      <w:r w:rsidRPr="00325E78">
        <w:rPr>
          <w:rFonts w:ascii="Times New Roman" w:hAnsi="Times New Roman"/>
          <w:sz w:val="28"/>
          <w:szCs w:val="28"/>
          <w:lang w:val="uk-UA"/>
        </w:rPr>
        <w:t>.</w:t>
      </w:r>
      <w:r>
        <w:rPr>
          <w:rFonts w:ascii="Times New Roman" w:hAnsi="Times New Roman"/>
          <w:sz w:val="28"/>
          <w:szCs w:val="28"/>
          <w:lang w:val="uk-UA"/>
        </w:rPr>
        <w:t xml:space="preserve"> Максимальна  кількість балів (від 1 до 2) залежно від складності та обсягу навчального матеріалу з теми, а також від рівня самостійного критичного його засвоєння.</w:t>
      </w:r>
    </w:p>
    <w:p w:rsidR="00DF3812"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 xml:space="preserve">Підсумкові контрольні роботи або підсумкове тестування проводиться на останньому лекційному  або семінарському занятті. </w:t>
      </w:r>
    </w:p>
    <w:p w:rsidR="00DF3812"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Для контрольної роботи застосовуються наступні критерії:</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Максимальна кількість балів – І модуль – 20; ІІ – модуль  - 20.</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1 до 5 балів – відповіді є фрагментарними, навчальний матеріал опрацьований на недостатньому рівні;</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6 до 10 балів – відповіді неповні, відсутнє самостійне критичне осмислення питань;</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11 до 15 балів – відповіді є достатніми, однак додаткова література не використана;</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16 до 20 балів відповіді є самостійними, здобувач продемонстрував здатність до критичного осмислення питань.</w:t>
      </w:r>
    </w:p>
    <w:p w:rsidR="00DF3812" w:rsidRDefault="00DF3812" w:rsidP="00DF3812">
      <w:pPr>
        <w:spacing w:after="0" w:line="240" w:lineRule="auto"/>
        <w:rPr>
          <w:rFonts w:ascii="Times New Roman" w:eastAsia="Times New Roman" w:hAnsi="Times New Roman" w:cs="Times New Roman"/>
          <w:sz w:val="28"/>
          <w:szCs w:val="28"/>
          <w:lang w:val="uk-UA"/>
        </w:rPr>
      </w:pP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тестової письмової роботи застосовується наступні критерії:</w:t>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Максимальна кількість балів – І модуль – 20, ІІ модуль – 20.</w:t>
      </w:r>
    </w:p>
    <w:p w:rsidR="00DF3812" w:rsidRPr="00325E78" w:rsidRDefault="00DF3812" w:rsidP="00DF3812">
      <w:pPr>
        <w:pStyle w:val="Default"/>
        <w:jc w:val="both"/>
        <w:rPr>
          <w:rFonts w:ascii="Times New Roman" w:hAnsi="Times New Roman"/>
          <w:sz w:val="28"/>
          <w:szCs w:val="28"/>
          <w:lang w:val="uk-UA"/>
        </w:rPr>
      </w:pPr>
      <w:r w:rsidRPr="00325E78">
        <w:rPr>
          <w:rFonts w:ascii="Times New Roman" w:hAnsi="Times New Roman"/>
          <w:sz w:val="28"/>
          <w:szCs w:val="28"/>
          <w:lang w:val="uk-UA"/>
        </w:rPr>
        <w:t xml:space="preserve">0 балів – від 0 до </w:t>
      </w:r>
      <w:r>
        <w:rPr>
          <w:rFonts w:ascii="Times New Roman" w:hAnsi="Times New Roman"/>
          <w:sz w:val="28"/>
          <w:szCs w:val="28"/>
          <w:lang w:val="uk-UA"/>
        </w:rPr>
        <w:t>34</w:t>
      </w:r>
      <w:r w:rsidRPr="00325E78">
        <w:rPr>
          <w:rFonts w:ascii="Times New Roman" w:hAnsi="Times New Roman"/>
          <w:sz w:val="28"/>
          <w:szCs w:val="28"/>
          <w:lang w:val="uk-UA"/>
        </w:rPr>
        <w:t xml:space="preserve"> % правильних відповідей;</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 xml:space="preserve">Від </w:t>
      </w:r>
      <w:r w:rsidRPr="00325E78">
        <w:rPr>
          <w:rFonts w:ascii="Times New Roman" w:hAnsi="Times New Roman"/>
          <w:sz w:val="28"/>
          <w:szCs w:val="28"/>
          <w:lang w:val="uk-UA"/>
        </w:rPr>
        <w:t>1</w:t>
      </w:r>
      <w:r>
        <w:rPr>
          <w:rFonts w:ascii="Times New Roman" w:hAnsi="Times New Roman"/>
          <w:sz w:val="28"/>
          <w:szCs w:val="28"/>
          <w:lang w:val="uk-UA"/>
        </w:rPr>
        <w:t xml:space="preserve"> до 3</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xml:space="preserve"> – від </w:t>
      </w:r>
      <w:r>
        <w:rPr>
          <w:rFonts w:ascii="Times New Roman" w:hAnsi="Times New Roman"/>
          <w:sz w:val="28"/>
          <w:szCs w:val="28"/>
          <w:lang w:val="uk-UA"/>
        </w:rPr>
        <w:t>35%</w:t>
      </w:r>
      <w:r w:rsidRPr="00325E78">
        <w:rPr>
          <w:rFonts w:ascii="Times New Roman" w:hAnsi="Times New Roman"/>
          <w:sz w:val="28"/>
          <w:szCs w:val="28"/>
          <w:lang w:val="uk-UA"/>
        </w:rPr>
        <w:t xml:space="preserve"> до </w:t>
      </w:r>
      <w:r>
        <w:rPr>
          <w:rFonts w:ascii="Times New Roman" w:hAnsi="Times New Roman"/>
          <w:sz w:val="28"/>
          <w:szCs w:val="28"/>
          <w:lang w:val="uk-UA"/>
        </w:rPr>
        <w:t>59</w:t>
      </w:r>
      <w:r w:rsidRPr="00325E78">
        <w:rPr>
          <w:rFonts w:ascii="Times New Roman" w:hAnsi="Times New Roman"/>
          <w:sz w:val="28"/>
          <w:szCs w:val="28"/>
          <w:lang w:val="uk-UA"/>
        </w:rPr>
        <w:t xml:space="preserve"> % правильних відповідей;</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Від 4 до 5</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від 6</w:t>
      </w:r>
      <w:r>
        <w:rPr>
          <w:rFonts w:ascii="Times New Roman" w:hAnsi="Times New Roman"/>
          <w:sz w:val="28"/>
          <w:szCs w:val="28"/>
          <w:lang w:val="uk-UA"/>
        </w:rPr>
        <w:t>0%</w:t>
      </w:r>
      <w:r w:rsidRPr="00325E78">
        <w:rPr>
          <w:rFonts w:ascii="Times New Roman" w:hAnsi="Times New Roman"/>
          <w:sz w:val="28"/>
          <w:szCs w:val="28"/>
          <w:lang w:val="uk-UA"/>
        </w:rPr>
        <w:t xml:space="preserve"> до </w:t>
      </w:r>
      <w:r>
        <w:rPr>
          <w:rFonts w:ascii="Times New Roman" w:hAnsi="Times New Roman"/>
          <w:sz w:val="28"/>
          <w:szCs w:val="28"/>
          <w:lang w:val="uk-UA"/>
        </w:rPr>
        <w:t>63</w:t>
      </w:r>
      <w:r w:rsidRPr="00325E78">
        <w:rPr>
          <w:rFonts w:ascii="Times New Roman" w:hAnsi="Times New Roman"/>
          <w:sz w:val="28"/>
          <w:szCs w:val="28"/>
          <w:lang w:val="uk-UA"/>
        </w:rPr>
        <w:t xml:space="preserve"> % правильних відповідей;</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lastRenderedPageBreak/>
        <w:t>Від 6 до 8</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xml:space="preserve">– від </w:t>
      </w:r>
      <w:r>
        <w:rPr>
          <w:rFonts w:ascii="Times New Roman" w:hAnsi="Times New Roman"/>
          <w:sz w:val="28"/>
          <w:szCs w:val="28"/>
          <w:lang w:val="uk-UA"/>
        </w:rPr>
        <w:t xml:space="preserve">64% </w:t>
      </w:r>
      <w:r w:rsidRPr="00325E78">
        <w:rPr>
          <w:rFonts w:ascii="Times New Roman" w:hAnsi="Times New Roman"/>
          <w:sz w:val="28"/>
          <w:szCs w:val="28"/>
          <w:lang w:val="uk-UA"/>
        </w:rPr>
        <w:t xml:space="preserve"> до </w:t>
      </w:r>
      <w:r>
        <w:rPr>
          <w:rFonts w:ascii="Times New Roman" w:hAnsi="Times New Roman"/>
          <w:sz w:val="28"/>
          <w:szCs w:val="28"/>
          <w:lang w:val="uk-UA"/>
        </w:rPr>
        <w:t>73</w:t>
      </w:r>
      <w:r w:rsidRPr="00325E78">
        <w:rPr>
          <w:rFonts w:ascii="Times New Roman" w:hAnsi="Times New Roman"/>
          <w:sz w:val="28"/>
          <w:szCs w:val="28"/>
          <w:lang w:val="uk-UA"/>
        </w:rPr>
        <w:t xml:space="preserve"> % правильних відповідей;</w:t>
      </w:r>
    </w:p>
    <w:p w:rsidR="00DF3812"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Від 9 до 12</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xml:space="preserve"> </w:t>
      </w:r>
      <w:r>
        <w:rPr>
          <w:rFonts w:ascii="Times New Roman" w:hAnsi="Times New Roman"/>
          <w:sz w:val="28"/>
          <w:szCs w:val="28"/>
          <w:lang w:val="uk-UA"/>
        </w:rPr>
        <w:t xml:space="preserve">- від 74% </w:t>
      </w:r>
      <w:r w:rsidRPr="00325E78">
        <w:rPr>
          <w:rFonts w:ascii="Times New Roman" w:hAnsi="Times New Roman"/>
          <w:sz w:val="28"/>
          <w:szCs w:val="28"/>
          <w:lang w:val="uk-UA"/>
        </w:rPr>
        <w:t xml:space="preserve">до </w:t>
      </w:r>
      <w:r>
        <w:rPr>
          <w:rFonts w:ascii="Times New Roman" w:hAnsi="Times New Roman"/>
          <w:sz w:val="28"/>
          <w:szCs w:val="28"/>
          <w:lang w:val="uk-UA"/>
        </w:rPr>
        <w:t>82% правильних відповідей;</w:t>
      </w:r>
    </w:p>
    <w:p w:rsidR="00DF3812" w:rsidRPr="00325E78"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Від 13 до 16</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xml:space="preserve"> </w:t>
      </w:r>
      <w:r>
        <w:rPr>
          <w:rFonts w:ascii="Times New Roman" w:hAnsi="Times New Roman"/>
          <w:sz w:val="28"/>
          <w:szCs w:val="28"/>
          <w:lang w:val="uk-UA"/>
        </w:rPr>
        <w:t xml:space="preserve">- від 83% </w:t>
      </w:r>
      <w:r w:rsidRPr="00325E78">
        <w:rPr>
          <w:rFonts w:ascii="Times New Roman" w:hAnsi="Times New Roman"/>
          <w:sz w:val="28"/>
          <w:szCs w:val="28"/>
          <w:lang w:val="uk-UA"/>
        </w:rPr>
        <w:t xml:space="preserve">до </w:t>
      </w:r>
      <w:r>
        <w:rPr>
          <w:rFonts w:ascii="Times New Roman" w:hAnsi="Times New Roman"/>
          <w:sz w:val="28"/>
          <w:szCs w:val="28"/>
          <w:lang w:val="uk-UA"/>
        </w:rPr>
        <w:t>89%</w:t>
      </w:r>
      <w:r w:rsidRPr="00325E78">
        <w:rPr>
          <w:rFonts w:ascii="Times New Roman" w:hAnsi="Times New Roman"/>
          <w:sz w:val="28"/>
          <w:szCs w:val="28"/>
          <w:lang w:val="uk-UA"/>
        </w:rPr>
        <w:t xml:space="preserve"> правильних відповідей</w:t>
      </w:r>
      <w:r>
        <w:rPr>
          <w:rFonts w:ascii="Times New Roman" w:hAnsi="Times New Roman"/>
          <w:sz w:val="28"/>
          <w:szCs w:val="28"/>
          <w:lang w:val="uk-UA"/>
        </w:rPr>
        <w:t>;</w:t>
      </w:r>
    </w:p>
    <w:p w:rsidR="00DF3812" w:rsidRDefault="00DF3812" w:rsidP="00DF3812">
      <w:pPr>
        <w:pStyle w:val="Default"/>
        <w:jc w:val="both"/>
        <w:rPr>
          <w:rFonts w:ascii="Times New Roman" w:hAnsi="Times New Roman"/>
          <w:sz w:val="28"/>
          <w:szCs w:val="28"/>
          <w:lang w:val="uk-UA"/>
        </w:rPr>
      </w:pPr>
      <w:r>
        <w:rPr>
          <w:rFonts w:ascii="Times New Roman" w:hAnsi="Times New Roman"/>
          <w:sz w:val="28"/>
          <w:szCs w:val="28"/>
          <w:lang w:val="uk-UA"/>
        </w:rPr>
        <w:t>Від 17 до 20</w:t>
      </w:r>
      <w:r w:rsidRPr="00325E78">
        <w:rPr>
          <w:rFonts w:ascii="Times New Roman" w:hAnsi="Times New Roman"/>
          <w:sz w:val="28"/>
          <w:szCs w:val="28"/>
          <w:lang w:val="uk-UA"/>
        </w:rPr>
        <w:t xml:space="preserve"> бал</w:t>
      </w:r>
      <w:r>
        <w:rPr>
          <w:rFonts w:ascii="Times New Roman" w:hAnsi="Times New Roman"/>
          <w:sz w:val="28"/>
          <w:szCs w:val="28"/>
          <w:lang w:val="uk-UA"/>
        </w:rPr>
        <w:t>ів</w:t>
      </w:r>
      <w:r w:rsidRPr="00325E78">
        <w:rPr>
          <w:rFonts w:ascii="Times New Roman" w:hAnsi="Times New Roman"/>
          <w:sz w:val="28"/>
          <w:szCs w:val="28"/>
          <w:lang w:val="uk-UA"/>
        </w:rPr>
        <w:t xml:space="preserve"> </w:t>
      </w:r>
      <w:r>
        <w:rPr>
          <w:rFonts w:ascii="Times New Roman" w:hAnsi="Times New Roman"/>
          <w:sz w:val="28"/>
          <w:szCs w:val="28"/>
          <w:lang w:val="uk-UA"/>
        </w:rPr>
        <w:t xml:space="preserve">- від 90% </w:t>
      </w:r>
      <w:r w:rsidRPr="00325E78">
        <w:rPr>
          <w:rFonts w:ascii="Times New Roman" w:hAnsi="Times New Roman"/>
          <w:sz w:val="28"/>
          <w:szCs w:val="28"/>
          <w:lang w:val="uk-UA"/>
        </w:rPr>
        <w:t xml:space="preserve">до </w:t>
      </w:r>
      <w:r>
        <w:rPr>
          <w:rFonts w:ascii="Times New Roman" w:hAnsi="Times New Roman"/>
          <w:sz w:val="28"/>
          <w:szCs w:val="28"/>
          <w:lang w:val="uk-UA"/>
        </w:rPr>
        <w:t>100% правильних відповідей.</w:t>
      </w:r>
    </w:p>
    <w:p w:rsidR="00DF3812" w:rsidRDefault="00DF3812" w:rsidP="00DF3812">
      <w:pPr>
        <w:spacing w:after="0" w:line="240" w:lineRule="auto"/>
        <w:rPr>
          <w:rFonts w:ascii="Times New Roman" w:eastAsia="Times New Roman" w:hAnsi="Times New Roman" w:cs="Times New Roman"/>
          <w:sz w:val="28"/>
          <w:szCs w:val="28"/>
          <w:lang w:val="uk-UA"/>
        </w:rPr>
      </w:pPr>
    </w:p>
    <w:p w:rsidR="00DF3812" w:rsidRDefault="00DF3812" w:rsidP="00DF3812">
      <w:pPr>
        <w:spacing w:after="0" w:line="240" w:lineRule="auto"/>
        <w:rPr>
          <w:rFonts w:ascii="Times New Roman" w:eastAsia="Times New Roman" w:hAnsi="Times New Roman" w:cs="Times New Roman"/>
          <w:sz w:val="28"/>
          <w:szCs w:val="28"/>
          <w:lang w:val="uk-UA"/>
        </w:rPr>
      </w:pPr>
    </w:p>
    <w:p w:rsidR="00DF3812" w:rsidRDefault="00DF3812" w:rsidP="00DF3812">
      <w:pPr>
        <w:spacing w:after="0" w:line="240" w:lineRule="auto"/>
        <w:ind w:firstLine="708"/>
        <w:rPr>
          <w:rFonts w:ascii="Times New Roman" w:eastAsia="Times New Roman" w:hAnsi="Times New Roman" w:cs="Times New Roman"/>
          <w:b/>
          <w:bCs/>
          <w:sz w:val="28"/>
          <w:szCs w:val="28"/>
          <w:lang w:val="uk-UA"/>
        </w:rPr>
      </w:pPr>
      <w:r w:rsidRPr="00180C60">
        <w:rPr>
          <w:rFonts w:ascii="Times New Roman" w:eastAsia="Times New Roman" w:hAnsi="Times New Roman" w:cs="Times New Roman"/>
          <w:b/>
          <w:bCs/>
          <w:sz w:val="28"/>
          <w:szCs w:val="28"/>
          <w:lang w:val="uk-UA"/>
        </w:rPr>
        <w:t>Екзамен (</w:t>
      </w:r>
      <w:r>
        <w:rPr>
          <w:rFonts w:ascii="Times New Roman" w:eastAsia="Times New Roman" w:hAnsi="Times New Roman" w:cs="Times New Roman"/>
          <w:b/>
          <w:bCs/>
          <w:sz w:val="28"/>
          <w:szCs w:val="28"/>
          <w:lang w:val="uk-UA"/>
        </w:rPr>
        <w:t>4</w:t>
      </w:r>
      <w:r w:rsidRPr="00180C60">
        <w:rPr>
          <w:rFonts w:ascii="Times New Roman" w:eastAsia="Times New Roman" w:hAnsi="Times New Roman" w:cs="Times New Roman"/>
          <w:b/>
          <w:bCs/>
          <w:sz w:val="28"/>
          <w:szCs w:val="28"/>
          <w:lang w:val="uk-UA"/>
        </w:rPr>
        <w:t>0 балів)</w:t>
      </w:r>
    </w:p>
    <w:p w:rsidR="00DF3812" w:rsidRPr="00180C60" w:rsidRDefault="00DF3812" w:rsidP="00DF3812">
      <w:pPr>
        <w:tabs>
          <w:tab w:val="left" w:pos="1145"/>
        </w:tabs>
        <w:spacing w:after="0" w:line="240" w:lineRule="auto"/>
        <w:ind w:firstLine="708"/>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ab/>
      </w:r>
    </w:p>
    <w:p w:rsidR="00DF3812" w:rsidRDefault="00DF3812" w:rsidP="00DF3812">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Критерії оцінювання відповіді на екзамені (усної, письмової) – 40 балів.</w:t>
      </w:r>
    </w:p>
    <w:p w:rsidR="00DF3812" w:rsidRPr="005A266B" w:rsidRDefault="00DF3812" w:rsidP="00DF3812">
      <w:pPr>
        <w:ind w:left="34"/>
        <w:jc w:val="center"/>
        <w:rPr>
          <w:rFonts w:ascii="Calibri" w:eastAsia="Times New Roman" w:hAnsi="Calibri" w:cs="Times New Roman"/>
          <w:b/>
          <w:bCs/>
          <w:lang w:val="uk-UA"/>
        </w:rPr>
      </w:pPr>
    </w:p>
    <w:p w:rsidR="00DF3812" w:rsidRPr="005A266B" w:rsidRDefault="00DF3812" w:rsidP="00DF3812">
      <w:pPr>
        <w:shd w:val="clear" w:color="auto" w:fill="FFFFFF"/>
        <w:tabs>
          <w:tab w:val="left" w:pos="1282"/>
        </w:tabs>
        <w:spacing w:before="322"/>
        <w:ind w:left="1306" w:hanging="1238"/>
        <w:jc w:val="both"/>
        <w:rPr>
          <w:rFonts w:ascii="Times New Roman" w:eastAsia="Times New Roman" w:hAnsi="Times New Roman" w:cs="Times New Roman"/>
          <w:sz w:val="28"/>
          <w:szCs w:val="28"/>
        </w:rPr>
      </w:pPr>
      <w:r w:rsidRPr="005A266B">
        <w:rPr>
          <w:rFonts w:ascii="Times New Roman" w:eastAsia="Times New Roman" w:hAnsi="Times New Roman" w:cs="Times New Roman"/>
          <w:bCs/>
          <w:spacing w:val="22"/>
          <w:sz w:val="28"/>
          <w:szCs w:val="28"/>
          <w:lang w:val="uk-UA"/>
        </w:rPr>
        <w:t>0 балів</w:t>
      </w:r>
      <w:r w:rsidRPr="005A266B">
        <w:rPr>
          <w:rFonts w:ascii="Times New Roman" w:eastAsia="Times New Roman" w:hAnsi="Times New Roman" w:cs="Times New Roman"/>
          <w:b/>
          <w:bCs/>
          <w:spacing w:val="22"/>
          <w:sz w:val="28"/>
          <w:szCs w:val="28"/>
          <w:lang w:val="uk-UA"/>
        </w:rPr>
        <w:t xml:space="preserve"> -</w:t>
      </w:r>
      <w:r w:rsidRPr="005A266B">
        <w:rPr>
          <w:rFonts w:ascii="Times New Roman" w:eastAsia="Times New Roman" w:hAnsi="Times New Roman" w:cs="Times New Roman"/>
          <w:b/>
          <w:bCs/>
          <w:spacing w:val="22"/>
          <w:sz w:val="28"/>
          <w:szCs w:val="28"/>
        </w:rPr>
        <w:tab/>
      </w:r>
      <w:r w:rsidRPr="005A266B">
        <w:rPr>
          <w:rFonts w:ascii="Times New Roman" w:eastAsia="Times New Roman" w:hAnsi="Times New Roman" w:cs="Times New Roman"/>
          <w:spacing w:val="-5"/>
          <w:sz w:val="28"/>
          <w:szCs w:val="28"/>
        </w:rPr>
        <w:t xml:space="preserve">Практично не знає науково-понятійного апарату. Володіння навчальним </w:t>
      </w:r>
      <w:r w:rsidRPr="005A266B">
        <w:rPr>
          <w:rFonts w:ascii="Times New Roman" w:eastAsia="Times New Roman" w:hAnsi="Times New Roman" w:cs="Times New Roman"/>
          <w:sz w:val="28"/>
          <w:szCs w:val="28"/>
        </w:rPr>
        <w:t>ма</w:t>
      </w:r>
      <w:r>
        <w:rPr>
          <w:rFonts w:ascii="Times New Roman" w:eastAsia="Times New Roman" w:hAnsi="Times New Roman" w:cs="Times New Roman"/>
          <w:sz w:val="28"/>
          <w:szCs w:val="28"/>
        </w:rPr>
        <w:t>теріалом на рівні розпізнавання</w:t>
      </w:r>
      <w:r w:rsidRPr="005A266B">
        <w:rPr>
          <w:rFonts w:ascii="Times New Roman" w:eastAsia="Times New Roman" w:hAnsi="Times New Roman" w:cs="Times New Roman"/>
          <w:sz w:val="28"/>
          <w:szCs w:val="28"/>
        </w:rPr>
        <w:t xml:space="preserve">. Не може </w:t>
      </w:r>
      <w:r w:rsidRPr="005A266B">
        <w:rPr>
          <w:rFonts w:ascii="Times New Roman" w:eastAsia="Times New Roman" w:hAnsi="Times New Roman" w:cs="Times New Roman"/>
          <w:spacing w:val="-7"/>
          <w:sz w:val="28"/>
          <w:szCs w:val="28"/>
        </w:rPr>
        <w:t xml:space="preserve">користуватися підручниками, словниками та енциклопедіями, </w:t>
      </w:r>
      <w:r w:rsidRPr="005A266B">
        <w:rPr>
          <w:rFonts w:ascii="Times New Roman" w:eastAsia="Times New Roman" w:hAnsi="Times New Roman" w:cs="Times New Roman"/>
          <w:spacing w:val="-6"/>
          <w:sz w:val="28"/>
          <w:szCs w:val="28"/>
        </w:rPr>
        <w:t xml:space="preserve">методичними рекомендаціями, іншими дидактичними засобами. Не має наукового </w:t>
      </w:r>
      <w:r w:rsidRPr="005A266B">
        <w:rPr>
          <w:rFonts w:ascii="Times New Roman" w:eastAsia="Times New Roman" w:hAnsi="Times New Roman" w:cs="Times New Roman"/>
          <w:spacing w:val="-7"/>
          <w:sz w:val="28"/>
          <w:szCs w:val="28"/>
        </w:rPr>
        <w:t xml:space="preserve">уявлення про предмет і завдання курсу, або може дуже </w:t>
      </w:r>
      <w:r>
        <w:rPr>
          <w:rFonts w:ascii="Times New Roman" w:eastAsia="Times New Roman" w:hAnsi="Times New Roman" w:cs="Times New Roman"/>
          <w:spacing w:val="-7"/>
          <w:sz w:val="28"/>
          <w:szCs w:val="28"/>
          <w:lang w:val="uk-UA"/>
        </w:rPr>
        <w:t xml:space="preserve"> </w:t>
      </w:r>
      <w:r w:rsidRPr="005A266B">
        <w:rPr>
          <w:rFonts w:ascii="Times New Roman" w:eastAsia="Times New Roman" w:hAnsi="Times New Roman" w:cs="Times New Roman"/>
          <w:spacing w:val="-7"/>
          <w:sz w:val="28"/>
          <w:szCs w:val="28"/>
        </w:rPr>
        <w:t xml:space="preserve">приблизно їх </w:t>
      </w:r>
      <w:r w:rsidRPr="005A266B">
        <w:rPr>
          <w:rFonts w:ascii="Times New Roman" w:eastAsia="Times New Roman" w:hAnsi="Times New Roman" w:cs="Times New Roman"/>
          <w:spacing w:val="-9"/>
          <w:sz w:val="28"/>
          <w:szCs w:val="28"/>
        </w:rPr>
        <w:t>сформулювати.</w:t>
      </w:r>
    </w:p>
    <w:p w:rsidR="00DF3812" w:rsidRPr="005A266B" w:rsidRDefault="00DF3812" w:rsidP="00DF3812">
      <w:pPr>
        <w:shd w:val="clear" w:color="auto" w:fill="FFFFFF"/>
        <w:tabs>
          <w:tab w:val="left" w:pos="1272"/>
        </w:tabs>
        <w:ind w:left="1301" w:hanging="1248"/>
        <w:rPr>
          <w:rFonts w:ascii="Times New Roman" w:eastAsia="Times New Roman" w:hAnsi="Times New Roman" w:cs="Times New Roman"/>
          <w:sz w:val="28"/>
          <w:szCs w:val="28"/>
        </w:rPr>
      </w:pPr>
      <w:r>
        <w:rPr>
          <w:rFonts w:ascii="Times New Roman" w:eastAsia="Times New Roman" w:hAnsi="Times New Roman" w:cs="Times New Roman"/>
          <w:spacing w:val="-7"/>
          <w:sz w:val="28"/>
          <w:szCs w:val="28"/>
          <w:lang w:val="uk-UA"/>
        </w:rPr>
        <w:t>5-</w:t>
      </w:r>
      <w:r w:rsidRPr="005A266B">
        <w:rPr>
          <w:rFonts w:ascii="Times New Roman" w:eastAsia="Times New Roman" w:hAnsi="Times New Roman" w:cs="Times New Roman"/>
          <w:spacing w:val="-7"/>
          <w:sz w:val="28"/>
          <w:szCs w:val="28"/>
          <w:lang w:val="uk-UA"/>
        </w:rPr>
        <w:t>10 балів -</w:t>
      </w:r>
      <w:r w:rsidRPr="005A266B">
        <w:rPr>
          <w:rFonts w:ascii="Times New Roman" w:eastAsia="Times New Roman" w:hAnsi="Times New Roman" w:cs="Times New Roman"/>
          <w:spacing w:val="-7"/>
          <w:sz w:val="28"/>
          <w:szCs w:val="28"/>
        </w:rPr>
        <w:tab/>
        <w:t>Має слаборозвинені уявлення про термінологію. Володіє навчальним</w:t>
      </w:r>
      <w:r w:rsidRPr="005A266B">
        <w:rPr>
          <w:rFonts w:ascii="Times New Roman" w:eastAsia="Times New Roman" w:hAnsi="Times New Roman" w:cs="Times New Roman"/>
          <w:spacing w:val="-7"/>
          <w:sz w:val="28"/>
          <w:szCs w:val="28"/>
        </w:rPr>
        <w:br/>
        <w:t>матеріалом на фрагментарному рівні</w:t>
      </w:r>
      <w:r>
        <w:rPr>
          <w:rFonts w:ascii="Times New Roman" w:eastAsia="Times New Roman" w:hAnsi="Times New Roman" w:cs="Times New Roman"/>
          <w:spacing w:val="-6"/>
          <w:sz w:val="28"/>
          <w:szCs w:val="28"/>
        </w:rPr>
        <w:t>. Не</w:t>
      </w:r>
      <w:r w:rsidRPr="005A266B">
        <w:rPr>
          <w:rFonts w:ascii="Times New Roman" w:eastAsia="Times New Roman" w:hAnsi="Times New Roman" w:cs="Times New Roman"/>
          <w:spacing w:val="-6"/>
          <w:sz w:val="28"/>
          <w:szCs w:val="28"/>
        </w:rPr>
        <w:t xml:space="preserve">спроможний вибудувати логіку відповіді. Не може відповісти на </w:t>
      </w:r>
      <w:r w:rsidRPr="005A266B">
        <w:rPr>
          <w:rFonts w:ascii="Times New Roman" w:eastAsia="Times New Roman" w:hAnsi="Times New Roman" w:cs="Times New Roman"/>
          <w:spacing w:val="-8"/>
          <w:sz w:val="28"/>
          <w:szCs w:val="28"/>
        </w:rPr>
        <w:t xml:space="preserve">питання без </w:t>
      </w:r>
      <w:r>
        <w:rPr>
          <w:rFonts w:ascii="Times New Roman" w:eastAsia="Times New Roman" w:hAnsi="Times New Roman" w:cs="Times New Roman"/>
          <w:spacing w:val="-8"/>
          <w:sz w:val="28"/>
          <w:szCs w:val="28"/>
          <w:lang w:val="uk-UA"/>
        </w:rPr>
        <w:t>суттєвих</w:t>
      </w:r>
      <w:r w:rsidRPr="005A266B">
        <w:rPr>
          <w:rFonts w:ascii="Times New Roman" w:eastAsia="Times New Roman" w:hAnsi="Times New Roman" w:cs="Times New Roman"/>
          <w:spacing w:val="-8"/>
          <w:sz w:val="28"/>
          <w:szCs w:val="28"/>
        </w:rPr>
        <w:t xml:space="preserve"> помилок, намагається вгадати відповідь на конкретні запитання.</w:t>
      </w:r>
      <w:r w:rsidRPr="005A266B">
        <w:rPr>
          <w:rFonts w:ascii="Times New Roman" w:eastAsia="Times New Roman" w:hAnsi="Times New Roman" w:cs="Times New Roman"/>
          <w:spacing w:val="-8"/>
          <w:sz w:val="28"/>
          <w:szCs w:val="28"/>
        </w:rPr>
        <w:br/>
      </w:r>
      <w:r w:rsidRPr="005A266B">
        <w:rPr>
          <w:rFonts w:ascii="Times New Roman" w:eastAsia="Times New Roman" w:hAnsi="Times New Roman" w:cs="Times New Roman"/>
          <w:spacing w:val="-4"/>
          <w:sz w:val="28"/>
          <w:szCs w:val="28"/>
        </w:rPr>
        <w:t>Зовсім н</w:t>
      </w:r>
      <w:r>
        <w:rPr>
          <w:rFonts w:ascii="Times New Roman" w:eastAsia="Times New Roman" w:hAnsi="Times New Roman" w:cs="Times New Roman"/>
          <w:spacing w:val="-4"/>
          <w:sz w:val="28"/>
          <w:szCs w:val="28"/>
        </w:rPr>
        <w:t>е обізнаний в першоджерелах. Не</w:t>
      </w:r>
      <w:r w:rsidRPr="005A266B">
        <w:rPr>
          <w:rFonts w:ascii="Times New Roman" w:eastAsia="Times New Roman" w:hAnsi="Times New Roman" w:cs="Times New Roman"/>
          <w:spacing w:val="-4"/>
          <w:sz w:val="28"/>
          <w:szCs w:val="28"/>
        </w:rPr>
        <w:t>спроможний продуктивно</w:t>
      </w:r>
      <w:r w:rsidRPr="005A266B">
        <w:rPr>
          <w:rFonts w:ascii="Times New Roman" w:eastAsia="Times New Roman" w:hAnsi="Times New Roman" w:cs="Times New Roman"/>
          <w:spacing w:val="-4"/>
          <w:sz w:val="28"/>
          <w:szCs w:val="28"/>
        </w:rPr>
        <w:br/>
      </w:r>
      <w:r w:rsidRPr="005A266B">
        <w:rPr>
          <w:rFonts w:ascii="Times New Roman" w:eastAsia="Times New Roman" w:hAnsi="Times New Roman" w:cs="Times New Roman"/>
          <w:spacing w:val="-10"/>
          <w:sz w:val="28"/>
          <w:szCs w:val="28"/>
        </w:rPr>
        <w:t xml:space="preserve">використовувати </w:t>
      </w:r>
      <w:r>
        <w:rPr>
          <w:rFonts w:ascii="Times New Roman" w:eastAsia="Times New Roman" w:hAnsi="Times New Roman" w:cs="Times New Roman"/>
          <w:spacing w:val="-10"/>
          <w:sz w:val="28"/>
          <w:szCs w:val="28"/>
          <w:lang w:val="uk-UA"/>
        </w:rPr>
        <w:t xml:space="preserve"> </w:t>
      </w:r>
      <w:r w:rsidRPr="005A266B">
        <w:rPr>
          <w:rFonts w:ascii="Times New Roman" w:eastAsia="Times New Roman" w:hAnsi="Times New Roman" w:cs="Times New Roman"/>
          <w:spacing w:val="-10"/>
          <w:sz w:val="28"/>
          <w:szCs w:val="28"/>
        </w:rPr>
        <w:t xml:space="preserve">допомогу </w:t>
      </w:r>
      <w:r>
        <w:rPr>
          <w:rFonts w:ascii="Times New Roman" w:eastAsia="Times New Roman" w:hAnsi="Times New Roman" w:cs="Times New Roman"/>
          <w:spacing w:val="-10"/>
          <w:sz w:val="28"/>
          <w:szCs w:val="28"/>
          <w:lang w:val="uk-UA"/>
        </w:rPr>
        <w:t xml:space="preserve"> </w:t>
      </w:r>
      <w:r w:rsidRPr="005A266B">
        <w:rPr>
          <w:rFonts w:ascii="Times New Roman" w:eastAsia="Times New Roman" w:hAnsi="Times New Roman" w:cs="Times New Roman"/>
          <w:spacing w:val="-10"/>
          <w:sz w:val="28"/>
          <w:szCs w:val="28"/>
        </w:rPr>
        <w:t>викладача.</w:t>
      </w:r>
    </w:p>
    <w:p w:rsidR="00DF3812" w:rsidRPr="005A266B" w:rsidRDefault="00DF3812" w:rsidP="00DF3812">
      <w:pPr>
        <w:shd w:val="clear" w:color="auto" w:fill="FFFFFF"/>
        <w:tabs>
          <w:tab w:val="left" w:pos="1267"/>
        </w:tabs>
        <w:spacing w:before="5"/>
        <w:ind w:left="1287" w:right="10" w:hanging="1234"/>
        <w:jc w:val="both"/>
        <w:rPr>
          <w:rFonts w:ascii="Times New Roman" w:eastAsia="Times New Roman" w:hAnsi="Times New Roman" w:cs="Times New Roman"/>
          <w:sz w:val="28"/>
          <w:szCs w:val="28"/>
        </w:rPr>
      </w:pPr>
      <w:r>
        <w:rPr>
          <w:rFonts w:ascii="Times New Roman" w:eastAsia="Times New Roman" w:hAnsi="Times New Roman" w:cs="Times New Roman"/>
          <w:spacing w:val="-9"/>
          <w:sz w:val="28"/>
          <w:szCs w:val="28"/>
          <w:lang w:val="uk-UA"/>
        </w:rPr>
        <w:t>11-</w:t>
      </w:r>
      <w:r w:rsidRPr="005A266B">
        <w:rPr>
          <w:rFonts w:ascii="Times New Roman" w:eastAsia="Times New Roman" w:hAnsi="Times New Roman" w:cs="Times New Roman"/>
          <w:spacing w:val="-9"/>
          <w:sz w:val="28"/>
          <w:szCs w:val="28"/>
          <w:lang w:val="uk-UA"/>
        </w:rPr>
        <w:t>20 балів   -</w:t>
      </w:r>
      <w:r w:rsidRPr="005A266B">
        <w:rPr>
          <w:rFonts w:ascii="Times New Roman" w:eastAsia="Times New Roman" w:hAnsi="Times New Roman" w:cs="Times New Roman"/>
          <w:spacing w:val="-9"/>
          <w:sz w:val="28"/>
          <w:szCs w:val="28"/>
        </w:rPr>
        <w:tab/>
        <w:t xml:space="preserve">Самостійно відтворює деякі основні положення, </w:t>
      </w:r>
      <w:r>
        <w:rPr>
          <w:rFonts w:ascii="Times New Roman" w:eastAsia="Times New Roman" w:hAnsi="Times New Roman" w:cs="Times New Roman"/>
          <w:spacing w:val="-9"/>
          <w:sz w:val="28"/>
          <w:szCs w:val="28"/>
          <w:lang w:val="uk-UA"/>
        </w:rPr>
        <w:t xml:space="preserve">що </w:t>
      </w:r>
      <w:r w:rsidRPr="005A266B">
        <w:rPr>
          <w:rFonts w:ascii="Times New Roman" w:eastAsia="Times New Roman" w:hAnsi="Times New Roman" w:cs="Times New Roman"/>
          <w:spacing w:val="-9"/>
          <w:sz w:val="28"/>
          <w:szCs w:val="28"/>
        </w:rPr>
        <w:t xml:space="preserve">викладені в базовому підручнику чи </w:t>
      </w:r>
      <w:r w:rsidRPr="005A266B">
        <w:rPr>
          <w:rFonts w:ascii="Times New Roman" w:eastAsia="Times New Roman" w:hAnsi="Times New Roman" w:cs="Times New Roman"/>
          <w:spacing w:val="-3"/>
          <w:sz w:val="28"/>
          <w:szCs w:val="28"/>
        </w:rPr>
        <w:t xml:space="preserve">лекційному матеріалі. Може в найбільш загальних моментах розкрити зміст </w:t>
      </w:r>
      <w:r w:rsidRPr="005A266B">
        <w:rPr>
          <w:rFonts w:ascii="Times New Roman" w:eastAsia="Times New Roman" w:hAnsi="Times New Roman" w:cs="Times New Roman"/>
          <w:spacing w:val="-1"/>
          <w:sz w:val="28"/>
          <w:szCs w:val="28"/>
        </w:rPr>
        <w:t xml:space="preserve">основних понять і категорій. Для відтворення систематизованого </w:t>
      </w:r>
      <w:r w:rsidRPr="005A266B">
        <w:rPr>
          <w:rFonts w:ascii="Times New Roman" w:eastAsia="Times New Roman" w:hAnsi="Times New Roman" w:cs="Times New Roman"/>
          <w:spacing w:val="-8"/>
          <w:sz w:val="28"/>
          <w:szCs w:val="28"/>
        </w:rPr>
        <w:t>навчального матеріалу потребує сторонньої допомоги. Письмові роботи безсистемні</w:t>
      </w:r>
      <w:r w:rsidRPr="005A266B">
        <w:rPr>
          <w:rFonts w:ascii="Times New Roman" w:eastAsia="Times New Roman" w:hAnsi="Times New Roman" w:cs="Times New Roman"/>
          <w:spacing w:val="-8"/>
          <w:sz w:val="28"/>
          <w:szCs w:val="28"/>
        </w:rPr>
        <w:br/>
      </w:r>
      <w:r w:rsidRPr="005A266B">
        <w:rPr>
          <w:rFonts w:ascii="Times New Roman" w:eastAsia="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5A266B">
        <w:rPr>
          <w:rFonts w:ascii="Times New Roman" w:eastAsia="Times New Roman" w:hAnsi="Times New Roman" w:cs="Times New Roman"/>
          <w:spacing w:val="-9"/>
          <w:sz w:val="28"/>
          <w:szCs w:val="28"/>
        </w:rPr>
        <w:t>припускається типових помилок, які, однак, при допомозі може виправити.</w:t>
      </w:r>
      <w:r w:rsidRPr="005A266B">
        <w:rPr>
          <w:rFonts w:ascii="Times New Roman" w:eastAsia="Times New Roman" w:hAnsi="Times New Roman" w:cs="Times New Roman"/>
          <w:spacing w:val="-2"/>
          <w:sz w:val="28"/>
          <w:szCs w:val="28"/>
        </w:rPr>
        <w:t xml:space="preserve">. </w:t>
      </w:r>
      <w:r w:rsidRPr="005A266B">
        <w:rPr>
          <w:rFonts w:ascii="Times New Roman" w:eastAsia="Times New Roman" w:hAnsi="Times New Roman" w:cs="Times New Roman"/>
          <w:spacing w:val="-5"/>
          <w:sz w:val="28"/>
          <w:szCs w:val="28"/>
        </w:rPr>
        <w:t xml:space="preserve">Зовсім не вивчає додаткову літературу, із першоджерелами ознайомлений </w:t>
      </w:r>
      <w:r w:rsidRPr="005A266B">
        <w:rPr>
          <w:rFonts w:ascii="Times New Roman" w:eastAsia="Times New Roman" w:hAnsi="Times New Roman" w:cs="Times New Roman"/>
          <w:spacing w:val="-5"/>
          <w:sz w:val="28"/>
          <w:szCs w:val="28"/>
        </w:rPr>
        <w:lastRenderedPageBreak/>
        <w:t xml:space="preserve">поверхово. Матеріалом, що </w:t>
      </w:r>
      <w:r>
        <w:rPr>
          <w:rFonts w:ascii="Times New Roman" w:eastAsia="Times New Roman" w:hAnsi="Times New Roman" w:cs="Times New Roman"/>
          <w:spacing w:val="-5"/>
          <w:sz w:val="28"/>
          <w:szCs w:val="28"/>
          <w:lang w:val="uk-UA"/>
        </w:rPr>
        <w:t>запланований</w:t>
      </w:r>
      <w:r w:rsidRPr="005A266B">
        <w:rPr>
          <w:rFonts w:ascii="Times New Roman" w:eastAsia="Times New Roman" w:hAnsi="Times New Roman" w:cs="Times New Roman"/>
          <w:spacing w:val="-5"/>
          <w:sz w:val="28"/>
          <w:szCs w:val="28"/>
        </w:rPr>
        <w:t xml:space="preserve"> на самостійне опрацювання, практично не</w:t>
      </w:r>
      <w:r w:rsidRPr="005A266B">
        <w:rPr>
          <w:rFonts w:ascii="Times New Roman" w:eastAsia="Times New Roman" w:hAnsi="Times New Roman" w:cs="Times New Roman"/>
          <w:spacing w:val="-5"/>
          <w:sz w:val="28"/>
          <w:szCs w:val="28"/>
        </w:rPr>
        <w:br/>
      </w:r>
      <w:r w:rsidRPr="005A266B">
        <w:rPr>
          <w:rFonts w:ascii="Times New Roman" w:eastAsia="Times New Roman" w:hAnsi="Times New Roman" w:cs="Times New Roman"/>
          <w:spacing w:val="-12"/>
          <w:sz w:val="28"/>
          <w:szCs w:val="28"/>
        </w:rPr>
        <w:t>володіє.</w:t>
      </w:r>
    </w:p>
    <w:p w:rsidR="00DF3812" w:rsidRPr="00584FA6" w:rsidRDefault="00DF3812" w:rsidP="00DF3812">
      <w:pPr>
        <w:shd w:val="clear" w:color="auto" w:fill="FFFFFF"/>
        <w:spacing w:before="5"/>
        <w:ind w:left="1277" w:right="24" w:hanging="1243"/>
        <w:jc w:val="both"/>
        <w:rPr>
          <w:rFonts w:ascii="Times New Roman" w:eastAsia="Times New Roman" w:hAnsi="Times New Roman" w:cs="Times New Roman"/>
          <w:sz w:val="28"/>
          <w:szCs w:val="28"/>
          <w:lang w:val="uk-UA"/>
        </w:rPr>
      </w:pPr>
      <w:r w:rsidRPr="005A266B">
        <w:rPr>
          <w:rFonts w:ascii="Times New Roman" w:eastAsia="Times New Roman" w:hAnsi="Times New Roman" w:cs="Times New Roman"/>
          <w:spacing w:val="-6"/>
          <w:sz w:val="28"/>
          <w:szCs w:val="28"/>
          <w:lang w:val="uk-UA"/>
        </w:rPr>
        <w:t>25</w:t>
      </w:r>
      <w:r>
        <w:rPr>
          <w:rFonts w:ascii="Times New Roman" w:eastAsia="Times New Roman" w:hAnsi="Times New Roman" w:cs="Times New Roman"/>
          <w:spacing w:val="-6"/>
          <w:sz w:val="28"/>
          <w:szCs w:val="28"/>
          <w:lang w:val="uk-UA"/>
        </w:rPr>
        <w:t>-29</w:t>
      </w:r>
      <w:r w:rsidRPr="005A266B">
        <w:rPr>
          <w:rFonts w:ascii="Times New Roman" w:eastAsia="Times New Roman" w:hAnsi="Times New Roman" w:cs="Times New Roman"/>
          <w:spacing w:val="-6"/>
          <w:sz w:val="28"/>
          <w:szCs w:val="28"/>
          <w:lang w:val="uk-UA"/>
        </w:rPr>
        <w:t xml:space="preserve"> балів -</w:t>
      </w:r>
      <w:r w:rsidRPr="005A266B">
        <w:rPr>
          <w:rFonts w:ascii="Times New Roman" w:eastAsia="Times New Roman" w:hAnsi="Times New Roman" w:cs="Times New Roman"/>
          <w:spacing w:val="-6"/>
          <w:sz w:val="28"/>
          <w:szCs w:val="28"/>
        </w:rPr>
        <w:t xml:space="preserve">Повною мірою відтворює матеріал, що викладений в рекомендованих підручниках. </w:t>
      </w:r>
      <w:r w:rsidRPr="005A266B">
        <w:rPr>
          <w:rFonts w:ascii="Times New Roman" w:eastAsia="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5A266B">
        <w:rPr>
          <w:rFonts w:ascii="Times New Roman" w:eastAsia="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5A266B">
        <w:rPr>
          <w:rFonts w:ascii="Times New Roman" w:eastAsia="Times New Roman" w:hAnsi="Times New Roman" w:cs="Times New Roman"/>
          <w:spacing w:val="-6"/>
          <w:sz w:val="28"/>
          <w:szCs w:val="28"/>
        </w:rPr>
        <w:t xml:space="preserve">матеріалу, а не його творче осмислення і засвоєння. </w:t>
      </w:r>
      <w:r>
        <w:rPr>
          <w:rFonts w:ascii="Times New Roman" w:eastAsia="Times New Roman" w:hAnsi="Times New Roman" w:cs="Times New Roman"/>
          <w:spacing w:val="-6"/>
          <w:sz w:val="28"/>
          <w:szCs w:val="28"/>
          <w:lang w:val="uk-UA"/>
        </w:rPr>
        <w:t>В</w:t>
      </w:r>
      <w:r w:rsidRPr="005A266B">
        <w:rPr>
          <w:rFonts w:ascii="Times New Roman" w:eastAsia="Times New Roman" w:hAnsi="Times New Roman" w:cs="Times New Roman"/>
          <w:spacing w:val="-4"/>
          <w:sz w:val="28"/>
          <w:szCs w:val="28"/>
        </w:rPr>
        <w:t xml:space="preserve">ідчуває </w:t>
      </w:r>
      <w:r>
        <w:rPr>
          <w:rFonts w:ascii="Times New Roman" w:eastAsia="Times New Roman" w:hAnsi="Times New Roman" w:cs="Times New Roman"/>
          <w:spacing w:val="-4"/>
          <w:sz w:val="28"/>
          <w:szCs w:val="28"/>
          <w:lang w:val="uk-UA"/>
        </w:rPr>
        <w:t xml:space="preserve">певні </w:t>
      </w:r>
      <w:r w:rsidRPr="005A266B">
        <w:rPr>
          <w:rFonts w:ascii="Times New Roman" w:eastAsia="Times New Roman" w:hAnsi="Times New Roman" w:cs="Times New Roman"/>
          <w:spacing w:val="-4"/>
          <w:sz w:val="28"/>
          <w:szCs w:val="28"/>
        </w:rPr>
        <w:t xml:space="preserve">утруднення при </w:t>
      </w:r>
      <w:r w:rsidRPr="005A266B">
        <w:rPr>
          <w:rFonts w:ascii="Times New Roman" w:eastAsia="Times New Roman" w:hAnsi="Times New Roman" w:cs="Times New Roman"/>
          <w:spacing w:val="-8"/>
          <w:sz w:val="28"/>
          <w:szCs w:val="28"/>
        </w:rPr>
        <w:t xml:space="preserve">розгляді теоретичних питань. При виправленні помилок, яких </w:t>
      </w:r>
      <w:r w:rsidRPr="005A266B">
        <w:rPr>
          <w:rFonts w:ascii="Times New Roman" w:eastAsia="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5A266B">
        <w:rPr>
          <w:rFonts w:ascii="Times New Roman" w:eastAsia="Times New Roman" w:hAnsi="Times New Roman" w:cs="Times New Roman"/>
          <w:spacing w:val="-3"/>
          <w:sz w:val="28"/>
          <w:szCs w:val="28"/>
        </w:rPr>
        <w:t>уявляє, як можуть бути використані знання з предмету при вивченні інших</w:t>
      </w:r>
      <w:r w:rsidRPr="005A266B">
        <w:rPr>
          <w:rFonts w:ascii="Times New Roman" w:eastAsia="Times New Roman" w:hAnsi="Times New Roman" w:cs="Times New Roman"/>
          <w:sz w:val="28"/>
          <w:szCs w:val="28"/>
        </w:rPr>
        <w:t xml:space="preserve"> </w:t>
      </w:r>
      <w:r w:rsidRPr="005A266B">
        <w:rPr>
          <w:rFonts w:ascii="Times New Roman" w:eastAsia="Times New Roman" w:hAnsi="Times New Roman" w:cs="Times New Roman"/>
          <w:spacing w:val="-3"/>
          <w:sz w:val="28"/>
          <w:szCs w:val="28"/>
        </w:rPr>
        <w:t xml:space="preserve">дисциплін </w:t>
      </w:r>
      <w:r>
        <w:rPr>
          <w:rFonts w:ascii="Times New Roman" w:eastAsia="Times New Roman" w:hAnsi="Times New Roman" w:cs="Times New Roman"/>
          <w:spacing w:val="-3"/>
          <w:sz w:val="28"/>
          <w:szCs w:val="28"/>
          <w:lang w:val="uk-UA"/>
        </w:rPr>
        <w:t>методологічного</w:t>
      </w:r>
      <w:r w:rsidRPr="005A266B">
        <w:rPr>
          <w:rFonts w:ascii="Times New Roman" w:eastAsia="Times New Roman" w:hAnsi="Times New Roman" w:cs="Times New Roman"/>
          <w:spacing w:val="-3"/>
          <w:sz w:val="28"/>
          <w:szCs w:val="28"/>
        </w:rPr>
        <w:t xml:space="preserve"> спрямування</w:t>
      </w:r>
      <w:r>
        <w:rPr>
          <w:rFonts w:ascii="Times New Roman" w:eastAsia="Times New Roman" w:hAnsi="Times New Roman" w:cs="Times New Roman"/>
          <w:spacing w:val="-3"/>
          <w:sz w:val="28"/>
          <w:szCs w:val="28"/>
          <w:lang w:val="uk-UA"/>
        </w:rPr>
        <w:t>.</w:t>
      </w:r>
    </w:p>
    <w:p w:rsidR="00DF3812" w:rsidRPr="005A266B" w:rsidRDefault="00DF3812" w:rsidP="00DF3812">
      <w:pPr>
        <w:shd w:val="clear" w:color="auto" w:fill="FFFFFF"/>
        <w:tabs>
          <w:tab w:val="left" w:pos="1272"/>
        </w:tabs>
        <w:spacing w:before="269"/>
        <w:ind w:left="1296" w:hanging="1229"/>
        <w:rPr>
          <w:rFonts w:ascii="Times New Roman" w:eastAsia="Times New Roman" w:hAnsi="Times New Roman" w:cs="Times New Roman"/>
          <w:sz w:val="28"/>
          <w:szCs w:val="28"/>
        </w:rPr>
      </w:pPr>
      <w:r w:rsidRPr="005A266B">
        <w:rPr>
          <w:rFonts w:ascii="Times New Roman" w:eastAsia="Times New Roman" w:hAnsi="Times New Roman" w:cs="Times New Roman"/>
          <w:bCs/>
          <w:spacing w:val="26"/>
          <w:sz w:val="28"/>
          <w:szCs w:val="28"/>
          <w:lang w:val="uk-UA"/>
        </w:rPr>
        <w:t>30</w:t>
      </w:r>
      <w:r>
        <w:rPr>
          <w:rFonts w:ascii="Times New Roman" w:eastAsia="Times New Roman" w:hAnsi="Times New Roman" w:cs="Times New Roman"/>
          <w:bCs/>
          <w:spacing w:val="26"/>
          <w:sz w:val="28"/>
          <w:szCs w:val="28"/>
          <w:lang w:val="uk-UA"/>
        </w:rPr>
        <w:t>-34 бали</w:t>
      </w:r>
      <w:r w:rsidRPr="005A266B">
        <w:rPr>
          <w:rFonts w:ascii="Times New Roman" w:eastAsia="Times New Roman" w:hAnsi="Times New Roman" w:cs="Times New Roman"/>
          <w:bCs/>
          <w:spacing w:val="26"/>
          <w:sz w:val="28"/>
          <w:szCs w:val="28"/>
          <w:lang w:val="uk-UA"/>
        </w:rPr>
        <w:t xml:space="preserve"> -</w:t>
      </w:r>
      <w:r w:rsidRPr="005A266B">
        <w:rPr>
          <w:rFonts w:ascii="Times New Roman" w:eastAsia="Times New Roman" w:hAnsi="Times New Roman" w:cs="Times New Roman"/>
          <w:sz w:val="28"/>
          <w:szCs w:val="28"/>
        </w:rPr>
        <w:t xml:space="preserve">Досить вільно володіє матеріалом в обсязі робочої навчальної програми, чітко </w:t>
      </w:r>
      <w:r w:rsidRPr="005A266B">
        <w:rPr>
          <w:rFonts w:ascii="Times New Roman" w:eastAsia="Times New Roman" w:hAnsi="Times New Roman" w:cs="Times New Roman"/>
          <w:spacing w:val="-6"/>
          <w:sz w:val="28"/>
          <w:szCs w:val="28"/>
        </w:rPr>
        <w:t xml:space="preserve">уявляє і може пояснити суть основних положень, понять і категорій. </w:t>
      </w:r>
      <w:r>
        <w:rPr>
          <w:rFonts w:ascii="Times New Roman" w:eastAsia="Times New Roman" w:hAnsi="Times New Roman" w:cs="Times New Roman"/>
          <w:spacing w:val="-9"/>
          <w:sz w:val="28"/>
          <w:szCs w:val="28"/>
          <w:lang w:val="uk-UA"/>
        </w:rPr>
        <w:t>С</w:t>
      </w:r>
      <w:r w:rsidRPr="005A266B">
        <w:rPr>
          <w:rFonts w:ascii="Times New Roman" w:eastAsia="Times New Roman" w:hAnsi="Times New Roman" w:cs="Times New Roman"/>
          <w:spacing w:val="-9"/>
          <w:sz w:val="28"/>
          <w:szCs w:val="28"/>
        </w:rPr>
        <w:t>истематично вивчає теми, що виносяться на самостійне опрацювання, використовує</w:t>
      </w:r>
      <w:r>
        <w:rPr>
          <w:rFonts w:ascii="Times New Roman" w:eastAsia="Times New Roman" w:hAnsi="Times New Roman" w:cs="Times New Roman"/>
          <w:spacing w:val="-9"/>
          <w:sz w:val="28"/>
          <w:szCs w:val="28"/>
          <w:lang w:val="uk-UA"/>
        </w:rPr>
        <w:t xml:space="preserve"> </w:t>
      </w:r>
      <w:r w:rsidRPr="005A266B">
        <w:rPr>
          <w:rFonts w:ascii="Times New Roman" w:eastAsia="Times New Roman" w:hAnsi="Times New Roman" w:cs="Times New Roman"/>
          <w:spacing w:val="-2"/>
          <w:sz w:val="28"/>
          <w:szCs w:val="28"/>
        </w:rPr>
        <w:t xml:space="preserve">їх матеріал при усних відповідях і написанні письмових контрольних робіт. </w:t>
      </w:r>
      <w:r w:rsidRPr="005A266B">
        <w:rPr>
          <w:rFonts w:ascii="Times New Roman" w:eastAsia="Times New Roman" w:hAnsi="Times New Roman" w:cs="Times New Roman"/>
          <w:spacing w:val="-3"/>
          <w:sz w:val="28"/>
          <w:szCs w:val="28"/>
        </w:rPr>
        <w:t xml:space="preserve">Відповідь побудована </w:t>
      </w:r>
      <w:r>
        <w:rPr>
          <w:rFonts w:ascii="Times New Roman" w:eastAsia="Times New Roman" w:hAnsi="Times New Roman" w:cs="Times New Roman"/>
          <w:spacing w:val="-3"/>
          <w:sz w:val="28"/>
          <w:szCs w:val="28"/>
          <w:lang w:val="uk-UA"/>
        </w:rPr>
        <w:t xml:space="preserve">достатньо </w:t>
      </w:r>
      <w:r>
        <w:rPr>
          <w:rFonts w:ascii="Times New Roman" w:eastAsia="Times New Roman" w:hAnsi="Times New Roman" w:cs="Times New Roman"/>
          <w:spacing w:val="-3"/>
          <w:sz w:val="28"/>
          <w:szCs w:val="28"/>
        </w:rPr>
        <w:t>логічно</w:t>
      </w:r>
      <w:r>
        <w:rPr>
          <w:rFonts w:ascii="Times New Roman" w:eastAsia="Times New Roman" w:hAnsi="Times New Roman" w:cs="Times New Roman"/>
          <w:spacing w:val="-3"/>
          <w:sz w:val="28"/>
          <w:szCs w:val="28"/>
          <w:lang w:val="uk-UA"/>
        </w:rPr>
        <w:t>.</w:t>
      </w:r>
      <w:r w:rsidRPr="005A266B">
        <w:rPr>
          <w:rFonts w:ascii="Times New Roman" w:eastAsia="Times New Roman" w:hAnsi="Times New Roman" w:cs="Times New Roman"/>
          <w:spacing w:val="-3"/>
          <w:sz w:val="28"/>
          <w:szCs w:val="28"/>
        </w:rPr>
        <w:t xml:space="preserve"> </w:t>
      </w:r>
      <w:r w:rsidRPr="005A266B">
        <w:rPr>
          <w:rFonts w:ascii="Times New Roman" w:eastAsia="Times New Roman" w:hAnsi="Times New Roman" w:cs="Times New Roman"/>
          <w:spacing w:val="-5"/>
          <w:sz w:val="28"/>
          <w:szCs w:val="28"/>
        </w:rPr>
        <w:t xml:space="preserve">При необхідності достатньо легко знаходить </w:t>
      </w:r>
      <w:r w:rsidRPr="005A266B">
        <w:rPr>
          <w:rFonts w:ascii="Times New Roman" w:eastAsia="Times New Roman" w:hAnsi="Times New Roman" w:cs="Times New Roman"/>
          <w:spacing w:val="-7"/>
          <w:sz w:val="28"/>
          <w:szCs w:val="28"/>
        </w:rPr>
        <w:t xml:space="preserve">потрібний матеріал, довідковій літературі. </w:t>
      </w:r>
      <w:r>
        <w:rPr>
          <w:rFonts w:ascii="Times New Roman" w:eastAsia="Times New Roman" w:hAnsi="Times New Roman" w:cs="Times New Roman"/>
          <w:spacing w:val="-7"/>
          <w:sz w:val="28"/>
          <w:szCs w:val="28"/>
          <w:lang w:val="uk-UA"/>
        </w:rPr>
        <w:t xml:space="preserve"> Однак  н</w:t>
      </w:r>
      <w:r w:rsidRPr="005A266B">
        <w:rPr>
          <w:rFonts w:ascii="Times New Roman" w:eastAsia="Times New Roman" w:hAnsi="Times New Roman" w:cs="Times New Roman"/>
          <w:spacing w:val="-7"/>
          <w:sz w:val="28"/>
          <w:szCs w:val="28"/>
        </w:rPr>
        <w:t>е завжди може показати актуальність проблем, що</w:t>
      </w:r>
      <w:r>
        <w:rPr>
          <w:rFonts w:ascii="Times New Roman" w:eastAsia="Times New Roman" w:hAnsi="Times New Roman" w:cs="Times New Roman"/>
          <w:spacing w:val="-7"/>
          <w:sz w:val="28"/>
          <w:szCs w:val="28"/>
          <w:lang w:val="uk-UA"/>
        </w:rPr>
        <w:t xml:space="preserve"> </w:t>
      </w:r>
      <w:r w:rsidRPr="005A266B">
        <w:rPr>
          <w:rFonts w:ascii="Times New Roman" w:eastAsia="Times New Roman" w:hAnsi="Times New Roman" w:cs="Times New Roman"/>
          <w:spacing w:val="-9"/>
          <w:sz w:val="28"/>
          <w:szCs w:val="28"/>
        </w:rPr>
        <w:t>розглядаються в курсі навчальної дисципліни.</w:t>
      </w:r>
    </w:p>
    <w:p w:rsidR="00DF3812" w:rsidRPr="00CC72E4" w:rsidRDefault="00DF3812" w:rsidP="00CC72E4">
      <w:pPr>
        <w:ind w:left="1260" w:hanging="1260"/>
        <w:jc w:val="both"/>
        <w:rPr>
          <w:rFonts w:ascii="Times New Roman" w:eastAsia="Times New Roman" w:hAnsi="Times New Roman" w:cs="Times New Roman"/>
          <w:sz w:val="28"/>
          <w:szCs w:val="28"/>
        </w:rPr>
      </w:pPr>
      <w:r>
        <w:rPr>
          <w:rFonts w:ascii="Times New Roman" w:eastAsia="Times New Roman" w:hAnsi="Times New Roman" w:cs="Times New Roman"/>
          <w:spacing w:val="-5"/>
          <w:sz w:val="28"/>
          <w:szCs w:val="28"/>
          <w:lang w:val="uk-UA"/>
        </w:rPr>
        <w:t>35-</w:t>
      </w:r>
      <w:r w:rsidRPr="005A266B">
        <w:rPr>
          <w:rFonts w:ascii="Times New Roman" w:eastAsia="Times New Roman" w:hAnsi="Times New Roman" w:cs="Times New Roman"/>
          <w:spacing w:val="-1"/>
          <w:sz w:val="28"/>
          <w:szCs w:val="28"/>
          <w:lang w:val="uk-UA"/>
        </w:rPr>
        <w:t xml:space="preserve">40 балів - </w:t>
      </w:r>
      <w:r w:rsidRPr="005A266B">
        <w:rPr>
          <w:rFonts w:ascii="Times New Roman" w:eastAsia="Times New Roman" w:hAnsi="Times New Roman" w:cs="Times New Roman"/>
          <w:spacing w:val="-1"/>
          <w:sz w:val="28"/>
          <w:szCs w:val="28"/>
        </w:rPr>
        <w:tab/>
        <w:t xml:space="preserve">Чітко розуміє роль і значення курсу як </w:t>
      </w:r>
      <w:r>
        <w:rPr>
          <w:rFonts w:ascii="Times New Roman" w:eastAsia="Times New Roman" w:hAnsi="Times New Roman" w:cs="Times New Roman"/>
          <w:spacing w:val="-1"/>
          <w:sz w:val="28"/>
          <w:szCs w:val="28"/>
          <w:lang w:val="uk-UA"/>
        </w:rPr>
        <w:t>універсального</w:t>
      </w:r>
      <w:r w:rsidRPr="005A266B">
        <w:rPr>
          <w:rFonts w:ascii="Times New Roman" w:eastAsia="Times New Roman" w:hAnsi="Times New Roman" w:cs="Times New Roman"/>
          <w:spacing w:val="-1"/>
          <w:sz w:val="28"/>
          <w:szCs w:val="28"/>
        </w:rPr>
        <w:t xml:space="preserve"> наукового світогляду і як універсальної методології. Вільно володіє матеріалом згідно з програмою дисципліни. Може чітко визначити актуальність проблемних питань, що вивчаються, добре усвідомлює значення дисципліни для становлення професіонала та особистості.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w:t>
      </w:r>
      <w:r>
        <w:rPr>
          <w:rFonts w:ascii="Times New Roman" w:eastAsia="Times New Roman" w:hAnsi="Times New Roman" w:cs="Times New Roman"/>
          <w:spacing w:val="-1"/>
          <w:sz w:val="28"/>
          <w:szCs w:val="28"/>
          <w:lang w:val="uk-UA"/>
        </w:rPr>
        <w:t xml:space="preserve"> в науці. </w:t>
      </w:r>
      <w:r w:rsidRPr="005A266B">
        <w:rPr>
          <w:rFonts w:ascii="Times New Roman" w:eastAsia="Times New Roman" w:hAnsi="Times New Roman" w:cs="Times New Roman"/>
          <w:spacing w:val="-1"/>
          <w:sz w:val="28"/>
          <w:szCs w:val="28"/>
        </w:rPr>
        <w:t xml:space="preserve">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позицію, на високому теоретичному рівні </w:t>
      </w:r>
      <w:r>
        <w:rPr>
          <w:rFonts w:ascii="Times New Roman" w:eastAsia="Times New Roman" w:hAnsi="Times New Roman" w:cs="Times New Roman"/>
          <w:spacing w:val="-1"/>
          <w:sz w:val="28"/>
          <w:szCs w:val="28"/>
          <w:lang w:val="uk-UA"/>
        </w:rPr>
        <w:t>розглядати загальнонаукові</w:t>
      </w:r>
      <w:r w:rsidRPr="005A266B">
        <w:rPr>
          <w:rFonts w:ascii="Times New Roman" w:eastAsia="Times New Roman" w:hAnsi="Times New Roman" w:cs="Times New Roman"/>
          <w:spacing w:val="-1"/>
          <w:sz w:val="28"/>
          <w:szCs w:val="28"/>
        </w:rPr>
        <w:t xml:space="preserve"> проблеми. Виявляє творчі здібності, схильність до самостійної </w:t>
      </w:r>
      <w:r w:rsidRPr="005A266B">
        <w:rPr>
          <w:rFonts w:ascii="Times New Roman" w:eastAsia="Times New Roman" w:hAnsi="Times New Roman" w:cs="Times New Roman"/>
          <w:spacing w:val="-1"/>
          <w:sz w:val="28"/>
          <w:szCs w:val="28"/>
        </w:rPr>
        <w:lastRenderedPageBreak/>
        <w:t>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horzAnchor="page" w:tblpX="2499" w:tblpY="223"/>
        <w:tblOverlap w:val="neve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1"/>
        <w:gridCol w:w="1575"/>
        <w:gridCol w:w="1931"/>
        <w:gridCol w:w="1730"/>
        <w:gridCol w:w="1972"/>
        <w:gridCol w:w="1156"/>
      </w:tblGrid>
      <w:tr w:rsidR="00DF3812" w:rsidRPr="00941CCC" w:rsidTr="00E5319E">
        <w:trPr>
          <w:trHeight w:val="3998"/>
        </w:trPr>
        <w:tc>
          <w:tcPr>
            <w:tcW w:w="1841" w:type="dxa"/>
            <w:tcBorders>
              <w:tl2br w:val="single" w:sz="4" w:space="0" w:color="auto"/>
            </w:tcBorders>
          </w:tcPr>
          <w:p w:rsidR="00DF3812" w:rsidRPr="00941CCC" w:rsidRDefault="00DF3812" w:rsidP="00E5319E">
            <w:pPr>
              <w:widowControl w:val="0"/>
              <w:ind w:firstLine="567"/>
              <w:jc w:val="right"/>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 xml:space="preserve">Види робіт </w:t>
            </w:r>
          </w:p>
          <w:p w:rsidR="00DF3812" w:rsidRPr="00941CCC" w:rsidRDefault="00DF3812" w:rsidP="00E5319E">
            <w:pPr>
              <w:widowControl w:val="0"/>
              <w:ind w:firstLine="567"/>
              <w:jc w:val="both"/>
              <w:rPr>
                <w:rFonts w:ascii="Times New Roman" w:eastAsia="Times New Roman" w:hAnsi="Times New Roman" w:cs="Times New Roman"/>
                <w:sz w:val="24"/>
                <w:szCs w:val="24"/>
                <w:lang w:val="uk-UA"/>
              </w:rPr>
            </w:pPr>
          </w:p>
          <w:p w:rsidR="00DF3812" w:rsidRPr="00941CCC" w:rsidRDefault="00DF3812" w:rsidP="00E5319E">
            <w:pPr>
              <w:widowControl w:val="0"/>
              <w:ind w:firstLine="567"/>
              <w:jc w:val="both"/>
              <w:rPr>
                <w:rFonts w:ascii="Times New Roman" w:eastAsia="Times New Roman" w:hAnsi="Times New Roman" w:cs="Times New Roman"/>
                <w:sz w:val="24"/>
                <w:szCs w:val="24"/>
                <w:lang w:val="uk-UA"/>
              </w:rPr>
            </w:pPr>
          </w:p>
          <w:p w:rsidR="00DF3812" w:rsidRPr="00941CCC" w:rsidRDefault="00DF3812" w:rsidP="00E5319E">
            <w:pPr>
              <w:widowControl w:val="0"/>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 xml:space="preserve">Програмні </w:t>
            </w:r>
          </w:p>
          <w:p w:rsidR="00DF3812" w:rsidRPr="00941CCC" w:rsidRDefault="00DF3812" w:rsidP="00E5319E">
            <w:pPr>
              <w:widowControl w:val="0"/>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 xml:space="preserve">результати </w:t>
            </w:r>
          </w:p>
          <w:p w:rsidR="00DF3812" w:rsidRPr="00941CCC" w:rsidRDefault="00DF3812" w:rsidP="00E5319E">
            <w:pPr>
              <w:widowControl w:val="0"/>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навчання (ПРН)</w:t>
            </w:r>
          </w:p>
        </w:tc>
        <w:tc>
          <w:tcPr>
            <w:tcW w:w="1575" w:type="dxa"/>
            <w:vAlign w:val="center"/>
          </w:tcPr>
          <w:p w:rsidR="00DF3812" w:rsidRPr="00941CCC" w:rsidRDefault="00DF3812" w:rsidP="00E5319E">
            <w:pPr>
              <w:widowControl w:val="0"/>
              <w:jc w:val="center"/>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Усне опитування (виступ, доповідь, участь у обговоренні)</w:t>
            </w:r>
            <w:r>
              <w:rPr>
                <w:rFonts w:ascii="Times New Roman" w:eastAsia="Times New Roman" w:hAnsi="Times New Roman" w:cs="Times New Roman"/>
                <w:sz w:val="24"/>
                <w:szCs w:val="24"/>
                <w:lang w:val="uk-UA"/>
              </w:rPr>
              <w:t xml:space="preserve"> на семінарському занятті</w:t>
            </w:r>
          </w:p>
        </w:tc>
        <w:tc>
          <w:tcPr>
            <w:tcW w:w="1931" w:type="dxa"/>
            <w:vAlign w:val="center"/>
          </w:tcPr>
          <w:p w:rsidR="00DF3812" w:rsidRPr="00941CCC" w:rsidRDefault="00DF3812" w:rsidP="00E5319E">
            <w:pPr>
              <w:widowControl w:val="0"/>
              <w:jc w:val="center"/>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Письмові роботи (</w:t>
            </w:r>
            <w:r>
              <w:rPr>
                <w:rFonts w:ascii="Times New Roman" w:eastAsia="Times New Roman" w:hAnsi="Times New Roman" w:cs="Times New Roman"/>
                <w:sz w:val="24"/>
                <w:szCs w:val="24"/>
                <w:lang w:val="uk-UA"/>
              </w:rPr>
              <w:t>самостійна робота</w:t>
            </w:r>
            <w:r w:rsidRPr="00941CCC">
              <w:rPr>
                <w:rFonts w:ascii="Times New Roman" w:eastAsia="Times New Roman" w:hAnsi="Times New Roman" w:cs="Times New Roman"/>
                <w:sz w:val="24"/>
                <w:szCs w:val="24"/>
                <w:lang w:val="uk-UA"/>
              </w:rPr>
              <w:t>)</w:t>
            </w:r>
          </w:p>
        </w:tc>
        <w:tc>
          <w:tcPr>
            <w:tcW w:w="1730" w:type="dxa"/>
            <w:vAlign w:val="center"/>
          </w:tcPr>
          <w:p w:rsidR="00DF3812" w:rsidRPr="00424654" w:rsidRDefault="00DF3812" w:rsidP="00E5319E">
            <w:pPr>
              <w:widowControl w:val="0"/>
              <w:rPr>
                <w:rFonts w:ascii="Times New Roman" w:eastAsia="Times New Roman" w:hAnsi="Times New Roman" w:cs="Times New Roman"/>
                <w:sz w:val="20"/>
                <w:szCs w:val="20"/>
                <w:lang w:val="uk-UA"/>
              </w:rPr>
            </w:pPr>
            <w:r w:rsidRPr="00424654">
              <w:rPr>
                <w:rFonts w:ascii="Times New Roman" w:eastAsia="Times New Roman" w:hAnsi="Times New Roman" w:cs="Times New Roman"/>
                <w:sz w:val="20"/>
                <w:szCs w:val="20"/>
                <w:lang w:val="uk-UA"/>
              </w:rPr>
              <w:t xml:space="preserve">Опрацювання </w:t>
            </w:r>
            <w:r>
              <w:rPr>
                <w:rFonts w:ascii="Times New Roman" w:eastAsia="Times New Roman" w:hAnsi="Times New Roman" w:cs="Times New Roman"/>
                <w:sz w:val="20"/>
                <w:szCs w:val="20"/>
                <w:lang w:val="uk-UA"/>
              </w:rPr>
              <w:t>лекційних матеріалів</w:t>
            </w:r>
          </w:p>
        </w:tc>
        <w:tc>
          <w:tcPr>
            <w:tcW w:w="1972" w:type="dxa"/>
            <w:vAlign w:val="center"/>
          </w:tcPr>
          <w:p w:rsidR="00DF3812" w:rsidRPr="00941CCC" w:rsidRDefault="00DF3812" w:rsidP="00E5319E">
            <w:pPr>
              <w:widowControl w:val="0"/>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Підсумкова контрольна робота(тестування)</w:t>
            </w:r>
          </w:p>
        </w:tc>
        <w:tc>
          <w:tcPr>
            <w:tcW w:w="1156" w:type="dxa"/>
            <w:shd w:val="clear" w:color="auto" w:fill="auto"/>
          </w:tcPr>
          <w:p w:rsidR="00DF3812" w:rsidRDefault="00DF3812" w:rsidP="00E5319E">
            <w:pPr>
              <w:spacing w:after="0" w:line="240" w:lineRule="auto"/>
              <w:rPr>
                <w:rFonts w:ascii="Times New Roman" w:eastAsia="Times New Roman" w:hAnsi="Times New Roman" w:cs="Times New Roman"/>
                <w:sz w:val="24"/>
                <w:szCs w:val="24"/>
                <w:lang w:val="uk-UA"/>
              </w:rPr>
            </w:pPr>
          </w:p>
          <w:p w:rsidR="00DF3812" w:rsidRDefault="00DF3812" w:rsidP="00E5319E">
            <w:pPr>
              <w:spacing w:after="0" w:line="240" w:lineRule="auto"/>
              <w:rPr>
                <w:rFonts w:ascii="Times New Roman" w:eastAsia="Times New Roman" w:hAnsi="Times New Roman" w:cs="Times New Roman"/>
                <w:sz w:val="24"/>
                <w:szCs w:val="24"/>
                <w:lang w:val="uk-UA"/>
              </w:rPr>
            </w:pPr>
          </w:p>
          <w:p w:rsidR="00DF3812" w:rsidRDefault="00DF3812" w:rsidP="00E5319E">
            <w:pPr>
              <w:spacing w:after="0" w:line="240" w:lineRule="auto"/>
              <w:rPr>
                <w:rFonts w:ascii="Times New Roman" w:eastAsia="Times New Roman" w:hAnsi="Times New Roman" w:cs="Times New Roman"/>
                <w:sz w:val="24"/>
                <w:szCs w:val="24"/>
                <w:lang w:val="uk-UA"/>
              </w:rPr>
            </w:pPr>
          </w:p>
          <w:p w:rsidR="00DF3812" w:rsidRDefault="00DF3812" w:rsidP="00E5319E">
            <w:pPr>
              <w:spacing w:after="0" w:line="240" w:lineRule="auto"/>
              <w:rPr>
                <w:rFonts w:ascii="Times New Roman" w:eastAsia="Times New Roman" w:hAnsi="Times New Roman" w:cs="Times New Roman"/>
                <w:sz w:val="24"/>
                <w:szCs w:val="24"/>
                <w:lang w:val="uk-UA"/>
              </w:rPr>
            </w:pPr>
          </w:p>
          <w:p w:rsidR="00DF3812" w:rsidRPr="00941CCC" w:rsidRDefault="00DF3812" w:rsidP="00E5319E">
            <w:pPr>
              <w:spacing w:after="0" w:line="240" w:lineRule="auto"/>
              <w:rPr>
                <w:rFonts w:ascii="Times New Roman" w:eastAsia="Times New Roman" w:hAnsi="Times New Roman" w:cs="Times New Roman"/>
                <w:sz w:val="24"/>
                <w:szCs w:val="24"/>
              </w:rPr>
            </w:pPr>
            <w:r w:rsidRPr="00941CCC">
              <w:rPr>
                <w:rFonts w:ascii="Times New Roman" w:eastAsia="Times New Roman" w:hAnsi="Times New Roman" w:cs="Times New Roman"/>
                <w:sz w:val="24"/>
                <w:szCs w:val="24"/>
                <w:lang w:val="uk-UA"/>
              </w:rPr>
              <w:t>Разом</w:t>
            </w:r>
          </w:p>
        </w:tc>
      </w:tr>
      <w:tr w:rsidR="00DF3812" w:rsidRPr="00941CCC" w:rsidTr="00E5319E">
        <w:trPr>
          <w:trHeight w:val="549"/>
        </w:trPr>
        <w:tc>
          <w:tcPr>
            <w:tcW w:w="1841" w:type="dxa"/>
          </w:tcPr>
          <w:p w:rsidR="00DF3812" w:rsidRPr="00941CCC" w:rsidRDefault="00DF3812" w:rsidP="00E5319E">
            <w:pPr>
              <w:widowControl w:val="0"/>
              <w:ind w:firstLine="567"/>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ПРН 1</w:t>
            </w:r>
          </w:p>
        </w:tc>
        <w:tc>
          <w:tcPr>
            <w:tcW w:w="1575"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15</w:t>
            </w:r>
          </w:p>
        </w:tc>
        <w:tc>
          <w:tcPr>
            <w:tcW w:w="1931" w:type="dxa"/>
          </w:tcPr>
          <w:p w:rsidR="00DF3812" w:rsidRPr="00E5319E" w:rsidRDefault="00DF3812"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5</w:t>
            </w:r>
          </w:p>
        </w:tc>
        <w:tc>
          <w:tcPr>
            <w:tcW w:w="1730" w:type="dxa"/>
          </w:tcPr>
          <w:p w:rsidR="00DF3812" w:rsidRPr="00E5319E" w:rsidRDefault="00E5319E"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w:t>
            </w:r>
          </w:p>
        </w:tc>
        <w:tc>
          <w:tcPr>
            <w:tcW w:w="1972" w:type="dxa"/>
          </w:tcPr>
          <w:p w:rsidR="00DF3812" w:rsidRPr="00E5319E" w:rsidRDefault="00DF3812"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5</w:t>
            </w:r>
          </w:p>
        </w:tc>
        <w:tc>
          <w:tcPr>
            <w:tcW w:w="1156" w:type="dxa"/>
            <w:shd w:val="clear" w:color="auto" w:fill="auto"/>
          </w:tcPr>
          <w:p w:rsidR="00DF3812" w:rsidRPr="00E5319E" w:rsidRDefault="00DF3812" w:rsidP="00E5319E">
            <w:pPr>
              <w:spacing w:after="0" w:line="240" w:lineRule="auto"/>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20</w:t>
            </w:r>
          </w:p>
        </w:tc>
      </w:tr>
      <w:tr w:rsidR="00DF3812" w:rsidRPr="00941CCC" w:rsidTr="00E5319E">
        <w:trPr>
          <w:trHeight w:val="549"/>
        </w:trPr>
        <w:tc>
          <w:tcPr>
            <w:tcW w:w="1841" w:type="dxa"/>
          </w:tcPr>
          <w:p w:rsidR="00DF3812" w:rsidRPr="00941CCC" w:rsidRDefault="00DF3812" w:rsidP="00E5319E">
            <w:pPr>
              <w:widowControl w:val="0"/>
              <w:ind w:firstLine="567"/>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 xml:space="preserve">ПРН </w:t>
            </w:r>
            <w:r w:rsidR="00E5319E">
              <w:rPr>
                <w:rFonts w:ascii="Times New Roman" w:eastAsia="Times New Roman" w:hAnsi="Times New Roman" w:cs="Times New Roman"/>
                <w:sz w:val="24"/>
                <w:szCs w:val="24"/>
                <w:lang w:val="uk-UA"/>
              </w:rPr>
              <w:t>2</w:t>
            </w:r>
          </w:p>
        </w:tc>
        <w:tc>
          <w:tcPr>
            <w:tcW w:w="1575"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15</w:t>
            </w:r>
          </w:p>
        </w:tc>
        <w:tc>
          <w:tcPr>
            <w:tcW w:w="1931"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5</w:t>
            </w:r>
          </w:p>
        </w:tc>
        <w:tc>
          <w:tcPr>
            <w:tcW w:w="1730" w:type="dxa"/>
          </w:tcPr>
          <w:p w:rsidR="00DF3812" w:rsidRPr="00E5319E" w:rsidRDefault="00DF3812"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w:t>
            </w:r>
          </w:p>
        </w:tc>
        <w:tc>
          <w:tcPr>
            <w:tcW w:w="1972" w:type="dxa"/>
          </w:tcPr>
          <w:p w:rsidR="00DF3812" w:rsidRPr="00E5319E" w:rsidRDefault="00E5319E"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5</w:t>
            </w:r>
          </w:p>
        </w:tc>
        <w:tc>
          <w:tcPr>
            <w:tcW w:w="1156" w:type="dxa"/>
            <w:shd w:val="clear" w:color="auto" w:fill="auto"/>
          </w:tcPr>
          <w:p w:rsidR="00DF3812" w:rsidRPr="00E5319E" w:rsidRDefault="00DF3812" w:rsidP="00E5319E">
            <w:pPr>
              <w:spacing w:after="0" w:line="240" w:lineRule="auto"/>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15</w:t>
            </w:r>
          </w:p>
        </w:tc>
      </w:tr>
      <w:tr w:rsidR="00DF3812" w:rsidRPr="00941CCC" w:rsidTr="00E5319E">
        <w:trPr>
          <w:trHeight w:val="531"/>
        </w:trPr>
        <w:tc>
          <w:tcPr>
            <w:tcW w:w="1841" w:type="dxa"/>
          </w:tcPr>
          <w:p w:rsidR="00DF3812" w:rsidRPr="00941CCC" w:rsidRDefault="00DF3812" w:rsidP="00E5319E">
            <w:pPr>
              <w:widowControl w:val="0"/>
              <w:ind w:firstLine="567"/>
              <w:jc w:val="both"/>
              <w:rPr>
                <w:rFonts w:ascii="Times New Roman" w:eastAsia="Times New Roman" w:hAnsi="Times New Roman" w:cs="Times New Roman"/>
                <w:sz w:val="24"/>
                <w:szCs w:val="24"/>
                <w:lang w:val="uk-UA"/>
              </w:rPr>
            </w:pPr>
            <w:r w:rsidRPr="00941CCC">
              <w:rPr>
                <w:rFonts w:ascii="Times New Roman" w:eastAsia="Times New Roman" w:hAnsi="Times New Roman" w:cs="Times New Roman"/>
                <w:sz w:val="24"/>
                <w:szCs w:val="24"/>
                <w:lang w:val="uk-UA"/>
              </w:rPr>
              <w:t xml:space="preserve">ПРН </w:t>
            </w:r>
            <w:r w:rsidR="00E5319E">
              <w:rPr>
                <w:rFonts w:ascii="Times New Roman" w:eastAsia="Times New Roman" w:hAnsi="Times New Roman" w:cs="Times New Roman"/>
                <w:sz w:val="24"/>
                <w:szCs w:val="24"/>
                <w:lang w:val="uk-UA"/>
              </w:rPr>
              <w:t>3</w:t>
            </w:r>
          </w:p>
        </w:tc>
        <w:tc>
          <w:tcPr>
            <w:tcW w:w="1575"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15</w:t>
            </w:r>
          </w:p>
        </w:tc>
        <w:tc>
          <w:tcPr>
            <w:tcW w:w="1931"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5</w:t>
            </w:r>
          </w:p>
        </w:tc>
        <w:tc>
          <w:tcPr>
            <w:tcW w:w="1730" w:type="dxa"/>
          </w:tcPr>
          <w:p w:rsidR="00DF3812" w:rsidRPr="00E5319E" w:rsidRDefault="00DF3812"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w:t>
            </w:r>
          </w:p>
        </w:tc>
        <w:tc>
          <w:tcPr>
            <w:tcW w:w="1972" w:type="dxa"/>
          </w:tcPr>
          <w:p w:rsidR="00DF3812" w:rsidRPr="00E5319E" w:rsidRDefault="00DF3812"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5</w:t>
            </w:r>
          </w:p>
        </w:tc>
        <w:tc>
          <w:tcPr>
            <w:tcW w:w="1156" w:type="dxa"/>
            <w:shd w:val="clear" w:color="auto" w:fill="auto"/>
          </w:tcPr>
          <w:p w:rsidR="00DF3812" w:rsidRPr="00E5319E" w:rsidRDefault="00DF3812" w:rsidP="00E5319E">
            <w:pPr>
              <w:spacing w:after="0" w:line="240" w:lineRule="auto"/>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10</w:t>
            </w:r>
          </w:p>
        </w:tc>
      </w:tr>
      <w:tr w:rsidR="00DF3812" w:rsidRPr="00941CCC" w:rsidTr="00E5319E">
        <w:trPr>
          <w:trHeight w:val="549"/>
        </w:trPr>
        <w:tc>
          <w:tcPr>
            <w:tcW w:w="1841" w:type="dxa"/>
          </w:tcPr>
          <w:p w:rsidR="00DF3812" w:rsidRPr="00941CCC" w:rsidRDefault="00E5319E" w:rsidP="00E5319E">
            <w:pPr>
              <w:widowControl w:val="0"/>
              <w:ind w:firstLine="567"/>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 8</w:t>
            </w:r>
          </w:p>
        </w:tc>
        <w:tc>
          <w:tcPr>
            <w:tcW w:w="1575"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1</w:t>
            </w:r>
            <w:r w:rsidR="00DF3812" w:rsidRPr="00E5319E">
              <w:rPr>
                <w:rFonts w:ascii="Times New Roman" w:eastAsia="Times New Roman" w:hAnsi="Times New Roman" w:cs="Times New Roman"/>
                <w:bCs/>
                <w:sz w:val="24"/>
                <w:szCs w:val="24"/>
                <w:lang w:val="uk-UA"/>
              </w:rPr>
              <w:t>5</w:t>
            </w:r>
          </w:p>
        </w:tc>
        <w:tc>
          <w:tcPr>
            <w:tcW w:w="1931" w:type="dxa"/>
          </w:tcPr>
          <w:p w:rsidR="00DF3812" w:rsidRPr="00E5319E" w:rsidRDefault="00E5319E" w:rsidP="00E5319E">
            <w:pPr>
              <w:widowControl w:val="0"/>
              <w:ind w:firstLine="567"/>
              <w:jc w:val="center"/>
              <w:rPr>
                <w:rFonts w:ascii="Times New Roman" w:eastAsia="Times New Roman" w:hAnsi="Times New Roman" w:cs="Times New Roman"/>
                <w:bCs/>
                <w:sz w:val="24"/>
                <w:szCs w:val="24"/>
                <w:lang w:val="uk-UA"/>
              </w:rPr>
            </w:pPr>
            <w:r w:rsidRPr="00E5319E">
              <w:rPr>
                <w:rFonts w:ascii="Times New Roman" w:eastAsia="Times New Roman" w:hAnsi="Times New Roman" w:cs="Times New Roman"/>
                <w:bCs/>
                <w:sz w:val="24"/>
                <w:szCs w:val="24"/>
                <w:lang w:val="uk-UA"/>
              </w:rPr>
              <w:t>5</w:t>
            </w:r>
          </w:p>
        </w:tc>
        <w:tc>
          <w:tcPr>
            <w:tcW w:w="1730" w:type="dxa"/>
          </w:tcPr>
          <w:p w:rsidR="00DF3812" w:rsidRPr="00E5319E" w:rsidRDefault="00E5319E"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w:t>
            </w:r>
          </w:p>
        </w:tc>
        <w:tc>
          <w:tcPr>
            <w:tcW w:w="1972" w:type="dxa"/>
          </w:tcPr>
          <w:p w:rsidR="00DF3812" w:rsidRPr="00E5319E" w:rsidRDefault="00DF3812" w:rsidP="00E5319E">
            <w:pPr>
              <w:widowControl w:val="0"/>
              <w:ind w:firstLine="567"/>
              <w:jc w:val="both"/>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5</w:t>
            </w:r>
          </w:p>
        </w:tc>
        <w:tc>
          <w:tcPr>
            <w:tcW w:w="1156" w:type="dxa"/>
            <w:shd w:val="clear" w:color="auto" w:fill="auto"/>
          </w:tcPr>
          <w:p w:rsidR="00DF3812" w:rsidRPr="00E5319E" w:rsidRDefault="00DF3812" w:rsidP="00E5319E">
            <w:pPr>
              <w:spacing w:after="0" w:line="240" w:lineRule="auto"/>
              <w:rPr>
                <w:rFonts w:ascii="Times New Roman" w:eastAsia="Times New Roman" w:hAnsi="Times New Roman" w:cs="Times New Roman"/>
                <w:sz w:val="24"/>
                <w:szCs w:val="24"/>
                <w:lang w:val="uk-UA"/>
              </w:rPr>
            </w:pPr>
            <w:r w:rsidRPr="00E5319E">
              <w:rPr>
                <w:rFonts w:ascii="Times New Roman" w:eastAsia="Times New Roman" w:hAnsi="Times New Roman" w:cs="Times New Roman"/>
                <w:sz w:val="24"/>
                <w:szCs w:val="24"/>
                <w:lang w:val="uk-UA"/>
              </w:rPr>
              <w:t>20</w:t>
            </w:r>
          </w:p>
        </w:tc>
      </w:tr>
      <w:tr w:rsidR="00DF3812" w:rsidRPr="00941CCC" w:rsidTr="00E5319E">
        <w:trPr>
          <w:trHeight w:val="549"/>
        </w:trPr>
        <w:tc>
          <w:tcPr>
            <w:tcW w:w="1841" w:type="dxa"/>
          </w:tcPr>
          <w:p w:rsidR="00DF3812" w:rsidRPr="00941CCC" w:rsidRDefault="00DF3812" w:rsidP="00E5319E">
            <w:pPr>
              <w:widowControl w:val="0"/>
              <w:jc w:val="both"/>
              <w:rPr>
                <w:rFonts w:ascii="Times New Roman" w:eastAsia="Times New Roman" w:hAnsi="Times New Roman" w:cs="Times New Roman"/>
                <w:b/>
                <w:bCs/>
                <w:sz w:val="24"/>
                <w:szCs w:val="24"/>
                <w:lang w:val="uk-UA"/>
              </w:rPr>
            </w:pPr>
            <w:r w:rsidRPr="00941CCC">
              <w:rPr>
                <w:rFonts w:ascii="Times New Roman" w:eastAsia="Times New Roman" w:hAnsi="Times New Roman" w:cs="Times New Roman"/>
                <w:b/>
                <w:bCs/>
                <w:sz w:val="24"/>
                <w:szCs w:val="24"/>
                <w:lang w:val="uk-UA"/>
              </w:rPr>
              <w:t>Разом балів</w:t>
            </w:r>
          </w:p>
        </w:tc>
        <w:tc>
          <w:tcPr>
            <w:tcW w:w="1575" w:type="dxa"/>
          </w:tcPr>
          <w:p w:rsidR="00DF3812" w:rsidRPr="00941CCC" w:rsidRDefault="00E5319E" w:rsidP="00E5319E">
            <w:pPr>
              <w:widowControl w:val="0"/>
              <w:ind w:firstLine="567"/>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60</w:t>
            </w:r>
          </w:p>
        </w:tc>
        <w:tc>
          <w:tcPr>
            <w:tcW w:w="1931" w:type="dxa"/>
          </w:tcPr>
          <w:p w:rsidR="00DF3812" w:rsidRPr="00941CCC" w:rsidRDefault="00DF3812" w:rsidP="00E5319E">
            <w:pPr>
              <w:widowControl w:val="0"/>
              <w:ind w:firstLine="567"/>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20</w:t>
            </w:r>
          </w:p>
        </w:tc>
        <w:tc>
          <w:tcPr>
            <w:tcW w:w="1730" w:type="dxa"/>
          </w:tcPr>
          <w:p w:rsidR="00DF3812" w:rsidRPr="00941CCC" w:rsidRDefault="00E5319E" w:rsidP="00E5319E">
            <w:pPr>
              <w:widowControl w:val="0"/>
              <w:ind w:firstLine="567"/>
              <w:jc w:val="both"/>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w:t>
            </w:r>
          </w:p>
        </w:tc>
        <w:tc>
          <w:tcPr>
            <w:tcW w:w="1972" w:type="dxa"/>
          </w:tcPr>
          <w:p w:rsidR="00DF3812" w:rsidRPr="00941CCC" w:rsidRDefault="00E5319E" w:rsidP="00E5319E">
            <w:pPr>
              <w:widowControl w:val="0"/>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 xml:space="preserve">         20</w:t>
            </w:r>
          </w:p>
        </w:tc>
        <w:tc>
          <w:tcPr>
            <w:tcW w:w="1156" w:type="dxa"/>
            <w:shd w:val="clear" w:color="auto" w:fill="auto"/>
          </w:tcPr>
          <w:p w:rsidR="00DF3812" w:rsidRPr="006C6A0B" w:rsidRDefault="00DF3812" w:rsidP="00E5319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bl>
    <w:p w:rsidR="00E5319E" w:rsidRDefault="00E5319E" w:rsidP="00DF3812">
      <w:pPr>
        <w:spacing w:after="0" w:line="240" w:lineRule="auto"/>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textWrapping" w:clear="all"/>
      </w:r>
    </w:p>
    <w:p w:rsidR="00F86BE3" w:rsidRDefault="00F86BE3" w:rsidP="00DF3812">
      <w:pPr>
        <w:spacing w:after="0" w:line="240" w:lineRule="auto"/>
        <w:rPr>
          <w:rFonts w:ascii="Times New Roman" w:eastAsia="Times New Roman" w:hAnsi="Times New Roman" w:cs="Times New Roman"/>
          <w:b/>
          <w:bCs/>
          <w:sz w:val="28"/>
          <w:szCs w:val="28"/>
          <w:lang w:val="uk-UA"/>
        </w:rPr>
      </w:pPr>
    </w:p>
    <w:p w:rsidR="00F86BE3" w:rsidRDefault="00F86BE3" w:rsidP="00DF3812">
      <w:pPr>
        <w:spacing w:after="0" w:line="240" w:lineRule="auto"/>
        <w:rPr>
          <w:rFonts w:ascii="Times New Roman" w:eastAsia="Times New Roman" w:hAnsi="Times New Roman" w:cs="Times New Roman"/>
          <w:b/>
          <w:bCs/>
          <w:sz w:val="28"/>
          <w:szCs w:val="28"/>
          <w:lang w:val="uk-UA"/>
        </w:rPr>
      </w:pPr>
    </w:p>
    <w:p w:rsidR="00E5319E" w:rsidRDefault="00E5319E" w:rsidP="00DF3812">
      <w:pPr>
        <w:spacing w:after="0" w:line="240" w:lineRule="auto"/>
        <w:rPr>
          <w:rFonts w:ascii="Times New Roman" w:eastAsia="Times New Roman" w:hAnsi="Times New Roman" w:cs="Times New Roman"/>
          <w:b/>
          <w:bCs/>
          <w:sz w:val="28"/>
          <w:szCs w:val="28"/>
          <w:lang w:val="uk-UA"/>
        </w:rPr>
      </w:pPr>
    </w:p>
    <w:p w:rsidR="00DF3812" w:rsidRPr="003721CF" w:rsidRDefault="00DF3812" w:rsidP="00DF3812">
      <w:pPr>
        <w:spacing w:after="0" w:line="240" w:lineRule="auto"/>
        <w:rPr>
          <w:rFonts w:ascii="Times New Roman" w:eastAsia="Times New Roman" w:hAnsi="Times New Roman" w:cs="Times New Roman"/>
          <w:b/>
          <w:bCs/>
          <w:sz w:val="28"/>
          <w:szCs w:val="28"/>
          <w:lang w:val="uk-UA"/>
        </w:rPr>
      </w:pPr>
      <w:r w:rsidRPr="003721CF">
        <w:rPr>
          <w:rFonts w:ascii="Times New Roman" w:eastAsia="Times New Roman" w:hAnsi="Times New Roman" w:cs="Times New Roman"/>
          <w:b/>
          <w:bCs/>
          <w:sz w:val="28"/>
          <w:szCs w:val="28"/>
          <w:lang w:val="uk-UA"/>
        </w:rPr>
        <w:lastRenderedPageBreak/>
        <w:t>10. Список рекомендованих джерел (наскрізна нумерація)</w:t>
      </w:r>
    </w:p>
    <w:p w:rsidR="00DF3812" w:rsidRDefault="00DF3812" w:rsidP="00DF3812">
      <w:pPr>
        <w:spacing w:after="0" w:line="24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Основні</w:t>
      </w:r>
    </w:p>
    <w:p w:rsidR="00DF3812" w:rsidRDefault="00DF3812" w:rsidP="00DF3812">
      <w:pPr>
        <w:spacing w:after="0" w:line="24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Додаткові</w:t>
      </w:r>
    </w:p>
    <w:p w:rsidR="0035034F" w:rsidRPr="00E5319E" w:rsidRDefault="00DF3812" w:rsidP="00E5319E">
      <w:pPr>
        <w:spacing w:after="0" w:line="240" w:lineRule="auto"/>
        <w:ind w:firstLine="7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Інтернет-ресурси</w:t>
      </w:r>
    </w:p>
    <w:p w:rsidR="0035034F" w:rsidRDefault="0035034F" w:rsidP="00FF00A0">
      <w:pPr>
        <w:shd w:val="clear" w:color="auto" w:fill="FFFFFF"/>
        <w:spacing w:after="0" w:line="240" w:lineRule="auto"/>
        <w:contextualSpacing/>
        <w:jc w:val="center"/>
        <w:rPr>
          <w:rFonts w:ascii="Times New Roman" w:hAnsi="Times New Roman"/>
          <w:b/>
          <w:bCs/>
          <w:spacing w:val="-6"/>
          <w:sz w:val="28"/>
          <w:szCs w:val="28"/>
        </w:rPr>
      </w:pPr>
    </w:p>
    <w:p w:rsidR="00FF00A0" w:rsidRPr="00DF3812" w:rsidRDefault="00DF3812" w:rsidP="00FF00A0">
      <w:pPr>
        <w:shd w:val="clear" w:color="auto" w:fill="FFFFFF"/>
        <w:spacing w:after="0" w:line="240" w:lineRule="auto"/>
        <w:contextualSpacing/>
        <w:jc w:val="center"/>
        <w:rPr>
          <w:rFonts w:ascii="Times New Roman" w:hAnsi="Times New Roman"/>
          <w:b/>
          <w:bCs/>
          <w:spacing w:val="-6"/>
          <w:sz w:val="28"/>
          <w:szCs w:val="28"/>
          <w:lang w:val="uk-UA"/>
        </w:rPr>
      </w:pPr>
      <w:r>
        <w:rPr>
          <w:rFonts w:ascii="Times New Roman" w:hAnsi="Times New Roman"/>
          <w:b/>
          <w:bCs/>
          <w:spacing w:val="-6"/>
          <w:sz w:val="28"/>
          <w:szCs w:val="28"/>
        </w:rPr>
        <w:t>О</w:t>
      </w:r>
      <w:r>
        <w:rPr>
          <w:rFonts w:ascii="Times New Roman" w:hAnsi="Times New Roman"/>
          <w:b/>
          <w:bCs/>
          <w:spacing w:val="-6"/>
          <w:sz w:val="28"/>
          <w:szCs w:val="28"/>
          <w:lang w:val="uk-UA"/>
        </w:rPr>
        <w:t>СНОВНІ ДЖЕРЕЛА</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Агафонова А.Г., Агафонова О.Є. Туризм, готельний та ресторанний бізнес. Ціноутворення,конкуренція, державне регулювання.  К.: Знання України, 2011. – 358 с.</w:t>
      </w:r>
    </w:p>
    <w:p w:rsidR="00B1269A" w:rsidRPr="00427435" w:rsidRDefault="00F86BE3" w:rsidP="00F86BE3">
      <w:pPr>
        <w:numPr>
          <w:ilvl w:val="0"/>
          <w:numId w:val="42"/>
        </w:numPr>
        <w:shd w:val="clear" w:color="auto" w:fill="FFFFFF"/>
        <w:tabs>
          <w:tab w:val="left" w:pos="358"/>
          <w:tab w:val="left" w:pos="499"/>
        </w:tabs>
        <w:spacing w:after="0" w:line="240" w:lineRule="auto"/>
        <w:contextualSpacing/>
        <w:jc w:val="both"/>
        <w:rPr>
          <w:rFonts w:ascii="Times New Roman" w:eastAsia="Times New Roman" w:hAnsi="Times New Roman" w:cs="Times New Roman"/>
          <w:bCs/>
          <w:spacing w:val="-6"/>
          <w:sz w:val="28"/>
          <w:szCs w:val="28"/>
          <w:lang w:val="uk-UA"/>
        </w:rPr>
      </w:pPr>
      <w:r>
        <w:rPr>
          <w:rFonts w:ascii="Times New Roman" w:eastAsia="Times New Roman" w:hAnsi="Times New Roman" w:cs="Times New Roman"/>
          <w:sz w:val="28"/>
          <w:szCs w:val="28"/>
          <w:lang w:val="uk-UA"/>
        </w:rPr>
        <w:t xml:space="preserve"> </w:t>
      </w:r>
      <w:r w:rsidR="00B1269A" w:rsidRPr="00427435">
        <w:rPr>
          <w:rFonts w:ascii="Times New Roman" w:eastAsia="Times New Roman" w:hAnsi="Times New Roman" w:cs="Times New Roman"/>
          <w:sz w:val="28"/>
          <w:szCs w:val="28"/>
          <w:lang w:val="uk-UA"/>
        </w:rPr>
        <w:t xml:space="preserve"> </w:t>
      </w:r>
      <w:r w:rsidR="00B1269A" w:rsidRPr="00427435">
        <w:rPr>
          <w:rFonts w:ascii="Times New Roman" w:eastAsia="Times New Roman" w:hAnsi="Times New Roman" w:cs="Times New Roman"/>
          <w:sz w:val="28"/>
          <w:szCs w:val="28"/>
        </w:rPr>
        <w:t>Вавілова Є.В. Основи міжнародного туризму</w:t>
      </w:r>
      <w:r w:rsidR="00B1269A" w:rsidRPr="00427435">
        <w:rPr>
          <w:rFonts w:ascii="Times New Roman" w:eastAsia="Times New Roman" w:hAnsi="Times New Roman" w:cs="Times New Roman"/>
          <w:sz w:val="28"/>
          <w:szCs w:val="28"/>
          <w:lang w:val="uk-UA"/>
        </w:rPr>
        <w:t xml:space="preserve">. </w:t>
      </w:r>
      <w:r w:rsidR="00B1269A" w:rsidRPr="00427435">
        <w:rPr>
          <w:rFonts w:ascii="Times New Roman" w:eastAsia="Times New Roman" w:hAnsi="Times New Roman" w:cs="Times New Roman"/>
          <w:sz w:val="28"/>
          <w:szCs w:val="28"/>
        </w:rPr>
        <w:t>Навчальний посібник. - М: Гардарики, 2005. - 160 с.</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rPr>
      </w:pPr>
      <w:r w:rsidRPr="00427435">
        <w:rPr>
          <w:rFonts w:ascii="Times New Roman" w:hAnsi="Times New Roman" w:cs="Times New Roman"/>
          <w:sz w:val="28"/>
          <w:szCs w:val="28"/>
        </w:rPr>
        <w:t xml:space="preserve">Вычислительные системы, сети и телекоммуникации : учебник / под ред. А. П. Пятибратова. – 2-е изд., перераб. и доп. – М. : Финансы и статистика, 2001. – 235 с. </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lang w:val="uk-UA"/>
        </w:rPr>
      </w:pPr>
      <w:r w:rsidRPr="00427435">
        <w:rPr>
          <w:rFonts w:ascii="Times New Roman" w:hAnsi="Times New Roman" w:cs="Times New Roman"/>
          <w:sz w:val="28"/>
          <w:szCs w:val="28"/>
          <w:lang w:val="uk-UA"/>
        </w:rPr>
        <w:t xml:space="preserve">Гордієнко І. В. Інформаційні системи і технології в менеджменті : навч.-метод. посібник для самост. вивч. дисц. / І. В. Гордієнко. – 2-ге вид., перероб. і доп. – К. : КНЕУ, 2003. – 259 с. </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Господарський кодекс України від 16.01.2003 р. № 436  IV.</w:t>
      </w:r>
    </w:p>
    <w:p w:rsidR="00B1269A" w:rsidRPr="00427435" w:rsidRDefault="00B1269A" w:rsidP="00F86BE3">
      <w:pPr>
        <w:numPr>
          <w:ilvl w:val="0"/>
          <w:numId w:val="42"/>
        </w:numPr>
        <w:shd w:val="clear" w:color="auto" w:fill="FFFFFF"/>
        <w:tabs>
          <w:tab w:val="left" w:pos="358"/>
          <w:tab w:val="left" w:pos="499"/>
        </w:tabs>
        <w:spacing w:after="0" w:line="240" w:lineRule="auto"/>
        <w:contextualSpacing/>
        <w:jc w:val="both"/>
        <w:rPr>
          <w:rFonts w:ascii="Times New Roman" w:eastAsia="Times New Roman" w:hAnsi="Times New Roman" w:cs="Times New Roman"/>
          <w:bCs/>
          <w:spacing w:val="-6"/>
          <w:sz w:val="28"/>
          <w:szCs w:val="28"/>
          <w:lang w:val="uk-UA"/>
        </w:rPr>
      </w:pPr>
      <w:r w:rsidRPr="00427435">
        <w:rPr>
          <w:rFonts w:ascii="Times New Roman" w:eastAsia="Times New Roman" w:hAnsi="Times New Roman" w:cs="Times New Roman"/>
          <w:sz w:val="28"/>
          <w:szCs w:val="28"/>
          <w:lang w:val="uk-UA"/>
        </w:rPr>
        <w:t xml:space="preserve">   </w:t>
      </w:r>
      <w:r w:rsidRPr="00427435">
        <w:rPr>
          <w:rFonts w:ascii="Times New Roman" w:eastAsia="Times New Roman" w:hAnsi="Times New Roman" w:cs="Times New Roman"/>
          <w:sz w:val="28"/>
          <w:szCs w:val="28"/>
        </w:rPr>
        <w:t>Жарков Г.М. Нормативно-правове забезпечення міжнародного туризму</w:t>
      </w:r>
      <w:r w:rsidRPr="00427435">
        <w:rPr>
          <w:rFonts w:ascii="Times New Roman" w:eastAsia="Times New Roman" w:hAnsi="Times New Roman" w:cs="Times New Roman"/>
          <w:sz w:val="28"/>
          <w:szCs w:val="28"/>
          <w:lang w:val="uk-UA"/>
        </w:rPr>
        <w:t xml:space="preserve"> </w:t>
      </w:r>
      <w:r w:rsidRPr="00427435">
        <w:rPr>
          <w:rFonts w:ascii="Times New Roman" w:eastAsia="Times New Roman" w:hAnsi="Times New Roman" w:cs="Times New Roman"/>
          <w:sz w:val="28"/>
          <w:szCs w:val="28"/>
        </w:rPr>
        <w:t>Навчально-практичское посібник. - К: Кондор, 2004. - 486 с.</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lang w:val="uk-UA"/>
        </w:rPr>
      </w:pPr>
      <w:r w:rsidRPr="00427435">
        <w:rPr>
          <w:rFonts w:ascii="Times New Roman" w:hAnsi="Times New Roman" w:cs="Times New Roman"/>
          <w:sz w:val="28"/>
          <w:szCs w:val="28"/>
          <w:lang w:val="uk-UA"/>
        </w:rPr>
        <w:t>Журавльова І. В. Інформаційні системи міжнародного бізнесу : навч. посібн. / І. В. Журавльова, Р. М. Чен. – Харків : Вид. ХНЕУ, 2006. – 452 с.</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Закон України "Про захист прав споживачів" від 15.12. 1993р.</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Закон України "Про підприємство" від 22.03.1994 р.</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 xml:space="preserve">Закон України "Про туризм" в редакції від 18.11.2003 р. №1282  IV. </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sz w:val="28"/>
          <w:szCs w:val="28"/>
        </w:rPr>
        <w:t>Інформаційні системи та технології : лабораторний практикум / І. В. Журавльова, Р. М. Чен, О. В. Ананьїна, О. В. Цурихин. – Харків : Вид. ХНЕУ, 2005. – 304 с.</w:t>
      </w:r>
    </w:p>
    <w:p w:rsidR="00B1269A" w:rsidRPr="00427435" w:rsidRDefault="00B1269A" w:rsidP="00F86BE3">
      <w:pPr>
        <w:numPr>
          <w:ilvl w:val="0"/>
          <w:numId w:val="42"/>
        </w:numPr>
        <w:spacing w:after="0" w:line="240" w:lineRule="auto"/>
        <w:contextualSpacing/>
        <w:jc w:val="both"/>
        <w:rPr>
          <w:rFonts w:ascii="Times New Roman" w:hAnsi="Times New Roman" w:cs="Times New Roman"/>
          <w:sz w:val="28"/>
          <w:szCs w:val="28"/>
        </w:rPr>
      </w:pPr>
      <w:r w:rsidRPr="00427435">
        <w:rPr>
          <w:rFonts w:ascii="Times New Roman" w:hAnsi="Times New Roman" w:cs="Times New Roman"/>
          <w:sz w:val="28"/>
          <w:szCs w:val="28"/>
          <w:lang w:val="uk-UA"/>
        </w:rPr>
        <w:t>Кляп М. Сучасні різновиди туризму / М. Кляп. – К.: Знання, 2011. – 334 с.</w:t>
      </w:r>
    </w:p>
    <w:p w:rsidR="00B1269A" w:rsidRPr="00427435" w:rsidRDefault="00B1269A" w:rsidP="00F86BE3">
      <w:pPr>
        <w:numPr>
          <w:ilvl w:val="0"/>
          <w:numId w:val="42"/>
        </w:numPr>
        <w:spacing w:after="0" w:line="240" w:lineRule="auto"/>
        <w:contextualSpacing/>
        <w:jc w:val="both"/>
        <w:rPr>
          <w:rFonts w:ascii="Times New Roman" w:eastAsia="Times New Roman" w:hAnsi="Times New Roman" w:cs="Times New Roman"/>
          <w:sz w:val="28"/>
          <w:szCs w:val="28"/>
        </w:rPr>
      </w:pPr>
      <w:r w:rsidRPr="00427435">
        <w:rPr>
          <w:rFonts w:ascii="Times New Roman" w:hAnsi="Times New Roman" w:cs="Times New Roman"/>
          <w:sz w:val="28"/>
          <w:szCs w:val="28"/>
          <w:lang w:val="uk-UA"/>
        </w:rPr>
        <w:t>Любіцева О. О. Ринок туристичних послуг (геопросторові аспекти). – К.: Альтерпрес, 2002. – 436 с.</w:t>
      </w:r>
    </w:p>
    <w:p w:rsidR="00B1269A" w:rsidRPr="00427435" w:rsidRDefault="00B1269A" w:rsidP="00F86BE3">
      <w:pPr>
        <w:numPr>
          <w:ilvl w:val="0"/>
          <w:numId w:val="42"/>
        </w:numPr>
        <w:spacing w:after="0" w:line="240" w:lineRule="auto"/>
        <w:contextualSpacing/>
        <w:jc w:val="both"/>
        <w:rPr>
          <w:rFonts w:ascii="Times New Roman" w:hAnsi="Times New Roman" w:cs="Times New Roman"/>
          <w:sz w:val="28"/>
          <w:szCs w:val="28"/>
        </w:rPr>
      </w:pPr>
      <w:r w:rsidRPr="00427435">
        <w:rPr>
          <w:rFonts w:ascii="Times New Roman" w:hAnsi="Times New Roman" w:cs="Times New Roman"/>
          <w:sz w:val="28"/>
          <w:szCs w:val="28"/>
          <w:lang w:val="uk-UA"/>
        </w:rPr>
        <w:t>Мальська П. Основи туристичного бізнесу. Навчальний посібник. – К.: Центр навчальної літератури, 2004. – 272 с.</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lang w:val="uk-UA"/>
        </w:rPr>
      </w:pPr>
      <w:r w:rsidRPr="00427435">
        <w:rPr>
          <w:rFonts w:ascii="Times New Roman" w:hAnsi="Times New Roman" w:cs="Times New Roman"/>
          <w:sz w:val="28"/>
          <w:szCs w:val="28"/>
          <w:lang w:val="uk-UA"/>
        </w:rPr>
        <w:t>Пінчук Н. С. Інформаційні системи і технології в маркетингу : навч. посібн. / Н. С. Пінчук, Г. П. Галузинський, Н. С. Орленко. – 2-ге вид., перероб. і доп. – К. : КНЕУ, 2003. – 352 с.</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rPr>
      </w:pPr>
      <w:r w:rsidRPr="00427435">
        <w:rPr>
          <w:rFonts w:ascii="Times New Roman" w:hAnsi="Times New Roman" w:cs="Times New Roman"/>
          <w:sz w:val="28"/>
          <w:szCs w:val="28"/>
        </w:rPr>
        <w:lastRenderedPageBreak/>
        <w:t xml:space="preserve">Плотникова Н. И. Комплексная автоматизация туристского бизнеса. Ч. 1 : Информационные технологии в турфирме / Н. И. Плотникова. – М. : Советский спорт, 2001. – 320 с. </w:t>
      </w:r>
    </w:p>
    <w:p w:rsidR="00B1269A" w:rsidRPr="00427435" w:rsidRDefault="00B1269A" w:rsidP="00F86BE3">
      <w:pPr>
        <w:pStyle w:val="a4"/>
        <w:numPr>
          <w:ilvl w:val="0"/>
          <w:numId w:val="42"/>
        </w:numPr>
        <w:shd w:val="clear" w:color="auto" w:fill="FFFFFF"/>
        <w:tabs>
          <w:tab w:val="left" w:pos="-776"/>
        </w:tabs>
        <w:spacing w:after="0" w:line="240" w:lineRule="auto"/>
        <w:jc w:val="both"/>
        <w:rPr>
          <w:rFonts w:ascii="Times New Roman" w:hAnsi="Times New Roman" w:cs="Times New Roman"/>
          <w:sz w:val="28"/>
          <w:szCs w:val="28"/>
        </w:rPr>
      </w:pPr>
      <w:r w:rsidRPr="00427435">
        <w:rPr>
          <w:rFonts w:ascii="Times New Roman" w:hAnsi="Times New Roman" w:cs="Times New Roman"/>
          <w:sz w:val="28"/>
          <w:szCs w:val="28"/>
        </w:rPr>
        <w:t>Плотникова Н. И. Комплексная автоматизация туристского бизнеса. Ч. 2 : Информационные технологии в сфере гостеприимства / Н. И. Плотникова. – М. : Советский спорт, 2001. – 285 с.</w:t>
      </w:r>
    </w:p>
    <w:p w:rsidR="00B1269A" w:rsidRPr="00427435" w:rsidRDefault="00B1269A" w:rsidP="00F86BE3">
      <w:pPr>
        <w:pStyle w:val="Default"/>
        <w:numPr>
          <w:ilvl w:val="0"/>
          <w:numId w:val="42"/>
        </w:numPr>
        <w:contextualSpacing/>
        <w:jc w:val="both"/>
        <w:rPr>
          <w:rFonts w:ascii="Times New Roman" w:hAnsi="Times New Roman" w:cs="Times New Roman"/>
          <w:color w:val="auto"/>
          <w:sz w:val="28"/>
          <w:szCs w:val="28"/>
          <w:lang w:val="uk-UA"/>
        </w:rPr>
      </w:pPr>
      <w:r w:rsidRPr="00427435">
        <w:rPr>
          <w:rFonts w:ascii="Times New Roman" w:hAnsi="Times New Roman" w:cs="Times New Roman"/>
          <w:color w:val="auto"/>
          <w:sz w:val="28"/>
          <w:szCs w:val="28"/>
          <w:lang w:val="uk-UA"/>
        </w:rPr>
        <w:t>Цивільний кодекс України від 16.01.2003р. № 435  IV.</w:t>
      </w:r>
    </w:p>
    <w:p w:rsidR="00B1269A" w:rsidRPr="0035034F" w:rsidRDefault="00B1269A" w:rsidP="00F86BE3">
      <w:pPr>
        <w:numPr>
          <w:ilvl w:val="0"/>
          <w:numId w:val="42"/>
        </w:numPr>
        <w:spacing w:after="0" w:line="240" w:lineRule="auto"/>
        <w:contextualSpacing/>
        <w:jc w:val="both"/>
        <w:rPr>
          <w:rFonts w:ascii="Times New Roman" w:hAnsi="Times New Roman" w:cs="Times New Roman"/>
          <w:sz w:val="28"/>
          <w:szCs w:val="28"/>
        </w:rPr>
      </w:pPr>
      <w:r w:rsidRPr="00427435">
        <w:rPr>
          <w:rFonts w:ascii="Times New Roman" w:eastAsia="Times New Roman" w:hAnsi="Times New Roman" w:cs="Times New Roman"/>
          <w:sz w:val="28"/>
          <w:szCs w:val="28"/>
        </w:rPr>
        <w:t>Шматько Л.П. Туризм і готельне господарство: Навчальний посібник. 2 вид. – Ростов н/Д: Видавничий центр «Март», 2012. – 352с.</w:t>
      </w:r>
    </w:p>
    <w:p w:rsidR="00FF00A0" w:rsidRPr="00DF3812" w:rsidRDefault="00DF3812" w:rsidP="00FF00A0">
      <w:pPr>
        <w:spacing w:line="240" w:lineRule="auto"/>
        <w:contextualSpacing/>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Д</w:t>
      </w:r>
      <w:r>
        <w:rPr>
          <w:rFonts w:ascii="Times New Roman" w:eastAsia="Times New Roman" w:hAnsi="Times New Roman" w:cs="Times New Roman"/>
          <w:b/>
          <w:sz w:val="28"/>
          <w:szCs w:val="28"/>
          <w:lang w:val="uk-UA"/>
        </w:rPr>
        <w:t>ОДАТКОВІ ДЖЕРЕЛА</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Антонюк Л.Л., Поручик А.М., Савчук В.С. Инновации: теория, механизм разработки и коммерциализации. Монография. – К.: КНЕУ, 2003. – 394 с.</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Байлик С.И. Гостиничное хозяйство: Учебник для студ. высш. учеб. заведен. / 2-е изд., перераб. и доп. – К.: Дакор, 2009. – 365 с.</w:t>
      </w:r>
    </w:p>
    <w:p w:rsidR="00FF00A0" w:rsidRPr="00FF00A0" w:rsidRDefault="00FF00A0" w:rsidP="00F86BE3">
      <w:pPr>
        <w:numPr>
          <w:ilvl w:val="0"/>
          <w:numId w:val="43"/>
        </w:numPr>
        <w:tabs>
          <w:tab w:val="left" w:pos="567"/>
        </w:tabs>
        <w:spacing w:after="0" w:line="240" w:lineRule="auto"/>
        <w:contextualSpacing/>
        <w:jc w:val="both"/>
        <w:rPr>
          <w:rFonts w:ascii="Times New Roman" w:eastAsia="Times New Roman" w:hAnsi="Times New Roman" w:cs="Times New Roman"/>
          <w:sz w:val="28"/>
          <w:szCs w:val="28"/>
        </w:rPr>
      </w:pPr>
      <w:r w:rsidRPr="00FF00A0">
        <w:rPr>
          <w:rFonts w:ascii="Times New Roman" w:eastAsia="Times New Roman" w:hAnsi="Times New Roman" w:cs="Times New Roman"/>
          <w:sz w:val="28"/>
          <w:szCs w:val="28"/>
        </w:rPr>
        <w:t xml:space="preserve"> Биржаков М. Б. Введение в туризм.  Санкт-Петербург: Изд. дом Герда, 20</w:t>
      </w:r>
      <w:r w:rsidRPr="00FF00A0">
        <w:rPr>
          <w:rFonts w:ascii="Times New Roman" w:eastAsia="Times New Roman" w:hAnsi="Times New Roman" w:cs="Times New Roman"/>
          <w:sz w:val="28"/>
          <w:szCs w:val="28"/>
          <w:lang w:val="uk-UA"/>
        </w:rPr>
        <w:t>1</w:t>
      </w:r>
      <w:r w:rsidRPr="00FF00A0">
        <w:rPr>
          <w:rFonts w:ascii="Times New Roman" w:eastAsia="Times New Roman" w:hAnsi="Times New Roman" w:cs="Times New Roman"/>
          <w:sz w:val="28"/>
          <w:szCs w:val="28"/>
        </w:rPr>
        <w:t xml:space="preserve">3. - 380с.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Биркович В. І. Удосконалення державного регулювання розвитку туризму на регіональному рівні / В. І. Биркович // Стратегічні пріоритети. – 2007. – №. 4(5). – С. 157–163.</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 xml:space="preserve"> Борущак М. Проблеми формування стратегії розвитку туристичних регіонів. Монографія. – Львів: ІРД НАН України, 2006. – 288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Борущак М. Проблеми формування стратегії розвитку туристичних регіонів: монографія / М. Борущак. – Львів: ІРД НАН України, 2006. – 288 с.</w:t>
      </w:r>
    </w:p>
    <w:p w:rsidR="00FF00A0" w:rsidRPr="00FF00A0" w:rsidRDefault="00FF00A0" w:rsidP="00F86BE3">
      <w:pPr>
        <w:numPr>
          <w:ilvl w:val="0"/>
          <w:numId w:val="43"/>
        </w:numPr>
        <w:spacing w:after="0" w:line="240" w:lineRule="auto"/>
        <w:contextualSpacing/>
        <w:jc w:val="both"/>
        <w:rPr>
          <w:rFonts w:ascii="Times New Roman" w:eastAsia="Times New Roman" w:hAnsi="Times New Roman" w:cs="Times New Roman"/>
          <w:sz w:val="28"/>
          <w:szCs w:val="28"/>
          <w:lang w:val="uk-UA"/>
        </w:rPr>
      </w:pPr>
      <w:r w:rsidRPr="00FF00A0">
        <w:rPr>
          <w:rFonts w:ascii="Times New Roman" w:eastAsia="Times New Roman" w:hAnsi="Times New Roman" w:cs="Times New Roman"/>
          <w:sz w:val="28"/>
          <w:szCs w:val="28"/>
          <w:lang w:val="uk-UA"/>
        </w:rPr>
        <w:t>Ботвина Н. М</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жнародн</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 xml:space="preserve"> культурн</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 xml:space="preserve"> традиції: мова та етикет д</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лової комун</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кації: навч. пос</w:t>
      </w:r>
      <w:r w:rsidRPr="00FF00A0">
        <w:rPr>
          <w:rFonts w:ascii="Times New Roman" w:eastAsia="Times New Roman" w:hAnsi="Times New Roman" w:cs="Times New Roman"/>
          <w:sz w:val="28"/>
          <w:szCs w:val="28"/>
        </w:rPr>
        <w:t>i</w:t>
      </w:r>
      <w:r w:rsidRPr="00FF00A0">
        <w:rPr>
          <w:rFonts w:ascii="Times New Roman" w:eastAsia="Times New Roman" w:hAnsi="Times New Roman" w:cs="Times New Roman"/>
          <w:sz w:val="28"/>
          <w:szCs w:val="28"/>
          <w:lang w:val="uk-UA"/>
        </w:rPr>
        <w:t>б. - 2-ге вид. доп. і</w:t>
      </w:r>
      <w:r w:rsidRPr="00FF00A0">
        <w:rPr>
          <w:rFonts w:ascii="Times New Roman" w:eastAsia="Times New Roman" w:hAnsi="Times New Roman" w:cs="Times New Roman"/>
          <w:w w:val="200"/>
          <w:sz w:val="28"/>
          <w:szCs w:val="28"/>
          <w:lang w:val="uk-UA"/>
        </w:rPr>
        <w:t xml:space="preserve"> </w:t>
      </w:r>
      <w:r w:rsidRPr="00FF00A0">
        <w:rPr>
          <w:rFonts w:ascii="Times New Roman" w:eastAsia="Times New Roman" w:hAnsi="Times New Roman" w:cs="Times New Roman"/>
          <w:sz w:val="28"/>
          <w:szCs w:val="28"/>
          <w:lang w:val="uk-UA"/>
        </w:rPr>
        <w:t>перероб. - К.: АртЕК, 2011. - 206 с.</w:t>
      </w:r>
    </w:p>
    <w:p w:rsidR="00FF00A0" w:rsidRPr="00FF00A0" w:rsidRDefault="00FF00A0" w:rsidP="00F86BE3">
      <w:pPr>
        <w:numPr>
          <w:ilvl w:val="0"/>
          <w:numId w:val="43"/>
        </w:numPr>
        <w:tabs>
          <w:tab w:val="left" w:pos="567"/>
        </w:tabs>
        <w:spacing w:after="0" w:line="240" w:lineRule="auto"/>
        <w:contextualSpacing/>
        <w:jc w:val="both"/>
        <w:rPr>
          <w:rFonts w:ascii="Times New Roman" w:eastAsia="Times New Roman" w:hAnsi="Times New Roman" w:cs="Times New Roman"/>
          <w:sz w:val="28"/>
          <w:szCs w:val="28"/>
        </w:rPr>
      </w:pPr>
      <w:r w:rsidRPr="00FF00A0">
        <w:rPr>
          <w:rFonts w:ascii="Times New Roman" w:eastAsia="Times New Roman" w:hAnsi="Times New Roman" w:cs="Times New Roman"/>
          <w:sz w:val="28"/>
          <w:szCs w:val="28"/>
          <w:lang w:val="uk-UA"/>
        </w:rPr>
        <w:t xml:space="preserve"> </w:t>
      </w:r>
      <w:r w:rsidRPr="00FF00A0">
        <w:rPr>
          <w:rFonts w:ascii="Times New Roman" w:eastAsia="Times New Roman" w:hAnsi="Times New Roman" w:cs="Times New Roman"/>
          <w:sz w:val="28"/>
          <w:szCs w:val="28"/>
        </w:rPr>
        <w:t xml:space="preserve">Браун Л. Балабанов И.Г., Балабанов А.И. Економика туризма. М.: Финансы и статистика, 2012.  - 176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Волков Ю. Ф. Введение в гостиничный и туристический бизнес.  Ростов на Дону: Феникс, 2012.  - 352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Гуляев В. Г. Организация туристических перевозок.  М.: Финансы и статистика, 2011. - 512 с.</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sz w:val="28"/>
          <w:szCs w:val="28"/>
          <w:lang w:val="uk-UA"/>
        </w:rPr>
        <w:t>Дядечко Л.П. Місце готельного господарства в обслуговуванні туристів. Економіка туристичного бізнесу: навчальний посібник. – К., 2007. – 185 с</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Ефремова М. В. Основы технологии туристского бизнеса.  М.: Ось  89, 2011. - 192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Ильина Е. А. Туроперейтинг: Организация деятельности: Учебник.  М.: Финансы и статистика,2013.  - 256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lastRenderedPageBreak/>
        <w:t xml:space="preserve"> </w:t>
      </w:r>
      <w:r w:rsidRPr="00FF00A0">
        <w:rPr>
          <w:rFonts w:ascii="Times New Roman" w:hAnsi="Times New Roman" w:cs="Times New Roman"/>
          <w:color w:val="auto"/>
          <w:sz w:val="28"/>
          <w:szCs w:val="28"/>
          <w:lang w:val="uk-UA"/>
        </w:rPr>
        <w:t xml:space="preserve">Квартальнов В.А. Туризм.  М.: Финансы и статистика, 2013. -  320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Кифяк В.Ф. Організація туристичної діяльності в Україні.  Чернівці: Книги  21, 2013.  - 300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Маринин М.М. Туристические формальности и безопасность в туризме.  М.: Финансы и статистика, 2012.  - 144 с. </w:t>
      </w:r>
    </w:p>
    <w:p w:rsidR="00FF00A0" w:rsidRPr="00FF00A0"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Романов А.А., Саакянц Р.Г. География туризма.  М.: Спорт, 2012. - 340 с.</w:t>
      </w:r>
    </w:p>
    <w:p w:rsidR="00FF00A0" w:rsidRPr="00DF3812"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FF00A0">
        <w:rPr>
          <w:rFonts w:ascii="Times New Roman" w:hAnsi="Times New Roman" w:cs="Times New Roman"/>
          <w:color w:val="auto"/>
          <w:sz w:val="28"/>
          <w:szCs w:val="28"/>
        </w:rPr>
        <w:t xml:space="preserve"> </w:t>
      </w:r>
      <w:r w:rsidRPr="00FF00A0">
        <w:rPr>
          <w:rFonts w:ascii="Times New Roman" w:hAnsi="Times New Roman" w:cs="Times New Roman"/>
          <w:color w:val="auto"/>
          <w:sz w:val="28"/>
          <w:szCs w:val="28"/>
          <w:lang w:val="uk-UA"/>
        </w:rPr>
        <w:t xml:space="preserve">Рутинський М.Й. Географія туризму України. Навчально-методичний посібник.  К.: Центр навчальної літератури, </w:t>
      </w:r>
      <w:r w:rsidRPr="00DF3812">
        <w:rPr>
          <w:rFonts w:ascii="Times New Roman" w:hAnsi="Times New Roman" w:cs="Times New Roman"/>
          <w:color w:val="auto"/>
          <w:sz w:val="28"/>
          <w:szCs w:val="28"/>
          <w:lang w:val="uk-UA"/>
        </w:rPr>
        <w:t xml:space="preserve">2014. - 160 с. </w:t>
      </w:r>
    </w:p>
    <w:p w:rsidR="00FF00A0" w:rsidRPr="00DF3812"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DF3812">
        <w:rPr>
          <w:rFonts w:ascii="Times New Roman" w:hAnsi="Times New Roman" w:cs="Times New Roman"/>
          <w:color w:val="auto"/>
          <w:sz w:val="28"/>
          <w:szCs w:val="28"/>
        </w:rPr>
        <w:t xml:space="preserve"> </w:t>
      </w:r>
      <w:r w:rsidRPr="00DF3812">
        <w:rPr>
          <w:rFonts w:ascii="Times New Roman" w:hAnsi="Times New Roman" w:cs="Times New Roman"/>
          <w:color w:val="auto"/>
          <w:sz w:val="28"/>
          <w:szCs w:val="28"/>
          <w:lang w:val="uk-UA"/>
        </w:rPr>
        <w:t xml:space="preserve">Сенин B.C. Организация международного туризма. Учебник.  М.: Финансы и статистика, 2011. - 400 с. </w:t>
      </w:r>
    </w:p>
    <w:p w:rsidR="00FF00A0" w:rsidRPr="00DF3812"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DF3812">
        <w:rPr>
          <w:rFonts w:ascii="Times New Roman" w:hAnsi="Times New Roman" w:cs="Times New Roman"/>
          <w:sz w:val="28"/>
          <w:szCs w:val="28"/>
          <w:lang w:val="uk-UA"/>
        </w:rPr>
        <w:t>Уокер Джон Р. Введение в гостеприимство / перевод з английского.  М.: ЮНИТИДАНА, 2012. - 607 с</w:t>
      </w:r>
    </w:p>
    <w:p w:rsidR="00FF00A0" w:rsidRPr="00DF3812" w:rsidRDefault="00FF00A0" w:rsidP="00F86BE3">
      <w:pPr>
        <w:pStyle w:val="Default"/>
        <w:numPr>
          <w:ilvl w:val="0"/>
          <w:numId w:val="43"/>
        </w:numPr>
        <w:tabs>
          <w:tab w:val="left" w:pos="567"/>
        </w:tabs>
        <w:contextualSpacing/>
        <w:jc w:val="both"/>
        <w:rPr>
          <w:rFonts w:ascii="Times New Roman" w:hAnsi="Times New Roman" w:cs="Times New Roman"/>
          <w:color w:val="auto"/>
          <w:sz w:val="28"/>
          <w:szCs w:val="28"/>
          <w:lang w:val="uk-UA"/>
        </w:rPr>
      </w:pPr>
      <w:r w:rsidRPr="00DF3812">
        <w:rPr>
          <w:rFonts w:ascii="Times New Roman" w:hAnsi="Times New Roman" w:cs="Times New Roman"/>
          <w:color w:val="auto"/>
          <w:sz w:val="28"/>
          <w:szCs w:val="28"/>
        </w:rPr>
        <w:t xml:space="preserve"> </w:t>
      </w:r>
      <w:r w:rsidRPr="00DF3812">
        <w:rPr>
          <w:rFonts w:ascii="Times New Roman" w:hAnsi="Times New Roman" w:cs="Times New Roman"/>
          <w:color w:val="auto"/>
          <w:sz w:val="28"/>
          <w:szCs w:val="28"/>
          <w:lang w:val="uk-UA"/>
        </w:rPr>
        <w:t xml:space="preserve">Федорченко В.К., Дьорова Т.А. История туризма в Украине. Учебное пособие.  К.: Высшая школа, 2012. - 195 с. </w:t>
      </w:r>
    </w:p>
    <w:p w:rsidR="00FF00A0" w:rsidRPr="00DF3812" w:rsidRDefault="00FF00A0" w:rsidP="00DF3812">
      <w:pPr>
        <w:spacing w:line="240" w:lineRule="auto"/>
        <w:ind w:firstLine="289"/>
        <w:contextualSpacing/>
        <w:jc w:val="both"/>
        <w:rPr>
          <w:rFonts w:ascii="Times New Roman" w:eastAsia="Times New Roman" w:hAnsi="Times New Roman" w:cs="Times New Roman"/>
          <w:sz w:val="28"/>
          <w:szCs w:val="28"/>
        </w:rPr>
      </w:pPr>
    </w:p>
    <w:p w:rsidR="00FF00A0" w:rsidRPr="00DF3812" w:rsidRDefault="00FF00A0" w:rsidP="00DF3812">
      <w:pPr>
        <w:spacing w:line="240" w:lineRule="auto"/>
        <w:ind w:firstLine="289"/>
        <w:contextualSpacing/>
        <w:jc w:val="center"/>
        <w:rPr>
          <w:rFonts w:ascii="Times New Roman" w:hAnsi="Times New Roman" w:cs="Times New Roman"/>
          <w:b/>
          <w:sz w:val="28"/>
          <w:szCs w:val="28"/>
          <w:lang w:val="uk-UA"/>
        </w:rPr>
      </w:pPr>
      <w:r w:rsidRPr="00DF3812">
        <w:rPr>
          <w:rFonts w:ascii="Times New Roman" w:hAnsi="Times New Roman" w:cs="Times New Roman"/>
          <w:b/>
          <w:sz w:val="28"/>
          <w:szCs w:val="28"/>
          <w:lang w:val="uk-UA"/>
        </w:rPr>
        <w:t>Інтернет-ресурси</w:t>
      </w:r>
    </w:p>
    <w:p w:rsidR="00FF00A0" w:rsidRPr="00DF3812" w:rsidRDefault="00FF00A0" w:rsidP="00F86BE3">
      <w:pPr>
        <w:pStyle w:val="a4"/>
        <w:numPr>
          <w:ilvl w:val="0"/>
          <w:numId w:val="44"/>
        </w:numPr>
        <w:spacing w:line="240" w:lineRule="auto"/>
        <w:jc w:val="both"/>
        <w:rPr>
          <w:rFonts w:ascii="Times New Roman" w:hAnsi="Times New Roman" w:cs="Times New Roman"/>
          <w:sz w:val="28"/>
          <w:szCs w:val="28"/>
          <w:lang w:val="uk-UA"/>
        </w:rPr>
      </w:pPr>
      <w:r w:rsidRPr="00DF3812">
        <w:rPr>
          <w:rFonts w:ascii="Times New Roman" w:hAnsi="Times New Roman" w:cs="Times New Roman"/>
          <w:sz w:val="28"/>
          <w:szCs w:val="28"/>
          <w:lang w:val="uk-UA"/>
        </w:rPr>
        <w:t xml:space="preserve">    http://zakon.rada.gov.ua/cgi-bin/laws/main.cgi?nreg=1023-12 –</w:t>
      </w:r>
    </w:p>
    <w:p w:rsidR="00FF00A0" w:rsidRPr="00DF3812" w:rsidRDefault="00FF00A0" w:rsidP="00F86BE3">
      <w:pPr>
        <w:pStyle w:val="a4"/>
        <w:numPr>
          <w:ilvl w:val="0"/>
          <w:numId w:val="44"/>
        </w:numPr>
        <w:shd w:val="clear" w:color="auto" w:fill="FFFFFF"/>
        <w:tabs>
          <w:tab w:val="left" w:pos="426"/>
        </w:tabs>
        <w:spacing w:after="0" w:line="240" w:lineRule="auto"/>
        <w:jc w:val="both"/>
        <w:rPr>
          <w:rFonts w:ascii="Times New Roman" w:hAnsi="Times New Roman" w:cs="Times New Roman"/>
          <w:sz w:val="28"/>
          <w:szCs w:val="28"/>
          <w:lang w:val="uk-UA"/>
        </w:rPr>
      </w:pPr>
      <w:r w:rsidRPr="00DF3812">
        <w:rPr>
          <w:rFonts w:ascii="Times New Roman" w:eastAsia="Times New Roman" w:hAnsi="Times New Roman" w:cs="Times New Roman"/>
          <w:sz w:val="28"/>
          <w:szCs w:val="28"/>
          <w:lang w:val="en-US"/>
        </w:rPr>
        <w:t>Tourist industry [Electronic source] / Statistics Iceland. – Mode of access: http: //www.statice.is/Statistics/Tourism,-transport-and-informati/Tourist-industry</w:t>
      </w:r>
    </w:p>
    <w:p w:rsidR="00FF00A0" w:rsidRPr="00DF3812" w:rsidRDefault="00FF00A0" w:rsidP="00F86BE3">
      <w:pPr>
        <w:numPr>
          <w:ilvl w:val="0"/>
          <w:numId w:val="44"/>
        </w:numPr>
        <w:shd w:val="clear" w:color="auto" w:fill="FFFFFF"/>
        <w:tabs>
          <w:tab w:val="left" w:pos="426"/>
        </w:tabs>
        <w:spacing w:after="0" w:line="240" w:lineRule="auto"/>
        <w:contextualSpacing/>
        <w:jc w:val="both"/>
        <w:rPr>
          <w:rFonts w:ascii="Times New Roman" w:eastAsia="Times New Roman" w:hAnsi="Times New Roman" w:cs="Times New Roman"/>
          <w:bCs/>
          <w:spacing w:val="-6"/>
          <w:sz w:val="28"/>
          <w:szCs w:val="28"/>
          <w:lang w:val="uk-UA"/>
        </w:rPr>
      </w:pPr>
      <w:r w:rsidRPr="00DF3812">
        <w:rPr>
          <w:rFonts w:ascii="Times New Roman" w:hAnsi="Times New Roman" w:cs="Times New Roman"/>
          <w:sz w:val="28"/>
          <w:szCs w:val="28"/>
          <w:lang w:val="uk-UA"/>
        </w:rPr>
        <w:t>Законодавство України [Електронний ресурс]. – Режим доступу http://rada.gov.ua.</w:t>
      </w:r>
    </w:p>
    <w:p w:rsidR="00FF00A0" w:rsidRPr="00DF3812" w:rsidRDefault="00FF00A0" w:rsidP="00F86BE3">
      <w:pPr>
        <w:pStyle w:val="a4"/>
        <w:numPr>
          <w:ilvl w:val="0"/>
          <w:numId w:val="44"/>
        </w:numPr>
        <w:spacing w:line="240" w:lineRule="auto"/>
        <w:jc w:val="both"/>
        <w:rPr>
          <w:rFonts w:ascii="Times New Roman" w:hAnsi="Times New Roman" w:cs="Times New Roman"/>
          <w:sz w:val="28"/>
          <w:szCs w:val="28"/>
          <w:lang w:val="uk-UA"/>
        </w:rPr>
      </w:pPr>
      <w:r w:rsidRPr="00DF3812">
        <w:rPr>
          <w:rFonts w:ascii="Times New Roman" w:hAnsi="Times New Roman" w:cs="Times New Roman"/>
          <w:sz w:val="28"/>
          <w:szCs w:val="28"/>
          <w:lang w:val="uk-UA"/>
        </w:rPr>
        <w:t xml:space="preserve">Офіційний сайт Верховної Ради України. Режим доступу: </w:t>
      </w:r>
    </w:p>
    <w:p w:rsidR="00FF00A0" w:rsidRPr="00DF3812" w:rsidRDefault="00FF00A0" w:rsidP="00F86BE3">
      <w:pPr>
        <w:pStyle w:val="a4"/>
        <w:numPr>
          <w:ilvl w:val="0"/>
          <w:numId w:val="44"/>
        </w:numPr>
        <w:spacing w:line="240" w:lineRule="auto"/>
        <w:jc w:val="both"/>
        <w:rPr>
          <w:rFonts w:ascii="Times New Roman" w:hAnsi="Times New Roman" w:cs="Times New Roman"/>
          <w:sz w:val="28"/>
          <w:szCs w:val="28"/>
          <w:lang w:val="uk-UA"/>
        </w:rPr>
      </w:pPr>
      <w:r w:rsidRPr="00DF3812">
        <w:rPr>
          <w:rFonts w:ascii="Times New Roman" w:hAnsi="Times New Roman" w:cs="Times New Roman"/>
          <w:sz w:val="28"/>
          <w:szCs w:val="28"/>
          <w:lang w:val="uk-UA"/>
        </w:rPr>
        <w:t xml:space="preserve">Офіційний сайт Всесвітньої туристичної організації [Електроний ресурс] – Режим доступу: </w:t>
      </w:r>
      <w:r w:rsidRPr="00F86BE3">
        <w:rPr>
          <w:rStyle w:val="a3"/>
          <w:rFonts w:ascii="Times New Roman" w:hAnsi="Times New Roman" w:cs="Times New Roman"/>
          <w:sz w:val="28"/>
          <w:szCs w:val="28"/>
          <w:lang w:val="uk-UA"/>
        </w:rPr>
        <w:t>www.unwto.org</w:t>
      </w:r>
      <w:r w:rsidRPr="00DF3812">
        <w:rPr>
          <w:rFonts w:ascii="Times New Roman" w:hAnsi="Times New Roman" w:cs="Times New Roman"/>
          <w:sz w:val="28"/>
          <w:szCs w:val="28"/>
          <w:lang w:val="uk-UA"/>
        </w:rPr>
        <w:t>.</w:t>
      </w:r>
    </w:p>
    <w:p w:rsidR="0050397C" w:rsidRPr="00CC72E4" w:rsidRDefault="00FF00A0" w:rsidP="00F86BE3">
      <w:pPr>
        <w:pStyle w:val="a4"/>
        <w:numPr>
          <w:ilvl w:val="0"/>
          <w:numId w:val="44"/>
        </w:numPr>
        <w:spacing w:line="240" w:lineRule="auto"/>
        <w:jc w:val="both"/>
        <w:rPr>
          <w:rFonts w:ascii="Times New Roman" w:hAnsi="Times New Roman" w:cs="Times New Roman"/>
          <w:sz w:val="28"/>
          <w:szCs w:val="28"/>
          <w:lang w:val="uk-UA"/>
        </w:rPr>
      </w:pPr>
      <w:r w:rsidRPr="00DF3812">
        <w:rPr>
          <w:rFonts w:ascii="Times New Roman" w:hAnsi="Times New Roman" w:cs="Times New Roman"/>
          <w:sz w:val="28"/>
          <w:szCs w:val="28"/>
          <w:lang w:val="uk-UA"/>
        </w:rPr>
        <w:t xml:space="preserve">Офіційний сайт Державного статистичного управління України. Режим доступу: http://www.stat.gov.ua </w:t>
      </w:r>
    </w:p>
    <w:sectPr w:rsidR="0050397C" w:rsidRPr="00CC72E4" w:rsidSect="00AD5B7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ee Set C">
    <w:altName w:val="Times New Roman"/>
    <w:panose1 w:val="00000000000000000000"/>
    <w:charset w:val="00"/>
    <w:family w:val="auto"/>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B6D"/>
    <w:multiLevelType w:val="hybridMultilevel"/>
    <w:tmpl w:val="F1723770"/>
    <w:lvl w:ilvl="0" w:tplc="BECE9296">
      <w:start w:val="1"/>
      <w:numFmt w:val="decimal"/>
      <w:lvlText w:val="%1."/>
      <w:lvlJc w:val="left"/>
      <w:pPr>
        <w:ind w:left="71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E9362C"/>
    <w:multiLevelType w:val="hybridMultilevel"/>
    <w:tmpl w:val="DDB629DA"/>
    <w:lvl w:ilvl="0" w:tplc="42CAA8CA">
      <w:numFmt w:val="decimal"/>
      <w:lvlText w:val="%1."/>
      <w:lvlJc w:val="left"/>
      <w:pPr>
        <w:tabs>
          <w:tab w:val="num" w:pos="1693"/>
        </w:tabs>
        <w:ind w:left="1693" w:hanging="945"/>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5400902"/>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32476A6"/>
    <w:multiLevelType w:val="hybridMultilevel"/>
    <w:tmpl w:val="974E03B2"/>
    <w:lvl w:ilvl="0" w:tplc="DB305BF8">
      <w:numFmt w:val="bullet"/>
      <w:lvlText w:val="-"/>
      <w:lvlJc w:val="left"/>
      <w:pPr>
        <w:ind w:left="1108" w:hanging="360"/>
      </w:pPr>
      <w:rPr>
        <w:rFonts w:ascii="Times New Roman" w:eastAsia="Times New Roman" w:hAnsi="Times New Roman" w:cs="Times New Roman" w:hint="default"/>
        <w:b w:val="0"/>
        <w:u w:val="none"/>
      </w:rPr>
    </w:lvl>
    <w:lvl w:ilvl="1" w:tplc="04220003" w:tentative="1">
      <w:start w:val="1"/>
      <w:numFmt w:val="bullet"/>
      <w:lvlText w:val="o"/>
      <w:lvlJc w:val="left"/>
      <w:pPr>
        <w:ind w:left="1828" w:hanging="360"/>
      </w:pPr>
      <w:rPr>
        <w:rFonts w:ascii="Courier New" w:hAnsi="Courier New" w:cs="Courier New" w:hint="default"/>
      </w:rPr>
    </w:lvl>
    <w:lvl w:ilvl="2" w:tplc="04220005" w:tentative="1">
      <w:start w:val="1"/>
      <w:numFmt w:val="bullet"/>
      <w:lvlText w:val=""/>
      <w:lvlJc w:val="left"/>
      <w:pPr>
        <w:ind w:left="2548" w:hanging="360"/>
      </w:pPr>
      <w:rPr>
        <w:rFonts w:ascii="Wingdings" w:hAnsi="Wingdings" w:hint="default"/>
      </w:rPr>
    </w:lvl>
    <w:lvl w:ilvl="3" w:tplc="04220001" w:tentative="1">
      <w:start w:val="1"/>
      <w:numFmt w:val="bullet"/>
      <w:lvlText w:val=""/>
      <w:lvlJc w:val="left"/>
      <w:pPr>
        <w:ind w:left="3268" w:hanging="360"/>
      </w:pPr>
      <w:rPr>
        <w:rFonts w:ascii="Symbol" w:hAnsi="Symbol" w:hint="default"/>
      </w:rPr>
    </w:lvl>
    <w:lvl w:ilvl="4" w:tplc="04220003" w:tentative="1">
      <w:start w:val="1"/>
      <w:numFmt w:val="bullet"/>
      <w:lvlText w:val="o"/>
      <w:lvlJc w:val="left"/>
      <w:pPr>
        <w:ind w:left="3988" w:hanging="360"/>
      </w:pPr>
      <w:rPr>
        <w:rFonts w:ascii="Courier New" w:hAnsi="Courier New" w:cs="Courier New" w:hint="default"/>
      </w:rPr>
    </w:lvl>
    <w:lvl w:ilvl="5" w:tplc="04220005" w:tentative="1">
      <w:start w:val="1"/>
      <w:numFmt w:val="bullet"/>
      <w:lvlText w:val=""/>
      <w:lvlJc w:val="left"/>
      <w:pPr>
        <w:ind w:left="4708" w:hanging="360"/>
      </w:pPr>
      <w:rPr>
        <w:rFonts w:ascii="Wingdings" w:hAnsi="Wingdings" w:hint="default"/>
      </w:rPr>
    </w:lvl>
    <w:lvl w:ilvl="6" w:tplc="04220001" w:tentative="1">
      <w:start w:val="1"/>
      <w:numFmt w:val="bullet"/>
      <w:lvlText w:val=""/>
      <w:lvlJc w:val="left"/>
      <w:pPr>
        <w:ind w:left="5428" w:hanging="360"/>
      </w:pPr>
      <w:rPr>
        <w:rFonts w:ascii="Symbol" w:hAnsi="Symbol" w:hint="default"/>
      </w:rPr>
    </w:lvl>
    <w:lvl w:ilvl="7" w:tplc="04220003" w:tentative="1">
      <w:start w:val="1"/>
      <w:numFmt w:val="bullet"/>
      <w:lvlText w:val="o"/>
      <w:lvlJc w:val="left"/>
      <w:pPr>
        <w:ind w:left="6148" w:hanging="360"/>
      </w:pPr>
      <w:rPr>
        <w:rFonts w:ascii="Courier New" w:hAnsi="Courier New" w:cs="Courier New" w:hint="default"/>
      </w:rPr>
    </w:lvl>
    <w:lvl w:ilvl="8" w:tplc="04220005" w:tentative="1">
      <w:start w:val="1"/>
      <w:numFmt w:val="bullet"/>
      <w:lvlText w:val=""/>
      <w:lvlJc w:val="left"/>
      <w:pPr>
        <w:ind w:left="6868" w:hanging="360"/>
      </w:pPr>
      <w:rPr>
        <w:rFonts w:ascii="Wingdings" w:hAnsi="Wingdings" w:hint="default"/>
      </w:rPr>
    </w:lvl>
  </w:abstractNum>
  <w:abstractNum w:abstractNumId="4" w15:restartNumberingAfterBreak="0">
    <w:nsid w:val="14A7747B"/>
    <w:multiLevelType w:val="hybridMultilevel"/>
    <w:tmpl w:val="4B324B66"/>
    <w:lvl w:ilvl="0" w:tplc="1D20BC7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6C2EB5"/>
    <w:multiLevelType w:val="hybridMultilevel"/>
    <w:tmpl w:val="3E466A36"/>
    <w:lvl w:ilvl="0" w:tplc="E83E4ADC">
      <w:start w:val="1"/>
      <w:numFmt w:val="decimal"/>
      <w:lvlText w:val="%1."/>
      <w:lvlJc w:val="left"/>
      <w:pPr>
        <w:tabs>
          <w:tab w:val="num" w:pos="1693"/>
        </w:tabs>
        <w:ind w:left="1693" w:hanging="945"/>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A031AFB"/>
    <w:multiLevelType w:val="hybridMultilevel"/>
    <w:tmpl w:val="8D02F568"/>
    <w:lvl w:ilvl="0" w:tplc="0419000F">
      <w:start w:val="1"/>
      <w:numFmt w:val="decimal"/>
      <w:lvlText w:val="%1."/>
      <w:lvlJc w:val="left"/>
      <w:pPr>
        <w:ind w:left="720" w:hanging="360"/>
      </w:p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D5465"/>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C6698D"/>
    <w:multiLevelType w:val="hybridMultilevel"/>
    <w:tmpl w:val="3CE20FCE"/>
    <w:lvl w:ilvl="0" w:tplc="EC38C3AE">
      <w:start w:val="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4F4E3A"/>
    <w:multiLevelType w:val="multilevel"/>
    <w:tmpl w:val="B382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AD6959"/>
    <w:multiLevelType w:val="hybridMultilevel"/>
    <w:tmpl w:val="2418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2D455FC"/>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4E22626"/>
    <w:multiLevelType w:val="hybridMultilevel"/>
    <w:tmpl w:val="36EA1DF4"/>
    <w:lvl w:ilvl="0" w:tplc="09AA391C">
      <w:start w:val="1"/>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3" w15:restartNumberingAfterBreak="0">
    <w:nsid w:val="275765DF"/>
    <w:multiLevelType w:val="hybridMultilevel"/>
    <w:tmpl w:val="D5465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50305E"/>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9224558"/>
    <w:multiLevelType w:val="hybridMultilevel"/>
    <w:tmpl w:val="8D02F568"/>
    <w:lvl w:ilvl="0" w:tplc="0419000F">
      <w:start w:val="1"/>
      <w:numFmt w:val="decimal"/>
      <w:lvlText w:val="%1."/>
      <w:lvlJc w:val="left"/>
      <w:pPr>
        <w:ind w:left="720" w:hanging="360"/>
      </w:p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863A90"/>
    <w:multiLevelType w:val="hybridMultilevel"/>
    <w:tmpl w:val="F7287616"/>
    <w:lvl w:ilvl="0" w:tplc="F55EBC0E">
      <w:start w:val="1"/>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7" w15:restartNumberingAfterBreak="0">
    <w:nsid w:val="29E8760B"/>
    <w:multiLevelType w:val="hybridMultilevel"/>
    <w:tmpl w:val="CBD081FC"/>
    <w:lvl w:ilvl="0" w:tplc="18A84094">
      <w:start w:val="1"/>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8" w15:restartNumberingAfterBreak="0">
    <w:nsid w:val="29FF494C"/>
    <w:multiLevelType w:val="hybridMultilevel"/>
    <w:tmpl w:val="58CE2A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EE24218"/>
    <w:multiLevelType w:val="hybridMultilevel"/>
    <w:tmpl w:val="83362954"/>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6052433"/>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660352D"/>
    <w:multiLevelType w:val="hybridMultilevel"/>
    <w:tmpl w:val="7C0092D4"/>
    <w:lvl w:ilvl="0" w:tplc="25220B9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405C36"/>
    <w:multiLevelType w:val="hybridMultilevel"/>
    <w:tmpl w:val="A66E44CA"/>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A965CCF"/>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B1B4C1E"/>
    <w:multiLevelType w:val="hybridMultilevel"/>
    <w:tmpl w:val="A6CA3022"/>
    <w:lvl w:ilvl="0" w:tplc="A32ECEC8">
      <w:start w:val="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C4F5329"/>
    <w:multiLevelType w:val="hybridMultilevel"/>
    <w:tmpl w:val="2B1C2A9A"/>
    <w:lvl w:ilvl="0" w:tplc="EFDECCAC">
      <w:start w:val="1"/>
      <w:numFmt w:val="decimal"/>
      <w:lvlText w:val="%1."/>
      <w:lvlJc w:val="left"/>
      <w:pPr>
        <w:ind w:left="71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C511CF6"/>
    <w:multiLevelType w:val="hybridMultilevel"/>
    <w:tmpl w:val="9140AFF8"/>
    <w:lvl w:ilvl="0" w:tplc="FB7E9AAE">
      <w:start w:val="1"/>
      <w:numFmt w:val="decimal"/>
      <w:lvlText w:val="%1."/>
      <w:lvlJc w:val="left"/>
      <w:pPr>
        <w:ind w:left="71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CCC18A5"/>
    <w:multiLevelType w:val="hybridMultilevel"/>
    <w:tmpl w:val="3AF68358"/>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28" w15:restartNumberingAfterBreak="0">
    <w:nsid w:val="3E3D601D"/>
    <w:multiLevelType w:val="hybridMultilevel"/>
    <w:tmpl w:val="F1F84388"/>
    <w:lvl w:ilvl="0" w:tplc="6482500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0E564B9"/>
    <w:multiLevelType w:val="hybridMultilevel"/>
    <w:tmpl w:val="891A53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2FC084B"/>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46D5262C"/>
    <w:multiLevelType w:val="hybridMultilevel"/>
    <w:tmpl w:val="5E160592"/>
    <w:lvl w:ilvl="0" w:tplc="508456E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C366DA9"/>
    <w:multiLevelType w:val="hybridMultilevel"/>
    <w:tmpl w:val="64E88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7574BC"/>
    <w:multiLevelType w:val="hybridMultilevel"/>
    <w:tmpl w:val="BF14D5E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E369A1"/>
    <w:multiLevelType w:val="hybridMultilevel"/>
    <w:tmpl w:val="007A854E"/>
    <w:lvl w:ilvl="0" w:tplc="7BAE688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C057709"/>
    <w:multiLevelType w:val="hybridMultilevel"/>
    <w:tmpl w:val="A74CA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38364F"/>
    <w:multiLevelType w:val="hybridMultilevel"/>
    <w:tmpl w:val="4CCA6386"/>
    <w:lvl w:ilvl="0" w:tplc="9E220F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9C3F10"/>
    <w:multiLevelType w:val="hybridMultilevel"/>
    <w:tmpl w:val="16A2B43C"/>
    <w:lvl w:ilvl="0" w:tplc="DDDAAAEC">
      <w:start w:val="1"/>
      <w:numFmt w:val="decimal"/>
      <w:lvlText w:val="%1."/>
      <w:lvlJc w:val="left"/>
      <w:pPr>
        <w:ind w:left="720" w:hanging="360"/>
      </w:pPr>
      <w:rPr>
        <w:rFonts w:hint="default"/>
      </w:r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8172E6"/>
    <w:multiLevelType w:val="hybridMultilevel"/>
    <w:tmpl w:val="43A8EF6E"/>
    <w:lvl w:ilvl="0" w:tplc="F42256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BD471F8"/>
    <w:multiLevelType w:val="hybridMultilevel"/>
    <w:tmpl w:val="E9029AAA"/>
    <w:lvl w:ilvl="0" w:tplc="009CD3FA">
      <w:start w:val="1"/>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40" w15:restartNumberingAfterBreak="0">
    <w:nsid w:val="795165C0"/>
    <w:multiLevelType w:val="hybridMultilevel"/>
    <w:tmpl w:val="65AAC5E8"/>
    <w:lvl w:ilvl="0" w:tplc="FD6CDF60">
      <w:start w:val="4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C006D21"/>
    <w:multiLevelType w:val="hybridMultilevel"/>
    <w:tmpl w:val="D49865EC"/>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42" w15:restartNumberingAfterBreak="0">
    <w:nsid w:val="7E0029D3"/>
    <w:multiLevelType w:val="hybridMultilevel"/>
    <w:tmpl w:val="891A53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FC4587E"/>
    <w:multiLevelType w:val="hybridMultilevel"/>
    <w:tmpl w:val="354ADAB8"/>
    <w:lvl w:ilvl="0" w:tplc="76BEEB3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8"/>
  </w:num>
  <w:num w:numId="3">
    <w:abstractNumId w:val="33"/>
  </w:num>
  <w:num w:numId="4">
    <w:abstractNumId w:val="32"/>
  </w:num>
  <w:num w:numId="5">
    <w:abstractNumId w:val="27"/>
  </w:num>
  <w:num w:numId="6">
    <w:abstractNumId w:val="35"/>
  </w:num>
  <w:num w:numId="7">
    <w:abstractNumId w:val="19"/>
  </w:num>
  <w:num w:numId="8">
    <w:abstractNumId w:val="43"/>
  </w:num>
  <w:num w:numId="9">
    <w:abstractNumId w:val="22"/>
  </w:num>
  <w:num w:numId="10">
    <w:abstractNumId w:val="12"/>
  </w:num>
  <w:num w:numId="11">
    <w:abstractNumId w:val="16"/>
  </w:num>
  <w:num w:numId="12">
    <w:abstractNumId w:val="17"/>
  </w:num>
  <w:num w:numId="13">
    <w:abstractNumId w:val="4"/>
  </w:num>
  <w:num w:numId="14">
    <w:abstractNumId w:val="1"/>
  </w:num>
  <w:num w:numId="15">
    <w:abstractNumId w:val="36"/>
  </w:num>
  <w:num w:numId="16">
    <w:abstractNumId w:val="13"/>
  </w:num>
  <w:num w:numId="17">
    <w:abstractNumId w:val="9"/>
  </w:num>
  <w:num w:numId="18">
    <w:abstractNumId w:val="6"/>
  </w:num>
  <w:num w:numId="19">
    <w:abstractNumId w:val="21"/>
  </w:num>
  <w:num w:numId="20">
    <w:abstractNumId w:val="39"/>
  </w:num>
  <w:num w:numId="21">
    <w:abstractNumId w:val="0"/>
  </w:num>
  <w:num w:numId="22">
    <w:abstractNumId w:val="25"/>
  </w:num>
  <w:num w:numId="23">
    <w:abstractNumId w:val="26"/>
  </w:num>
  <w:num w:numId="24">
    <w:abstractNumId w:val="41"/>
  </w:num>
  <w:num w:numId="25">
    <w:abstractNumId w:val="18"/>
  </w:num>
  <w:num w:numId="26">
    <w:abstractNumId w:val="38"/>
  </w:num>
  <w:num w:numId="27">
    <w:abstractNumId w:val="28"/>
  </w:num>
  <w:num w:numId="28">
    <w:abstractNumId w:val="2"/>
  </w:num>
  <w:num w:numId="29">
    <w:abstractNumId w:val="11"/>
  </w:num>
  <w:num w:numId="30">
    <w:abstractNumId w:val="31"/>
  </w:num>
  <w:num w:numId="31">
    <w:abstractNumId w:val="34"/>
  </w:num>
  <w:num w:numId="32">
    <w:abstractNumId w:val="30"/>
  </w:num>
  <w:num w:numId="33">
    <w:abstractNumId w:val="23"/>
  </w:num>
  <w:num w:numId="34">
    <w:abstractNumId w:val="7"/>
  </w:num>
  <w:num w:numId="35">
    <w:abstractNumId w:val="42"/>
  </w:num>
  <w:num w:numId="36">
    <w:abstractNumId w:val="29"/>
  </w:num>
  <w:num w:numId="37">
    <w:abstractNumId w:val="20"/>
  </w:num>
  <w:num w:numId="38">
    <w:abstractNumId w:val="14"/>
  </w:num>
  <w:num w:numId="39">
    <w:abstractNumId w:val="15"/>
  </w:num>
  <w:num w:numId="40">
    <w:abstractNumId w:val="5"/>
  </w:num>
  <w:num w:numId="41">
    <w:abstractNumId w:val="3"/>
  </w:num>
  <w:num w:numId="42">
    <w:abstractNumId w:val="37"/>
  </w:num>
  <w:num w:numId="43">
    <w:abstractNumId w:val="2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A5"/>
    <w:rsid w:val="0002266E"/>
    <w:rsid w:val="000261A5"/>
    <w:rsid w:val="00035049"/>
    <w:rsid w:val="000B7937"/>
    <w:rsid w:val="002A6F3C"/>
    <w:rsid w:val="00320C27"/>
    <w:rsid w:val="0035034F"/>
    <w:rsid w:val="003A761F"/>
    <w:rsid w:val="003B27D9"/>
    <w:rsid w:val="003F1E6E"/>
    <w:rsid w:val="00427435"/>
    <w:rsid w:val="0045413D"/>
    <w:rsid w:val="004654CB"/>
    <w:rsid w:val="00470A21"/>
    <w:rsid w:val="004F56DC"/>
    <w:rsid w:val="0050397C"/>
    <w:rsid w:val="005D1E37"/>
    <w:rsid w:val="0075685F"/>
    <w:rsid w:val="007C7E70"/>
    <w:rsid w:val="007E7885"/>
    <w:rsid w:val="00812E20"/>
    <w:rsid w:val="00813D0F"/>
    <w:rsid w:val="00893B9E"/>
    <w:rsid w:val="00A32FC8"/>
    <w:rsid w:val="00AD5B7D"/>
    <w:rsid w:val="00AE60BE"/>
    <w:rsid w:val="00B10DF2"/>
    <w:rsid w:val="00B1269A"/>
    <w:rsid w:val="00C52190"/>
    <w:rsid w:val="00CC72E4"/>
    <w:rsid w:val="00CD410D"/>
    <w:rsid w:val="00CD6E7A"/>
    <w:rsid w:val="00D144B5"/>
    <w:rsid w:val="00DF3812"/>
    <w:rsid w:val="00E5319E"/>
    <w:rsid w:val="00F6401D"/>
    <w:rsid w:val="00F86BE3"/>
    <w:rsid w:val="00FF0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A9986-E677-4237-9554-6AA7EB6E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61A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3">
    <w:name w:val="Hyperlink"/>
    <w:basedOn w:val="a0"/>
    <w:uiPriority w:val="99"/>
    <w:unhideWhenUsed/>
    <w:rsid w:val="000261A5"/>
    <w:rPr>
      <w:color w:val="0000FF" w:themeColor="hyperlink"/>
      <w:u w:val="single"/>
    </w:rPr>
  </w:style>
  <w:style w:type="paragraph" w:styleId="a4">
    <w:name w:val="List Paragraph"/>
    <w:basedOn w:val="a"/>
    <w:uiPriority w:val="34"/>
    <w:qFormat/>
    <w:rsid w:val="000261A5"/>
    <w:pPr>
      <w:ind w:left="720"/>
      <w:contextualSpacing/>
    </w:pPr>
  </w:style>
  <w:style w:type="paragraph" w:customStyle="1" w:styleId="Default">
    <w:name w:val="Default"/>
    <w:rsid w:val="00320C27"/>
    <w:pPr>
      <w:widowControl w:val="0"/>
      <w:autoSpaceDE w:val="0"/>
      <w:autoSpaceDN w:val="0"/>
      <w:adjustRightInd w:val="0"/>
      <w:spacing w:after="0" w:line="240" w:lineRule="auto"/>
    </w:pPr>
    <w:rPr>
      <w:rFonts w:ascii="Free Set C" w:eastAsia="Times New Roman" w:hAnsi="Free Set C" w:cs="Free Set C"/>
      <w:color w:val="000000"/>
      <w:sz w:val="24"/>
      <w:szCs w:val="24"/>
    </w:rPr>
  </w:style>
  <w:style w:type="paragraph" w:styleId="2">
    <w:name w:val="Body Text 2"/>
    <w:basedOn w:val="a"/>
    <w:link w:val="20"/>
    <w:rsid w:val="00DF3812"/>
    <w:pPr>
      <w:spacing w:after="120" w:line="480" w:lineRule="auto"/>
    </w:pPr>
    <w:rPr>
      <w:rFonts w:ascii="Calibri" w:eastAsia="Calibri" w:hAnsi="Calibri" w:cs="Calibri"/>
      <w:lang w:eastAsia="en-US"/>
    </w:rPr>
  </w:style>
  <w:style w:type="character" w:customStyle="1" w:styleId="20">
    <w:name w:val="Основной текст 2 Знак"/>
    <w:basedOn w:val="a0"/>
    <w:link w:val="2"/>
    <w:rsid w:val="00DF3812"/>
    <w:rPr>
      <w:rFonts w:ascii="Calibri" w:eastAsia="Calibri" w:hAnsi="Calibri" w:cs="Calibri"/>
      <w:lang w:eastAsia="en-US"/>
    </w:rPr>
  </w:style>
  <w:style w:type="paragraph" w:styleId="a5">
    <w:name w:val="Balloon Text"/>
    <w:basedOn w:val="a"/>
    <w:link w:val="a6"/>
    <w:uiPriority w:val="99"/>
    <w:semiHidden/>
    <w:unhideWhenUsed/>
    <w:rsid w:val="00893B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93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10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da.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2005@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pu.edu/About/Faculty/FBP/ChairGenengineerTraining/main_components.aspx" TargetMode="External"/><Relationship Id="rId11" Type="http://schemas.openxmlformats.org/officeDocument/2006/relationships/hyperlink" Target="http://www.unwto.org" TargetMode="External"/><Relationship Id="rId5" Type="http://schemas.openxmlformats.org/officeDocument/2006/relationships/image" Target="media/image1.png"/><Relationship Id="rId10" Type="http://schemas.openxmlformats.org/officeDocument/2006/relationships/hyperlink" Target="http://www.unwto.org" TargetMode="External"/><Relationship Id="rId4" Type="http://schemas.openxmlformats.org/officeDocument/2006/relationships/webSettings" Target="webSettings.xml"/><Relationship Id="rId9" Type="http://schemas.openxmlformats.org/officeDocument/2006/relationships/hyperlink" Target="http://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42</Pages>
  <Words>36555</Words>
  <Characters>20837</Characters>
  <Application>Microsoft Office Word</Application>
  <DocSecurity>0</DocSecurity>
  <Lines>173</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Друг</dc:creator>
  <cp:lastModifiedBy>Elijah YUDIN</cp:lastModifiedBy>
  <cp:revision>5</cp:revision>
  <cp:lastPrinted>2021-01-18T13:57:00Z</cp:lastPrinted>
  <dcterms:created xsi:type="dcterms:W3CDTF">2021-01-18T14:27:00Z</dcterms:created>
  <dcterms:modified xsi:type="dcterms:W3CDTF">2021-02-05T10:57:00Z</dcterms:modified>
</cp:coreProperties>
</file>