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43" w:rsidRDefault="00B10522" w:rsidP="00B94A43">
      <w:pPr>
        <w:autoSpaceDE w:val="0"/>
        <w:autoSpaceDN w:val="0"/>
        <w:adjustRightInd w:val="0"/>
        <w:ind w:left="142"/>
        <w:rPr>
          <w:b/>
          <w:lang w:val="uk-UA"/>
        </w:rPr>
      </w:pPr>
      <w:r>
        <w:rPr>
          <w:b/>
          <w:lang w:val="uk-UA"/>
        </w:rPr>
        <w:t>Інформаційні матеріали бібліотеки</w:t>
      </w:r>
      <w:bookmarkStart w:id="0" w:name="_GoBack"/>
      <w:bookmarkEnd w:id="0"/>
    </w:p>
    <w:p w:rsidR="00B94A43" w:rsidRDefault="00B94A43" w:rsidP="00B94A43">
      <w:pPr>
        <w:autoSpaceDE w:val="0"/>
        <w:autoSpaceDN w:val="0"/>
        <w:adjustRightInd w:val="0"/>
        <w:ind w:left="142"/>
        <w:rPr>
          <w:b/>
          <w:lang w:val="uk-UA"/>
        </w:rPr>
      </w:pPr>
      <w:r>
        <w:rPr>
          <w:b/>
          <w:lang w:val="uk-UA"/>
        </w:rPr>
        <w:t>Банківське право – 50 прим, 2 назви.</w:t>
      </w:r>
    </w:p>
    <w:p w:rsidR="00B94A43" w:rsidRDefault="00B94A43" w:rsidP="00B94A43">
      <w:pPr>
        <w:autoSpaceDE w:val="0"/>
        <w:autoSpaceDN w:val="0"/>
        <w:adjustRightInd w:val="0"/>
        <w:ind w:left="142"/>
        <w:rPr>
          <w:b/>
          <w:lang w:val="uk-UA"/>
        </w:rPr>
      </w:pPr>
    </w:p>
    <w:p w:rsidR="00B94A43" w:rsidRDefault="00B94A43" w:rsidP="00B94A43">
      <w:pPr>
        <w:autoSpaceDE w:val="0"/>
        <w:autoSpaceDN w:val="0"/>
        <w:adjustRightInd w:val="0"/>
      </w:pPr>
      <w:r>
        <w:rPr>
          <w:lang w:val="uk-UA"/>
        </w:rPr>
        <w:t>1.</w:t>
      </w:r>
      <w:r>
        <w:t>Костюченко О. А</w:t>
      </w:r>
      <w:r>
        <w:rPr>
          <w:lang w:val="uk-UA"/>
        </w:rPr>
        <w:t xml:space="preserve">. </w:t>
      </w:r>
      <w:proofErr w:type="spellStart"/>
      <w:r>
        <w:t>Банківське</w:t>
      </w:r>
      <w:proofErr w:type="spellEnd"/>
      <w:r>
        <w:t xml:space="preserve"> право [Текст</w:t>
      </w:r>
      <w:proofErr w:type="gramStart"/>
      <w:r>
        <w:t>] :</w:t>
      </w:r>
      <w:proofErr w:type="gramEnd"/>
      <w:r>
        <w:t xml:space="preserve"> </w:t>
      </w:r>
      <w:proofErr w:type="spellStart"/>
      <w:r>
        <w:t>підручник</w:t>
      </w:r>
      <w:proofErr w:type="spellEnd"/>
      <w:r>
        <w:t xml:space="preserve"> для студ. ВНЗ / О. А. Костюченко. -</w:t>
      </w:r>
      <w:proofErr w:type="gramStart"/>
      <w:r>
        <w:t>К.:</w:t>
      </w:r>
      <w:proofErr w:type="spellStart"/>
      <w:r>
        <w:t>Професіонал</w:t>
      </w:r>
      <w:proofErr w:type="spellEnd"/>
      <w:proofErr w:type="gramEnd"/>
      <w:r>
        <w:t xml:space="preserve">, 2004. - 544c. </w:t>
      </w:r>
    </w:p>
    <w:p w:rsidR="00B94A43" w:rsidRDefault="00B94A43" w:rsidP="00B94A43">
      <w:pPr>
        <w:autoSpaceDE w:val="0"/>
        <w:autoSpaceDN w:val="0"/>
        <w:adjustRightInd w:val="0"/>
      </w:pPr>
      <w:r>
        <w:t>ч/з №1</w:t>
      </w:r>
    </w:p>
    <w:p w:rsidR="00B94A43" w:rsidRDefault="00B94A43" w:rsidP="00B94A43">
      <w:pPr>
        <w:autoSpaceDE w:val="0"/>
        <w:autoSpaceDN w:val="0"/>
        <w:adjustRightInd w:val="0"/>
      </w:pPr>
      <w:proofErr w:type="spellStart"/>
      <w:r>
        <w:t>Кількість</w:t>
      </w:r>
      <w:proofErr w:type="spellEnd"/>
      <w:r>
        <w:t>: 1</w:t>
      </w:r>
    </w:p>
    <w:p w:rsidR="00B94A43" w:rsidRDefault="00B94A43" w:rsidP="00B94A43">
      <w:pPr>
        <w:autoSpaceDE w:val="0"/>
        <w:autoSpaceDN w:val="0"/>
        <w:adjustRightInd w:val="0"/>
      </w:pPr>
    </w:p>
    <w:p w:rsidR="00B94A43" w:rsidRDefault="00B94A43" w:rsidP="00B94A43">
      <w:pPr>
        <w:autoSpaceDE w:val="0"/>
        <w:autoSpaceDN w:val="0"/>
        <w:adjustRightInd w:val="0"/>
      </w:pPr>
      <w:r>
        <w:rPr>
          <w:lang w:val="uk-UA"/>
        </w:rPr>
        <w:t xml:space="preserve">2. </w:t>
      </w:r>
      <w:proofErr w:type="spellStart"/>
      <w:r>
        <w:t>Орлюк</w:t>
      </w:r>
      <w:proofErr w:type="spellEnd"/>
      <w:r>
        <w:t xml:space="preserve"> О. П</w:t>
      </w:r>
      <w:r>
        <w:rPr>
          <w:lang w:val="uk-UA"/>
        </w:rPr>
        <w:t xml:space="preserve">. </w:t>
      </w:r>
      <w:proofErr w:type="spellStart"/>
      <w:r>
        <w:t>Банківське</w:t>
      </w:r>
      <w:proofErr w:type="spellEnd"/>
      <w:r>
        <w:t xml:space="preserve"> право. -</w:t>
      </w:r>
      <w:proofErr w:type="gramStart"/>
      <w:r>
        <w:t>К.:</w:t>
      </w:r>
      <w:proofErr w:type="spellStart"/>
      <w:r>
        <w:t>Юрінком</w:t>
      </w:r>
      <w:proofErr w:type="spellEnd"/>
      <w:proofErr w:type="gramEnd"/>
      <w:r>
        <w:t xml:space="preserve"> </w:t>
      </w:r>
      <w:proofErr w:type="spellStart"/>
      <w:r>
        <w:t>Інтер</w:t>
      </w:r>
      <w:proofErr w:type="spellEnd"/>
      <w:r>
        <w:t xml:space="preserve">, 2006. - 392c. </w:t>
      </w:r>
    </w:p>
    <w:p w:rsidR="00B94A43" w:rsidRDefault="00B94A43" w:rsidP="00B94A43">
      <w:pPr>
        <w:autoSpaceDE w:val="0"/>
        <w:autoSpaceDN w:val="0"/>
        <w:adjustRightInd w:val="0"/>
      </w:pPr>
      <w:proofErr w:type="spellStart"/>
      <w:proofErr w:type="gramStart"/>
      <w:r>
        <w:t>Книгосховище</w:t>
      </w:r>
      <w:proofErr w:type="spellEnd"/>
      <w:r>
        <w:t xml:space="preserve"> ,</w:t>
      </w:r>
      <w:proofErr w:type="gramEnd"/>
      <w:r>
        <w:t xml:space="preserve"> ч/з №1, ч/з №2</w:t>
      </w:r>
    </w:p>
    <w:p w:rsidR="00B94A43" w:rsidRDefault="00B94A43" w:rsidP="00B94A43">
      <w:pPr>
        <w:autoSpaceDE w:val="0"/>
        <w:autoSpaceDN w:val="0"/>
        <w:adjustRightInd w:val="0"/>
      </w:pPr>
      <w:proofErr w:type="spellStart"/>
      <w:r>
        <w:t>Кількість</w:t>
      </w:r>
      <w:proofErr w:type="spellEnd"/>
      <w:r>
        <w:t>: 49</w:t>
      </w:r>
    </w:p>
    <w:p w:rsidR="00B94A43" w:rsidRDefault="00B94A43" w:rsidP="00B94A43">
      <w:pPr>
        <w:autoSpaceDE w:val="0"/>
        <w:autoSpaceDN w:val="0"/>
        <w:adjustRightInd w:val="0"/>
      </w:pPr>
    </w:p>
    <w:p w:rsidR="00B94A43" w:rsidRDefault="00B94A43" w:rsidP="00B94A43"/>
    <w:sectPr w:rsidR="00B94A43" w:rsidSect="00F76FEB">
      <w:pgSz w:w="11907" w:h="16839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876EA"/>
    <w:multiLevelType w:val="hybridMultilevel"/>
    <w:tmpl w:val="984AED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43"/>
    <w:rsid w:val="00096AD8"/>
    <w:rsid w:val="00322D43"/>
    <w:rsid w:val="00B10522"/>
    <w:rsid w:val="00B94A43"/>
    <w:rsid w:val="00CC57E2"/>
    <w:rsid w:val="00F7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D5F2-E8A2-4278-A6C3-1EF84439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2016-09-26T11:49:00Z</dcterms:created>
  <dcterms:modified xsi:type="dcterms:W3CDTF">2017-02-08T21:40:00Z</dcterms:modified>
</cp:coreProperties>
</file>