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B89" w:rsidRPr="00C96C5C" w:rsidRDefault="002C1B89" w:rsidP="002C1B89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</w:pPr>
      <w:r w:rsidRPr="00C96C5C"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>Індивідуальні завда</w:t>
      </w:r>
      <w:r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>ння для здобувачів вищої освіти</w:t>
      </w:r>
    </w:p>
    <w:p w:rsidR="002C1B89" w:rsidRPr="0000717A" w:rsidRDefault="002C1B89" w:rsidP="002C1B89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</w:pPr>
      <w:r w:rsidRPr="00C96C5C"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>з дисципліни</w:t>
      </w:r>
      <w:r w:rsidRPr="0000717A"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 xml:space="preserve"> </w:t>
      </w:r>
      <w:r w:rsidRPr="00C96C5C"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>«</w:t>
      </w:r>
      <w:r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>БІОЛОГІЯ (ЗООЛОГІЯ ХРЕБЕТНИХ)</w:t>
      </w:r>
      <w:r w:rsidRPr="00C96C5C"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  <w:t>»</w:t>
      </w:r>
    </w:p>
    <w:p w:rsidR="002C1B89" w:rsidRDefault="002C1B89" w:rsidP="002C1B89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 Полужирный" w:hAnsi="Times New Roman Полужирный"/>
          <w:b/>
          <w:sz w:val="24"/>
          <w:szCs w:val="24"/>
          <w:lang w:val="uk-UA"/>
        </w:rPr>
        <w:t xml:space="preserve">для студентів </w:t>
      </w:r>
      <w:r w:rsidRPr="0000717A">
        <w:rPr>
          <w:rFonts w:ascii="Times New Roman Полужирный" w:hAnsi="Times New Roman Полужирный"/>
          <w:b/>
          <w:sz w:val="24"/>
          <w:szCs w:val="24"/>
          <w:lang w:val="uk-UA"/>
        </w:rPr>
        <w:t xml:space="preserve">2 </w:t>
      </w:r>
      <w:r>
        <w:rPr>
          <w:rFonts w:ascii="Times New Roman Полужирный" w:hAnsi="Times New Roman Полужирный"/>
          <w:b/>
          <w:sz w:val="24"/>
          <w:szCs w:val="24"/>
          <w:lang w:val="uk-UA"/>
        </w:rPr>
        <w:t xml:space="preserve">курсу спеціальності </w:t>
      </w:r>
      <w:r w:rsidRPr="002C1B89">
        <w:rPr>
          <w:rFonts w:ascii="Times New Roman" w:hAnsi="Times New Roman"/>
          <w:b/>
          <w:sz w:val="24"/>
          <w:szCs w:val="24"/>
          <w:lang w:val="uk-UA"/>
        </w:rPr>
        <w:t>101 – Екологія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C1B89" w:rsidRPr="00B737EC" w:rsidRDefault="008410B6" w:rsidP="002C1B89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 період з 20 по 24</w:t>
      </w:r>
      <w:r w:rsidR="00BD6D1C">
        <w:rPr>
          <w:rFonts w:ascii="Times New Roman" w:hAnsi="Times New Roman"/>
          <w:sz w:val="24"/>
          <w:szCs w:val="24"/>
          <w:lang w:val="uk-UA"/>
        </w:rPr>
        <w:t xml:space="preserve"> квітня</w:t>
      </w:r>
      <w:r w:rsidR="002C1B89">
        <w:rPr>
          <w:rFonts w:ascii="Times New Roman" w:hAnsi="Times New Roman"/>
          <w:sz w:val="24"/>
          <w:szCs w:val="24"/>
          <w:lang w:val="uk-UA"/>
        </w:rPr>
        <w:t xml:space="preserve"> 2020 року</w:t>
      </w:r>
    </w:p>
    <w:p w:rsidR="002C1B89" w:rsidRPr="00B737EC" w:rsidRDefault="002C1B89" w:rsidP="002C1B8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C069E" w:rsidRPr="006C069E" w:rsidRDefault="006C069E" w:rsidP="006C069E">
      <w:pPr>
        <w:pStyle w:val="a3"/>
        <w:spacing w:after="0"/>
        <w:rPr>
          <w:rFonts w:ascii="Times New Roman" w:hAnsi="Times New Roman"/>
          <w:smallCap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Виконати</w:t>
      </w:r>
      <w:r w:rsidRPr="006C069E">
        <w:rPr>
          <w:rFonts w:ascii="Times New Roman" w:hAnsi="Times New Roman"/>
          <w:sz w:val="24"/>
          <w:szCs w:val="24"/>
          <w:lang w:val="uk-UA"/>
        </w:rPr>
        <w:t xml:space="preserve"> лабораторну роботу:</w:t>
      </w:r>
    </w:p>
    <w:p w:rsidR="008410B6" w:rsidRPr="00D76D0F" w:rsidRDefault="006C069E" w:rsidP="006C069E">
      <w:pPr>
        <w:pStyle w:val="a3"/>
        <w:tabs>
          <w:tab w:val="left" w:pos="1134"/>
        </w:tabs>
        <w:spacing w:after="0" w:line="240" w:lineRule="auto"/>
        <w:ind w:left="1418" w:hanging="709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  <w:r w:rsidRPr="0069370B">
        <w:rPr>
          <w:rFonts w:ascii="Times New Roman" w:hAnsi="Times New Roman"/>
          <w:b/>
          <w:sz w:val="24"/>
          <w:szCs w:val="24"/>
          <w:lang w:val="uk-UA"/>
        </w:rPr>
        <w:t xml:space="preserve">Тема: </w:t>
      </w:r>
      <w:r w:rsidR="008410B6" w:rsidRPr="00D76D0F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>Зовнішня та внутрішня будова ссавців (</w:t>
      </w:r>
      <w:r w:rsidR="008410B6" w:rsidRPr="00D76D0F">
        <w:rPr>
          <w:rFonts w:ascii="Times New Roman" w:hAnsi="Times New Roman"/>
          <w:b/>
          <w:i/>
          <w:iCs/>
          <w:color w:val="000000" w:themeColor="text1"/>
          <w:sz w:val="28"/>
          <w:szCs w:val="28"/>
          <w:lang w:val="en-US"/>
        </w:rPr>
        <w:t>Mammalia</w:t>
      </w:r>
      <w:r w:rsidR="008410B6" w:rsidRPr="00D76D0F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>)</w:t>
      </w:r>
    </w:p>
    <w:p w:rsidR="00D76D0F" w:rsidRPr="00D76D0F" w:rsidRDefault="00D76D0F" w:rsidP="002A6799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D76D0F">
        <w:rPr>
          <w:rFonts w:ascii="Times New Roman" w:hAnsi="Times New Roman" w:cs="Times New Roman"/>
          <w:smallCaps w:val="0"/>
          <w:color w:val="000000"/>
          <w:sz w:val="24"/>
          <w:szCs w:val="24"/>
        </w:rPr>
        <w:t>Завдання 1. Напишіть систематичне положення ряду Гризуни (</w:t>
      </w:r>
      <w:proofErr w:type="spellStart"/>
      <w:r w:rsidRPr="00087E6C">
        <w:rPr>
          <w:rFonts w:ascii="Times New Roman" w:hAnsi="Times New Roman" w:cs="Times New Roman"/>
          <w:i/>
          <w:smallCaps w:val="0"/>
          <w:color w:val="000000"/>
          <w:sz w:val="24"/>
          <w:szCs w:val="24"/>
        </w:rPr>
        <w:t>Rodentia</w:t>
      </w:r>
      <w:proofErr w:type="spellEnd"/>
      <w:r w:rsidRPr="00D76D0F">
        <w:rPr>
          <w:rFonts w:ascii="Times New Roman" w:hAnsi="Times New Roman" w:cs="Times New Roman"/>
          <w:smallCaps w:val="0"/>
          <w:color w:val="000000"/>
          <w:sz w:val="24"/>
          <w:szCs w:val="24"/>
        </w:rPr>
        <w:t>).</w:t>
      </w:r>
    </w:p>
    <w:p w:rsidR="00D76D0F" w:rsidRPr="00D76D0F" w:rsidRDefault="00D76D0F" w:rsidP="002A6799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D76D0F">
        <w:rPr>
          <w:rFonts w:ascii="Times New Roman" w:hAnsi="Times New Roman" w:cs="Times New Roman"/>
          <w:smallCaps w:val="0"/>
          <w:color w:val="000000"/>
          <w:sz w:val="24"/>
          <w:szCs w:val="24"/>
        </w:rPr>
        <w:t>Завдання 2. Вивчити зовнішню будову ссавців різних екологічних груп.</w:t>
      </w:r>
    </w:p>
    <w:p w:rsidR="00D76D0F" w:rsidRPr="00D76D0F" w:rsidRDefault="00D76D0F" w:rsidP="002A6799">
      <w:pPr>
        <w:pStyle w:val="1"/>
        <w:tabs>
          <w:tab w:val="left" w:pos="993"/>
        </w:tabs>
        <w:spacing w:line="240" w:lineRule="auto"/>
        <w:ind w:firstLine="993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D76D0F">
        <w:rPr>
          <w:rFonts w:ascii="Times New Roman" w:hAnsi="Times New Roman" w:cs="Times New Roman"/>
          <w:smallCaps w:val="0"/>
          <w:color w:val="000000"/>
          <w:sz w:val="24"/>
          <w:szCs w:val="24"/>
        </w:rPr>
        <w:t>Замалювати: Представників наземної, повітряної та водної екологічних груп ссавців.</w:t>
      </w:r>
    </w:p>
    <w:p w:rsidR="00D76D0F" w:rsidRPr="00D76D0F" w:rsidRDefault="00D76D0F" w:rsidP="002A6799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D76D0F">
        <w:rPr>
          <w:rFonts w:ascii="Times New Roman" w:hAnsi="Times New Roman" w:cs="Times New Roman"/>
          <w:smallCaps w:val="0"/>
          <w:color w:val="000000"/>
          <w:sz w:val="24"/>
          <w:szCs w:val="24"/>
        </w:rPr>
        <w:t xml:space="preserve">Завдання 3. Ознайомитися з топографією внутрішніх органів та будовою окремих систем органів. </w:t>
      </w:r>
    </w:p>
    <w:p w:rsidR="00D76D0F" w:rsidRPr="00D76D0F" w:rsidRDefault="00D76D0F" w:rsidP="00D76D0F">
      <w:pPr>
        <w:pStyle w:val="1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r w:rsidRPr="00D76D0F">
        <w:rPr>
          <w:smallCaps w:val="0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701690" wp14:editId="411E4B2F">
                <wp:simplePos x="0" y="0"/>
                <wp:positionH relativeFrom="page">
                  <wp:posOffset>1426845</wp:posOffset>
                </wp:positionH>
                <wp:positionV relativeFrom="paragraph">
                  <wp:posOffset>0</wp:posOffset>
                </wp:positionV>
                <wp:extent cx="1099185" cy="276225"/>
                <wp:effectExtent l="0" t="0" r="0" b="0"/>
                <wp:wrapNone/>
                <wp:docPr id="33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9185" cy="276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6D0F" w:rsidRPr="00D76D0F" w:rsidRDefault="00D76D0F" w:rsidP="00D76D0F">
                            <w:pPr>
                              <w:pStyle w:val="1"/>
                              <w:spacing w:line="240" w:lineRule="auto"/>
                              <w:ind w:firstLine="0"/>
                              <w:rPr>
                                <w:rFonts w:ascii="Times New Roman" w:hAnsi="Times New Roman" w:cs="Times New Roman"/>
                                <w:smallCaps w:val="0"/>
                                <w:sz w:val="28"/>
                              </w:rPr>
                            </w:pPr>
                            <w:r w:rsidRPr="002A6799">
                              <w:rPr>
                                <w:rFonts w:ascii="Times New Roman" w:hAnsi="Times New Roman" w:cs="Times New Roman"/>
                                <w:smallCaps w:val="0"/>
                                <w:color w:val="000000"/>
                                <w:sz w:val="24"/>
                                <w:szCs w:val="24"/>
                              </w:rPr>
                              <w:t>Замалювати</w:t>
                            </w:r>
                            <w:r w:rsidRPr="00D76D0F">
                              <w:rPr>
                                <w:rFonts w:ascii="Times New Roman" w:hAnsi="Times New Roman" w:cs="Times New Roman"/>
                                <w:smallCaps w:val="0"/>
                                <w:color w:val="000000"/>
                                <w:sz w:val="28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70169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112.35pt;margin-top:0;width:86.5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" filled="f" stroked="f">
                <v:textbox inset="0,0,0,0">
                  <w:txbxContent>
                    <w:p w:rsidR="00D76D0F" w:rsidRPr="00D76D0F" w:rsidRDefault="00D76D0F" w:rsidP="00D76D0F">
                      <w:pPr>
                        <w:pStyle w:val="1"/>
                        <w:spacing w:line="240" w:lineRule="auto"/>
                        <w:ind w:firstLine="0"/>
                        <w:rPr>
                          <w:rFonts w:ascii="Times New Roman" w:hAnsi="Times New Roman" w:cs="Times New Roman"/>
                          <w:smallCaps w:val="0"/>
                          <w:sz w:val="28"/>
                        </w:rPr>
                      </w:pPr>
                      <w:r w:rsidRPr="002A6799">
                        <w:rPr>
                          <w:rFonts w:ascii="Times New Roman" w:hAnsi="Times New Roman" w:cs="Times New Roman"/>
                          <w:smallCaps w:val="0"/>
                          <w:color w:val="000000"/>
                          <w:sz w:val="24"/>
                          <w:szCs w:val="24"/>
                        </w:rPr>
                        <w:t>Замалювати</w:t>
                      </w:r>
                      <w:r w:rsidRPr="00D76D0F">
                        <w:rPr>
                          <w:rFonts w:ascii="Times New Roman" w:hAnsi="Times New Roman" w:cs="Times New Roman"/>
                          <w:smallCaps w:val="0"/>
                          <w:color w:val="000000"/>
                          <w:sz w:val="28"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76D0F">
        <w:rPr>
          <w:rFonts w:ascii="Times New Roman" w:hAnsi="Times New Roman" w:cs="Times New Roman"/>
          <w:smallCaps w:val="0"/>
          <w:color w:val="000000"/>
          <w:sz w:val="24"/>
          <w:szCs w:val="24"/>
        </w:rPr>
        <w:t>Топографію внутрішніх органів.</w:t>
      </w:r>
    </w:p>
    <w:p w:rsidR="00D76D0F" w:rsidRPr="00D76D0F" w:rsidRDefault="00D76D0F" w:rsidP="00D76D0F">
      <w:pPr>
        <w:pStyle w:val="1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0" w:name="bookmark233"/>
      <w:bookmarkEnd w:id="0"/>
      <w:r w:rsidRPr="00D76D0F">
        <w:rPr>
          <w:rFonts w:ascii="Times New Roman" w:hAnsi="Times New Roman" w:cs="Times New Roman"/>
          <w:smallCaps w:val="0"/>
          <w:color w:val="000000"/>
          <w:sz w:val="24"/>
          <w:szCs w:val="24"/>
        </w:rPr>
        <w:t>Кровоносну систему.</w:t>
      </w:r>
    </w:p>
    <w:p w:rsidR="00D76D0F" w:rsidRPr="00D76D0F" w:rsidRDefault="00D76D0F" w:rsidP="00D76D0F">
      <w:pPr>
        <w:pStyle w:val="1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1" w:name="bookmark234"/>
      <w:bookmarkEnd w:id="1"/>
      <w:r w:rsidRPr="00D76D0F">
        <w:rPr>
          <w:rFonts w:ascii="Times New Roman" w:hAnsi="Times New Roman" w:cs="Times New Roman"/>
          <w:smallCaps w:val="0"/>
          <w:color w:val="000000"/>
          <w:sz w:val="24"/>
          <w:szCs w:val="24"/>
        </w:rPr>
        <w:t>Сечостатеву систему.</w:t>
      </w:r>
    </w:p>
    <w:p w:rsidR="00D76D0F" w:rsidRPr="00D76D0F" w:rsidRDefault="00D76D0F" w:rsidP="00D76D0F">
      <w:pPr>
        <w:pStyle w:val="1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  <w:bookmarkStart w:id="2" w:name="bookmark235"/>
      <w:bookmarkEnd w:id="2"/>
      <w:r w:rsidRPr="00D76D0F">
        <w:rPr>
          <w:rFonts w:ascii="Times New Roman" w:hAnsi="Times New Roman" w:cs="Times New Roman"/>
          <w:smallCaps w:val="0"/>
          <w:color w:val="000000"/>
          <w:sz w:val="24"/>
          <w:szCs w:val="24"/>
        </w:rPr>
        <w:t>Схему травної системи.</w:t>
      </w:r>
      <w:bookmarkStart w:id="3" w:name="_GoBack"/>
    </w:p>
    <w:bookmarkEnd w:id="3"/>
    <w:p w:rsidR="00D76D0F" w:rsidRPr="00D76D0F" w:rsidRDefault="00D76D0F" w:rsidP="00D76D0F">
      <w:pPr>
        <w:pStyle w:val="1"/>
        <w:spacing w:line="240" w:lineRule="auto"/>
        <w:ind w:left="3839" w:firstLine="0"/>
        <w:jc w:val="both"/>
        <w:rPr>
          <w:rFonts w:ascii="Times New Roman" w:hAnsi="Times New Roman" w:cs="Times New Roman"/>
          <w:smallCaps w:val="0"/>
          <w:color w:val="000000"/>
          <w:sz w:val="24"/>
          <w:szCs w:val="24"/>
        </w:rPr>
      </w:pPr>
    </w:p>
    <w:p w:rsidR="006C069E" w:rsidRPr="00D76D0F" w:rsidRDefault="006C069E" w:rsidP="006C069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val="uk-UA"/>
        </w:rPr>
      </w:pPr>
      <w:r w:rsidRPr="00D76D0F">
        <w:rPr>
          <w:rFonts w:ascii="Times New Roman" w:hAnsi="Times New Roman"/>
          <w:b/>
          <w:caps/>
          <w:sz w:val="24"/>
          <w:szCs w:val="24"/>
          <w:lang w:val="uk-UA"/>
        </w:rPr>
        <w:t>Список рекомендованих джерел:</w:t>
      </w:r>
    </w:p>
    <w:p w:rsidR="006C069E" w:rsidRPr="008161B2" w:rsidRDefault="006C069E" w:rsidP="006C069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val="uk-UA"/>
        </w:rPr>
      </w:pPr>
    </w:p>
    <w:p w:rsidR="006C069E" w:rsidRPr="008161B2" w:rsidRDefault="006C069E" w:rsidP="006C069E">
      <w:pPr>
        <w:pStyle w:val="a6"/>
        <w:tabs>
          <w:tab w:val="left" w:pos="284"/>
          <w:tab w:val="num" w:pos="1069"/>
        </w:tabs>
        <w:spacing w:line="240" w:lineRule="auto"/>
        <w:ind w:firstLine="0"/>
        <w:rPr>
          <w:b w:val="0"/>
          <w:i w:val="0"/>
          <w:color w:val="auto"/>
          <w:sz w:val="24"/>
          <w:szCs w:val="24"/>
        </w:rPr>
      </w:pPr>
      <w:r w:rsidRPr="008161B2">
        <w:rPr>
          <w:b w:val="0"/>
          <w:i w:val="0"/>
          <w:color w:val="auto"/>
          <w:sz w:val="24"/>
          <w:szCs w:val="24"/>
          <w:u w:val="single"/>
        </w:rPr>
        <w:t>Основні навчальні посібники:</w:t>
      </w:r>
      <w:r w:rsidRPr="008161B2">
        <w:rPr>
          <w:b w:val="0"/>
          <w:i w:val="0"/>
          <w:color w:val="auto"/>
          <w:sz w:val="24"/>
          <w:szCs w:val="24"/>
        </w:rPr>
        <w:t xml:space="preserve"> </w:t>
      </w:r>
    </w:p>
    <w:p w:rsidR="006C069E" w:rsidRPr="008161B2" w:rsidRDefault="006C069E" w:rsidP="006C069E">
      <w:pPr>
        <w:numPr>
          <w:ilvl w:val="0"/>
          <w:numId w:val="8"/>
        </w:numPr>
        <w:tabs>
          <w:tab w:val="clear" w:pos="720"/>
          <w:tab w:val="num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Блиников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В.И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Зоология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с основами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экологи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В.И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Блиников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– М.: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Просвещение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>, 1990. – 224 с.</w:t>
      </w:r>
    </w:p>
    <w:p w:rsidR="006C069E" w:rsidRPr="008161B2" w:rsidRDefault="006C069E" w:rsidP="006C069E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2. </w:t>
      </w:r>
      <w:r w:rsidRPr="008161B2">
        <w:rPr>
          <w:rFonts w:ascii="Times New Roman" w:hAnsi="Times New Roman"/>
          <w:bCs/>
          <w:sz w:val="24"/>
          <w:szCs w:val="24"/>
        </w:rPr>
        <w:t>Константинов В. М.</w:t>
      </w:r>
      <w:r w:rsidRPr="008161B2">
        <w:rPr>
          <w:rFonts w:ascii="Times New Roman" w:hAnsi="Times New Roman"/>
          <w:sz w:val="24"/>
          <w:szCs w:val="24"/>
        </w:rPr>
        <w:t xml:space="preserve"> Зоология позвоночных / </w:t>
      </w:r>
      <w:proofErr w:type="spellStart"/>
      <w:r w:rsidRPr="008161B2">
        <w:rPr>
          <w:rFonts w:ascii="Times New Roman" w:hAnsi="Times New Roman"/>
          <w:sz w:val="24"/>
          <w:szCs w:val="24"/>
        </w:rPr>
        <w:t>В.М</w:t>
      </w:r>
      <w:proofErr w:type="spellEnd"/>
      <w:r w:rsidRPr="008161B2">
        <w:rPr>
          <w:rFonts w:ascii="Times New Roman" w:hAnsi="Times New Roman"/>
          <w:sz w:val="24"/>
          <w:szCs w:val="24"/>
        </w:rPr>
        <w:t xml:space="preserve">. </w:t>
      </w:r>
      <w:r w:rsidRPr="008161B2">
        <w:rPr>
          <w:rFonts w:ascii="Times New Roman" w:hAnsi="Times New Roman"/>
          <w:bCs/>
          <w:sz w:val="24"/>
          <w:szCs w:val="24"/>
        </w:rPr>
        <w:t>Константинов</w:t>
      </w:r>
      <w:r w:rsidRPr="008161B2">
        <w:rPr>
          <w:rFonts w:ascii="Times New Roman" w:hAnsi="Times New Roman"/>
          <w:sz w:val="24"/>
          <w:szCs w:val="24"/>
        </w:rPr>
        <w:t xml:space="preserve">. –М.: </w:t>
      </w:r>
      <w:proofErr w:type="spellStart"/>
      <w:r w:rsidRPr="008161B2">
        <w:rPr>
          <w:rFonts w:ascii="Times New Roman" w:hAnsi="Times New Roman"/>
          <w:sz w:val="24"/>
          <w:szCs w:val="24"/>
        </w:rPr>
        <w:t>ВЛАДОС</w:t>
      </w:r>
      <w:proofErr w:type="spellEnd"/>
      <w:r w:rsidRPr="008161B2">
        <w:rPr>
          <w:rFonts w:ascii="Times New Roman" w:hAnsi="Times New Roman"/>
          <w:sz w:val="24"/>
          <w:szCs w:val="24"/>
        </w:rPr>
        <w:t>, 2004. – 527 c.</w:t>
      </w:r>
    </w:p>
    <w:p w:rsidR="006C069E" w:rsidRPr="008161B2" w:rsidRDefault="006C069E" w:rsidP="006C069E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Наумов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С.П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Зоология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позвоночных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/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С.П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Наумов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. – Москва, 1982. – 463 с.</w:t>
      </w:r>
    </w:p>
    <w:p w:rsidR="006C069E" w:rsidRPr="008161B2" w:rsidRDefault="006C069E" w:rsidP="006C069E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C069E" w:rsidRPr="008161B2" w:rsidRDefault="006C069E" w:rsidP="006C069E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</w:pPr>
      <w:r w:rsidRPr="008161B2">
        <w:rPr>
          <w:rFonts w:ascii="Times New Roman" w:eastAsia="Times New Roman" w:hAnsi="Times New Roman"/>
          <w:bCs/>
          <w:sz w:val="24"/>
          <w:szCs w:val="24"/>
          <w:u w:val="single"/>
          <w:lang w:val="uk-UA" w:eastAsia="ru-RU"/>
        </w:rPr>
        <w:t>Лабораторний практикум:</w:t>
      </w:r>
    </w:p>
    <w:p w:rsidR="006C069E" w:rsidRPr="008161B2" w:rsidRDefault="006C069E" w:rsidP="006C069E">
      <w:pPr>
        <w:numPr>
          <w:ilvl w:val="0"/>
          <w:numId w:val="9"/>
        </w:numPr>
        <w:tabs>
          <w:tab w:val="clear" w:pos="72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Адольф 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Т.А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и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др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Руководство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лабораторным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занятиям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по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зоологии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позвоночных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. – Москва, 1977. – 190 с.</w:t>
      </w:r>
    </w:p>
    <w:p w:rsidR="006C069E" w:rsidRPr="008161B2" w:rsidRDefault="006C069E" w:rsidP="006C069E">
      <w:pPr>
        <w:numPr>
          <w:ilvl w:val="0"/>
          <w:numId w:val="9"/>
        </w:numPr>
        <w:tabs>
          <w:tab w:val="clear" w:pos="72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Иванов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А.В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Большой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практикум по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зоологии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позвоночных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А.В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Иванов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Ю.И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Полянский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А.А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8161B2">
        <w:rPr>
          <w:rFonts w:ascii="Times New Roman" w:hAnsi="Times New Roman"/>
          <w:sz w:val="24"/>
          <w:szCs w:val="24"/>
          <w:lang w:val="uk-UA"/>
        </w:rPr>
        <w:t>Стрелков</w:t>
      </w:r>
      <w:proofErr w:type="spellEnd"/>
      <w:r w:rsidRPr="008161B2">
        <w:rPr>
          <w:rFonts w:ascii="Times New Roman" w:hAnsi="Times New Roman"/>
          <w:sz w:val="24"/>
          <w:szCs w:val="24"/>
          <w:lang w:val="uk-UA"/>
        </w:rPr>
        <w:t xml:space="preserve">. – Ч. 1. – </w:t>
      </w:r>
      <w:r w:rsidRPr="008161B2">
        <w:rPr>
          <w:rFonts w:ascii="Times New Roman" w:hAnsi="Times New Roman"/>
          <w:sz w:val="24"/>
          <w:szCs w:val="24"/>
        </w:rPr>
        <w:t>М.: Высшая школа, 1981. – 345 с.</w:t>
      </w:r>
    </w:p>
    <w:p w:rsidR="006C069E" w:rsidRPr="008161B2" w:rsidRDefault="006C069E" w:rsidP="006C069E">
      <w:pPr>
        <w:numPr>
          <w:ilvl w:val="0"/>
          <w:numId w:val="9"/>
        </w:numPr>
        <w:tabs>
          <w:tab w:val="clear" w:pos="72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Карташев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Н.Н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и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др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.. Практикум по зоологи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позвоночных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/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Н.Н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  <w:proofErr w:type="spellStart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Карташев</w:t>
      </w:r>
      <w:proofErr w:type="spellEnd"/>
      <w:r w:rsidRPr="008161B2">
        <w:rPr>
          <w:rFonts w:ascii="Times New Roman" w:eastAsia="Times New Roman" w:hAnsi="Times New Roman"/>
          <w:sz w:val="24"/>
          <w:szCs w:val="24"/>
          <w:lang w:val="uk-UA" w:eastAsia="ru-RU"/>
        </w:rPr>
        <w:t>. – Москва, 1981. – 319 с.</w:t>
      </w:r>
    </w:p>
    <w:p w:rsidR="006C069E" w:rsidRPr="001132D1" w:rsidRDefault="006C069E" w:rsidP="006C069E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C069E" w:rsidRPr="0000717A" w:rsidRDefault="006C069E" w:rsidP="006C069E">
      <w:pPr>
        <w:rPr>
          <w:lang w:val="uk-UA"/>
        </w:rPr>
      </w:pPr>
    </w:p>
    <w:p w:rsidR="00122774" w:rsidRPr="002C1B89" w:rsidRDefault="00122774" w:rsidP="006C069E">
      <w:pPr>
        <w:pStyle w:val="a3"/>
        <w:spacing w:after="0" w:line="240" w:lineRule="auto"/>
        <w:ind w:left="0"/>
        <w:rPr>
          <w:lang w:val="uk-UA"/>
        </w:rPr>
      </w:pPr>
    </w:p>
    <w:sectPr w:rsidR="00122774" w:rsidRPr="002C1B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57D0F"/>
    <w:multiLevelType w:val="hybridMultilevel"/>
    <w:tmpl w:val="05A4DFBE"/>
    <w:lvl w:ilvl="0" w:tplc="FBA0F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DE65F5"/>
    <w:multiLevelType w:val="hybridMultilevel"/>
    <w:tmpl w:val="2B165D2C"/>
    <w:lvl w:ilvl="0" w:tplc="E2824E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A2247B"/>
    <w:multiLevelType w:val="multilevel"/>
    <w:tmpl w:val="7374B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7A1CD3"/>
    <w:multiLevelType w:val="hybridMultilevel"/>
    <w:tmpl w:val="1C82E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B1E41"/>
    <w:multiLevelType w:val="hybridMultilevel"/>
    <w:tmpl w:val="E846504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31D26"/>
    <w:multiLevelType w:val="hybridMultilevel"/>
    <w:tmpl w:val="9E78C9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01F9B"/>
    <w:multiLevelType w:val="hybridMultilevel"/>
    <w:tmpl w:val="B86CB0A4"/>
    <w:lvl w:ilvl="0" w:tplc="6B24A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BE7455"/>
    <w:multiLevelType w:val="multilevel"/>
    <w:tmpl w:val="748EF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40603F"/>
    <w:multiLevelType w:val="hybridMultilevel"/>
    <w:tmpl w:val="2548A0EA"/>
    <w:lvl w:ilvl="0" w:tplc="0422000F">
      <w:start w:val="1"/>
      <w:numFmt w:val="decimal"/>
      <w:lvlText w:val="%1."/>
      <w:lvlJc w:val="left"/>
      <w:pPr>
        <w:ind w:left="3839" w:hanging="360"/>
      </w:pPr>
    </w:lvl>
    <w:lvl w:ilvl="1" w:tplc="04220019" w:tentative="1">
      <w:start w:val="1"/>
      <w:numFmt w:val="lowerLetter"/>
      <w:lvlText w:val="%2."/>
      <w:lvlJc w:val="left"/>
      <w:pPr>
        <w:ind w:left="4559" w:hanging="360"/>
      </w:pPr>
    </w:lvl>
    <w:lvl w:ilvl="2" w:tplc="0422001B" w:tentative="1">
      <w:start w:val="1"/>
      <w:numFmt w:val="lowerRoman"/>
      <w:lvlText w:val="%3."/>
      <w:lvlJc w:val="right"/>
      <w:pPr>
        <w:ind w:left="5279" w:hanging="180"/>
      </w:pPr>
    </w:lvl>
    <w:lvl w:ilvl="3" w:tplc="0422000F" w:tentative="1">
      <w:start w:val="1"/>
      <w:numFmt w:val="decimal"/>
      <w:lvlText w:val="%4."/>
      <w:lvlJc w:val="left"/>
      <w:pPr>
        <w:ind w:left="5999" w:hanging="360"/>
      </w:pPr>
    </w:lvl>
    <w:lvl w:ilvl="4" w:tplc="04220019" w:tentative="1">
      <w:start w:val="1"/>
      <w:numFmt w:val="lowerLetter"/>
      <w:lvlText w:val="%5."/>
      <w:lvlJc w:val="left"/>
      <w:pPr>
        <w:ind w:left="6719" w:hanging="360"/>
      </w:pPr>
    </w:lvl>
    <w:lvl w:ilvl="5" w:tplc="0422001B" w:tentative="1">
      <w:start w:val="1"/>
      <w:numFmt w:val="lowerRoman"/>
      <w:lvlText w:val="%6."/>
      <w:lvlJc w:val="right"/>
      <w:pPr>
        <w:ind w:left="7439" w:hanging="180"/>
      </w:pPr>
    </w:lvl>
    <w:lvl w:ilvl="6" w:tplc="0422000F" w:tentative="1">
      <w:start w:val="1"/>
      <w:numFmt w:val="decimal"/>
      <w:lvlText w:val="%7."/>
      <w:lvlJc w:val="left"/>
      <w:pPr>
        <w:ind w:left="8159" w:hanging="360"/>
      </w:pPr>
    </w:lvl>
    <w:lvl w:ilvl="7" w:tplc="04220019" w:tentative="1">
      <w:start w:val="1"/>
      <w:numFmt w:val="lowerLetter"/>
      <w:lvlText w:val="%8."/>
      <w:lvlJc w:val="left"/>
      <w:pPr>
        <w:ind w:left="8879" w:hanging="360"/>
      </w:pPr>
    </w:lvl>
    <w:lvl w:ilvl="8" w:tplc="0422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9" w15:restartNumberingAfterBreak="0">
    <w:nsid w:val="537A443F"/>
    <w:multiLevelType w:val="hybridMultilevel"/>
    <w:tmpl w:val="F4AC2E30"/>
    <w:lvl w:ilvl="0" w:tplc="C6100DDC">
      <w:start w:val="2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065" w:hanging="360"/>
      </w:pPr>
    </w:lvl>
    <w:lvl w:ilvl="2" w:tplc="0422001B" w:tentative="1">
      <w:start w:val="1"/>
      <w:numFmt w:val="lowerRoman"/>
      <w:lvlText w:val="%3."/>
      <w:lvlJc w:val="right"/>
      <w:pPr>
        <w:ind w:left="3785" w:hanging="180"/>
      </w:pPr>
    </w:lvl>
    <w:lvl w:ilvl="3" w:tplc="0422000F" w:tentative="1">
      <w:start w:val="1"/>
      <w:numFmt w:val="decimal"/>
      <w:lvlText w:val="%4."/>
      <w:lvlJc w:val="left"/>
      <w:pPr>
        <w:ind w:left="4505" w:hanging="360"/>
      </w:pPr>
    </w:lvl>
    <w:lvl w:ilvl="4" w:tplc="04220019" w:tentative="1">
      <w:start w:val="1"/>
      <w:numFmt w:val="lowerLetter"/>
      <w:lvlText w:val="%5."/>
      <w:lvlJc w:val="left"/>
      <w:pPr>
        <w:ind w:left="5225" w:hanging="360"/>
      </w:pPr>
    </w:lvl>
    <w:lvl w:ilvl="5" w:tplc="0422001B" w:tentative="1">
      <w:start w:val="1"/>
      <w:numFmt w:val="lowerRoman"/>
      <w:lvlText w:val="%6."/>
      <w:lvlJc w:val="right"/>
      <w:pPr>
        <w:ind w:left="5945" w:hanging="180"/>
      </w:pPr>
    </w:lvl>
    <w:lvl w:ilvl="6" w:tplc="0422000F" w:tentative="1">
      <w:start w:val="1"/>
      <w:numFmt w:val="decimal"/>
      <w:lvlText w:val="%7."/>
      <w:lvlJc w:val="left"/>
      <w:pPr>
        <w:ind w:left="6665" w:hanging="360"/>
      </w:pPr>
    </w:lvl>
    <w:lvl w:ilvl="7" w:tplc="04220019" w:tentative="1">
      <w:start w:val="1"/>
      <w:numFmt w:val="lowerLetter"/>
      <w:lvlText w:val="%8."/>
      <w:lvlJc w:val="left"/>
      <w:pPr>
        <w:ind w:left="7385" w:hanging="360"/>
      </w:pPr>
    </w:lvl>
    <w:lvl w:ilvl="8" w:tplc="0422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0" w15:restartNumberingAfterBreak="0">
    <w:nsid w:val="5724563C"/>
    <w:multiLevelType w:val="hybridMultilevel"/>
    <w:tmpl w:val="142E90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36265A0"/>
    <w:multiLevelType w:val="hybridMultilevel"/>
    <w:tmpl w:val="EA82FA9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8695C82"/>
    <w:multiLevelType w:val="hybridMultilevel"/>
    <w:tmpl w:val="6FC08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F10DEA"/>
    <w:multiLevelType w:val="hybridMultilevel"/>
    <w:tmpl w:val="31B2D8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90800"/>
    <w:multiLevelType w:val="hybridMultilevel"/>
    <w:tmpl w:val="2C0C4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4"/>
  </w:num>
  <w:num w:numId="6">
    <w:abstractNumId w:val="13"/>
  </w:num>
  <w:num w:numId="7">
    <w:abstractNumId w:val="5"/>
  </w:num>
  <w:num w:numId="8">
    <w:abstractNumId w:val="2"/>
  </w:num>
  <w:num w:numId="9">
    <w:abstractNumId w:val="7"/>
  </w:num>
  <w:num w:numId="10">
    <w:abstractNumId w:val="3"/>
  </w:num>
  <w:num w:numId="11">
    <w:abstractNumId w:val="14"/>
  </w:num>
  <w:num w:numId="12">
    <w:abstractNumId w:val="12"/>
  </w:num>
  <w:num w:numId="13">
    <w:abstractNumId w:val="11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245"/>
    <w:rsid w:val="00087E6C"/>
    <w:rsid w:val="000E2CDF"/>
    <w:rsid w:val="00122774"/>
    <w:rsid w:val="002A6799"/>
    <w:rsid w:val="002C1B89"/>
    <w:rsid w:val="002F6877"/>
    <w:rsid w:val="006C069E"/>
    <w:rsid w:val="007C699B"/>
    <w:rsid w:val="00800AB5"/>
    <w:rsid w:val="008410B6"/>
    <w:rsid w:val="008977B6"/>
    <w:rsid w:val="00B20245"/>
    <w:rsid w:val="00BD6D1C"/>
    <w:rsid w:val="00BE64F3"/>
    <w:rsid w:val="00D76D0F"/>
    <w:rsid w:val="00FA2BD2"/>
    <w:rsid w:val="00FF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50A47-2C6B-4C10-9D46-EE3DEF8B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mallCaps/>
        <w:lang w:val="uk-U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B89"/>
    <w:pPr>
      <w:spacing w:after="160"/>
    </w:pPr>
    <w:rPr>
      <w:rFonts w:ascii="Calibri" w:eastAsia="Calibri" w:hAnsi="Calibri"/>
      <w:smallCaps w:val="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B89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2C1B89"/>
    <w:pPr>
      <w:spacing w:after="120" w:line="276" w:lineRule="auto"/>
    </w:pPr>
  </w:style>
  <w:style w:type="character" w:customStyle="1" w:styleId="a5">
    <w:name w:val="Основной текст Знак"/>
    <w:basedOn w:val="a0"/>
    <w:link w:val="a4"/>
    <w:uiPriority w:val="99"/>
    <w:rsid w:val="002C1B89"/>
    <w:rPr>
      <w:rFonts w:ascii="Calibri" w:eastAsia="Calibri" w:hAnsi="Calibri"/>
      <w:smallCaps w:val="0"/>
      <w:sz w:val="22"/>
      <w:szCs w:val="22"/>
      <w:lang w:val="ru-RU"/>
    </w:rPr>
  </w:style>
  <w:style w:type="paragraph" w:styleId="a6">
    <w:name w:val="Subtitle"/>
    <w:basedOn w:val="a"/>
    <w:link w:val="a7"/>
    <w:uiPriority w:val="99"/>
    <w:qFormat/>
    <w:rsid w:val="002C1B89"/>
    <w:pPr>
      <w:spacing w:after="0" w:line="360" w:lineRule="auto"/>
      <w:ind w:firstLine="720"/>
      <w:jc w:val="both"/>
    </w:pPr>
    <w:rPr>
      <w:rFonts w:ascii="Times New Roman" w:eastAsia="Times New Roman" w:hAnsi="Times New Roman"/>
      <w:b/>
      <w:i/>
      <w:color w:val="0000FF"/>
      <w:sz w:val="36"/>
      <w:szCs w:val="20"/>
      <w:lang w:val="uk-UA"/>
    </w:rPr>
  </w:style>
  <w:style w:type="character" w:customStyle="1" w:styleId="a7">
    <w:name w:val="Подзаголовок Знак"/>
    <w:basedOn w:val="a0"/>
    <w:link w:val="a6"/>
    <w:uiPriority w:val="99"/>
    <w:rsid w:val="002C1B89"/>
    <w:rPr>
      <w:rFonts w:eastAsia="Times New Roman"/>
      <w:b/>
      <w:i/>
      <w:smallCaps w:val="0"/>
      <w:color w:val="0000FF"/>
      <w:sz w:val="36"/>
    </w:rPr>
  </w:style>
  <w:style w:type="character" w:customStyle="1" w:styleId="a8">
    <w:name w:val="Основной текст_"/>
    <w:basedOn w:val="a0"/>
    <w:link w:val="1"/>
    <w:rsid w:val="00D76D0F"/>
    <w:rPr>
      <w:rFonts w:ascii="Arial" w:eastAsia="Arial" w:hAnsi="Arial" w:cs="Arial"/>
      <w:sz w:val="18"/>
      <w:szCs w:val="18"/>
    </w:rPr>
  </w:style>
  <w:style w:type="paragraph" w:customStyle="1" w:styleId="1">
    <w:name w:val="Основной текст1"/>
    <w:basedOn w:val="a"/>
    <w:link w:val="a8"/>
    <w:rsid w:val="00D76D0F"/>
    <w:pPr>
      <w:widowControl w:val="0"/>
      <w:spacing w:after="0" w:line="257" w:lineRule="auto"/>
      <w:ind w:firstLine="220"/>
    </w:pPr>
    <w:rPr>
      <w:rFonts w:ascii="Arial" w:eastAsia="Arial" w:hAnsi="Arial" w:cs="Arial"/>
      <w:smallCap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</dc:creator>
  <cp:keywords/>
  <dc:description/>
  <cp:lastModifiedBy>Stanislav</cp:lastModifiedBy>
  <cp:revision>8</cp:revision>
  <dcterms:created xsi:type="dcterms:W3CDTF">2020-03-16T20:01:00Z</dcterms:created>
  <dcterms:modified xsi:type="dcterms:W3CDTF">2020-04-20T07:53:00Z</dcterms:modified>
</cp:coreProperties>
</file>