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835" w:rsidRPr="00866835" w:rsidRDefault="00866835" w:rsidP="00866835">
      <w:pPr>
        <w:shd w:val="clear" w:color="auto" w:fill="FFFFFF"/>
        <w:ind w:right="2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66835">
        <w:rPr>
          <w:rFonts w:ascii="Times New Roman" w:hAnsi="Times New Roman" w:cs="Times New Roman"/>
          <w:b/>
          <w:sz w:val="28"/>
          <w:szCs w:val="28"/>
          <w:lang w:val="uk-UA"/>
        </w:rPr>
        <w:t>Питання для складання іспиту</w:t>
      </w:r>
    </w:p>
    <w:p w:rsidR="00866835" w:rsidRPr="00866835" w:rsidRDefault="00866835" w:rsidP="00866835">
      <w:pPr>
        <w:shd w:val="clear" w:color="auto" w:fill="FFFFFF"/>
        <w:ind w:right="2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93742" w:rsidRPr="00866835" w:rsidRDefault="00793742" w:rsidP="00866835">
      <w:pPr>
        <w:pStyle w:val="a3"/>
        <w:numPr>
          <w:ilvl w:val="0"/>
          <w:numId w:val="1"/>
        </w:numPr>
        <w:shd w:val="clear" w:color="auto" w:fill="FFFFFF"/>
        <w:tabs>
          <w:tab w:val="left" w:pos="567"/>
        </w:tabs>
        <w:spacing w:line="360" w:lineRule="auto"/>
        <w:ind w:left="0" w:right="24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6835">
        <w:rPr>
          <w:rFonts w:ascii="Times New Roman" w:hAnsi="Times New Roman" w:cs="Times New Roman"/>
          <w:sz w:val="28"/>
          <w:szCs w:val="28"/>
          <w:lang w:val="uk-UA"/>
        </w:rPr>
        <w:t xml:space="preserve">Предмет криміналістики: генезис і сучасний стан. </w:t>
      </w:r>
    </w:p>
    <w:p w:rsidR="00793742" w:rsidRPr="00866835" w:rsidRDefault="00793742" w:rsidP="00866835">
      <w:pPr>
        <w:pStyle w:val="a3"/>
        <w:numPr>
          <w:ilvl w:val="0"/>
          <w:numId w:val="1"/>
        </w:numPr>
        <w:shd w:val="clear" w:color="auto" w:fill="FFFFFF"/>
        <w:tabs>
          <w:tab w:val="left" w:pos="567"/>
        </w:tabs>
        <w:spacing w:line="360" w:lineRule="auto"/>
        <w:ind w:left="0" w:right="24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6835">
        <w:rPr>
          <w:rFonts w:ascii="Times New Roman" w:hAnsi="Times New Roman" w:cs="Times New Roman"/>
          <w:sz w:val="28"/>
          <w:szCs w:val="28"/>
          <w:lang w:val="uk-UA"/>
        </w:rPr>
        <w:t xml:space="preserve">Сучасні концепції розвитку системи криміналістики. Опис криміналістичної характеристики злочинної події без урахування її психологічних механізмів як свідомо-вольових регуляторів. </w:t>
      </w:r>
    </w:p>
    <w:p w:rsidR="00793742" w:rsidRPr="00866835" w:rsidRDefault="00793742" w:rsidP="00866835">
      <w:pPr>
        <w:pStyle w:val="a3"/>
        <w:numPr>
          <w:ilvl w:val="0"/>
          <w:numId w:val="1"/>
        </w:numPr>
        <w:shd w:val="clear" w:color="auto" w:fill="FFFFFF"/>
        <w:tabs>
          <w:tab w:val="left" w:pos="567"/>
        </w:tabs>
        <w:spacing w:line="360" w:lineRule="auto"/>
        <w:ind w:left="0" w:right="24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6835">
        <w:rPr>
          <w:rFonts w:ascii="Times New Roman" w:hAnsi="Times New Roman" w:cs="Times New Roman"/>
          <w:sz w:val="28"/>
          <w:szCs w:val="28"/>
          <w:lang w:val="uk-UA"/>
        </w:rPr>
        <w:t xml:space="preserve">Наукові пошуки у криміналістиці: засоби та шляхи їх здійснення. </w:t>
      </w:r>
    </w:p>
    <w:p w:rsidR="00793742" w:rsidRPr="00866835" w:rsidRDefault="00793742" w:rsidP="00866835">
      <w:pPr>
        <w:pStyle w:val="a3"/>
        <w:numPr>
          <w:ilvl w:val="0"/>
          <w:numId w:val="1"/>
        </w:numPr>
        <w:shd w:val="clear" w:color="auto" w:fill="FFFFFF"/>
        <w:tabs>
          <w:tab w:val="left" w:pos="567"/>
        </w:tabs>
        <w:spacing w:line="360" w:lineRule="auto"/>
        <w:ind w:left="0" w:right="24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6835">
        <w:rPr>
          <w:rFonts w:ascii="Times New Roman" w:hAnsi="Times New Roman" w:cs="Times New Roman"/>
          <w:sz w:val="28"/>
          <w:szCs w:val="28"/>
          <w:lang w:val="uk-UA"/>
        </w:rPr>
        <w:t xml:space="preserve">Загальна теорія криміналістики. Світоглядні принципи, теоретичні концепції, категорії та поняття, методи і зв’язки, визначень і термінів, наукове відображення всього предмета криміналістики. </w:t>
      </w:r>
    </w:p>
    <w:p w:rsidR="00793742" w:rsidRPr="00866835" w:rsidRDefault="00793742" w:rsidP="00866835">
      <w:pPr>
        <w:pStyle w:val="a3"/>
        <w:numPr>
          <w:ilvl w:val="0"/>
          <w:numId w:val="1"/>
        </w:numPr>
        <w:shd w:val="clear" w:color="auto" w:fill="FFFFFF"/>
        <w:tabs>
          <w:tab w:val="left" w:pos="567"/>
        </w:tabs>
        <w:spacing w:line="360" w:lineRule="auto"/>
        <w:ind w:left="0" w:right="24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683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66835">
        <w:rPr>
          <w:rFonts w:ascii="Times New Roman" w:hAnsi="Times New Roman" w:cs="Times New Roman"/>
          <w:sz w:val="28"/>
          <w:szCs w:val="28"/>
          <w:lang w:val="uk-UA"/>
        </w:rPr>
        <w:t>Міжнаукові</w:t>
      </w:r>
      <w:proofErr w:type="spellEnd"/>
      <w:r w:rsidRPr="00866835">
        <w:rPr>
          <w:rFonts w:ascii="Times New Roman" w:hAnsi="Times New Roman" w:cs="Times New Roman"/>
          <w:sz w:val="28"/>
          <w:szCs w:val="28"/>
          <w:lang w:val="uk-UA"/>
        </w:rPr>
        <w:t xml:space="preserve"> зв’язки криміналістики, їх розмаїття, специфіка їх реалізації.</w:t>
      </w:r>
    </w:p>
    <w:p w:rsidR="00793742" w:rsidRPr="00866835" w:rsidRDefault="00793742" w:rsidP="00866835">
      <w:pPr>
        <w:pStyle w:val="a3"/>
        <w:numPr>
          <w:ilvl w:val="0"/>
          <w:numId w:val="1"/>
        </w:numPr>
        <w:shd w:val="clear" w:color="auto" w:fill="FFFFFF"/>
        <w:tabs>
          <w:tab w:val="left" w:pos="567"/>
        </w:tabs>
        <w:spacing w:line="360" w:lineRule="auto"/>
        <w:ind w:left="0" w:right="24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6835">
        <w:rPr>
          <w:rFonts w:ascii="Times New Roman" w:hAnsi="Times New Roman" w:cs="Times New Roman"/>
          <w:sz w:val="28"/>
          <w:szCs w:val="28"/>
          <w:lang w:val="uk-UA"/>
        </w:rPr>
        <w:t xml:space="preserve">Поняття і сутність криміналістичної методології. Загальнонаукові методи використовувані в криміналістиці. </w:t>
      </w:r>
    </w:p>
    <w:p w:rsidR="00793742" w:rsidRPr="00866835" w:rsidRDefault="00793742" w:rsidP="00866835">
      <w:pPr>
        <w:pStyle w:val="a3"/>
        <w:numPr>
          <w:ilvl w:val="0"/>
          <w:numId w:val="1"/>
        </w:numPr>
        <w:shd w:val="clear" w:color="auto" w:fill="FFFFFF"/>
        <w:tabs>
          <w:tab w:val="left" w:pos="567"/>
        </w:tabs>
        <w:spacing w:line="360" w:lineRule="auto"/>
        <w:ind w:left="0" w:right="24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6835">
        <w:rPr>
          <w:rFonts w:ascii="Times New Roman" w:hAnsi="Times New Roman" w:cs="Times New Roman"/>
          <w:sz w:val="28"/>
          <w:szCs w:val="28"/>
          <w:lang w:val="uk-UA"/>
        </w:rPr>
        <w:t xml:space="preserve">Класифікація методів Злочинна діяльність як об’єкт криміналістичного вивчення. </w:t>
      </w:r>
    </w:p>
    <w:p w:rsidR="00793742" w:rsidRPr="00866835" w:rsidRDefault="00793742" w:rsidP="00866835">
      <w:pPr>
        <w:pStyle w:val="a3"/>
        <w:numPr>
          <w:ilvl w:val="0"/>
          <w:numId w:val="1"/>
        </w:numPr>
        <w:shd w:val="clear" w:color="auto" w:fill="FFFFFF"/>
        <w:tabs>
          <w:tab w:val="left" w:pos="567"/>
        </w:tabs>
        <w:spacing w:line="360" w:lineRule="auto"/>
        <w:ind w:left="0" w:right="24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6835">
        <w:rPr>
          <w:rFonts w:ascii="Times New Roman" w:hAnsi="Times New Roman" w:cs="Times New Roman"/>
          <w:sz w:val="28"/>
          <w:szCs w:val="28"/>
          <w:lang w:val="uk-UA"/>
        </w:rPr>
        <w:t xml:space="preserve">Теорія діагностики. Наукові засади, завдання криміналістичної діагностики. Види криміналістичної діагностики. Об’єкти діагностики. Відмінність діагностики від ідентифікації. Структура діагностичного дослідження. </w:t>
      </w:r>
    </w:p>
    <w:p w:rsidR="00793742" w:rsidRPr="00866835" w:rsidRDefault="00793742" w:rsidP="00866835">
      <w:pPr>
        <w:pStyle w:val="a3"/>
        <w:numPr>
          <w:ilvl w:val="0"/>
          <w:numId w:val="1"/>
        </w:numPr>
        <w:shd w:val="clear" w:color="auto" w:fill="FFFFFF"/>
        <w:tabs>
          <w:tab w:val="left" w:pos="567"/>
        </w:tabs>
        <w:spacing w:line="360" w:lineRule="auto"/>
        <w:ind w:left="0" w:right="24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6835">
        <w:rPr>
          <w:rFonts w:ascii="Times New Roman" w:hAnsi="Times New Roman" w:cs="Times New Roman"/>
          <w:sz w:val="28"/>
          <w:szCs w:val="28"/>
          <w:lang w:val="uk-UA"/>
        </w:rPr>
        <w:t xml:space="preserve">Криміналістичне прогнозування: поняття та значення. Становлення та розвиток загальної теорії як найбільш складної форми вираження наукових знань. </w:t>
      </w:r>
    </w:p>
    <w:p w:rsidR="00793742" w:rsidRPr="00866835" w:rsidRDefault="00793742" w:rsidP="00866835">
      <w:pPr>
        <w:pStyle w:val="a3"/>
        <w:numPr>
          <w:ilvl w:val="0"/>
          <w:numId w:val="1"/>
        </w:numPr>
        <w:shd w:val="clear" w:color="auto" w:fill="FFFFFF"/>
        <w:tabs>
          <w:tab w:val="left" w:pos="567"/>
        </w:tabs>
        <w:spacing w:line="360" w:lineRule="auto"/>
        <w:ind w:left="0" w:right="24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6835">
        <w:rPr>
          <w:rFonts w:ascii="Times New Roman" w:hAnsi="Times New Roman" w:cs="Times New Roman"/>
          <w:sz w:val="28"/>
          <w:szCs w:val="28"/>
          <w:lang w:val="uk-UA"/>
        </w:rPr>
        <w:t>Криміналістичне прогнозування як відокремлена сучасна концепція. Формування принципів криміналістичного прогнозування.</w:t>
      </w:r>
    </w:p>
    <w:p w:rsidR="00793742" w:rsidRPr="00866835" w:rsidRDefault="00793742" w:rsidP="00866835">
      <w:pPr>
        <w:pStyle w:val="a3"/>
        <w:numPr>
          <w:ilvl w:val="0"/>
          <w:numId w:val="1"/>
        </w:numPr>
        <w:shd w:val="clear" w:color="auto" w:fill="FFFFFF"/>
        <w:tabs>
          <w:tab w:val="left" w:pos="567"/>
        </w:tabs>
        <w:spacing w:line="360" w:lineRule="auto"/>
        <w:ind w:left="0" w:right="24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6835">
        <w:rPr>
          <w:rFonts w:ascii="Times New Roman" w:hAnsi="Times New Roman" w:cs="Times New Roman"/>
          <w:sz w:val="28"/>
          <w:szCs w:val="28"/>
          <w:lang w:val="uk-UA"/>
        </w:rPr>
        <w:t>Предмет криміналістичної прогностики. Необхідність використання в криміналістичному прогнозуванні причинної та реконструктивної індукції.</w:t>
      </w:r>
    </w:p>
    <w:p w:rsidR="00793742" w:rsidRPr="00866835" w:rsidRDefault="00793742" w:rsidP="00866835">
      <w:pPr>
        <w:pStyle w:val="a3"/>
        <w:numPr>
          <w:ilvl w:val="0"/>
          <w:numId w:val="1"/>
        </w:numPr>
        <w:shd w:val="clear" w:color="auto" w:fill="FFFFFF"/>
        <w:tabs>
          <w:tab w:val="left" w:pos="567"/>
        </w:tabs>
        <w:spacing w:line="360" w:lineRule="auto"/>
        <w:ind w:left="0" w:right="24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6835">
        <w:rPr>
          <w:rFonts w:ascii="Times New Roman" w:hAnsi="Times New Roman" w:cs="Times New Roman"/>
          <w:sz w:val="28"/>
          <w:szCs w:val="28"/>
          <w:lang w:val="uk-UA"/>
        </w:rPr>
        <w:t>Взаємозв’язок криміналістичного прогнозування з іншими видами науково-правового передбачення. Теоретично-доказова концепція як наслідок інтенсивного розвитку теоретичних та методологічних основ науки.</w:t>
      </w:r>
    </w:p>
    <w:p w:rsidR="00793742" w:rsidRPr="00866835" w:rsidRDefault="00793742" w:rsidP="00866835">
      <w:pPr>
        <w:pStyle w:val="a3"/>
        <w:numPr>
          <w:ilvl w:val="0"/>
          <w:numId w:val="1"/>
        </w:numPr>
        <w:shd w:val="clear" w:color="auto" w:fill="FFFFFF"/>
        <w:tabs>
          <w:tab w:val="left" w:pos="567"/>
        </w:tabs>
        <w:spacing w:line="360" w:lineRule="auto"/>
        <w:ind w:left="0" w:right="24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6835">
        <w:rPr>
          <w:rFonts w:ascii="Times New Roman" w:hAnsi="Times New Roman" w:cs="Times New Roman"/>
          <w:sz w:val="28"/>
          <w:szCs w:val="28"/>
          <w:lang w:val="uk-UA"/>
        </w:rPr>
        <w:t xml:space="preserve">Роль гіпотез в криміналістичному прогнозуванні. Прогнозування як творчий та </w:t>
      </w:r>
      <w:proofErr w:type="spellStart"/>
      <w:r w:rsidRPr="00866835">
        <w:rPr>
          <w:rFonts w:ascii="Times New Roman" w:hAnsi="Times New Roman" w:cs="Times New Roman"/>
          <w:sz w:val="28"/>
          <w:szCs w:val="28"/>
          <w:lang w:val="uk-UA"/>
        </w:rPr>
        <w:t>наукознавчий</w:t>
      </w:r>
      <w:proofErr w:type="spellEnd"/>
      <w:r w:rsidRPr="00866835">
        <w:rPr>
          <w:rFonts w:ascii="Times New Roman" w:hAnsi="Times New Roman" w:cs="Times New Roman"/>
          <w:sz w:val="28"/>
          <w:szCs w:val="28"/>
          <w:lang w:val="uk-UA"/>
        </w:rPr>
        <w:t xml:space="preserve"> процес. Природа виникнення робочих гіпотез. </w:t>
      </w:r>
    </w:p>
    <w:p w:rsidR="00793742" w:rsidRPr="00866835" w:rsidRDefault="00793742" w:rsidP="00866835">
      <w:pPr>
        <w:pStyle w:val="a3"/>
        <w:numPr>
          <w:ilvl w:val="0"/>
          <w:numId w:val="1"/>
        </w:numPr>
        <w:shd w:val="clear" w:color="auto" w:fill="FFFFFF"/>
        <w:tabs>
          <w:tab w:val="left" w:pos="567"/>
        </w:tabs>
        <w:spacing w:line="360" w:lineRule="auto"/>
        <w:ind w:left="0" w:right="24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6835">
        <w:rPr>
          <w:rFonts w:ascii="Times New Roman" w:hAnsi="Times New Roman" w:cs="Times New Roman"/>
          <w:sz w:val="28"/>
          <w:szCs w:val="28"/>
          <w:lang w:val="uk-UA"/>
        </w:rPr>
        <w:t xml:space="preserve">Інформаційне забезпечення процесу розслідування: шляхи та засоби. </w:t>
      </w:r>
    </w:p>
    <w:p w:rsidR="00793742" w:rsidRPr="00866835" w:rsidRDefault="00793742" w:rsidP="00866835">
      <w:pPr>
        <w:pStyle w:val="a3"/>
        <w:numPr>
          <w:ilvl w:val="0"/>
          <w:numId w:val="1"/>
        </w:numPr>
        <w:shd w:val="clear" w:color="auto" w:fill="FFFFFF"/>
        <w:tabs>
          <w:tab w:val="left" w:pos="567"/>
        </w:tabs>
        <w:spacing w:line="360" w:lineRule="auto"/>
        <w:ind w:left="0" w:right="24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6835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Інформаційно-консультаційні системи. Інформаційне забезпечення підтримки прийняття рішення слідчим. </w:t>
      </w:r>
    </w:p>
    <w:p w:rsidR="00793742" w:rsidRPr="00866835" w:rsidRDefault="00793742" w:rsidP="00866835">
      <w:pPr>
        <w:pStyle w:val="a3"/>
        <w:numPr>
          <w:ilvl w:val="0"/>
          <w:numId w:val="1"/>
        </w:numPr>
        <w:shd w:val="clear" w:color="auto" w:fill="FFFFFF"/>
        <w:tabs>
          <w:tab w:val="left" w:pos="567"/>
        </w:tabs>
        <w:spacing w:line="360" w:lineRule="auto"/>
        <w:ind w:left="0" w:right="24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6835">
        <w:rPr>
          <w:rFonts w:ascii="Times New Roman" w:hAnsi="Times New Roman" w:cs="Times New Roman"/>
          <w:sz w:val="28"/>
          <w:szCs w:val="28"/>
          <w:lang w:val="uk-UA"/>
        </w:rPr>
        <w:t>Впровадження в слідчу діяльність нових інформаційних технологій.</w:t>
      </w:r>
    </w:p>
    <w:p w:rsidR="00793742" w:rsidRPr="00866835" w:rsidRDefault="00793742" w:rsidP="00866835">
      <w:pPr>
        <w:pStyle w:val="a3"/>
        <w:numPr>
          <w:ilvl w:val="0"/>
          <w:numId w:val="1"/>
        </w:numPr>
        <w:shd w:val="clear" w:color="auto" w:fill="FFFFFF"/>
        <w:tabs>
          <w:tab w:val="left" w:pos="567"/>
        </w:tabs>
        <w:spacing w:line="360" w:lineRule="auto"/>
        <w:ind w:left="0" w:right="24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6835">
        <w:rPr>
          <w:rFonts w:ascii="Times New Roman" w:hAnsi="Times New Roman" w:cs="Times New Roman"/>
          <w:sz w:val="28"/>
          <w:szCs w:val="28"/>
          <w:lang w:val="uk-UA"/>
        </w:rPr>
        <w:t xml:space="preserve">Впровадження інформаційних систем у повсякденну діяльність слідчого. </w:t>
      </w:r>
    </w:p>
    <w:p w:rsidR="00793742" w:rsidRPr="00866835" w:rsidRDefault="00793742" w:rsidP="00866835">
      <w:pPr>
        <w:pStyle w:val="a3"/>
        <w:numPr>
          <w:ilvl w:val="0"/>
          <w:numId w:val="1"/>
        </w:numPr>
        <w:shd w:val="clear" w:color="auto" w:fill="FFFFFF"/>
        <w:tabs>
          <w:tab w:val="left" w:pos="567"/>
        </w:tabs>
        <w:spacing w:line="360" w:lineRule="auto"/>
        <w:ind w:left="0" w:right="24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6835">
        <w:rPr>
          <w:rFonts w:ascii="Times New Roman" w:hAnsi="Times New Roman" w:cs="Times New Roman"/>
          <w:sz w:val="28"/>
          <w:szCs w:val="28"/>
          <w:lang w:val="uk-UA"/>
        </w:rPr>
        <w:t xml:space="preserve">Інформаційні технології як засіб удосконалення розкриття та розслідування злочинів. </w:t>
      </w:r>
    </w:p>
    <w:p w:rsidR="00793742" w:rsidRPr="00866835" w:rsidRDefault="00793742" w:rsidP="00866835">
      <w:pPr>
        <w:pStyle w:val="a3"/>
        <w:numPr>
          <w:ilvl w:val="0"/>
          <w:numId w:val="1"/>
        </w:numPr>
        <w:shd w:val="clear" w:color="auto" w:fill="FFFFFF"/>
        <w:tabs>
          <w:tab w:val="left" w:pos="567"/>
        </w:tabs>
        <w:spacing w:line="360" w:lineRule="auto"/>
        <w:ind w:left="0" w:right="24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6835">
        <w:rPr>
          <w:rFonts w:ascii="Times New Roman" w:hAnsi="Times New Roman" w:cs="Times New Roman"/>
          <w:sz w:val="28"/>
          <w:szCs w:val="28"/>
          <w:lang w:val="uk-UA"/>
        </w:rPr>
        <w:t>Інновації в криміналістиці та їх впровадження в діяльність органів досудового слідства.</w:t>
      </w:r>
    </w:p>
    <w:p w:rsidR="00866835" w:rsidRDefault="00793742" w:rsidP="00866835">
      <w:pPr>
        <w:pStyle w:val="a3"/>
        <w:numPr>
          <w:ilvl w:val="0"/>
          <w:numId w:val="1"/>
        </w:numPr>
        <w:shd w:val="clear" w:color="auto" w:fill="FFFFFF"/>
        <w:tabs>
          <w:tab w:val="left" w:pos="567"/>
        </w:tabs>
        <w:spacing w:line="360" w:lineRule="auto"/>
        <w:ind w:left="0" w:right="24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6835">
        <w:rPr>
          <w:rFonts w:ascii="Times New Roman" w:hAnsi="Times New Roman" w:cs="Times New Roman"/>
          <w:sz w:val="28"/>
          <w:szCs w:val="28"/>
          <w:lang w:val="uk-UA"/>
        </w:rPr>
        <w:t xml:space="preserve">Відмінність криміналістичних версій від окремої гіпотези. Види криміналістичних версій. Стадії та логічні основи побудови версій. </w:t>
      </w:r>
    </w:p>
    <w:p w:rsidR="00793742" w:rsidRPr="00866835" w:rsidRDefault="00793742" w:rsidP="00866835">
      <w:pPr>
        <w:pStyle w:val="a3"/>
        <w:numPr>
          <w:ilvl w:val="0"/>
          <w:numId w:val="1"/>
        </w:numPr>
        <w:shd w:val="clear" w:color="auto" w:fill="FFFFFF"/>
        <w:tabs>
          <w:tab w:val="left" w:pos="567"/>
        </w:tabs>
        <w:spacing w:line="360" w:lineRule="auto"/>
        <w:ind w:left="0" w:right="24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6835">
        <w:rPr>
          <w:rFonts w:ascii="Times New Roman" w:hAnsi="Times New Roman" w:cs="Times New Roman"/>
          <w:sz w:val="28"/>
          <w:szCs w:val="28"/>
          <w:lang w:val="uk-UA"/>
        </w:rPr>
        <w:t xml:space="preserve">Основні принципи планування версій. Умови планування. Етапи планування розслідування. </w:t>
      </w:r>
    </w:p>
    <w:p w:rsidR="00866835" w:rsidRDefault="00793742" w:rsidP="00866835">
      <w:pPr>
        <w:pStyle w:val="a3"/>
        <w:numPr>
          <w:ilvl w:val="0"/>
          <w:numId w:val="1"/>
        </w:numPr>
        <w:shd w:val="clear" w:color="auto" w:fill="FFFFFF"/>
        <w:tabs>
          <w:tab w:val="left" w:pos="567"/>
        </w:tabs>
        <w:spacing w:line="360" w:lineRule="auto"/>
        <w:ind w:left="0" w:right="24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6835">
        <w:rPr>
          <w:rFonts w:ascii="Times New Roman" w:hAnsi="Times New Roman" w:cs="Times New Roman"/>
          <w:sz w:val="28"/>
          <w:szCs w:val="28"/>
          <w:lang w:val="uk-UA"/>
        </w:rPr>
        <w:t xml:space="preserve">Плани розслідування та їх види. </w:t>
      </w:r>
    </w:p>
    <w:p w:rsidR="00793742" w:rsidRPr="00866835" w:rsidRDefault="00793742" w:rsidP="00866835">
      <w:pPr>
        <w:pStyle w:val="a3"/>
        <w:numPr>
          <w:ilvl w:val="0"/>
          <w:numId w:val="1"/>
        </w:numPr>
        <w:shd w:val="clear" w:color="auto" w:fill="FFFFFF"/>
        <w:tabs>
          <w:tab w:val="left" w:pos="567"/>
        </w:tabs>
        <w:spacing w:line="360" w:lineRule="auto"/>
        <w:ind w:left="0" w:right="24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6835">
        <w:rPr>
          <w:rFonts w:ascii="Times New Roman" w:hAnsi="Times New Roman" w:cs="Times New Roman"/>
          <w:sz w:val="28"/>
          <w:szCs w:val="28"/>
          <w:lang w:val="uk-UA"/>
        </w:rPr>
        <w:t>Зміст(елементи) планування.</w:t>
      </w:r>
    </w:p>
    <w:p w:rsidR="00793742" w:rsidRPr="00866835" w:rsidRDefault="00793742" w:rsidP="00866835">
      <w:pPr>
        <w:pStyle w:val="a3"/>
        <w:numPr>
          <w:ilvl w:val="0"/>
          <w:numId w:val="1"/>
        </w:numPr>
        <w:shd w:val="clear" w:color="auto" w:fill="FFFFFF"/>
        <w:tabs>
          <w:tab w:val="left" w:pos="567"/>
        </w:tabs>
        <w:spacing w:line="360" w:lineRule="auto"/>
        <w:ind w:left="0" w:right="24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6835">
        <w:rPr>
          <w:rFonts w:ascii="Times New Roman" w:hAnsi="Times New Roman" w:cs="Times New Roman"/>
          <w:sz w:val="28"/>
          <w:szCs w:val="28"/>
          <w:lang w:val="uk-UA"/>
        </w:rPr>
        <w:t xml:space="preserve">Правові основи збирання криміналістичної інформації технічними засобами. Методи збирання криміналістичної інформації технічними засобами. </w:t>
      </w:r>
    </w:p>
    <w:p w:rsidR="00793742" w:rsidRPr="00866835" w:rsidRDefault="00793742" w:rsidP="00866835">
      <w:pPr>
        <w:pStyle w:val="a3"/>
        <w:numPr>
          <w:ilvl w:val="0"/>
          <w:numId w:val="1"/>
        </w:numPr>
        <w:shd w:val="clear" w:color="auto" w:fill="FFFFFF"/>
        <w:tabs>
          <w:tab w:val="left" w:pos="567"/>
        </w:tabs>
        <w:spacing w:line="360" w:lineRule="auto"/>
        <w:ind w:left="0" w:right="24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6835">
        <w:rPr>
          <w:rFonts w:ascii="Times New Roman" w:hAnsi="Times New Roman" w:cs="Times New Roman"/>
          <w:sz w:val="28"/>
          <w:szCs w:val="28"/>
          <w:lang w:val="uk-UA"/>
        </w:rPr>
        <w:t xml:space="preserve">Формування концепції тактичних операцій. Гносеологічні помилки при формуванні тактичних (проміжних) завдань. </w:t>
      </w:r>
    </w:p>
    <w:p w:rsidR="00793742" w:rsidRPr="00866835" w:rsidRDefault="00793742" w:rsidP="00866835">
      <w:pPr>
        <w:pStyle w:val="a3"/>
        <w:numPr>
          <w:ilvl w:val="0"/>
          <w:numId w:val="1"/>
        </w:numPr>
        <w:shd w:val="clear" w:color="auto" w:fill="FFFFFF"/>
        <w:tabs>
          <w:tab w:val="left" w:pos="567"/>
        </w:tabs>
        <w:spacing w:line="360" w:lineRule="auto"/>
        <w:ind w:left="0" w:right="24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6835">
        <w:rPr>
          <w:rFonts w:ascii="Times New Roman" w:hAnsi="Times New Roman" w:cs="Times New Roman"/>
          <w:sz w:val="28"/>
          <w:szCs w:val="28"/>
          <w:lang w:val="uk-UA"/>
        </w:rPr>
        <w:t>Проблеми забезпечення ефективності організаційно-тактичних засобів здійснення досудового розслідування.</w:t>
      </w:r>
    </w:p>
    <w:p w:rsidR="00793742" w:rsidRPr="00866835" w:rsidRDefault="00793742" w:rsidP="00866835">
      <w:pPr>
        <w:pStyle w:val="a3"/>
        <w:numPr>
          <w:ilvl w:val="0"/>
          <w:numId w:val="1"/>
        </w:numPr>
        <w:shd w:val="clear" w:color="auto" w:fill="FFFFFF"/>
        <w:tabs>
          <w:tab w:val="left" w:pos="567"/>
        </w:tabs>
        <w:spacing w:line="360" w:lineRule="auto"/>
        <w:ind w:left="0" w:right="24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6835">
        <w:rPr>
          <w:rFonts w:ascii="Times New Roman" w:hAnsi="Times New Roman" w:cs="Times New Roman"/>
          <w:sz w:val="28"/>
          <w:szCs w:val="28"/>
          <w:lang w:val="uk-UA"/>
        </w:rPr>
        <w:t>Результативність застосування конкретного організаційно-тактичного засобу. Причини, що призводять до слідчих помилок.</w:t>
      </w:r>
    </w:p>
    <w:p w:rsidR="00793742" w:rsidRPr="00866835" w:rsidRDefault="00793742" w:rsidP="00866835">
      <w:pPr>
        <w:pStyle w:val="a3"/>
        <w:numPr>
          <w:ilvl w:val="0"/>
          <w:numId w:val="1"/>
        </w:numPr>
        <w:shd w:val="clear" w:color="auto" w:fill="FFFFFF"/>
        <w:tabs>
          <w:tab w:val="left" w:pos="567"/>
        </w:tabs>
        <w:spacing w:line="360" w:lineRule="auto"/>
        <w:ind w:left="0" w:right="24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6835">
        <w:rPr>
          <w:rFonts w:ascii="Times New Roman" w:hAnsi="Times New Roman" w:cs="Times New Roman"/>
          <w:sz w:val="28"/>
          <w:szCs w:val="28"/>
          <w:lang w:val="uk-UA"/>
        </w:rPr>
        <w:t xml:space="preserve">Криміналістичне забезпечення безпеки особам, що сприяють розкриттю та розслідуванню злочинів. </w:t>
      </w:r>
    </w:p>
    <w:p w:rsidR="00793742" w:rsidRPr="00866835" w:rsidRDefault="00793742" w:rsidP="00866835">
      <w:pPr>
        <w:pStyle w:val="a3"/>
        <w:numPr>
          <w:ilvl w:val="0"/>
          <w:numId w:val="1"/>
        </w:numPr>
        <w:shd w:val="clear" w:color="auto" w:fill="FFFFFF"/>
        <w:tabs>
          <w:tab w:val="left" w:pos="567"/>
        </w:tabs>
        <w:spacing w:line="360" w:lineRule="auto"/>
        <w:ind w:left="0" w:right="24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6835">
        <w:rPr>
          <w:rFonts w:ascii="Times New Roman" w:hAnsi="Times New Roman" w:cs="Times New Roman"/>
          <w:sz w:val="28"/>
          <w:szCs w:val="28"/>
          <w:lang w:val="uk-UA"/>
        </w:rPr>
        <w:t xml:space="preserve">Критерії визначення ефективності організаційно-тактичних засобів здійснення досудового розслідування. </w:t>
      </w:r>
    </w:p>
    <w:p w:rsidR="00793742" w:rsidRPr="00866835" w:rsidRDefault="00793742" w:rsidP="00866835">
      <w:pPr>
        <w:pStyle w:val="a3"/>
        <w:numPr>
          <w:ilvl w:val="0"/>
          <w:numId w:val="1"/>
        </w:numPr>
        <w:shd w:val="clear" w:color="auto" w:fill="FFFFFF"/>
        <w:tabs>
          <w:tab w:val="left" w:pos="567"/>
        </w:tabs>
        <w:spacing w:line="360" w:lineRule="auto"/>
        <w:ind w:left="0" w:right="24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6835">
        <w:rPr>
          <w:rFonts w:ascii="Times New Roman" w:hAnsi="Times New Roman" w:cs="Times New Roman"/>
          <w:sz w:val="28"/>
          <w:szCs w:val="28"/>
          <w:lang w:val="uk-UA"/>
        </w:rPr>
        <w:t xml:space="preserve">Організація та тактика проведення допитів, обшуків, затримання, експериментів. </w:t>
      </w:r>
    </w:p>
    <w:p w:rsidR="00793742" w:rsidRPr="00866835" w:rsidRDefault="00793742" w:rsidP="00866835">
      <w:pPr>
        <w:pStyle w:val="a3"/>
        <w:numPr>
          <w:ilvl w:val="0"/>
          <w:numId w:val="1"/>
        </w:numPr>
        <w:shd w:val="clear" w:color="auto" w:fill="FFFFFF"/>
        <w:tabs>
          <w:tab w:val="left" w:pos="567"/>
        </w:tabs>
        <w:spacing w:line="360" w:lineRule="auto"/>
        <w:ind w:left="0" w:right="24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6835">
        <w:rPr>
          <w:rFonts w:ascii="Times New Roman" w:hAnsi="Times New Roman" w:cs="Times New Roman"/>
          <w:sz w:val="28"/>
          <w:szCs w:val="28"/>
          <w:lang w:val="uk-UA"/>
        </w:rPr>
        <w:t xml:space="preserve">Тактика проведення негласних (розшукових) слідчих дій. Визначення слідчих дій як засобів формування доказів. </w:t>
      </w:r>
    </w:p>
    <w:p w:rsidR="00793742" w:rsidRPr="00866835" w:rsidRDefault="00793742" w:rsidP="00866835">
      <w:pPr>
        <w:pStyle w:val="a3"/>
        <w:numPr>
          <w:ilvl w:val="0"/>
          <w:numId w:val="1"/>
        </w:numPr>
        <w:shd w:val="clear" w:color="auto" w:fill="FFFFFF"/>
        <w:tabs>
          <w:tab w:val="left" w:pos="567"/>
        </w:tabs>
        <w:spacing w:line="360" w:lineRule="auto"/>
        <w:ind w:left="0" w:right="24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6835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Залучення спеціалістів до проведення слідчих(розшукових) дій. </w:t>
      </w:r>
    </w:p>
    <w:p w:rsidR="00793742" w:rsidRPr="00866835" w:rsidRDefault="00793742" w:rsidP="00866835">
      <w:pPr>
        <w:pStyle w:val="a3"/>
        <w:numPr>
          <w:ilvl w:val="0"/>
          <w:numId w:val="1"/>
        </w:numPr>
        <w:shd w:val="clear" w:color="auto" w:fill="FFFFFF"/>
        <w:tabs>
          <w:tab w:val="left" w:pos="567"/>
        </w:tabs>
        <w:spacing w:line="360" w:lineRule="auto"/>
        <w:ind w:left="0" w:right="24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6835">
        <w:rPr>
          <w:rFonts w:ascii="Times New Roman" w:hAnsi="Times New Roman" w:cs="Times New Roman"/>
          <w:sz w:val="28"/>
          <w:szCs w:val="28"/>
          <w:lang w:val="uk-UA"/>
        </w:rPr>
        <w:t>Форми обміну інформацією на стадіях кримінального процесу.</w:t>
      </w:r>
    </w:p>
    <w:p w:rsidR="00866835" w:rsidRPr="00866835" w:rsidRDefault="00793742" w:rsidP="00866835">
      <w:pPr>
        <w:pStyle w:val="a3"/>
        <w:numPr>
          <w:ilvl w:val="0"/>
          <w:numId w:val="1"/>
        </w:numPr>
        <w:shd w:val="clear" w:color="auto" w:fill="FFFFFF"/>
        <w:tabs>
          <w:tab w:val="left" w:pos="567"/>
        </w:tabs>
        <w:spacing w:line="360" w:lineRule="auto"/>
        <w:ind w:left="0" w:right="24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6835">
        <w:rPr>
          <w:rFonts w:ascii="Times New Roman" w:hAnsi="Times New Roman" w:cs="Times New Roman"/>
          <w:sz w:val="28"/>
          <w:szCs w:val="28"/>
          <w:lang w:val="uk-UA"/>
        </w:rPr>
        <w:t>Криміналістична характеристика злочинів.</w:t>
      </w:r>
    </w:p>
    <w:p w:rsidR="00866835" w:rsidRPr="00866835" w:rsidRDefault="00793742" w:rsidP="00866835">
      <w:pPr>
        <w:pStyle w:val="a3"/>
        <w:numPr>
          <w:ilvl w:val="0"/>
          <w:numId w:val="1"/>
        </w:numPr>
        <w:shd w:val="clear" w:color="auto" w:fill="FFFFFF"/>
        <w:tabs>
          <w:tab w:val="left" w:pos="567"/>
        </w:tabs>
        <w:spacing w:line="360" w:lineRule="auto"/>
        <w:ind w:left="0" w:right="24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6835">
        <w:rPr>
          <w:rFonts w:ascii="Times New Roman" w:hAnsi="Times New Roman" w:cs="Times New Roman"/>
          <w:sz w:val="28"/>
          <w:szCs w:val="28"/>
          <w:lang w:val="uk-UA"/>
        </w:rPr>
        <w:t xml:space="preserve">Структура криміналістичної методики розслідування окремих видів злочинів. </w:t>
      </w:r>
    </w:p>
    <w:p w:rsidR="00866835" w:rsidRPr="00866835" w:rsidRDefault="00793742" w:rsidP="00866835">
      <w:pPr>
        <w:pStyle w:val="a3"/>
        <w:numPr>
          <w:ilvl w:val="0"/>
          <w:numId w:val="1"/>
        </w:numPr>
        <w:shd w:val="clear" w:color="auto" w:fill="FFFFFF"/>
        <w:tabs>
          <w:tab w:val="left" w:pos="567"/>
        </w:tabs>
        <w:spacing w:line="360" w:lineRule="auto"/>
        <w:ind w:left="0" w:right="24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6835">
        <w:rPr>
          <w:rFonts w:ascii="Times New Roman" w:hAnsi="Times New Roman" w:cs="Times New Roman"/>
          <w:sz w:val="28"/>
          <w:szCs w:val="28"/>
          <w:lang w:val="uk-UA"/>
        </w:rPr>
        <w:t xml:space="preserve">Види окремих криміналістичних </w:t>
      </w:r>
      <w:r w:rsidR="00866835" w:rsidRPr="00866835">
        <w:rPr>
          <w:rFonts w:ascii="Times New Roman" w:hAnsi="Times New Roman" w:cs="Times New Roman"/>
          <w:sz w:val="28"/>
          <w:szCs w:val="28"/>
          <w:lang w:val="uk-UA"/>
        </w:rPr>
        <w:t>методик розслідування злочинів.</w:t>
      </w:r>
    </w:p>
    <w:p w:rsidR="00866835" w:rsidRPr="00866835" w:rsidRDefault="00793742" w:rsidP="00866835">
      <w:pPr>
        <w:pStyle w:val="a3"/>
        <w:numPr>
          <w:ilvl w:val="0"/>
          <w:numId w:val="1"/>
        </w:numPr>
        <w:shd w:val="clear" w:color="auto" w:fill="FFFFFF"/>
        <w:tabs>
          <w:tab w:val="left" w:pos="567"/>
        </w:tabs>
        <w:spacing w:line="360" w:lineRule="auto"/>
        <w:ind w:left="0" w:right="24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6835">
        <w:rPr>
          <w:rFonts w:ascii="Times New Roman" w:hAnsi="Times New Roman" w:cs="Times New Roman"/>
          <w:sz w:val="28"/>
          <w:szCs w:val="28"/>
          <w:lang w:val="uk-UA"/>
        </w:rPr>
        <w:t>Модернізація та вдосконалення існуючих та розроблення нових методик розслідування злочинів. Пропозиції щодо поділу методичних рекомендацій за ступенем спільності.</w:t>
      </w:r>
    </w:p>
    <w:p w:rsidR="00866835" w:rsidRPr="00866835" w:rsidRDefault="00793742" w:rsidP="00866835">
      <w:pPr>
        <w:pStyle w:val="a3"/>
        <w:numPr>
          <w:ilvl w:val="0"/>
          <w:numId w:val="1"/>
        </w:numPr>
        <w:shd w:val="clear" w:color="auto" w:fill="FFFFFF"/>
        <w:tabs>
          <w:tab w:val="left" w:pos="567"/>
        </w:tabs>
        <w:spacing w:line="360" w:lineRule="auto"/>
        <w:ind w:left="0" w:right="24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6835">
        <w:rPr>
          <w:rFonts w:ascii="Times New Roman" w:hAnsi="Times New Roman" w:cs="Times New Roman"/>
          <w:sz w:val="28"/>
          <w:szCs w:val="28"/>
          <w:lang w:val="uk-UA"/>
        </w:rPr>
        <w:t xml:space="preserve"> Аналіз запропонованих у криміналістичній літературі підходів до розроблення класифікаційних побудов методик розслідування злочинів.</w:t>
      </w:r>
    </w:p>
    <w:p w:rsidR="00866835" w:rsidRPr="00866835" w:rsidRDefault="00793742" w:rsidP="00866835">
      <w:pPr>
        <w:pStyle w:val="a3"/>
        <w:numPr>
          <w:ilvl w:val="0"/>
          <w:numId w:val="1"/>
        </w:numPr>
        <w:shd w:val="clear" w:color="auto" w:fill="FFFFFF"/>
        <w:tabs>
          <w:tab w:val="left" w:pos="567"/>
        </w:tabs>
        <w:spacing w:line="360" w:lineRule="auto"/>
        <w:ind w:left="0" w:right="24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6835">
        <w:rPr>
          <w:rFonts w:ascii="Times New Roman" w:hAnsi="Times New Roman" w:cs="Times New Roman"/>
          <w:sz w:val="28"/>
          <w:szCs w:val="28"/>
          <w:lang w:val="uk-UA"/>
        </w:rPr>
        <w:t xml:space="preserve">Технології побудови окремих криміналістичних методик розслідування злочинів. </w:t>
      </w:r>
    </w:p>
    <w:p w:rsidR="00866835" w:rsidRPr="00866835" w:rsidRDefault="00793742" w:rsidP="00866835">
      <w:pPr>
        <w:pStyle w:val="a3"/>
        <w:numPr>
          <w:ilvl w:val="0"/>
          <w:numId w:val="1"/>
        </w:numPr>
        <w:shd w:val="clear" w:color="auto" w:fill="FFFFFF"/>
        <w:tabs>
          <w:tab w:val="left" w:pos="567"/>
        </w:tabs>
        <w:spacing w:line="360" w:lineRule="auto"/>
        <w:ind w:left="0" w:right="24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6835">
        <w:rPr>
          <w:rFonts w:ascii="Times New Roman" w:hAnsi="Times New Roman" w:cs="Times New Roman"/>
          <w:sz w:val="28"/>
          <w:szCs w:val="28"/>
          <w:lang w:val="uk-UA"/>
        </w:rPr>
        <w:t>Базова криміналістична методика розслідування злочинів. Сучасний етап розвиту криміналістики, активізація її прогностичної функції.</w:t>
      </w:r>
    </w:p>
    <w:p w:rsidR="00866835" w:rsidRPr="00866835" w:rsidRDefault="00793742" w:rsidP="00866835">
      <w:pPr>
        <w:pStyle w:val="a3"/>
        <w:numPr>
          <w:ilvl w:val="0"/>
          <w:numId w:val="1"/>
        </w:numPr>
        <w:shd w:val="clear" w:color="auto" w:fill="FFFFFF"/>
        <w:tabs>
          <w:tab w:val="left" w:pos="567"/>
        </w:tabs>
        <w:spacing w:line="360" w:lineRule="auto"/>
        <w:ind w:left="0" w:right="24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6835">
        <w:rPr>
          <w:rFonts w:ascii="Times New Roman" w:hAnsi="Times New Roman" w:cs="Times New Roman"/>
          <w:sz w:val="28"/>
          <w:szCs w:val="28"/>
          <w:lang w:val="uk-UA"/>
        </w:rPr>
        <w:t xml:space="preserve">Проблеми формування базової криміналістичної методики розслідування злочинів. </w:t>
      </w:r>
    </w:p>
    <w:p w:rsidR="00793742" w:rsidRPr="00866835" w:rsidRDefault="00793742" w:rsidP="00866835">
      <w:pPr>
        <w:pStyle w:val="a3"/>
        <w:numPr>
          <w:ilvl w:val="0"/>
          <w:numId w:val="1"/>
        </w:numPr>
        <w:shd w:val="clear" w:color="auto" w:fill="FFFFFF"/>
        <w:tabs>
          <w:tab w:val="left" w:pos="567"/>
        </w:tabs>
        <w:spacing w:line="360" w:lineRule="auto"/>
        <w:ind w:left="0" w:right="24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6835">
        <w:rPr>
          <w:rFonts w:ascii="Times New Roman" w:hAnsi="Times New Roman" w:cs="Times New Roman"/>
          <w:sz w:val="28"/>
          <w:szCs w:val="28"/>
          <w:lang w:val="uk-UA"/>
        </w:rPr>
        <w:t xml:space="preserve">Дослідження криміналістичної характеристики злочинів. Формування базової універсальної моделі методики розслідування злочинів. </w:t>
      </w:r>
    </w:p>
    <w:p w:rsidR="00793742" w:rsidRPr="00866835" w:rsidRDefault="00793742" w:rsidP="00866835">
      <w:pPr>
        <w:shd w:val="clear" w:color="auto" w:fill="FFFFFF"/>
        <w:tabs>
          <w:tab w:val="left" w:pos="567"/>
        </w:tabs>
        <w:spacing w:line="360" w:lineRule="auto"/>
        <w:ind w:right="24" w:firstLine="28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802D6" w:rsidRPr="00866835" w:rsidRDefault="00866835" w:rsidP="00866835">
      <w:pPr>
        <w:tabs>
          <w:tab w:val="left" w:pos="567"/>
        </w:tabs>
        <w:spacing w:line="360" w:lineRule="auto"/>
        <w:ind w:firstLine="284"/>
        <w:rPr>
          <w:sz w:val="28"/>
          <w:szCs w:val="28"/>
          <w:lang w:val="uk-UA"/>
        </w:rPr>
      </w:pPr>
    </w:p>
    <w:sectPr w:rsidR="00A802D6" w:rsidRPr="00866835" w:rsidSect="00866835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60F23"/>
    <w:multiLevelType w:val="hybridMultilevel"/>
    <w:tmpl w:val="AA480AF6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793742"/>
    <w:rsid w:val="001067E5"/>
    <w:rsid w:val="00793742"/>
    <w:rsid w:val="00866835"/>
    <w:rsid w:val="00D57A94"/>
    <w:rsid w:val="00DE31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74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374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650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stratonov</dc:creator>
  <cp:keywords/>
  <dc:description/>
  <cp:lastModifiedBy>stratonov</cp:lastModifiedBy>
  <cp:revision>2</cp:revision>
  <dcterms:created xsi:type="dcterms:W3CDTF">2018-05-22T08:18:00Z</dcterms:created>
  <dcterms:modified xsi:type="dcterms:W3CDTF">2018-05-22T08:34:00Z</dcterms:modified>
</cp:coreProperties>
</file>