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5C8" w:rsidRDefault="00F855C8" w:rsidP="00F855C8">
      <w:pPr>
        <w:jc w:val="center"/>
        <w:rPr>
          <w:sz w:val="28"/>
          <w:szCs w:val="28"/>
        </w:rPr>
      </w:pPr>
      <w:r>
        <w:rPr>
          <w:sz w:val="28"/>
          <w:szCs w:val="28"/>
        </w:rPr>
        <w:t>Індивідуальні завдання для студентів І курсу  денної форми навчання</w:t>
      </w:r>
    </w:p>
    <w:p w:rsidR="00F855C8" w:rsidRDefault="00F855C8" w:rsidP="00F855C8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 дисципліни </w:t>
      </w:r>
      <w:r>
        <w:rPr>
          <w:b/>
          <w:sz w:val="28"/>
          <w:szCs w:val="28"/>
          <w:lang w:val="ru-RU"/>
        </w:rPr>
        <w:t>”</w:t>
      </w:r>
      <w:r>
        <w:rPr>
          <w:b/>
          <w:sz w:val="28"/>
          <w:szCs w:val="28"/>
        </w:rPr>
        <w:t>Екологія людини</w:t>
      </w:r>
      <w:r>
        <w:rPr>
          <w:b/>
          <w:sz w:val="28"/>
          <w:szCs w:val="28"/>
          <w:lang w:val="ru-RU"/>
        </w:rPr>
        <w:t>”</w:t>
      </w:r>
    </w:p>
    <w:p w:rsidR="00F855C8" w:rsidRDefault="00863D61" w:rsidP="00F855C8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період з 29.04 по 01.05.2020 р. (тиждень А</w:t>
      </w:r>
      <w:r w:rsidR="00F855C8">
        <w:rPr>
          <w:sz w:val="28"/>
          <w:szCs w:val="28"/>
        </w:rPr>
        <w:t>)</w:t>
      </w:r>
    </w:p>
    <w:p w:rsidR="00F855C8" w:rsidRDefault="00F855C8" w:rsidP="00F855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Викладач: доцент </w:t>
      </w:r>
      <w:proofErr w:type="spellStart"/>
      <w:r>
        <w:rPr>
          <w:b/>
          <w:sz w:val="28"/>
          <w:szCs w:val="28"/>
        </w:rPr>
        <w:t>Лановенко</w:t>
      </w:r>
      <w:proofErr w:type="spellEnd"/>
      <w:r>
        <w:rPr>
          <w:b/>
          <w:sz w:val="28"/>
          <w:szCs w:val="28"/>
        </w:rPr>
        <w:t xml:space="preserve"> О.Г.</w:t>
      </w:r>
    </w:p>
    <w:p w:rsidR="00F855C8" w:rsidRDefault="00F855C8" w:rsidP="00F855C8">
      <w:pPr>
        <w:jc w:val="center"/>
      </w:pPr>
    </w:p>
    <w:tbl>
      <w:tblPr>
        <w:tblStyle w:val="a4"/>
        <w:tblW w:w="10620" w:type="dxa"/>
        <w:tblInd w:w="-459" w:type="dxa"/>
        <w:tblLayout w:type="fixed"/>
        <w:tblLook w:val="04A0"/>
      </w:tblPr>
      <w:tblGrid>
        <w:gridCol w:w="1419"/>
        <w:gridCol w:w="2979"/>
        <w:gridCol w:w="4566"/>
        <w:gridCol w:w="1656"/>
      </w:tblGrid>
      <w:tr w:rsidR="00F855C8" w:rsidTr="00F855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5C8" w:rsidRDefault="00F855C8">
            <w:pPr>
              <w:jc w:val="center"/>
            </w:pPr>
            <w:r>
              <w:t>Дата, форма проведення заняття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5C8" w:rsidRDefault="00F855C8">
            <w:pPr>
              <w:tabs>
                <w:tab w:val="left" w:pos="3753"/>
              </w:tabs>
              <w:jc w:val="center"/>
            </w:pPr>
            <w:r>
              <w:t xml:space="preserve">Тема 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5C8" w:rsidRDefault="00F855C8">
            <w:pPr>
              <w:jc w:val="center"/>
            </w:pPr>
            <w:r>
              <w:t xml:space="preserve">Джерела інформації для підготовки </w:t>
            </w:r>
          </w:p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5C8" w:rsidRDefault="00F855C8">
            <w:pPr>
              <w:jc w:val="center"/>
            </w:pPr>
            <w:r>
              <w:t>Контрольний захід</w:t>
            </w:r>
          </w:p>
        </w:tc>
      </w:tr>
      <w:tr w:rsidR="00F855C8" w:rsidTr="00F855C8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5C8" w:rsidRDefault="00F855C8">
            <w:pPr>
              <w:jc w:val="center"/>
              <w:rPr>
                <w:b/>
              </w:rPr>
            </w:pPr>
            <w:r>
              <w:rPr>
                <w:b/>
              </w:rPr>
              <w:t>29.04.2020</w:t>
            </w:r>
          </w:p>
          <w:p w:rsidR="00F855C8" w:rsidRDefault="00F855C8">
            <w:pPr>
              <w:jc w:val="center"/>
            </w:pPr>
            <w:r>
              <w:rPr>
                <w:b/>
              </w:rPr>
              <w:t>(лабораторне заняття)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55C8" w:rsidRDefault="00F855C8">
            <w:pPr>
              <w:shd w:val="clear" w:color="auto" w:fill="FFFFFF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Складання екологічно збалансованого харчового раціону</w:t>
            </w:r>
          </w:p>
          <w:p w:rsidR="00F855C8" w:rsidRPr="00F855C8" w:rsidRDefault="00F855C8">
            <w:pPr>
              <w:shd w:val="clear" w:color="auto" w:fill="FFFFFF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Завдання:</w:t>
            </w:r>
            <w:r>
              <w:rPr>
                <w:szCs w:val="28"/>
              </w:rPr>
              <w:t xml:space="preserve"> </w:t>
            </w:r>
          </w:p>
          <w:p w:rsidR="00F855C8" w:rsidRPr="00F855C8" w:rsidRDefault="00F855C8">
            <w:pPr>
              <w:jc w:val="both"/>
            </w:pPr>
            <w:r w:rsidRPr="00F855C8">
              <w:t xml:space="preserve">1. Визначити власний показник індексу </w:t>
            </w:r>
            <w:proofErr w:type="spellStart"/>
            <w:r w:rsidRPr="00F855C8">
              <w:t>Кетлє</w:t>
            </w:r>
            <w:proofErr w:type="spellEnd"/>
            <w:r w:rsidRPr="00F855C8">
              <w:t>.</w:t>
            </w:r>
          </w:p>
          <w:p w:rsidR="00F855C8" w:rsidRDefault="00F855C8">
            <w:pPr>
              <w:jc w:val="both"/>
            </w:pPr>
            <w:r>
              <w:rPr>
                <w:szCs w:val="28"/>
              </w:rPr>
              <w:t xml:space="preserve">2. </w:t>
            </w:r>
            <w:r>
              <w:t>Обчислити індивідуальні добові витрати енергії</w:t>
            </w:r>
            <w:r w:rsidR="00AC3E5B">
              <w:t xml:space="preserve"> (теоретичні), базуючись на показниках енерговитрат на основний обмін, на процеси травлення, на вид діяльності (розумову працю).</w:t>
            </w:r>
          </w:p>
          <w:p w:rsidR="00F855C8" w:rsidRDefault="00F855C8">
            <w:pPr>
              <w:jc w:val="both"/>
            </w:pPr>
            <w:r>
              <w:t>3. Обчислити власну добову потребу в білках, жирах, вуглеводах</w:t>
            </w:r>
            <w:r w:rsidR="00AC3E5B">
              <w:t xml:space="preserve"> (теоретичну), виходячи з того, що на 1 кг маси тіла дорослої людини має припадати 1,5 г білків, 1,5 г жирів і 6 г вуглеводів (співвідношення 1:1:4).</w:t>
            </w:r>
          </w:p>
          <w:p w:rsidR="00AC3E5B" w:rsidRDefault="00AC3E5B">
            <w:pPr>
              <w:jc w:val="both"/>
            </w:pPr>
            <w:r>
              <w:t xml:space="preserve">4. Скласти набір продуктів, які споживаєте зазвичай </w:t>
            </w:r>
            <w:r w:rsidR="00044DFE">
              <w:t>на сніданок, обід, вечерю. Порція дорослої людини – приблизно 300 г. У таблиці знайти ці продукти (вміст білків, жирів, вуглеводів, калорійність (в ккал) в 100 г продукту) та перерахувати на порцію (300 г).</w:t>
            </w:r>
          </w:p>
          <w:p w:rsidR="00044DFE" w:rsidRDefault="00044DFE">
            <w:pPr>
              <w:jc w:val="both"/>
            </w:pPr>
            <w:r>
              <w:t>5. Знайти сумарний показник вмісту білків, жирів, вуглеводів (кожний окремо). Ці показники є фактичними показниками споживання.</w:t>
            </w:r>
          </w:p>
          <w:p w:rsidR="00044DFE" w:rsidRDefault="00044DFE">
            <w:pPr>
              <w:jc w:val="both"/>
            </w:pPr>
            <w:r>
              <w:t xml:space="preserve">6. Порівняти фактичні показники з теоретично </w:t>
            </w:r>
            <w:r>
              <w:lastRenderedPageBreak/>
              <w:t xml:space="preserve">розрахованими (див.п.3). </w:t>
            </w:r>
          </w:p>
          <w:p w:rsidR="00044DFE" w:rsidRDefault="00044DFE">
            <w:pPr>
              <w:jc w:val="both"/>
            </w:pPr>
            <w:r>
              <w:t>7. Аналогічно</w:t>
            </w:r>
            <w:r w:rsidR="0083428F">
              <w:t xml:space="preserve"> визначити сумарну калорійність усіх продуктів добового раціону (фактичну), попередньо знайшовши добуток вмісту кілокалорій в 100 г кожного продукту фактичного раціону на 3 (в 300 г). </w:t>
            </w:r>
          </w:p>
          <w:p w:rsidR="0083428F" w:rsidRDefault="0083428F">
            <w:pPr>
              <w:jc w:val="both"/>
            </w:pPr>
            <w:r>
              <w:t>8. Порівняти одержану фактичну калорійність продуктів раціону з теоретично розрахованою (п.2).</w:t>
            </w:r>
          </w:p>
          <w:p w:rsidR="00863D61" w:rsidRDefault="0083428F">
            <w:pPr>
              <w:jc w:val="both"/>
            </w:pPr>
            <w:r>
              <w:t>9. Проаналізувати одержані результати та скласти висновок про відповідність фактичних показників споживання білків, жирів, вуглеводів</w:t>
            </w:r>
            <w:r w:rsidR="00863D61">
              <w:t xml:space="preserve"> та енерговитрат і теоретично розрахованих. </w:t>
            </w:r>
          </w:p>
          <w:p w:rsidR="0083428F" w:rsidRDefault="00863D61">
            <w:pPr>
              <w:jc w:val="both"/>
              <w:rPr>
                <w:szCs w:val="28"/>
              </w:rPr>
            </w:pPr>
            <w:r>
              <w:t>10. Сформулювати рекомендації щодо поліпшення збалансованості складеного харчового раціону (у разі невідповідності фактичних і теоретично розрахованих показників).</w:t>
            </w:r>
            <w:r w:rsidR="0083428F">
              <w:t xml:space="preserve"> 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5C8" w:rsidRDefault="00F855C8">
            <w:pPr>
              <w:rPr>
                <w:b/>
              </w:rPr>
            </w:pPr>
            <w:r>
              <w:rPr>
                <w:b/>
              </w:rPr>
              <w:lastRenderedPageBreak/>
              <w:t>Підручники:</w:t>
            </w:r>
          </w:p>
          <w:p w:rsidR="00F855C8" w:rsidRDefault="00F855C8">
            <w:pPr>
              <w:jc w:val="both"/>
            </w:pPr>
            <w:r>
              <w:t xml:space="preserve">1.Залеський І.І.  Екологія людини: Підручник / І.І. </w:t>
            </w:r>
            <w:proofErr w:type="spellStart"/>
            <w:r>
              <w:t>Залеський</w:t>
            </w:r>
            <w:proofErr w:type="spellEnd"/>
            <w:r>
              <w:t>, М.О. Клименко. - К.: Академія, 2005. - 287 с.</w:t>
            </w:r>
          </w:p>
          <w:p w:rsidR="0083428F" w:rsidRDefault="00863D61">
            <w:pPr>
              <w:jc w:val="both"/>
            </w:pPr>
            <w:r>
              <w:t xml:space="preserve">2. </w:t>
            </w:r>
            <w:proofErr w:type="spellStart"/>
            <w:r>
              <w:t>Лановенко</w:t>
            </w:r>
            <w:proofErr w:type="spellEnd"/>
            <w:r>
              <w:t xml:space="preserve"> О.Г. </w:t>
            </w:r>
            <w:r w:rsidRPr="002A6E9C">
              <w:t>Екологія людини: Лабораторний практикум</w:t>
            </w:r>
            <w:r w:rsidRPr="001D1B7F">
              <w:rPr>
                <w:rFonts w:eastAsia="TimesNewRoman,Bold"/>
                <w:bCs/>
              </w:rPr>
              <w:t xml:space="preserve"> </w:t>
            </w:r>
            <w:r>
              <w:rPr>
                <w:rFonts w:eastAsia="TimesNewRoman,Bold"/>
                <w:bCs/>
              </w:rPr>
              <w:t>(</w:t>
            </w:r>
            <w:r w:rsidRPr="002C520E">
              <w:rPr>
                <w:rFonts w:eastAsia="TimesNewRoman,Bold"/>
                <w:bCs/>
              </w:rPr>
              <w:t>Навчально-методичний посібник для студентів біологічних спеціальностей університетів</w:t>
            </w:r>
            <w:r>
              <w:rPr>
                <w:rFonts w:eastAsia="TimesNewRoman,Bold"/>
                <w:bCs/>
              </w:rPr>
              <w:t>) / О.Г.</w:t>
            </w:r>
            <w:proofErr w:type="spellStart"/>
            <w:r>
              <w:rPr>
                <w:rFonts w:eastAsia="TimesNewRoman,Bold"/>
                <w:bCs/>
              </w:rPr>
              <w:t>Лановенко</w:t>
            </w:r>
            <w:proofErr w:type="spellEnd"/>
            <w:r w:rsidRPr="002C520E">
              <w:rPr>
                <w:rFonts w:eastAsia="TimesNewRoman,Bold"/>
                <w:bCs/>
              </w:rPr>
              <w:t xml:space="preserve">. – Херсон: Вид-во </w:t>
            </w:r>
            <w:proofErr w:type="spellStart"/>
            <w:r w:rsidRPr="002C520E">
              <w:rPr>
                <w:rFonts w:eastAsia="TimesNewRoman,Bold"/>
                <w:bCs/>
              </w:rPr>
              <w:t>ФОП</w:t>
            </w:r>
            <w:proofErr w:type="spellEnd"/>
            <w:r w:rsidRPr="002C520E">
              <w:rPr>
                <w:rFonts w:eastAsia="TimesNewRoman,Bold"/>
                <w:bCs/>
              </w:rPr>
              <w:t xml:space="preserve"> </w:t>
            </w:r>
            <w:proofErr w:type="spellStart"/>
            <w:r w:rsidRPr="002C520E">
              <w:rPr>
                <w:rFonts w:eastAsia="TimesNewRoman,Bold"/>
                <w:bCs/>
              </w:rPr>
              <w:t>В</w:t>
            </w:r>
            <w:r>
              <w:rPr>
                <w:rFonts w:eastAsia="TimesNewRoman,Bold"/>
                <w:bCs/>
              </w:rPr>
              <w:t>и</w:t>
            </w:r>
            <w:r w:rsidRPr="002C520E">
              <w:rPr>
                <w:rFonts w:eastAsia="TimesNewRoman,Bold"/>
                <w:bCs/>
              </w:rPr>
              <w:t>шемирський</w:t>
            </w:r>
            <w:proofErr w:type="spellEnd"/>
            <w:r w:rsidRPr="002C520E">
              <w:rPr>
                <w:rFonts w:eastAsia="TimesNewRoman,Bold"/>
                <w:bCs/>
              </w:rPr>
              <w:t xml:space="preserve"> В.С., 2018. </w:t>
            </w:r>
            <w:r>
              <w:rPr>
                <w:rFonts w:eastAsia="TimesNewRoman,Bold"/>
                <w:bCs/>
              </w:rPr>
              <w:t xml:space="preserve"> – 96</w:t>
            </w:r>
            <w:r w:rsidRPr="002C520E">
              <w:rPr>
                <w:rFonts w:eastAsia="TimesNewRoman,Bold"/>
                <w:bCs/>
              </w:rPr>
              <w:t>с.</w:t>
            </w:r>
            <w:r w:rsidRPr="002C520E">
              <w:t>:</w:t>
            </w:r>
            <w:proofErr w:type="spellStart"/>
            <w:r w:rsidRPr="002C520E">
              <w:t>http</w:t>
            </w:r>
            <w:proofErr w:type="spellEnd"/>
            <w:r w:rsidRPr="002C520E">
              <w:t>://www.kspu.edu/ eKhSUIR.kspu.edu</w:t>
            </w:r>
            <w:r>
              <w:t xml:space="preserve">  </w:t>
            </w:r>
          </w:p>
          <w:p w:rsidR="00F855C8" w:rsidRDefault="00F855C8">
            <w:pPr>
              <w:jc w:val="both"/>
              <w:rPr>
                <w:b/>
              </w:rPr>
            </w:pPr>
            <w:r>
              <w:rPr>
                <w:b/>
              </w:rPr>
              <w:t>Електронні ресурси:</w:t>
            </w:r>
          </w:p>
          <w:p w:rsidR="00F855C8" w:rsidRPr="00863D61" w:rsidRDefault="00863D61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855C8">
              <w:rPr>
                <w:szCs w:val="28"/>
              </w:rPr>
              <w:t xml:space="preserve">. </w:t>
            </w:r>
            <w:hyperlink r:id="rId4" w:history="1">
              <w:r w:rsidR="00F855C8">
                <w:rPr>
                  <w:rStyle w:val="a3"/>
                  <w:szCs w:val="28"/>
                </w:rPr>
                <w:t>http://www.humanecology.ru/</w:t>
              </w:r>
            </w:hyperlink>
            <w:r w:rsidR="00F855C8">
              <w:rPr>
                <w:szCs w:val="28"/>
              </w:rPr>
              <w:t xml:space="preserve">                                                                                </w:t>
            </w:r>
          </w:p>
          <w:p w:rsidR="00F855C8" w:rsidRDefault="00863D61">
            <w:r>
              <w:t>2</w:t>
            </w:r>
            <w:r w:rsidR="00F855C8">
              <w:t>.</w:t>
            </w:r>
            <w:hyperlink r:id="rId5" w:history="1">
              <w:r w:rsidR="00F855C8">
                <w:rPr>
                  <w:rStyle w:val="a3"/>
                </w:rPr>
                <w:t>http://www.twirpx.com/files/ecology/human/</w:t>
              </w:r>
            </w:hyperlink>
            <w:r w:rsidR="00F855C8">
              <w:t xml:space="preserve">    </w:t>
            </w:r>
          </w:p>
          <w:p w:rsidR="00F855C8" w:rsidRDefault="00F855C8">
            <w:pPr>
              <w:rPr>
                <w:szCs w:val="28"/>
              </w:rPr>
            </w:pPr>
          </w:p>
          <w:p w:rsidR="00F855C8" w:rsidRDefault="00F855C8"/>
        </w:tc>
        <w:tc>
          <w:tcPr>
            <w:tcW w:w="1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55C8" w:rsidRDefault="00F855C8">
            <w:r>
              <w:rPr>
                <w:b/>
              </w:rPr>
              <w:t>Форми виконання:</w:t>
            </w:r>
          </w:p>
          <w:p w:rsidR="00863D61" w:rsidRDefault="00863D61" w:rsidP="00863D61">
            <w:pPr>
              <w:jc w:val="both"/>
            </w:pPr>
            <w:r>
              <w:t xml:space="preserve">оформлення лабораторної роботи в зошиті з виконанням усіх завдань, наведених у практикумі. </w:t>
            </w:r>
          </w:p>
          <w:p w:rsidR="00863D61" w:rsidRDefault="00863D61" w:rsidP="00863D61">
            <w:pPr>
              <w:jc w:val="center"/>
            </w:pPr>
            <w:r>
              <w:t xml:space="preserve">Письмова контрольна робота (за завданнями для самостійної роботи). </w:t>
            </w:r>
          </w:p>
          <w:p w:rsidR="00F855C8" w:rsidRDefault="00863D61" w:rsidP="00863D61">
            <w:pPr>
              <w:jc w:val="center"/>
            </w:pPr>
            <w:r>
              <w:t>В</w:t>
            </w:r>
            <w:r w:rsidR="00F855C8">
              <w:rPr>
                <w:b/>
              </w:rPr>
              <w:t xml:space="preserve">иконані завдання студенти надсилають на електронну адресу </w:t>
            </w:r>
            <w:hyperlink r:id="rId6" w:history="1">
              <w:r w:rsidR="00F855C8">
                <w:rPr>
                  <w:rStyle w:val="a3"/>
                </w:rPr>
                <w:t>lanovenko2708@gmail.com</w:t>
              </w:r>
            </w:hyperlink>
          </w:p>
        </w:tc>
      </w:tr>
    </w:tbl>
    <w:p w:rsidR="00F855C8" w:rsidRDefault="00F855C8" w:rsidP="00F855C8"/>
    <w:p w:rsidR="00F855C8" w:rsidRDefault="00F855C8" w:rsidP="00F855C8"/>
    <w:p w:rsidR="007814C3" w:rsidRDefault="007814C3"/>
    <w:sectPr w:rsidR="007814C3" w:rsidSect="000361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F855C8"/>
    <w:rsid w:val="00036136"/>
    <w:rsid w:val="00044DFE"/>
    <w:rsid w:val="002472F1"/>
    <w:rsid w:val="0067151B"/>
    <w:rsid w:val="007814C3"/>
    <w:rsid w:val="0083428F"/>
    <w:rsid w:val="00863D61"/>
    <w:rsid w:val="00953FCC"/>
    <w:rsid w:val="00AC3E5B"/>
    <w:rsid w:val="00F41907"/>
    <w:rsid w:val="00F62520"/>
    <w:rsid w:val="00F8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5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855C8"/>
    <w:rPr>
      <w:color w:val="0000FF" w:themeColor="hyperlink"/>
      <w:u w:val="single"/>
    </w:rPr>
  </w:style>
  <w:style w:type="table" w:styleId="a4">
    <w:name w:val="Table Grid"/>
    <w:basedOn w:val="a1"/>
    <w:rsid w:val="00F855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85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novenko2708@gmail.com" TargetMode="External"/><Relationship Id="rId5" Type="http://schemas.openxmlformats.org/officeDocument/2006/relationships/hyperlink" Target="http://www.twirpx.com/files/ecology/human/" TargetMode="External"/><Relationship Id="rId4" Type="http://schemas.openxmlformats.org/officeDocument/2006/relationships/hyperlink" Target="http://www.humanecolog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Manunia</dc:creator>
  <cp:keywords/>
  <dc:description/>
  <cp:lastModifiedBy>Manunia</cp:lastModifiedBy>
  <cp:revision>2</cp:revision>
  <dcterms:created xsi:type="dcterms:W3CDTF">2020-04-26T12:28:00Z</dcterms:created>
  <dcterms:modified xsi:type="dcterms:W3CDTF">2020-04-26T13:16:00Z</dcterms:modified>
</cp:coreProperties>
</file>