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C32F0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ЗАТВЕРДЖУЮ</w:t>
      </w:r>
    </w:p>
    <w:p w14:paraId="6ECACF91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Завідувачка кафедри історії, </w:t>
      </w:r>
    </w:p>
    <w:p w14:paraId="7589D839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noProof/>
          <w:sz w:val="21"/>
          <w:szCs w:val="20"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0A0A5047" wp14:editId="48B65D01">
            <wp:simplePos x="0" y="0"/>
            <wp:positionH relativeFrom="column">
              <wp:posOffset>4848225</wp:posOffset>
            </wp:positionH>
            <wp:positionV relativeFrom="paragraph">
              <wp:posOffset>31750</wp:posOffset>
            </wp:positionV>
            <wp:extent cx="756285" cy="466090"/>
            <wp:effectExtent l="0" t="0" r="0" b="0"/>
            <wp:wrapNone/>
            <wp:docPr id="3" name="Рисунок 1" descr="20220406_18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20406_18000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958882"/>
                        </a:clrFrom>
                        <a:clrTo>
                          <a:srgbClr val="95888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4398">
                      <a:off x="0" y="0"/>
                      <a:ext cx="75628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археології та методики викладання </w:t>
      </w:r>
    </w:p>
    <w:p w14:paraId="4438FEDD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доцентка Кузовова Н.М.</w:t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__</w:t>
      </w:r>
      <w:r w:rsidRPr="00C72CB7">
        <w:rPr>
          <w:rFonts w:ascii="Times New Roman" w:eastAsia="Calibri" w:hAnsi="Times New Roman" w:cs="Times New Roman"/>
          <w:noProof/>
          <w:sz w:val="21"/>
          <w:szCs w:val="20"/>
          <w:lang w:eastAsia="uk-UA"/>
          <w14:ligatures w14:val="none"/>
        </w:rPr>
        <w:t xml:space="preserve"> </w:t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________</w:t>
      </w:r>
    </w:p>
    <w:p w14:paraId="59963D60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     </w:t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(</w:t>
      </w:r>
      <w:r w:rsidRPr="00C72CB7">
        <w:rPr>
          <w:rFonts w:ascii="Times New Roman" w:eastAsia="Calibri" w:hAnsi="Times New Roman" w:cs="Times New Roman"/>
          <w:sz w:val="20"/>
          <w:szCs w:val="20"/>
          <w:lang w:eastAsia="zh-CN"/>
          <w14:ligatures w14:val="none"/>
        </w:rPr>
        <w:t>учене звання, прізвище, ініціали)</w:t>
      </w:r>
    </w:p>
    <w:p w14:paraId="73BD6496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протокол засідання кафедри</w:t>
      </w:r>
    </w:p>
    <w:p w14:paraId="43C8D118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u w:val="single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від «02» вересня 2024 року № 3</w:t>
      </w:r>
    </w:p>
    <w:p w14:paraId="5E3F0869" w14:textId="77777777" w:rsidR="00C72CB7" w:rsidRDefault="00C72CB7" w:rsidP="00C72CB7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E2071FF" w14:textId="321FD9FE" w:rsidR="00C72CB7" w:rsidRPr="00C72CB7" w:rsidRDefault="00C72CB7" w:rsidP="00C72CB7">
      <w:pPr>
        <w:jc w:val="center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ЗВІТ ПРО ВИКОНАННЯ ІНДИВІДУАЛЬНОГО ПЛАНУ</w:t>
      </w:r>
    </w:p>
    <w:p w14:paraId="5DC20965" w14:textId="77777777" w:rsidR="00C72CB7" w:rsidRPr="00C72CB7" w:rsidRDefault="00C72CB7" w:rsidP="00C72CB7">
      <w:pPr>
        <w:widowControl w:val="0"/>
        <w:suppressAutoHyphens/>
        <w:spacing w:after="0" w:line="240" w:lineRule="auto"/>
        <w:ind w:left="-142" w:right="-142"/>
        <w:jc w:val="center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НАУКОВОЇ РОБОТИ ЗДОБУВАЧА ВИЩОЇ ОСВІТИ СТУПЕНЯ ДОКТОРА ФІЛОСОФІЇ</w:t>
      </w:r>
    </w:p>
    <w:p w14:paraId="4944268C" w14:textId="0AFAAF3B" w:rsidR="00333031" w:rsidRPr="00C72CB7" w:rsidRDefault="00C72CB7" w:rsidP="00C72CB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за 202</w:t>
      </w:r>
      <w:r w:rsidRPr="00C72CB7">
        <w:rPr>
          <w:rFonts w:ascii="Times New Roman" w:eastAsia="Calibri" w:hAnsi="Times New Roman" w:cs="Times New Roman"/>
          <w:b/>
          <w:sz w:val="24"/>
          <w:szCs w:val="24"/>
          <w:lang w:val="en-US" w:eastAsia="zh-CN"/>
          <w14:ligatures w14:val="none"/>
        </w:rPr>
        <w:t>3</w:t>
      </w:r>
      <w:r w:rsidRPr="00C72CB7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/2</w:t>
      </w:r>
      <w:r w:rsidRPr="00C72CB7">
        <w:rPr>
          <w:rFonts w:ascii="Times New Roman" w:eastAsia="Calibri" w:hAnsi="Times New Roman" w:cs="Times New Roman"/>
          <w:b/>
          <w:sz w:val="24"/>
          <w:szCs w:val="24"/>
          <w:lang w:val="en-US" w:eastAsia="zh-CN"/>
          <w14:ligatures w14:val="none"/>
        </w:rPr>
        <w:t>4</w:t>
      </w:r>
      <w:r w:rsidRPr="00C72CB7"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  <w:t xml:space="preserve"> н.р.</w:t>
      </w:r>
    </w:p>
    <w:p w14:paraId="30AFE185" w14:textId="692052D2" w:rsidR="00E41091" w:rsidRDefault="00E41091" w:rsidP="00027B3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спеціальності 032 Історія та археологія </w:t>
      </w:r>
    </w:p>
    <w:p w14:paraId="16A29294" w14:textId="222DB6CE" w:rsidR="004467CE" w:rsidRPr="00517EED" w:rsidRDefault="004467CE" w:rsidP="00C72C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Кравчука Богдана Васильовича</w:t>
      </w:r>
    </w:p>
    <w:p w14:paraId="34448C20" w14:textId="77777777" w:rsidR="00027B3E" w:rsidRDefault="00517EED" w:rsidP="00027B3E">
      <w:pPr>
        <w:pStyle w:val="a9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Написання дисертації:</w:t>
      </w:r>
    </w:p>
    <w:p w14:paraId="41030D74" w14:textId="4ECACBE2" w:rsidR="00716F03" w:rsidRPr="00C72CB7" w:rsidRDefault="004467CE" w:rsidP="00C72C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B3E">
        <w:rPr>
          <w:rFonts w:ascii="Times New Roman" w:hAnsi="Times New Roman" w:cs="Times New Roman"/>
          <w:sz w:val="28"/>
          <w:szCs w:val="28"/>
        </w:rPr>
        <w:t>Написан</w:t>
      </w:r>
      <w:r w:rsidR="00333031">
        <w:rPr>
          <w:rFonts w:ascii="Times New Roman" w:hAnsi="Times New Roman" w:cs="Times New Roman"/>
          <w:sz w:val="28"/>
          <w:szCs w:val="28"/>
        </w:rPr>
        <w:t xml:space="preserve">ий </w:t>
      </w:r>
      <w:r w:rsidRPr="00027B3E">
        <w:rPr>
          <w:rFonts w:ascii="Times New Roman" w:hAnsi="Times New Roman" w:cs="Times New Roman"/>
          <w:sz w:val="28"/>
          <w:szCs w:val="28"/>
        </w:rPr>
        <w:t>перш</w:t>
      </w:r>
      <w:r w:rsidR="00333031">
        <w:rPr>
          <w:rFonts w:ascii="Times New Roman" w:hAnsi="Times New Roman" w:cs="Times New Roman"/>
          <w:sz w:val="28"/>
          <w:szCs w:val="28"/>
        </w:rPr>
        <w:t>ий</w:t>
      </w:r>
      <w:r w:rsidRPr="00027B3E">
        <w:rPr>
          <w:rFonts w:ascii="Times New Roman" w:hAnsi="Times New Roman" w:cs="Times New Roman"/>
          <w:sz w:val="28"/>
          <w:szCs w:val="28"/>
        </w:rPr>
        <w:t xml:space="preserve"> </w:t>
      </w:r>
      <w:r w:rsidR="00AC6C9F">
        <w:rPr>
          <w:rFonts w:ascii="Times New Roman" w:hAnsi="Times New Roman" w:cs="Times New Roman"/>
          <w:sz w:val="28"/>
          <w:szCs w:val="28"/>
        </w:rPr>
        <w:t>розділ</w:t>
      </w:r>
      <w:r w:rsidR="00333031">
        <w:rPr>
          <w:rFonts w:ascii="Times New Roman" w:hAnsi="Times New Roman" w:cs="Times New Roman"/>
          <w:sz w:val="28"/>
          <w:szCs w:val="28"/>
        </w:rPr>
        <w:t xml:space="preserve"> дисертації</w:t>
      </w:r>
      <w:r w:rsidR="00AC6C9F">
        <w:rPr>
          <w:rFonts w:ascii="Times New Roman" w:hAnsi="Times New Roman" w:cs="Times New Roman"/>
          <w:sz w:val="28"/>
          <w:szCs w:val="28"/>
        </w:rPr>
        <w:t xml:space="preserve"> про історіографію, джерельну базу та методологію дослідження</w:t>
      </w:r>
      <w:r w:rsidRPr="00027B3E">
        <w:rPr>
          <w:rFonts w:ascii="Times New Roman" w:hAnsi="Times New Roman" w:cs="Times New Roman"/>
          <w:sz w:val="28"/>
          <w:szCs w:val="28"/>
        </w:rPr>
        <w:t>.</w:t>
      </w:r>
      <w:r w:rsidR="00B7051B">
        <w:rPr>
          <w:rFonts w:ascii="Times New Roman" w:hAnsi="Times New Roman" w:cs="Times New Roman"/>
          <w:sz w:val="28"/>
          <w:szCs w:val="28"/>
        </w:rPr>
        <w:t xml:space="preserve"> </w:t>
      </w:r>
      <w:r w:rsidR="000B4C30">
        <w:rPr>
          <w:rFonts w:ascii="Times New Roman" w:hAnsi="Times New Roman" w:cs="Times New Roman"/>
          <w:sz w:val="28"/>
          <w:szCs w:val="28"/>
        </w:rPr>
        <w:t xml:space="preserve">Написана </w:t>
      </w:r>
      <w:r w:rsidR="00B7051B">
        <w:rPr>
          <w:rFonts w:ascii="Times New Roman" w:hAnsi="Times New Roman" w:cs="Times New Roman"/>
          <w:sz w:val="28"/>
          <w:szCs w:val="28"/>
        </w:rPr>
        <w:t>чернетка першого підрозділу другого розділу.</w:t>
      </w:r>
    </w:p>
    <w:p w14:paraId="6A2D8A4A" w14:textId="2CA15179" w:rsidR="00517EED" w:rsidRDefault="004467CE" w:rsidP="00027B3E">
      <w:pPr>
        <w:pStyle w:val="a9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Участь в конференціях</w:t>
      </w:r>
      <w:r w:rsidR="00517EED" w:rsidRPr="00517E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2C8582" w14:textId="301EF0FE" w:rsidR="00027B3E" w:rsidRDefault="00517EED" w:rsidP="00027B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B3E">
        <w:rPr>
          <w:rFonts w:ascii="Times New Roman" w:hAnsi="Times New Roman" w:cs="Times New Roman"/>
          <w:sz w:val="28"/>
          <w:szCs w:val="28"/>
        </w:rPr>
        <w:t>А)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Усеукраїнськ</w:t>
      </w:r>
      <w:r w:rsidR="00027B3E">
        <w:rPr>
          <w:rFonts w:ascii="Times New Roman" w:hAnsi="Times New Roman" w:cs="Times New Roman"/>
          <w:sz w:val="28"/>
          <w:szCs w:val="28"/>
        </w:rPr>
        <w:t xml:space="preserve">а </w:t>
      </w:r>
      <w:r w:rsidR="00027B3E" w:rsidRPr="00027B3E">
        <w:rPr>
          <w:rFonts w:ascii="Times New Roman" w:hAnsi="Times New Roman" w:cs="Times New Roman"/>
          <w:sz w:val="28"/>
          <w:szCs w:val="28"/>
        </w:rPr>
        <w:t>науково-практичн</w:t>
      </w:r>
      <w:r w:rsidR="00027B3E">
        <w:rPr>
          <w:rFonts w:ascii="Times New Roman" w:hAnsi="Times New Roman" w:cs="Times New Roman"/>
          <w:sz w:val="28"/>
          <w:szCs w:val="28"/>
        </w:rPr>
        <w:t>а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конференці</w:t>
      </w:r>
      <w:r w:rsidR="00027B3E">
        <w:rPr>
          <w:rFonts w:ascii="Times New Roman" w:hAnsi="Times New Roman" w:cs="Times New Roman"/>
          <w:sz w:val="28"/>
          <w:szCs w:val="28"/>
        </w:rPr>
        <w:t>я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«Філософсько-світоглядний вимір сучасності: міжгалузеві диспути»</w:t>
      </w:r>
      <w:r w:rsidR="00027B3E">
        <w:rPr>
          <w:rFonts w:ascii="Times New Roman" w:hAnsi="Times New Roman" w:cs="Times New Roman"/>
          <w:sz w:val="28"/>
          <w:szCs w:val="28"/>
        </w:rPr>
        <w:t>, п</w:t>
      </w:r>
      <w:r w:rsidR="00027B3E" w:rsidRPr="00027B3E">
        <w:rPr>
          <w:rFonts w:ascii="Times New Roman" w:hAnsi="Times New Roman" w:cs="Times New Roman"/>
          <w:sz w:val="28"/>
          <w:szCs w:val="28"/>
        </w:rPr>
        <w:t>рисвячен</w:t>
      </w:r>
      <w:r w:rsidR="00027B3E">
        <w:rPr>
          <w:rFonts w:ascii="Times New Roman" w:hAnsi="Times New Roman" w:cs="Times New Roman"/>
          <w:sz w:val="28"/>
          <w:szCs w:val="28"/>
        </w:rPr>
        <w:t>а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 I річниці визволення міста Херсон </w:t>
      </w:r>
      <w:r w:rsidR="00027B3E">
        <w:rPr>
          <w:rFonts w:ascii="Times New Roman" w:hAnsi="Times New Roman" w:cs="Times New Roman"/>
          <w:sz w:val="28"/>
          <w:szCs w:val="28"/>
        </w:rPr>
        <w:t xml:space="preserve">та </w:t>
      </w:r>
      <w:r w:rsidR="00027B3E" w:rsidRPr="00027B3E">
        <w:rPr>
          <w:rFonts w:ascii="Times New Roman" w:hAnsi="Times New Roman" w:cs="Times New Roman"/>
          <w:sz w:val="28"/>
          <w:szCs w:val="28"/>
        </w:rPr>
        <w:t>106-й річниці ХДУ</w:t>
      </w:r>
      <w:r w:rsidR="00027B3E">
        <w:rPr>
          <w:rFonts w:ascii="Times New Roman" w:hAnsi="Times New Roman" w:cs="Times New Roman"/>
          <w:sz w:val="28"/>
          <w:szCs w:val="28"/>
        </w:rPr>
        <w:t xml:space="preserve">, м. </w:t>
      </w:r>
      <w:r w:rsidR="00027B3E" w:rsidRPr="00027B3E">
        <w:rPr>
          <w:rFonts w:ascii="Times New Roman" w:hAnsi="Times New Roman" w:cs="Times New Roman"/>
          <w:sz w:val="28"/>
          <w:szCs w:val="28"/>
        </w:rPr>
        <w:t>Івано-Франківськ</w:t>
      </w:r>
      <w:r w:rsidR="00027B3E">
        <w:rPr>
          <w:rFonts w:ascii="Times New Roman" w:hAnsi="Times New Roman" w:cs="Times New Roman"/>
          <w:sz w:val="28"/>
          <w:szCs w:val="28"/>
        </w:rPr>
        <w:t xml:space="preserve">. </w:t>
      </w:r>
      <w:r w:rsidR="00027B3E" w:rsidRPr="00027B3E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 w:rsidR="00027B3E">
        <w:rPr>
          <w:rFonts w:ascii="Times New Roman" w:hAnsi="Times New Roman" w:cs="Times New Roman"/>
          <w:sz w:val="28"/>
          <w:szCs w:val="28"/>
        </w:rPr>
        <w:t>«</w:t>
      </w:r>
      <w:r w:rsidR="00027B3E" w:rsidRPr="00027B3E">
        <w:rPr>
          <w:rFonts w:ascii="Times New Roman" w:hAnsi="Times New Roman" w:cs="Times New Roman"/>
          <w:sz w:val="28"/>
          <w:szCs w:val="28"/>
        </w:rPr>
        <w:t>Пізньопротестантські громади Наддніпрянської України в умовах імперської релігійної політики середини XIX – початку XX століть</w:t>
      </w:r>
      <w:r w:rsidR="00027B3E">
        <w:rPr>
          <w:rFonts w:ascii="Times New Roman" w:hAnsi="Times New Roman" w:cs="Times New Roman"/>
          <w:sz w:val="28"/>
          <w:szCs w:val="28"/>
        </w:rPr>
        <w:t>».</w:t>
      </w:r>
    </w:p>
    <w:p w14:paraId="609B8C71" w14:textId="77777777" w:rsidR="00E41091" w:rsidRDefault="00027B3E" w:rsidP="00E410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17EED"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ІІ Міжнародна наукова конференція «The long XIX century of Ukrainian history» з нагоди відзначення 190-річчя Київського національного університету імені Тараса Шевченка</w:t>
      </w:r>
      <w:r w:rsidRPr="00027B3E">
        <w:rPr>
          <w:rFonts w:ascii="Times New Roman" w:hAnsi="Times New Roman" w:cs="Times New Roman"/>
          <w:sz w:val="28"/>
          <w:szCs w:val="28"/>
          <w:shd w:val="clear" w:color="auto" w:fill="FFFFFF"/>
        </w:rPr>
        <w:t>, м. Київ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17EED" w:rsidRPr="00027B3E">
        <w:rPr>
          <w:rFonts w:ascii="Times New Roman" w:hAnsi="Times New Roman" w:cs="Times New Roman"/>
          <w:sz w:val="28"/>
          <w:szCs w:val="28"/>
        </w:rPr>
        <w:t xml:space="preserve">Назва доповіді: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17EED" w:rsidRPr="00027B3E">
        <w:rPr>
          <w:rFonts w:ascii="Times New Roman" w:hAnsi="Times New Roman" w:cs="Times New Roman"/>
          <w:sz w:val="28"/>
          <w:szCs w:val="28"/>
        </w:rPr>
        <w:t>Весільна обрядовість пізньопротестантських громад Херсонщини та Київщини другої половини ХІХ століття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9149AB1" w14:textId="77777777" w:rsidR="00A15E76" w:rsidRDefault="00027B3E" w:rsidP="00E4109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41091" w:rsidRPr="00E41091">
        <w:rPr>
          <w:rFonts w:ascii="Times New Roman" w:hAnsi="Times New Roman" w:cs="Times New Roman"/>
          <w:sz w:val="28"/>
          <w:szCs w:val="28"/>
          <w:shd w:val="clear" w:color="auto" w:fill="FFFFFF"/>
        </w:rPr>
        <w:t>VІІ Всеукраїнська наукова конференція молодих вчених, аспірантів та студентів «Актуальні проблеми історії та археології: регіональний та глобальний вимір»</w:t>
      </w:r>
      <w:r w:rsidR="00E41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Івано-Франківськ. </w:t>
      </w:r>
      <w:r w:rsidR="00E41091" w:rsidRPr="00027B3E">
        <w:rPr>
          <w:rFonts w:ascii="Times New Roman" w:hAnsi="Times New Roman" w:cs="Times New Roman"/>
          <w:sz w:val="28"/>
          <w:szCs w:val="28"/>
        </w:rPr>
        <w:t>Назва доповіді</w:t>
      </w:r>
      <w:r w:rsidR="00E41091">
        <w:rPr>
          <w:rFonts w:ascii="Times New Roman" w:hAnsi="Times New Roman" w:cs="Times New Roman"/>
          <w:sz w:val="28"/>
          <w:szCs w:val="28"/>
        </w:rPr>
        <w:t>: «Православна преса як джерело з історії пізнього протестантизму Херсонщини та Київщини 1870-1880-х років».</w:t>
      </w:r>
    </w:p>
    <w:p w14:paraId="059B8448" w14:textId="54FC8F24" w:rsidR="00333031" w:rsidRDefault="00A15E76" w:rsidP="00C72CB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Аспірантський лекторій </w:t>
      </w:r>
      <w:r w:rsidRPr="00A1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5F1D">
        <w:rPr>
          <w:rFonts w:ascii="Times New Roman" w:hAnsi="Times New Roman" w:cs="Times New Roman"/>
          <w:sz w:val="28"/>
          <w:szCs w:val="28"/>
        </w:rPr>
        <w:t>Від наукового пошуку – до наукового відкриття</w:t>
      </w:r>
      <w:r>
        <w:rPr>
          <w:rFonts w:ascii="Times New Roman" w:hAnsi="Times New Roman" w:cs="Times New Roman"/>
          <w:sz w:val="28"/>
          <w:szCs w:val="28"/>
        </w:rPr>
        <w:t>» на базі Херсонського державного університету. Тема доповіді:</w:t>
      </w:r>
      <w:r w:rsidRPr="00A15E76">
        <w:rPr>
          <w:rFonts w:ascii="Times New Roman" w:hAnsi="Times New Roman" w:cs="Times New Roman"/>
          <w:sz w:val="28"/>
          <w:szCs w:val="28"/>
        </w:rPr>
        <w:t xml:space="preserve"> </w:t>
      </w:r>
      <w:r w:rsidRPr="00A15E7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15E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Лідери пізнього протестантизму Херсонщини другої половини XIX - початку XX ст</w:t>
      </w:r>
      <w:r w:rsidRPr="00A15E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73363">
          <w:rPr>
            <w:rStyle w:val="ae"/>
            <w:rFonts w:ascii="Times New Roman" w:hAnsi="Times New Roman" w:cs="Times New Roman"/>
            <w:sz w:val="28"/>
            <w:szCs w:val="28"/>
          </w:rPr>
          <w:t>https://www.kspu.edu/PublisherReader.aspx?newsId=19171</w:t>
        </w:r>
      </w:hyperlink>
    </w:p>
    <w:p w14:paraId="5DE1B758" w14:textId="597B18AF" w:rsidR="004467CE" w:rsidRDefault="004467CE" w:rsidP="00027B3E">
      <w:pPr>
        <w:pStyle w:val="a9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EED">
        <w:rPr>
          <w:rFonts w:ascii="Times New Roman" w:hAnsi="Times New Roman" w:cs="Times New Roman"/>
          <w:b/>
          <w:bCs/>
          <w:sz w:val="28"/>
          <w:szCs w:val="28"/>
        </w:rPr>
        <w:t>Публікації статей</w:t>
      </w:r>
      <w:r w:rsidR="00E410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A1495D" w14:textId="57EEFEFE" w:rsidR="00A15E76" w:rsidRDefault="00A15E76" w:rsidP="00A15E7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E7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Кравчук, Б. В. (2024). ПІЗНЬОПРОТЕСТАНТСЬКІ ГРОМАДИ ХЕРСОНЩИНИ ТА КИЇВЩИНИ КРІЗЬ ПРИЗМУ ПРАВОСЛАВНОЇ ІСТОРІОГРАФІЇ СЕРЕДИНИ ХІХ СТОЛІТТЯ – ПОЧАТКУ ХХ СТОЛІТТЯ. </w:t>
      </w:r>
      <w:r w:rsidRPr="00A15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Південний архів (історичні науки)</w:t>
      </w:r>
      <w:r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(45), 23–28. </w:t>
      </w:r>
      <w:hyperlink r:id="rId7" w:history="1">
        <w:r w:rsidRPr="0057336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https://doi.org/10.32999/ksu2786-5118/2024-45-3</w:t>
        </w:r>
      </w:hyperlink>
    </w:p>
    <w:p w14:paraId="272E408B" w14:textId="77777777" w:rsidR="00333031" w:rsidRDefault="00A15E76" w:rsidP="0033303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>Kravchuk, B. (2024). Проблема національного характеру пізньопротестантських громад Херсонщини і Київщини середини ХІХ – початку ХХ століття. [The problem of the national of the late Protestant communities of Kherson region and Kyiv region in the middle of the 19</w:t>
      </w:r>
      <w:r w:rsidRPr="009E1A6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9E1A6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th</w:t>
      </w:r>
      <w:r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century – the early 20 </w:t>
      </w:r>
      <w:r w:rsidRPr="009E1A6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th</w:t>
      </w:r>
      <w:r w:rsidRPr="009E1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century.] </w:t>
      </w:r>
      <w:r w:rsidRPr="009E1A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Skhidnoievropeiskyi istorychnyi visnyk  [East European Historical Bulletin]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Надіслана для публікації</w:t>
      </w:r>
      <w:r w:rsidR="00333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журналу категорії А</w:t>
      </w:r>
      <w:r w:rsidRPr="00A15E76">
        <w:rPr>
          <w:rFonts w:ascii="Times New Roman" w:hAnsi="Times New Roman" w:cs="Times New Roman"/>
          <w:sz w:val="28"/>
          <w:szCs w:val="28"/>
          <w:shd w:val="clear" w:color="auto" w:fill="FFFFFF"/>
        </w:rPr>
        <w:t>, очікує рецензії.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553E699" w14:textId="1D67838C" w:rsidR="00333031" w:rsidRPr="00333031" w:rsidRDefault="00333031" w:rsidP="0033303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33031">
        <w:rPr>
          <w:rFonts w:ascii="Times New Roman" w:hAnsi="Times New Roman" w:cs="Times New Roman"/>
          <w:sz w:val="28"/>
          <w:szCs w:val="28"/>
          <w:shd w:val="clear" w:color="auto" w:fill="FFFFFF"/>
        </w:rPr>
        <w:t>В) Надіслана на публікацію стаття до</w:t>
      </w:r>
      <w:r w:rsidRPr="00333031">
        <w:rPr>
          <w:rFonts w:ascii="Times New Roman" w:hAnsi="Times New Roman" w:cs="Times New Roman"/>
          <w:sz w:val="28"/>
          <w:szCs w:val="28"/>
        </w:rPr>
        <w:t xml:space="preserve"> наукового журналу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</w:t>
      </w:r>
      <w:r w:rsidRPr="003330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Вчені записки ТНУ імені В.І.Вернадського, серія: Історичні науки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</w:t>
      </w:r>
      <w:r w:rsidRPr="003330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33031">
        <w:rPr>
          <w:rFonts w:ascii="Times New Roman" w:hAnsi="Times New Roman" w:cs="Times New Roman"/>
          <w:sz w:val="28"/>
          <w:szCs w:val="28"/>
        </w:rPr>
        <w:t>(</w:t>
      </w:r>
      <w:r w:rsidRPr="00333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Категорія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333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333031">
        <w:rPr>
          <w:rFonts w:ascii="Times New Roman" w:hAnsi="Times New Roman" w:cs="Times New Roman"/>
          <w:sz w:val="28"/>
          <w:szCs w:val="28"/>
        </w:rPr>
        <w:t>) </w:t>
      </w:r>
      <w:r w:rsidRPr="00333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Том 35 (74) № 3, 2024 під назвою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3330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3303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33031">
        <w:rPr>
          <w:rFonts w:ascii="Times New Roman" w:hAnsi="Times New Roman" w:cs="Times New Roman"/>
          <w:sz w:val="28"/>
          <w:szCs w:val="28"/>
        </w:rPr>
        <w:t xml:space="preserve">ПІЗНЬОПРОТЕСТАНТСЬКІ ГРОМАДИ КИЇВЩИНИ ТА ХЕРСОНЩИНИ СЕРЕДИНИ ХІХ – ПОЧАТКУ ХХ СТОЛІТТЯ НА СТОРІНКАХ ПРАВОСЛАВНОЇ ТА СВІТСЬКОЇ ПРЕСИ» </w:t>
      </w:r>
    </w:p>
    <w:p w14:paraId="22BCEDE3" w14:textId="470983A2" w:rsidR="00333031" w:rsidRPr="00333031" w:rsidRDefault="00C72CB7" w:rsidP="00A15E7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C72CB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en-US" w:eastAsia="zh-CN"/>
          <w14:ligatures w14:val="none"/>
        </w:rPr>
        <w:drawing>
          <wp:anchor distT="0" distB="0" distL="114300" distR="114300" simplePos="0" relativeHeight="251661312" behindDoc="1" locked="0" layoutInCell="1" allowOverlap="1" wp14:anchorId="783C7F32" wp14:editId="5BF609CE">
            <wp:simplePos x="0" y="0"/>
            <wp:positionH relativeFrom="column">
              <wp:posOffset>2171700</wp:posOffset>
            </wp:positionH>
            <wp:positionV relativeFrom="paragraph">
              <wp:posOffset>20955</wp:posOffset>
            </wp:positionV>
            <wp:extent cx="876300" cy="503555"/>
            <wp:effectExtent l="0" t="0" r="0" b="0"/>
            <wp:wrapNone/>
            <wp:docPr id="957460239" name="Рисунок 1" descr="Зображення, що містить почерк, каліграфія, ескіз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60239" name="Рисунок 1" descr="Зображення, що містить почерк, каліграфія, ескіз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1B0C5" w14:textId="546F25C9" w:rsidR="00C72CB7" w:rsidRPr="00C72CB7" w:rsidRDefault="00C72CB7" w:rsidP="00C72CB7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Здобувач                            ________________                                          </w:t>
      </w: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_Б.В.Кравчук_</w:t>
      </w:r>
    </w:p>
    <w:p w14:paraId="54C71EB3" w14:textId="77777777" w:rsidR="00C72CB7" w:rsidRPr="00C72CB7" w:rsidRDefault="00C72CB7" w:rsidP="00C72CB7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Times New Roman" w:hAnsi="Times New Roman" w:cs="Times New Roman"/>
          <w:sz w:val="18"/>
          <w:szCs w:val="18"/>
          <w:lang w:eastAsia="zh-CN"/>
          <w14:ligatures w14:val="none"/>
        </w:rPr>
        <w:t xml:space="preserve">                                                                        </w:t>
      </w:r>
      <w:r w:rsidRPr="00C72CB7">
        <w:rPr>
          <w:rFonts w:ascii="Times New Roman" w:eastAsia="Calibri" w:hAnsi="Times New Roman" w:cs="Times New Roman"/>
          <w:sz w:val="18"/>
          <w:szCs w:val="18"/>
          <w:lang w:eastAsia="zh-CN"/>
          <w14:ligatures w14:val="none"/>
        </w:rPr>
        <w:t>(підпис)                                                                    (ініціали, прізвище)</w:t>
      </w:r>
    </w:p>
    <w:p w14:paraId="75F1AE83" w14:textId="77777777" w:rsidR="00C72CB7" w:rsidRPr="00C72CB7" w:rsidRDefault="00C72CB7" w:rsidP="00C72CB7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18"/>
          <w:szCs w:val="18"/>
          <w:lang w:eastAsia="zh-CN"/>
          <w14:ligatures w14:val="none"/>
        </w:rPr>
      </w:pPr>
    </w:p>
    <w:p w14:paraId="53C0D099" w14:textId="77777777" w:rsidR="00C72CB7" w:rsidRPr="00C72CB7" w:rsidRDefault="00C72CB7" w:rsidP="00C72CB7">
      <w:pPr>
        <w:widowControl w:val="0"/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«</w:t>
      </w: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02</w:t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» </w:t>
      </w: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вересня</w:t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 20</w:t>
      </w: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2</w:t>
      </w:r>
      <w:r w:rsidRPr="00C72CB7">
        <w:rPr>
          <w:rFonts w:ascii="Times New Roman" w:eastAsia="Calibri" w:hAnsi="Times New Roman" w:cs="Times New Roman"/>
          <w:sz w:val="24"/>
          <w:szCs w:val="24"/>
          <w:u w:val="single"/>
          <w:lang w:val="en-US" w:eastAsia="zh-CN"/>
          <w14:ligatures w14:val="none"/>
        </w:rPr>
        <w:t>4</w:t>
      </w:r>
      <w:r w:rsidRPr="00C72CB7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 р.</w:t>
      </w:r>
    </w:p>
    <w:p w14:paraId="60202719" w14:textId="28885392" w:rsidR="00A15E76" w:rsidRPr="00A15E76" w:rsidRDefault="00A15E76" w:rsidP="00A15E76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2879C" w14:textId="37439990" w:rsidR="004467CE" w:rsidRPr="00E41091" w:rsidRDefault="004467CE" w:rsidP="00E41091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67CE" w:rsidRPr="00E41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71B0B"/>
    <w:multiLevelType w:val="hybridMultilevel"/>
    <w:tmpl w:val="98628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76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BF"/>
    <w:rsid w:val="00024C43"/>
    <w:rsid w:val="00027B3E"/>
    <w:rsid w:val="000B4C30"/>
    <w:rsid w:val="00164EFE"/>
    <w:rsid w:val="00333031"/>
    <w:rsid w:val="004467CE"/>
    <w:rsid w:val="00517EED"/>
    <w:rsid w:val="00696AAC"/>
    <w:rsid w:val="00716F03"/>
    <w:rsid w:val="007A0F1E"/>
    <w:rsid w:val="007C74D1"/>
    <w:rsid w:val="00822F62"/>
    <w:rsid w:val="00841607"/>
    <w:rsid w:val="00A15E76"/>
    <w:rsid w:val="00AC6C9F"/>
    <w:rsid w:val="00B7051B"/>
    <w:rsid w:val="00B70D21"/>
    <w:rsid w:val="00BA3F33"/>
    <w:rsid w:val="00BD23EF"/>
    <w:rsid w:val="00C509BF"/>
    <w:rsid w:val="00C72CB7"/>
    <w:rsid w:val="00D03253"/>
    <w:rsid w:val="00E41091"/>
    <w:rsid w:val="00E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3F8"/>
  <w15:chartTrackingRefBased/>
  <w15:docId w15:val="{5BFF9FB8-E7DD-4933-BE43-E7FF1DA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9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9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9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9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9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0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9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09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09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7B3E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A15E7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5E7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33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33031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f0">
    <w:name w:val="Strong"/>
    <w:basedOn w:val="a0"/>
    <w:uiPriority w:val="22"/>
    <w:qFormat/>
    <w:rsid w:val="00333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oi.org/10.32999/ksu2786-5118/2024-45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pu.edu/PublisherReader.aspx?newsId=1917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Кравчук</dc:creator>
  <cp:keywords/>
  <dc:description/>
  <cp:lastModifiedBy>Диба Людмила Миколаївна</cp:lastModifiedBy>
  <cp:revision>4</cp:revision>
  <dcterms:created xsi:type="dcterms:W3CDTF">2024-09-11T15:40:00Z</dcterms:created>
  <dcterms:modified xsi:type="dcterms:W3CDTF">2024-09-11T20:24:00Z</dcterms:modified>
</cp:coreProperties>
</file>