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42F" w:rsidRPr="00B87589" w:rsidRDefault="000C542F" w:rsidP="00C53F0F">
      <w:pPr>
        <w:spacing w:line="240" w:lineRule="auto"/>
        <w:ind w:firstLine="567"/>
        <w:jc w:val="center"/>
        <w:rPr>
          <w:rFonts w:ascii="Times New Roman" w:hAnsi="Times New Roman" w:cs="Times New Roman"/>
          <w:b/>
          <w:color w:val="7030A0"/>
          <w:sz w:val="28"/>
          <w:szCs w:val="28"/>
          <w:lang w:val="uk-UA"/>
        </w:rPr>
      </w:pPr>
      <w:r w:rsidRPr="00B87589">
        <w:rPr>
          <w:rFonts w:ascii="Times New Roman" w:hAnsi="Times New Roman" w:cs="Times New Roman"/>
          <w:b/>
          <w:color w:val="7030A0"/>
          <w:sz w:val="28"/>
          <w:szCs w:val="28"/>
          <w:lang w:val="uk-UA"/>
        </w:rPr>
        <w:t>Психофізіологія пам’яті</w:t>
      </w:r>
    </w:p>
    <w:p w:rsidR="00DF23EA" w:rsidRPr="00B87589" w:rsidRDefault="00DF23EA" w:rsidP="00DF23EA">
      <w:pPr>
        <w:spacing w:after="0" w:line="240" w:lineRule="auto"/>
        <w:ind w:left="1701"/>
        <w:rPr>
          <w:rFonts w:ascii="Times New Roman" w:hAnsi="Times New Roman" w:cs="Times New Roman"/>
          <w:color w:val="0070C0"/>
          <w:sz w:val="28"/>
          <w:szCs w:val="28"/>
          <w:lang w:val="uk-UA"/>
        </w:rPr>
      </w:pPr>
      <w:r w:rsidRPr="00B87589">
        <w:rPr>
          <w:rFonts w:ascii="Times New Roman" w:hAnsi="Times New Roman" w:cs="Times New Roman"/>
          <w:color w:val="0070C0"/>
          <w:sz w:val="28"/>
          <w:szCs w:val="28"/>
          <w:lang w:val="uk-UA"/>
        </w:rPr>
        <w:t xml:space="preserve">1. Види пам’яті </w:t>
      </w:r>
    </w:p>
    <w:p w:rsidR="00DF23EA" w:rsidRPr="00EE0811" w:rsidRDefault="00DF23EA" w:rsidP="00DF23EA">
      <w:pPr>
        <w:spacing w:after="0" w:line="240" w:lineRule="auto"/>
        <w:ind w:left="1701"/>
        <w:rPr>
          <w:rFonts w:ascii="Times New Roman" w:hAnsi="Times New Roman" w:cs="Times New Roman"/>
          <w:color w:val="C00000"/>
          <w:sz w:val="28"/>
          <w:szCs w:val="28"/>
          <w:lang w:val="uk-UA"/>
        </w:rPr>
      </w:pPr>
      <w:r w:rsidRPr="00EE0811">
        <w:rPr>
          <w:rFonts w:ascii="Times New Roman" w:hAnsi="Times New Roman" w:cs="Times New Roman"/>
          <w:color w:val="C00000"/>
          <w:sz w:val="28"/>
          <w:szCs w:val="28"/>
          <w:lang w:val="uk-UA"/>
        </w:rPr>
        <w:t>2. Часова організація пам’яті</w:t>
      </w:r>
    </w:p>
    <w:p w:rsidR="00DF23EA" w:rsidRPr="00E36C07" w:rsidRDefault="00DF23EA" w:rsidP="00DF23EA">
      <w:pPr>
        <w:spacing w:after="0" w:line="240" w:lineRule="auto"/>
        <w:ind w:left="1701"/>
        <w:rPr>
          <w:rFonts w:ascii="Times New Roman" w:hAnsi="Times New Roman" w:cs="Times New Roman"/>
          <w:color w:val="00B050"/>
          <w:sz w:val="28"/>
          <w:szCs w:val="28"/>
          <w:lang w:val="uk-UA"/>
        </w:rPr>
      </w:pPr>
      <w:r w:rsidRPr="00E36C07">
        <w:rPr>
          <w:rFonts w:ascii="Times New Roman" w:hAnsi="Times New Roman" w:cs="Times New Roman"/>
          <w:color w:val="00B050"/>
          <w:sz w:val="28"/>
          <w:szCs w:val="28"/>
          <w:lang w:val="uk-UA"/>
        </w:rPr>
        <w:t>3.Фізіологічні механізми короткочасної і довготривалої пам’яті</w:t>
      </w:r>
    </w:p>
    <w:p w:rsidR="00DF23EA" w:rsidRPr="00B87589" w:rsidRDefault="00DF23EA" w:rsidP="00DF23EA">
      <w:pPr>
        <w:spacing w:after="0" w:line="240" w:lineRule="auto"/>
        <w:ind w:left="1701"/>
        <w:rPr>
          <w:rFonts w:ascii="Times New Roman" w:hAnsi="Times New Roman" w:cs="Times New Roman"/>
          <w:sz w:val="28"/>
          <w:szCs w:val="28"/>
          <w:lang w:val="uk-UA"/>
        </w:rPr>
      </w:pPr>
    </w:p>
    <w:p w:rsidR="00BF6065" w:rsidRPr="00B87589" w:rsidRDefault="00BF6065" w:rsidP="00BF6065">
      <w:pPr>
        <w:spacing w:after="0" w:line="240" w:lineRule="auto"/>
        <w:ind w:firstLine="567"/>
        <w:jc w:val="both"/>
        <w:rPr>
          <w:rFonts w:ascii="Times New Roman" w:hAnsi="Times New Roman" w:cs="Times New Roman"/>
          <w:sz w:val="28"/>
          <w:szCs w:val="28"/>
          <w:lang w:val="uk-UA"/>
        </w:rPr>
      </w:pPr>
      <w:r w:rsidRPr="00B87589">
        <w:rPr>
          <w:rFonts w:ascii="Times New Roman" w:hAnsi="Times New Roman" w:cs="Times New Roman"/>
          <w:b/>
          <w:color w:val="7030A0"/>
          <w:sz w:val="28"/>
          <w:szCs w:val="28"/>
          <w:lang w:val="uk-UA"/>
        </w:rPr>
        <w:t>Пам'ять</w:t>
      </w:r>
      <w:r w:rsidRPr="00B87589">
        <w:rPr>
          <w:rFonts w:ascii="Times New Roman" w:hAnsi="Times New Roman" w:cs="Times New Roman"/>
          <w:sz w:val="28"/>
          <w:szCs w:val="28"/>
          <w:lang w:val="uk-UA"/>
        </w:rPr>
        <w:t xml:space="preserve"> — це особлива форма психічного відбиття дійсності, що полягає в закріпленні, збереженні й наступному відтворенні інформації в живій системі.</w:t>
      </w:r>
    </w:p>
    <w:p w:rsidR="00BF6065" w:rsidRPr="00B87589" w:rsidRDefault="00BF6065" w:rsidP="00BF6065">
      <w:pPr>
        <w:spacing w:after="0" w:line="240" w:lineRule="auto"/>
        <w:ind w:firstLine="567"/>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У пам'яті закріплюються не окремі інформаційні елементи, а цілісні системи знань, що дозволяють всьому живому здобувати, зберігати й використати великий запас відомостей з метою ефективного пристосування до навколишнього світу.</w:t>
      </w:r>
    </w:p>
    <w:p w:rsidR="00BF6065" w:rsidRPr="00B87589" w:rsidRDefault="00BF6065" w:rsidP="00BF6065">
      <w:pPr>
        <w:spacing w:after="0" w:line="240" w:lineRule="auto"/>
        <w:ind w:firstLine="567"/>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 xml:space="preserve">Пам'ять як результат навчання, пов'язана з такими змінами в нервовій системі, які зберігаються протягом деякого часу й істотно впливають на подальшу поведінку живого організму. </w:t>
      </w:r>
    </w:p>
    <w:p w:rsidR="00BF6065" w:rsidRPr="00B87589" w:rsidRDefault="00BF6065" w:rsidP="00BF6065">
      <w:pPr>
        <w:spacing w:after="0" w:line="240" w:lineRule="auto"/>
        <w:ind w:firstLine="567"/>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 xml:space="preserve">Комплекс таких структурно-функціональних змін пов'язаний із процесом утворення </w:t>
      </w:r>
      <w:hyperlink r:id="rId6" w:history="1">
        <w:proofErr w:type="spellStart"/>
        <w:r w:rsidRPr="00B87589">
          <w:rPr>
            <w:rFonts w:ascii="Times New Roman" w:hAnsi="Times New Roman" w:cs="Times New Roman"/>
            <w:b/>
            <w:color w:val="7030A0"/>
            <w:sz w:val="28"/>
            <w:szCs w:val="28"/>
            <w:lang w:val="uk-UA"/>
          </w:rPr>
          <w:t>енграм</w:t>
        </w:r>
        <w:proofErr w:type="spellEnd"/>
      </w:hyperlink>
      <w:r w:rsidRPr="00B87589">
        <w:rPr>
          <w:rFonts w:ascii="Times New Roman" w:hAnsi="Times New Roman" w:cs="Times New Roman"/>
          <w:sz w:val="28"/>
          <w:szCs w:val="28"/>
          <w:lang w:val="uk-UA"/>
        </w:rPr>
        <w:t xml:space="preserve"> — тобто слідів пам'яті.</w:t>
      </w:r>
    </w:p>
    <w:p w:rsidR="00BF6065" w:rsidRPr="00B87589" w:rsidRDefault="00BF6065" w:rsidP="00BF6065">
      <w:pPr>
        <w:spacing w:after="0" w:line="240" w:lineRule="auto"/>
        <w:ind w:firstLine="567"/>
        <w:jc w:val="both"/>
        <w:rPr>
          <w:rFonts w:ascii="Times New Roman" w:hAnsi="Times New Roman" w:cs="Times New Roman"/>
          <w:color w:val="0070C0"/>
          <w:sz w:val="28"/>
          <w:szCs w:val="28"/>
          <w:lang w:val="uk-UA"/>
        </w:rPr>
      </w:pPr>
      <w:r w:rsidRPr="00B87589">
        <w:rPr>
          <w:rFonts w:ascii="Times New Roman" w:hAnsi="Times New Roman" w:cs="Times New Roman"/>
          <w:sz w:val="28"/>
          <w:szCs w:val="28"/>
          <w:lang w:val="uk-UA"/>
        </w:rPr>
        <w:t>Пам'ять виступає також як своєрідний інформаційний фільтр, оскільки в ній обробляється й зберігається лише незначна частка від загального числа подразників, що впливають на організм. Без добору й витиснення інформації з пам'яті жива істота була б «затоплена» нескінченним потоком зовнішніх подразників.</w:t>
      </w:r>
    </w:p>
    <w:p w:rsidR="00807F60" w:rsidRPr="00B87589" w:rsidRDefault="00BF6065" w:rsidP="00F15735">
      <w:pPr>
        <w:pStyle w:val="a5"/>
        <w:numPr>
          <w:ilvl w:val="0"/>
          <w:numId w:val="1"/>
        </w:numPr>
        <w:spacing w:after="0" w:line="240" w:lineRule="auto"/>
        <w:jc w:val="center"/>
        <w:rPr>
          <w:rFonts w:ascii="Times New Roman" w:hAnsi="Times New Roman" w:cs="Times New Roman"/>
          <w:b/>
          <w:color w:val="0070C0"/>
          <w:sz w:val="28"/>
          <w:szCs w:val="28"/>
          <w:lang w:val="uk-UA"/>
        </w:rPr>
      </w:pPr>
      <w:r w:rsidRPr="00B87589">
        <w:rPr>
          <w:rFonts w:ascii="Times New Roman" w:hAnsi="Times New Roman" w:cs="Times New Roman"/>
          <w:b/>
          <w:color w:val="0070C0"/>
          <w:sz w:val="28"/>
          <w:szCs w:val="28"/>
          <w:lang w:val="uk-UA"/>
        </w:rPr>
        <w:t>Види пам’яті</w:t>
      </w:r>
    </w:p>
    <w:p w:rsidR="00F15735" w:rsidRPr="00B87589" w:rsidRDefault="00F15735" w:rsidP="00F15735">
      <w:pPr>
        <w:spacing w:after="0" w:line="240" w:lineRule="auto"/>
        <w:ind w:firstLine="567"/>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Філогенетичні рівні біологічної пам'яті:</w:t>
      </w:r>
    </w:p>
    <w:p w:rsidR="00F15735" w:rsidRPr="00B87589" w:rsidRDefault="00F15735" w:rsidP="00F15735">
      <w:pPr>
        <w:spacing w:after="0" w:line="240" w:lineRule="auto"/>
        <w:ind w:firstLine="567"/>
        <w:jc w:val="both"/>
        <w:rPr>
          <w:rFonts w:ascii="Times New Roman" w:hAnsi="Times New Roman" w:cs="Times New Roman"/>
          <w:sz w:val="28"/>
          <w:szCs w:val="28"/>
          <w:lang w:val="uk-UA"/>
        </w:rPr>
      </w:pPr>
      <w:r w:rsidRPr="00B87589">
        <w:rPr>
          <w:rFonts w:ascii="Times New Roman" w:hAnsi="Times New Roman" w:cs="Times New Roman"/>
          <w:b/>
          <w:color w:val="31849B" w:themeColor="accent5" w:themeShade="BF"/>
          <w:sz w:val="28"/>
          <w:szCs w:val="28"/>
          <w:lang w:val="uk-UA"/>
        </w:rPr>
        <w:t>Біологічна пам'ять</w:t>
      </w:r>
      <w:r w:rsidRPr="00B87589">
        <w:rPr>
          <w:rFonts w:ascii="Times New Roman" w:hAnsi="Times New Roman" w:cs="Times New Roman"/>
          <w:sz w:val="28"/>
          <w:szCs w:val="28"/>
          <w:lang w:val="uk-UA"/>
        </w:rPr>
        <w:t xml:space="preserve"> - це фундаментальна властивість живої матерії набувати, зберігати і відтворювати інформацію.</w:t>
      </w:r>
    </w:p>
    <w:p w:rsidR="00F15735" w:rsidRPr="00B87589" w:rsidRDefault="00F15735" w:rsidP="00F15735">
      <w:pPr>
        <w:spacing w:after="0" w:line="240" w:lineRule="auto"/>
        <w:ind w:firstLine="567"/>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Види (в порядку появи в процесі еволюції):</w:t>
      </w:r>
    </w:p>
    <w:p w:rsidR="00F15735" w:rsidRPr="00B87589" w:rsidRDefault="00F15735" w:rsidP="00F15735">
      <w:pPr>
        <w:pStyle w:val="a5"/>
        <w:numPr>
          <w:ilvl w:val="0"/>
          <w:numId w:val="2"/>
        </w:numPr>
        <w:spacing w:after="0" w:line="240" w:lineRule="auto"/>
        <w:ind w:left="426"/>
        <w:jc w:val="both"/>
        <w:rPr>
          <w:rFonts w:ascii="Times New Roman" w:hAnsi="Times New Roman" w:cs="Times New Roman"/>
          <w:sz w:val="28"/>
          <w:szCs w:val="28"/>
          <w:lang w:val="uk-UA"/>
        </w:rPr>
      </w:pPr>
      <w:r w:rsidRPr="00B87589">
        <w:rPr>
          <w:rFonts w:ascii="Times New Roman" w:hAnsi="Times New Roman" w:cs="Times New Roman"/>
          <w:b/>
          <w:color w:val="00B0F0"/>
          <w:sz w:val="28"/>
          <w:szCs w:val="28"/>
          <w:lang w:val="uk-UA"/>
        </w:rPr>
        <w:t>Генетична</w:t>
      </w:r>
      <w:r w:rsidRPr="00B87589">
        <w:rPr>
          <w:rFonts w:ascii="Times New Roman" w:hAnsi="Times New Roman" w:cs="Times New Roman"/>
          <w:sz w:val="28"/>
          <w:szCs w:val="28"/>
          <w:lang w:val="uk-UA"/>
        </w:rPr>
        <w:t xml:space="preserve"> - пам'ять про структурно-функціональну організацію живої системи як представника певного біологічного виду (ДНК, РНК);</w:t>
      </w:r>
    </w:p>
    <w:p w:rsidR="00F15735" w:rsidRPr="00B87589" w:rsidRDefault="00F15735" w:rsidP="00F15735">
      <w:pPr>
        <w:pStyle w:val="a5"/>
        <w:numPr>
          <w:ilvl w:val="0"/>
          <w:numId w:val="2"/>
        </w:numPr>
        <w:spacing w:after="0" w:line="240" w:lineRule="auto"/>
        <w:ind w:left="426"/>
        <w:jc w:val="both"/>
        <w:rPr>
          <w:rFonts w:ascii="Times New Roman" w:hAnsi="Times New Roman" w:cs="Times New Roman"/>
          <w:sz w:val="28"/>
          <w:szCs w:val="28"/>
          <w:lang w:val="uk-UA"/>
        </w:rPr>
      </w:pPr>
      <w:r w:rsidRPr="00B87589">
        <w:rPr>
          <w:rFonts w:ascii="Times New Roman" w:hAnsi="Times New Roman" w:cs="Times New Roman"/>
          <w:b/>
          <w:color w:val="00B0F0"/>
          <w:sz w:val="28"/>
          <w:szCs w:val="28"/>
          <w:lang w:val="uk-UA"/>
        </w:rPr>
        <w:t>Імунологічна</w:t>
      </w:r>
      <w:r w:rsidRPr="00B87589">
        <w:rPr>
          <w:rFonts w:ascii="Times New Roman" w:hAnsi="Times New Roman" w:cs="Times New Roman"/>
          <w:sz w:val="28"/>
          <w:szCs w:val="28"/>
          <w:lang w:val="uk-UA"/>
        </w:rPr>
        <w:t xml:space="preserve"> - здатність імунної системи посилювати захисну реакцію організму на повторне проникнення в нього генетично чужорідних тіл (в-клітини);</w:t>
      </w:r>
    </w:p>
    <w:p w:rsidR="00F15735" w:rsidRPr="00B87589" w:rsidRDefault="00F15735" w:rsidP="00F15735">
      <w:pPr>
        <w:pStyle w:val="a5"/>
        <w:numPr>
          <w:ilvl w:val="0"/>
          <w:numId w:val="2"/>
        </w:numPr>
        <w:spacing w:after="0" w:line="240" w:lineRule="auto"/>
        <w:ind w:left="426"/>
        <w:jc w:val="both"/>
        <w:rPr>
          <w:rFonts w:ascii="Times New Roman" w:hAnsi="Times New Roman" w:cs="Times New Roman"/>
          <w:sz w:val="28"/>
          <w:szCs w:val="28"/>
          <w:lang w:val="uk-UA"/>
        </w:rPr>
      </w:pPr>
      <w:r w:rsidRPr="00B87589">
        <w:rPr>
          <w:rFonts w:ascii="Times New Roman" w:hAnsi="Times New Roman" w:cs="Times New Roman"/>
          <w:b/>
          <w:color w:val="00B0F0"/>
          <w:sz w:val="28"/>
          <w:szCs w:val="28"/>
          <w:lang w:val="uk-UA"/>
        </w:rPr>
        <w:t>Неврологічна</w:t>
      </w:r>
      <w:r w:rsidRPr="00B87589">
        <w:rPr>
          <w:rFonts w:ascii="Times New Roman" w:hAnsi="Times New Roman" w:cs="Times New Roman"/>
          <w:sz w:val="28"/>
          <w:szCs w:val="28"/>
          <w:lang w:val="uk-UA"/>
        </w:rPr>
        <w:t xml:space="preserve">, або </w:t>
      </w:r>
      <w:r w:rsidRPr="00B87589">
        <w:rPr>
          <w:rFonts w:ascii="Times New Roman" w:hAnsi="Times New Roman" w:cs="Times New Roman"/>
          <w:b/>
          <w:color w:val="00B0F0"/>
          <w:sz w:val="28"/>
          <w:szCs w:val="28"/>
          <w:lang w:val="uk-UA"/>
        </w:rPr>
        <w:t>нервова</w:t>
      </w:r>
      <w:r w:rsidRPr="00B87589">
        <w:rPr>
          <w:rFonts w:ascii="Times New Roman" w:hAnsi="Times New Roman" w:cs="Times New Roman"/>
          <w:sz w:val="28"/>
          <w:szCs w:val="28"/>
          <w:lang w:val="uk-UA"/>
        </w:rPr>
        <w:t xml:space="preserve"> - сукупність складних процесів, які забезпечують формування адаптивної поведінки організму (суб'єкта). </w:t>
      </w:r>
    </w:p>
    <w:p w:rsidR="00F15735" w:rsidRPr="00B87589" w:rsidRDefault="00F15735" w:rsidP="00F15735">
      <w:pPr>
        <w:pStyle w:val="a5"/>
        <w:spacing w:after="0" w:line="240" w:lineRule="auto"/>
        <w:ind w:left="0" w:firstLine="567"/>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 xml:space="preserve">Також виділяють: </w:t>
      </w:r>
    </w:p>
    <w:p w:rsidR="00F15735" w:rsidRPr="00B87589" w:rsidRDefault="00F15735" w:rsidP="00F15735">
      <w:pPr>
        <w:pStyle w:val="a5"/>
        <w:spacing w:after="0" w:line="240" w:lineRule="auto"/>
        <w:ind w:left="0" w:firstLine="567"/>
        <w:jc w:val="both"/>
        <w:rPr>
          <w:rFonts w:ascii="Times New Roman" w:hAnsi="Times New Roman" w:cs="Times New Roman"/>
          <w:sz w:val="28"/>
          <w:szCs w:val="28"/>
          <w:lang w:val="uk-UA"/>
        </w:rPr>
      </w:pPr>
      <w:proofErr w:type="spellStart"/>
      <w:r w:rsidRPr="00B87589">
        <w:rPr>
          <w:rFonts w:ascii="Times New Roman" w:hAnsi="Times New Roman" w:cs="Times New Roman"/>
          <w:color w:val="00B0F0"/>
          <w:sz w:val="28"/>
          <w:szCs w:val="28"/>
          <w:lang w:val="uk-UA"/>
        </w:rPr>
        <w:t>генотипічну</w:t>
      </w:r>
      <w:proofErr w:type="spellEnd"/>
      <w:r w:rsidRPr="00B87589">
        <w:rPr>
          <w:rFonts w:ascii="Times New Roman" w:hAnsi="Times New Roman" w:cs="Times New Roman"/>
          <w:sz w:val="28"/>
          <w:szCs w:val="28"/>
          <w:lang w:val="uk-UA"/>
        </w:rPr>
        <w:t xml:space="preserve"> (вроджену) пам'ять;</w:t>
      </w:r>
    </w:p>
    <w:p w:rsidR="0061706E" w:rsidRPr="00B87589" w:rsidRDefault="00F15735" w:rsidP="0061706E">
      <w:pPr>
        <w:pStyle w:val="a5"/>
        <w:spacing w:after="0" w:line="240" w:lineRule="auto"/>
        <w:ind w:left="0" w:firstLine="567"/>
        <w:jc w:val="both"/>
        <w:rPr>
          <w:rFonts w:ascii="Times New Roman" w:hAnsi="Times New Roman" w:cs="Times New Roman"/>
          <w:sz w:val="28"/>
          <w:szCs w:val="28"/>
          <w:lang w:val="uk-UA"/>
        </w:rPr>
      </w:pPr>
      <w:r w:rsidRPr="00B87589">
        <w:rPr>
          <w:rFonts w:ascii="Times New Roman" w:hAnsi="Times New Roman" w:cs="Times New Roman"/>
          <w:color w:val="00B0F0"/>
          <w:sz w:val="28"/>
          <w:szCs w:val="28"/>
          <w:lang w:val="uk-UA"/>
        </w:rPr>
        <w:t>фенотипічну</w:t>
      </w:r>
      <w:r w:rsidRPr="00B87589">
        <w:rPr>
          <w:rFonts w:ascii="Times New Roman" w:hAnsi="Times New Roman" w:cs="Times New Roman"/>
          <w:sz w:val="28"/>
          <w:szCs w:val="28"/>
          <w:lang w:val="uk-UA"/>
        </w:rPr>
        <w:t xml:space="preserve"> пам'ять (навчання)</w:t>
      </w:r>
      <w:r w:rsidR="0061706E" w:rsidRPr="00B87589">
        <w:rPr>
          <w:rFonts w:ascii="Times New Roman" w:hAnsi="Times New Roman" w:cs="Times New Roman"/>
          <w:sz w:val="28"/>
          <w:szCs w:val="28"/>
          <w:lang w:val="uk-UA"/>
        </w:rPr>
        <w:t>.</w:t>
      </w:r>
    </w:p>
    <w:p w:rsidR="0061706E" w:rsidRPr="00B87589" w:rsidRDefault="0061706E" w:rsidP="0061706E">
      <w:pPr>
        <w:pStyle w:val="a5"/>
        <w:spacing w:after="0" w:line="240" w:lineRule="auto"/>
        <w:ind w:left="0" w:firstLine="567"/>
        <w:jc w:val="both"/>
        <w:rPr>
          <w:rFonts w:ascii="Times New Roman" w:hAnsi="Times New Roman" w:cs="Times New Roman"/>
          <w:sz w:val="28"/>
          <w:szCs w:val="28"/>
          <w:lang w:val="uk-UA"/>
        </w:rPr>
      </w:pPr>
      <w:proofErr w:type="spellStart"/>
      <w:r w:rsidRPr="00B87589">
        <w:rPr>
          <w:rFonts w:ascii="Times New Roman" w:hAnsi="Times New Roman" w:cs="Times New Roman"/>
          <w:b/>
          <w:color w:val="0070C0"/>
          <w:sz w:val="28"/>
          <w:szCs w:val="28"/>
          <w:lang w:val="uk-UA"/>
        </w:rPr>
        <w:t>Енграма</w:t>
      </w:r>
      <w:proofErr w:type="spellEnd"/>
      <w:r w:rsidRPr="00B87589">
        <w:rPr>
          <w:rFonts w:ascii="Times New Roman" w:hAnsi="Times New Roman" w:cs="Times New Roman"/>
          <w:sz w:val="28"/>
          <w:szCs w:val="28"/>
          <w:lang w:val="uk-UA"/>
        </w:rPr>
        <w:t xml:space="preserve"> - слід в пам'яті, що утворюється в результаті навчання.</w:t>
      </w:r>
    </w:p>
    <w:p w:rsidR="0061706E" w:rsidRPr="00B87589" w:rsidRDefault="0061706E" w:rsidP="0061706E">
      <w:pPr>
        <w:spacing w:after="0" w:line="240" w:lineRule="auto"/>
        <w:ind w:firstLine="567"/>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Її можна охарактеризувати за:</w:t>
      </w:r>
    </w:p>
    <w:p w:rsidR="0061706E" w:rsidRPr="00B87589" w:rsidRDefault="0061706E" w:rsidP="0061706E">
      <w:pPr>
        <w:pStyle w:val="a5"/>
        <w:numPr>
          <w:ilvl w:val="0"/>
          <w:numId w:val="6"/>
        </w:numPr>
        <w:spacing w:after="0" w:line="240" w:lineRule="auto"/>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Динамікою розвитку;</w:t>
      </w:r>
    </w:p>
    <w:p w:rsidR="0061706E" w:rsidRPr="00B87589" w:rsidRDefault="0061706E" w:rsidP="0061706E">
      <w:pPr>
        <w:pStyle w:val="a5"/>
        <w:numPr>
          <w:ilvl w:val="0"/>
          <w:numId w:val="6"/>
        </w:numPr>
        <w:spacing w:after="0" w:line="240" w:lineRule="auto"/>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Станом (готовністю до відтворення);</w:t>
      </w:r>
    </w:p>
    <w:p w:rsidR="0061706E" w:rsidRPr="00B87589" w:rsidRDefault="0061706E" w:rsidP="0061706E">
      <w:pPr>
        <w:pStyle w:val="a5"/>
        <w:numPr>
          <w:ilvl w:val="0"/>
          <w:numId w:val="6"/>
        </w:numPr>
        <w:spacing w:after="0" w:line="240" w:lineRule="auto"/>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Будовою (устроєм).</w:t>
      </w:r>
    </w:p>
    <w:p w:rsidR="00F15735" w:rsidRPr="00B87589" w:rsidRDefault="0061706E" w:rsidP="0061706E">
      <w:pPr>
        <w:spacing w:after="0" w:line="240" w:lineRule="auto"/>
        <w:ind w:firstLine="567"/>
        <w:jc w:val="both"/>
        <w:rPr>
          <w:rFonts w:ascii="Times New Roman" w:hAnsi="Times New Roman" w:cs="Times New Roman"/>
          <w:b/>
          <w:sz w:val="28"/>
          <w:szCs w:val="28"/>
          <w:lang w:val="uk-UA"/>
        </w:rPr>
      </w:pPr>
      <w:proofErr w:type="spellStart"/>
      <w:r w:rsidRPr="00B87589">
        <w:rPr>
          <w:rFonts w:ascii="Times New Roman" w:hAnsi="Times New Roman" w:cs="Times New Roman"/>
          <w:sz w:val="28"/>
          <w:szCs w:val="28"/>
          <w:lang w:val="uk-UA"/>
        </w:rPr>
        <w:t>Енграми</w:t>
      </w:r>
      <w:proofErr w:type="spellEnd"/>
      <w:r w:rsidRPr="00B87589">
        <w:rPr>
          <w:rFonts w:ascii="Times New Roman" w:hAnsi="Times New Roman" w:cs="Times New Roman"/>
          <w:sz w:val="28"/>
          <w:szCs w:val="28"/>
          <w:lang w:val="uk-UA"/>
        </w:rPr>
        <w:t xml:space="preserve"> послідовно переходять одна в одну і розрізняються механізмами утворення </w:t>
      </w:r>
      <w:proofErr w:type="spellStart"/>
      <w:r w:rsidRPr="00B87589">
        <w:rPr>
          <w:rFonts w:ascii="Times New Roman" w:hAnsi="Times New Roman" w:cs="Times New Roman"/>
          <w:sz w:val="28"/>
          <w:szCs w:val="28"/>
          <w:lang w:val="uk-UA"/>
        </w:rPr>
        <w:t>енграми</w:t>
      </w:r>
      <w:proofErr w:type="spellEnd"/>
      <w:r w:rsidRPr="00B87589">
        <w:rPr>
          <w:rFonts w:ascii="Times New Roman" w:hAnsi="Times New Roman" w:cs="Times New Roman"/>
          <w:sz w:val="28"/>
          <w:szCs w:val="28"/>
          <w:lang w:val="uk-UA"/>
        </w:rPr>
        <w:t>, ступенем її стійкості, обсягом інформація, що одночасно зберігається</w:t>
      </w:r>
      <w:r w:rsidRPr="00B87589">
        <w:rPr>
          <w:rFonts w:ascii="Times New Roman" w:hAnsi="Times New Roman" w:cs="Times New Roman"/>
          <w:b/>
          <w:sz w:val="28"/>
          <w:szCs w:val="28"/>
          <w:lang w:val="uk-UA"/>
        </w:rPr>
        <w:t>.</w:t>
      </w:r>
    </w:p>
    <w:p w:rsidR="00B87589" w:rsidRDefault="000C542F" w:rsidP="00C53F0F">
      <w:pPr>
        <w:spacing w:line="240" w:lineRule="auto"/>
        <w:ind w:firstLine="567"/>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 xml:space="preserve">В психофізіології виділяють дві якісно різні системи збереження інформації, які визначають як </w:t>
      </w:r>
    </w:p>
    <w:p w:rsidR="00B87589" w:rsidRPr="00B87589" w:rsidRDefault="00C80B28" w:rsidP="00B87589">
      <w:pPr>
        <w:pStyle w:val="a5"/>
        <w:numPr>
          <w:ilvl w:val="0"/>
          <w:numId w:val="7"/>
        </w:numPr>
        <w:spacing w:line="240" w:lineRule="auto"/>
        <w:jc w:val="both"/>
        <w:rPr>
          <w:rFonts w:ascii="Times New Roman" w:hAnsi="Times New Roman" w:cs="Times New Roman"/>
          <w:sz w:val="28"/>
          <w:szCs w:val="28"/>
          <w:lang w:val="uk-UA"/>
        </w:rPr>
      </w:pPr>
      <w:r w:rsidRPr="00B87589">
        <w:rPr>
          <w:rFonts w:ascii="Times New Roman" w:hAnsi="Times New Roman" w:cs="Times New Roman"/>
          <w:b/>
          <w:color w:val="0070C0"/>
          <w:sz w:val="28"/>
          <w:szCs w:val="28"/>
          <w:lang w:val="uk-UA"/>
        </w:rPr>
        <w:t>декларативна пам'ять</w:t>
      </w:r>
      <w:r w:rsidRPr="00B87589">
        <w:rPr>
          <w:rFonts w:ascii="Times New Roman" w:hAnsi="Times New Roman" w:cs="Times New Roman"/>
          <w:sz w:val="28"/>
          <w:szCs w:val="28"/>
          <w:lang w:val="uk-UA"/>
        </w:rPr>
        <w:t xml:space="preserve"> (</w:t>
      </w:r>
      <w:r w:rsidR="000C542F" w:rsidRPr="00B87589">
        <w:rPr>
          <w:rFonts w:ascii="Times New Roman" w:hAnsi="Times New Roman" w:cs="Times New Roman"/>
          <w:sz w:val="28"/>
          <w:szCs w:val="28"/>
          <w:lang w:val="uk-UA"/>
        </w:rPr>
        <w:t>свідома</w:t>
      </w:r>
      <w:r w:rsidRPr="00B87589">
        <w:rPr>
          <w:rFonts w:ascii="Times New Roman" w:hAnsi="Times New Roman" w:cs="Times New Roman"/>
          <w:sz w:val="28"/>
          <w:szCs w:val="28"/>
          <w:lang w:val="uk-UA"/>
        </w:rPr>
        <w:t>)</w:t>
      </w:r>
      <w:r w:rsidR="00B87589" w:rsidRPr="00B87589">
        <w:rPr>
          <w:rFonts w:ascii="Times New Roman" w:hAnsi="Times New Roman" w:cs="Times New Roman"/>
          <w:sz w:val="28"/>
          <w:szCs w:val="28"/>
          <w:lang w:val="uk-UA"/>
        </w:rPr>
        <w:t>;</w:t>
      </w:r>
    </w:p>
    <w:p w:rsidR="000C542F" w:rsidRPr="00B87589" w:rsidRDefault="000C542F" w:rsidP="00B87589">
      <w:pPr>
        <w:pStyle w:val="a5"/>
        <w:numPr>
          <w:ilvl w:val="0"/>
          <w:numId w:val="7"/>
        </w:numPr>
        <w:spacing w:line="240" w:lineRule="auto"/>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 xml:space="preserve"> </w:t>
      </w:r>
      <w:r w:rsidR="00C80B28" w:rsidRPr="00B87589">
        <w:rPr>
          <w:rFonts w:ascii="Times New Roman" w:hAnsi="Times New Roman" w:cs="Times New Roman"/>
          <w:b/>
          <w:color w:val="0070C0"/>
          <w:sz w:val="28"/>
          <w:szCs w:val="28"/>
          <w:lang w:val="uk-UA"/>
        </w:rPr>
        <w:t>процедурна пам'ять</w:t>
      </w:r>
      <w:r w:rsidR="00C80B28" w:rsidRPr="00B87589">
        <w:rPr>
          <w:rFonts w:ascii="Times New Roman" w:hAnsi="Times New Roman" w:cs="Times New Roman"/>
          <w:sz w:val="28"/>
          <w:szCs w:val="28"/>
          <w:lang w:val="uk-UA"/>
        </w:rPr>
        <w:t xml:space="preserve"> (</w:t>
      </w:r>
      <w:r w:rsidRPr="00B87589">
        <w:rPr>
          <w:rFonts w:ascii="Times New Roman" w:hAnsi="Times New Roman" w:cs="Times New Roman"/>
          <w:sz w:val="28"/>
          <w:szCs w:val="28"/>
          <w:lang w:val="uk-UA"/>
        </w:rPr>
        <w:t>неусвідомлювана)  (Рис.1.).</w:t>
      </w:r>
    </w:p>
    <w:p w:rsidR="000C542F" w:rsidRPr="00B87589" w:rsidRDefault="000C542F" w:rsidP="00C53F0F">
      <w:pPr>
        <w:spacing w:line="240" w:lineRule="auto"/>
        <w:ind w:firstLine="567"/>
        <w:jc w:val="both"/>
        <w:rPr>
          <w:rFonts w:ascii="Times New Roman" w:hAnsi="Times New Roman" w:cs="Times New Roman"/>
          <w:sz w:val="28"/>
          <w:szCs w:val="28"/>
          <w:lang w:val="uk-UA"/>
        </w:rPr>
        <w:sectPr w:rsidR="000C542F" w:rsidRPr="00B87589" w:rsidSect="00B87589">
          <w:pgSz w:w="11906" w:h="16838"/>
          <w:pgMar w:top="567" w:right="566" w:bottom="709" w:left="1134" w:header="708" w:footer="708" w:gutter="0"/>
          <w:cols w:space="708"/>
          <w:docGrid w:linePitch="360"/>
        </w:sectPr>
      </w:pPr>
    </w:p>
    <w:p w:rsidR="000C542F" w:rsidRPr="00B87589" w:rsidRDefault="00CB1B6E" w:rsidP="00C53F0F">
      <w:pPr>
        <w:spacing w:line="240" w:lineRule="auto"/>
        <w:ind w:firstLine="567"/>
        <w:jc w:val="both"/>
        <w:rPr>
          <w:rFonts w:ascii="Times New Roman" w:hAnsi="Times New Roman" w:cs="Times New Roman"/>
          <w:sz w:val="28"/>
          <w:szCs w:val="28"/>
          <w:lang w:val="uk-UA"/>
        </w:rPr>
      </w:pPr>
      <w:r w:rsidRPr="00B87589">
        <w:rPr>
          <w:rFonts w:ascii="Times New Roman" w:hAnsi="Times New Roman" w:cs="Times New Roman"/>
          <w:noProof/>
          <w:sz w:val="28"/>
          <w:szCs w:val="28"/>
        </w:rPr>
        <w:lastRenderedPageBreak/>
        <w:drawing>
          <wp:inline distT="0" distB="0" distL="0" distR="0">
            <wp:extent cx="8686800" cy="508635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8686800" cy="5086350"/>
                    </a:xfrm>
                    <a:prstGeom prst="rect">
                      <a:avLst/>
                    </a:prstGeom>
                    <a:noFill/>
                    <a:ln w="9525">
                      <a:noFill/>
                      <a:miter lim="800000"/>
                      <a:headEnd/>
                      <a:tailEnd/>
                    </a:ln>
                  </pic:spPr>
                </pic:pic>
              </a:graphicData>
            </a:graphic>
          </wp:inline>
        </w:drawing>
      </w:r>
    </w:p>
    <w:p w:rsidR="000C542F" w:rsidRPr="00B87589" w:rsidRDefault="000C542F" w:rsidP="00C53F0F">
      <w:pPr>
        <w:spacing w:line="240" w:lineRule="auto"/>
        <w:ind w:firstLine="567"/>
        <w:jc w:val="center"/>
        <w:rPr>
          <w:rFonts w:ascii="Times New Roman" w:hAnsi="Times New Roman" w:cs="Times New Roman"/>
          <w:b/>
          <w:sz w:val="28"/>
          <w:szCs w:val="28"/>
          <w:lang w:val="uk-UA"/>
        </w:rPr>
      </w:pPr>
      <w:r w:rsidRPr="00B87589">
        <w:rPr>
          <w:rFonts w:ascii="Times New Roman" w:hAnsi="Times New Roman" w:cs="Times New Roman"/>
          <w:b/>
          <w:sz w:val="28"/>
          <w:szCs w:val="28"/>
          <w:lang w:val="uk-UA"/>
        </w:rPr>
        <w:t>Рис. 1. Схема поділу пам’яті на види</w:t>
      </w:r>
    </w:p>
    <w:p w:rsidR="000C542F" w:rsidRPr="00B87589" w:rsidRDefault="000C542F" w:rsidP="00C53F0F">
      <w:pPr>
        <w:spacing w:line="240" w:lineRule="auto"/>
        <w:ind w:firstLine="567"/>
        <w:jc w:val="both"/>
        <w:rPr>
          <w:rFonts w:ascii="Times New Roman" w:hAnsi="Times New Roman" w:cs="Times New Roman"/>
          <w:sz w:val="28"/>
          <w:szCs w:val="28"/>
          <w:lang w:val="uk-UA"/>
        </w:rPr>
      </w:pPr>
    </w:p>
    <w:p w:rsidR="000C542F" w:rsidRPr="00B87589" w:rsidRDefault="000C542F" w:rsidP="00C53F0F">
      <w:pPr>
        <w:spacing w:line="240" w:lineRule="auto"/>
        <w:ind w:firstLine="567"/>
        <w:jc w:val="both"/>
        <w:rPr>
          <w:rFonts w:ascii="Times New Roman" w:hAnsi="Times New Roman" w:cs="Times New Roman"/>
          <w:sz w:val="28"/>
          <w:szCs w:val="28"/>
          <w:lang w:val="uk-UA"/>
        </w:rPr>
        <w:sectPr w:rsidR="000C542F" w:rsidRPr="00B87589" w:rsidSect="000C542F">
          <w:pgSz w:w="16838" w:h="11906" w:orient="landscape"/>
          <w:pgMar w:top="1134" w:right="709" w:bottom="566" w:left="1134" w:header="708" w:footer="708" w:gutter="0"/>
          <w:cols w:space="708"/>
          <w:docGrid w:linePitch="360"/>
        </w:sectPr>
      </w:pPr>
    </w:p>
    <w:p w:rsidR="00B87589" w:rsidRPr="00B87589" w:rsidRDefault="00C80B28" w:rsidP="00B87589">
      <w:pPr>
        <w:pStyle w:val="a5"/>
        <w:numPr>
          <w:ilvl w:val="0"/>
          <w:numId w:val="8"/>
        </w:numPr>
        <w:spacing w:line="240" w:lineRule="auto"/>
        <w:ind w:left="284"/>
        <w:jc w:val="both"/>
        <w:rPr>
          <w:rFonts w:ascii="Times New Roman" w:hAnsi="Times New Roman" w:cs="Times New Roman"/>
          <w:sz w:val="28"/>
          <w:szCs w:val="28"/>
          <w:lang w:val="uk-UA"/>
        </w:rPr>
      </w:pPr>
      <w:r w:rsidRPr="00B87589">
        <w:rPr>
          <w:rFonts w:ascii="Times New Roman" w:hAnsi="Times New Roman" w:cs="Times New Roman"/>
          <w:b/>
          <w:i/>
          <w:color w:val="0070C0"/>
          <w:sz w:val="28"/>
          <w:szCs w:val="28"/>
          <w:lang w:val="uk-UA"/>
        </w:rPr>
        <w:lastRenderedPageBreak/>
        <w:t>Декларативна пам'ять</w:t>
      </w:r>
      <w:r w:rsidRPr="00B87589">
        <w:rPr>
          <w:rFonts w:ascii="Times New Roman" w:hAnsi="Times New Roman" w:cs="Times New Roman"/>
          <w:sz w:val="28"/>
          <w:szCs w:val="28"/>
          <w:lang w:val="uk-UA"/>
        </w:rPr>
        <w:t xml:space="preserve"> зберігає інформацію, яка нами усвідомлюється (ми знаємо, що ми це пам’ятаємо), і ця інформація може бути нами повідомлена словами (власне задекларована). </w:t>
      </w:r>
    </w:p>
    <w:p w:rsidR="00B87589" w:rsidRPr="00B87589" w:rsidRDefault="00B87589" w:rsidP="00B87589">
      <w:pPr>
        <w:spacing w:line="240" w:lineRule="auto"/>
        <w:ind w:left="284" w:firstLine="567"/>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Це пам’ять на обличчя, місця подій, предмети. Часто базується на асоціації одночасно діючих подразників. Усвідомлювана, можливо швидке навчання та тривале зберігання. Навчання відбувається легко, можливе «</w:t>
      </w:r>
      <w:proofErr w:type="spellStart"/>
      <w:r w:rsidRPr="00B87589">
        <w:rPr>
          <w:rFonts w:ascii="Times New Roman" w:hAnsi="Times New Roman" w:cs="Times New Roman"/>
          <w:sz w:val="28"/>
          <w:szCs w:val="28"/>
          <w:lang w:val="uk-UA"/>
        </w:rPr>
        <w:t>запечатлевание</w:t>
      </w:r>
      <w:proofErr w:type="spellEnd"/>
      <w:r w:rsidRPr="00B87589">
        <w:rPr>
          <w:rFonts w:ascii="Times New Roman" w:hAnsi="Times New Roman" w:cs="Times New Roman"/>
          <w:sz w:val="28"/>
          <w:szCs w:val="28"/>
          <w:lang w:val="uk-UA"/>
        </w:rPr>
        <w:t>».</w:t>
      </w:r>
    </w:p>
    <w:p w:rsidR="00C80B28" w:rsidRPr="00B87589" w:rsidRDefault="00C80B28" w:rsidP="00B87589">
      <w:pPr>
        <w:spacing w:line="240" w:lineRule="auto"/>
        <w:ind w:left="284" w:firstLine="567"/>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 xml:space="preserve">Прикладом декларативної пам’яті є вірші, тексти і мелодії пісень, образи певних предметів, явищ, номери телефонів, імена родичів, друзів, вчителів, факти і події, про які ми можемо розповісти. </w:t>
      </w:r>
    </w:p>
    <w:p w:rsidR="00C80B28" w:rsidRPr="00B87589" w:rsidRDefault="00C80B28" w:rsidP="00B87589">
      <w:pPr>
        <w:spacing w:line="240" w:lineRule="auto"/>
        <w:ind w:left="284" w:firstLine="567"/>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 xml:space="preserve">Декларативна пам’ять неоднорідна. </w:t>
      </w:r>
    </w:p>
    <w:p w:rsidR="00C80B28" w:rsidRPr="00B87589" w:rsidRDefault="00C80B28" w:rsidP="00B87589">
      <w:pPr>
        <w:spacing w:line="240" w:lineRule="auto"/>
        <w:ind w:left="284" w:firstLine="567"/>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 xml:space="preserve">Виявилося, що інформація про події, безпосереднім учасником яких була людина, зберігаються окремо від інформації про події і факти, в яких людина не брала участі. </w:t>
      </w:r>
    </w:p>
    <w:p w:rsidR="00C80B28" w:rsidRPr="00782427" w:rsidRDefault="00C80B28" w:rsidP="00B87589">
      <w:pPr>
        <w:spacing w:line="240" w:lineRule="auto"/>
        <w:ind w:left="284" w:firstLine="567"/>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 xml:space="preserve">Відповідно до цього частина декларативної пам’яті, яка зберігає інформацію про епізоди і події із власної діяльності людини, отримала назву </w:t>
      </w:r>
      <w:r w:rsidRPr="00B87589">
        <w:rPr>
          <w:rFonts w:ascii="Times New Roman" w:hAnsi="Times New Roman" w:cs="Times New Roman"/>
          <w:b/>
          <w:color w:val="0070C0"/>
          <w:sz w:val="28"/>
          <w:szCs w:val="28"/>
          <w:lang w:val="uk-UA"/>
        </w:rPr>
        <w:t>епізодичної пам’яті</w:t>
      </w:r>
      <w:r w:rsidRPr="00B87589">
        <w:rPr>
          <w:rFonts w:ascii="Times New Roman" w:hAnsi="Times New Roman" w:cs="Times New Roman"/>
          <w:sz w:val="28"/>
          <w:szCs w:val="28"/>
          <w:lang w:val="uk-UA"/>
        </w:rPr>
        <w:t xml:space="preserve">, тоді як декларативна пам'ять про події, безпосереднім учасником яких людина не була, і всі набуті знання і факти становлять так звану </w:t>
      </w:r>
      <w:r w:rsidRPr="00B87589">
        <w:rPr>
          <w:rFonts w:ascii="Times New Roman" w:hAnsi="Times New Roman" w:cs="Times New Roman"/>
          <w:b/>
          <w:color w:val="0070C0"/>
          <w:sz w:val="28"/>
          <w:szCs w:val="28"/>
          <w:lang w:val="uk-UA"/>
        </w:rPr>
        <w:t xml:space="preserve">семантичну </w:t>
      </w:r>
      <w:r w:rsidRPr="00782427">
        <w:rPr>
          <w:rFonts w:ascii="Times New Roman" w:hAnsi="Times New Roman" w:cs="Times New Roman"/>
          <w:b/>
          <w:color w:val="0070C0"/>
          <w:sz w:val="28"/>
          <w:szCs w:val="28"/>
          <w:lang w:val="uk-UA"/>
        </w:rPr>
        <w:t>пам'ять</w:t>
      </w:r>
      <w:r w:rsidRPr="00782427">
        <w:rPr>
          <w:rFonts w:ascii="Times New Roman" w:hAnsi="Times New Roman" w:cs="Times New Roman"/>
          <w:sz w:val="28"/>
          <w:szCs w:val="28"/>
          <w:lang w:val="uk-UA"/>
        </w:rPr>
        <w:t>.</w:t>
      </w:r>
    </w:p>
    <w:p w:rsidR="00B87589" w:rsidRPr="00782427" w:rsidRDefault="00C80B28" w:rsidP="00782427">
      <w:pPr>
        <w:pStyle w:val="a5"/>
        <w:numPr>
          <w:ilvl w:val="0"/>
          <w:numId w:val="8"/>
        </w:numPr>
        <w:spacing w:line="240" w:lineRule="auto"/>
        <w:ind w:left="426"/>
        <w:jc w:val="both"/>
        <w:rPr>
          <w:rFonts w:ascii="Times New Roman" w:hAnsi="Times New Roman" w:cs="Times New Roman"/>
          <w:sz w:val="28"/>
          <w:szCs w:val="28"/>
          <w:lang w:val="uk-UA"/>
        </w:rPr>
      </w:pPr>
      <w:r w:rsidRPr="00782427">
        <w:rPr>
          <w:rFonts w:ascii="Times New Roman" w:hAnsi="Times New Roman" w:cs="Times New Roman"/>
          <w:b/>
          <w:i/>
          <w:color w:val="0070C0"/>
          <w:sz w:val="28"/>
          <w:szCs w:val="28"/>
          <w:lang w:val="uk-UA"/>
        </w:rPr>
        <w:t>Процедурна пам'ять</w:t>
      </w:r>
      <w:r w:rsidRPr="00782427">
        <w:rPr>
          <w:rFonts w:ascii="Times New Roman" w:hAnsi="Times New Roman" w:cs="Times New Roman"/>
          <w:sz w:val="28"/>
          <w:szCs w:val="28"/>
          <w:lang w:val="uk-UA"/>
        </w:rPr>
        <w:t xml:space="preserve"> містить інформацію, яка не може нами бути охарактеризована словами і не може бути усвідомлене те, як вона здійснюється. </w:t>
      </w:r>
      <w:r w:rsidR="00782427" w:rsidRPr="00782427">
        <w:rPr>
          <w:rFonts w:ascii="Times New Roman" w:hAnsi="Times New Roman" w:cs="Times New Roman"/>
          <w:sz w:val="28"/>
          <w:szCs w:val="28"/>
          <w:lang w:val="uk-UA"/>
        </w:rPr>
        <w:t>Тож, це пам'ять на дії. Вона представлена руховими навичками,  стратегіями, класичними у</w:t>
      </w:r>
      <w:r w:rsidR="00782427">
        <w:rPr>
          <w:rFonts w:ascii="Times New Roman" w:hAnsi="Times New Roman" w:cs="Times New Roman"/>
          <w:sz w:val="28"/>
          <w:szCs w:val="28"/>
          <w:lang w:val="uk-UA"/>
        </w:rPr>
        <w:t>м</w:t>
      </w:r>
      <w:r w:rsidR="00782427" w:rsidRPr="00782427">
        <w:rPr>
          <w:rFonts w:ascii="Times New Roman" w:hAnsi="Times New Roman" w:cs="Times New Roman"/>
          <w:sz w:val="28"/>
          <w:szCs w:val="28"/>
          <w:lang w:val="uk-UA"/>
        </w:rPr>
        <w:t>овними та інструментальними рефлексами. (у філогенезі з’являється раніше). Несе</w:t>
      </w:r>
      <w:r w:rsidR="00782427">
        <w:rPr>
          <w:rFonts w:ascii="Times New Roman" w:hAnsi="Times New Roman" w:cs="Times New Roman"/>
          <w:sz w:val="28"/>
          <w:szCs w:val="28"/>
          <w:lang w:val="uk-UA"/>
        </w:rPr>
        <w:t xml:space="preserve"> і</w:t>
      </w:r>
      <w:r w:rsidR="00782427" w:rsidRPr="00782427">
        <w:rPr>
          <w:rFonts w:ascii="Times New Roman" w:hAnsi="Times New Roman" w:cs="Times New Roman"/>
          <w:sz w:val="28"/>
          <w:szCs w:val="28"/>
          <w:lang w:val="uk-UA"/>
        </w:rPr>
        <w:t>нформац</w:t>
      </w:r>
      <w:r w:rsidR="00782427">
        <w:rPr>
          <w:rFonts w:ascii="Times New Roman" w:hAnsi="Times New Roman" w:cs="Times New Roman"/>
          <w:sz w:val="28"/>
          <w:szCs w:val="28"/>
          <w:lang w:val="uk-UA"/>
        </w:rPr>
        <w:t>і</w:t>
      </w:r>
      <w:r w:rsidR="00782427" w:rsidRPr="00782427">
        <w:rPr>
          <w:rFonts w:ascii="Times New Roman" w:hAnsi="Times New Roman" w:cs="Times New Roman"/>
          <w:sz w:val="28"/>
          <w:szCs w:val="28"/>
          <w:lang w:val="uk-UA"/>
        </w:rPr>
        <w:t xml:space="preserve">ю </w:t>
      </w:r>
      <w:r w:rsidR="00782427">
        <w:rPr>
          <w:rFonts w:ascii="Times New Roman" w:hAnsi="Times New Roman" w:cs="Times New Roman"/>
          <w:sz w:val="28"/>
          <w:szCs w:val="28"/>
          <w:lang w:val="uk-UA"/>
        </w:rPr>
        <w:t>пр</w:t>
      </w:r>
      <w:r w:rsidR="00782427" w:rsidRPr="00782427">
        <w:rPr>
          <w:rFonts w:ascii="Times New Roman" w:hAnsi="Times New Roman" w:cs="Times New Roman"/>
          <w:sz w:val="28"/>
          <w:szCs w:val="28"/>
          <w:lang w:val="uk-UA"/>
        </w:rPr>
        <w:t>о причинно-</w:t>
      </w:r>
      <w:r w:rsidR="00782427">
        <w:rPr>
          <w:rFonts w:ascii="Times New Roman" w:hAnsi="Times New Roman" w:cs="Times New Roman"/>
          <w:sz w:val="28"/>
          <w:szCs w:val="28"/>
          <w:lang w:val="uk-UA"/>
        </w:rPr>
        <w:t>наслідкові</w:t>
      </w:r>
      <w:r w:rsidR="00782427" w:rsidRPr="00782427">
        <w:rPr>
          <w:rFonts w:ascii="Times New Roman" w:hAnsi="Times New Roman" w:cs="Times New Roman"/>
          <w:sz w:val="28"/>
          <w:szCs w:val="28"/>
          <w:lang w:val="uk-UA"/>
        </w:rPr>
        <w:t xml:space="preserve"> </w:t>
      </w:r>
      <w:r w:rsidR="00782427">
        <w:rPr>
          <w:rFonts w:ascii="Times New Roman" w:hAnsi="Times New Roman" w:cs="Times New Roman"/>
          <w:sz w:val="28"/>
          <w:szCs w:val="28"/>
          <w:lang w:val="uk-UA"/>
        </w:rPr>
        <w:t>зв’язки</w:t>
      </w:r>
      <w:r w:rsidR="00782427" w:rsidRPr="00782427">
        <w:rPr>
          <w:rFonts w:ascii="Times New Roman" w:hAnsi="Times New Roman" w:cs="Times New Roman"/>
          <w:sz w:val="28"/>
          <w:szCs w:val="28"/>
          <w:lang w:val="uk-UA"/>
        </w:rPr>
        <w:t>. Не</w:t>
      </w:r>
      <w:r w:rsidR="00782427">
        <w:rPr>
          <w:rFonts w:ascii="Times New Roman" w:hAnsi="Times New Roman" w:cs="Times New Roman"/>
          <w:sz w:val="28"/>
          <w:szCs w:val="28"/>
          <w:lang w:val="uk-UA"/>
        </w:rPr>
        <w:t>усвідомлювана</w:t>
      </w:r>
      <w:r w:rsidR="00782427" w:rsidRPr="00782427">
        <w:rPr>
          <w:rFonts w:ascii="Times New Roman" w:hAnsi="Times New Roman" w:cs="Times New Roman"/>
          <w:sz w:val="28"/>
          <w:szCs w:val="28"/>
          <w:lang w:val="uk-UA"/>
        </w:rPr>
        <w:t xml:space="preserve">, </w:t>
      </w:r>
      <w:r w:rsidR="00782427">
        <w:rPr>
          <w:rFonts w:ascii="Times New Roman" w:hAnsi="Times New Roman" w:cs="Times New Roman"/>
          <w:sz w:val="28"/>
          <w:szCs w:val="28"/>
          <w:lang w:val="uk-UA"/>
        </w:rPr>
        <w:t>може</w:t>
      </w:r>
      <w:r w:rsidR="00782427" w:rsidRPr="00782427">
        <w:rPr>
          <w:rFonts w:ascii="Times New Roman" w:hAnsi="Times New Roman" w:cs="Times New Roman"/>
          <w:sz w:val="28"/>
          <w:szCs w:val="28"/>
          <w:lang w:val="uk-UA"/>
        </w:rPr>
        <w:t xml:space="preserve"> </w:t>
      </w:r>
      <w:r w:rsidR="00782427">
        <w:rPr>
          <w:rFonts w:ascii="Times New Roman" w:hAnsi="Times New Roman" w:cs="Times New Roman"/>
          <w:sz w:val="28"/>
          <w:szCs w:val="28"/>
          <w:lang w:val="uk-UA"/>
        </w:rPr>
        <w:t>згасати</w:t>
      </w:r>
      <w:r w:rsidR="00782427" w:rsidRPr="00782427">
        <w:rPr>
          <w:rFonts w:ascii="Times New Roman" w:hAnsi="Times New Roman" w:cs="Times New Roman"/>
          <w:sz w:val="28"/>
          <w:szCs w:val="28"/>
          <w:lang w:val="uk-UA"/>
        </w:rPr>
        <w:t xml:space="preserve">. </w:t>
      </w:r>
      <w:r w:rsidR="00782427">
        <w:rPr>
          <w:rFonts w:ascii="Times New Roman" w:hAnsi="Times New Roman" w:cs="Times New Roman"/>
          <w:sz w:val="28"/>
          <w:szCs w:val="28"/>
          <w:lang w:val="uk-UA"/>
        </w:rPr>
        <w:t>Навчання відбувається</w:t>
      </w:r>
      <w:r w:rsidR="00782427" w:rsidRPr="00782427">
        <w:rPr>
          <w:rFonts w:ascii="Times New Roman" w:hAnsi="Times New Roman" w:cs="Times New Roman"/>
          <w:sz w:val="28"/>
          <w:szCs w:val="28"/>
          <w:lang w:val="uk-UA"/>
        </w:rPr>
        <w:t xml:space="preserve"> </w:t>
      </w:r>
      <w:r w:rsidR="00782427">
        <w:rPr>
          <w:rFonts w:ascii="Times New Roman" w:hAnsi="Times New Roman" w:cs="Times New Roman"/>
          <w:sz w:val="28"/>
          <w:szCs w:val="28"/>
          <w:lang w:val="uk-UA"/>
        </w:rPr>
        <w:t>повільно</w:t>
      </w:r>
      <w:r w:rsidR="00782427" w:rsidRPr="00782427">
        <w:rPr>
          <w:rFonts w:ascii="Times New Roman" w:hAnsi="Times New Roman" w:cs="Times New Roman"/>
          <w:sz w:val="28"/>
          <w:szCs w:val="28"/>
          <w:lang w:val="uk-UA"/>
        </w:rPr>
        <w:t xml:space="preserve">, </w:t>
      </w:r>
      <w:r w:rsidR="00782427">
        <w:rPr>
          <w:rFonts w:ascii="Times New Roman" w:hAnsi="Times New Roman" w:cs="Times New Roman"/>
          <w:sz w:val="28"/>
          <w:szCs w:val="28"/>
          <w:lang w:val="uk-UA"/>
        </w:rPr>
        <w:t>треба</w:t>
      </w:r>
      <w:r w:rsidR="00782427" w:rsidRPr="00782427">
        <w:rPr>
          <w:rFonts w:ascii="Times New Roman" w:hAnsi="Times New Roman" w:cs="Times New Roman"/>
          <w:sz w:val="28"/>
          <w:szCs w:val="28"/>
          <w:lang w:val="uk-UA"/>
        </w:rPr>
        <w:t xml:space="preserve"> часте п</w:t>
      </w:r>
      <w:r w:rsidR="00782427">
        <w:rPr>
          <w:rFonts w:ascii="Times New Roman" w:hAnsi="Times New Roman" w:cs="Times New Roman"/>
          <w:sz w:val="28"/>
          <w:szCs w:val="28"/>
          <w:lang w:val="uk-UA"/>
        </w:rPr>
        <w:t>і</w:t>
      </w:r>
      <w:r w:rsidR="00782427" w:rsidRPr="00782427">
        <w:rPr>
          <w:rFonts w:ascii="Times New Roman" w:hAnsi="Times New Roman" w:cs="Times New Roman"/>
          <w:sz w:val="28"/>
          <w:szCs w:val="28"/>
          <w:lang w:val="uk-UA"/>
        </w:rPr>
        <w:t>дкр</w:t>
      </w:r>
      <w:r w:rsidR="00782427">
        <w:rPr>
          <w:rFonts w:ascii="Times New Roman" w:hAnsi="Times New Roman" w:cs="Times New Roman"/>
          <w:sz w:val="28"/>
          <w:szCs w:val="28"/>
          <w:lang w:val="uk-UA"/>
        </w:rPr>
        <w:t>і</w:t>
      </w:r>
      <w:r w:rsidR="00782427" w:rsidRPr="00782427">
        <w:rPr>
          <w:rFonts w:ascii="Times New Roman" w:hAnsi="Times New Roman" w:cs="Times New Roman"/>
          <w:sz w:val="28"/>
          <w:szCs w:val="28"/>
          <w:lang w:val="uk-UA"/>
        </w:rPr>
        <w:t>плен</w:t>
      </w:r>
      <w:r w:rsidR="00782427">
        <w:rPr>
          <w:rFonts w:ascii="Times New Roman" w:hAnsi="Times New Roman" w:cs="Times New Roman"/>
          <w:sz w:val="28"/>
          <w:szCs w:val="28"/>
          <w:lang w:val="uk-UA"/>
        </w:rPr>
        <w:t>ня</w:t>
      </w:r>
      <w:r w:rsidR="00782427" w:rsidRPr="00782427">
        <w:rPr>
          <w:rFonts w:ascii="Times New Roman" w:hAnsi="Times New Roman" w:cs="Times New Roman"/>
          <w:sz w:val="28"/>
          <w:szCs w:val="28"/>
          <w:lang w:val="uk-UA"/>
        </w:rPr>
        <w:t xml:space="preserve"> (</w:t>
      </w:r>
      <w:r w:rsidR="00782427">
        <w:rPr>
          <w:rFonts w:ascii="Times New Roman" w:hAnsi="Times New Roman" w:cs="Times New Roman"/>
          <w:sz w:val="28"/>
          <w:szCs w:val="28"/>
          <w:lang w:val="uk-UA"/>
        </w:rPr>
        <w:t>я</w:t>
      </w:r>
      <w:r w:rsidR="00782427" w:rsidRPr="00782427">
        <w:rPr>
          <w:rFonts w:ascii="Times New Roman" w:hAnsi="Times New Roman" w:cs="Times New Roman"/>
          <w:sz w:val="28"/>
          <w:szCs w:val="28"/>
          <w:lang w:val="uk-UA"/>
        </w:rPr>
        <w:t xml:space="preserve">к </w:t>
      </w:r>
      <w:r w:rsidR="00782427">
        <w:rPr>
          <w:rFonts w:ascii="Times New Roman" w:hAnsi="Times New Roman" w:cs="Times New Roman"/>
          <w:sz w:val="28"/>
          <w:szCs w:val="28"/>
          <w:lang w:val="uk-UA"/>
        </w:rPr>
        <w:t>умовний рефлекс)</w:t>
      </w:r>
      <w:r w:rsidRPr="00782427">
        <w:rPr>
          <w:rFonts w:ascii="Times New Roman" w:hAnsi="Times New Roman" w:cs="Times New Roman"/>
          <w:sz w:val="28"/>
          <w:szCs w:val="28"/>
          <w:lang w:val="uk-UA"/>
        </w:rPr>
        <w:t xml:space="preserve">. </w:t>
      </w:r>
    </w:p>
    <w:p w:rsidR="00C80B28" w:rsidRPr="00B87589" w:rsidRDefault="00C80B28" w:rsidP="00782427">
      <w:pPr>
        <w:spacing w:line="240" w:lineRule="auto"/>
        <w:ind w:left="426" w:firstLine="425"/>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 xml:space="preserve">На підсвідомому рівні зберігаються і здійснюються набуті при навчанні </w:t>
      </w:r>
      <w:r w:rsidRPr="00B87589">
        <w:rPr>
          <w:rFonts w:ascii="Times New Roman" w:hAnsi="Times New Roman" w:cs="Times New Roman"/>
          <w:b/>
          <w:color w:val="5F497A" w:themeColor="accent4" w:themeShade="BF"/>
          <w:sz w:val="28"/>
          <w:szCs w:val="28"/>
          <w:lang w:val="uk-UA"/>
        </w:rPr>
        <w:t xml:space="preserve">звикання, сенсибілізація, </w:t>
      </w:r>
      <w:proofErr w:type="spellStart"/>
      <w:r w:rsidRPr="00B87589">
        <w:rPr>
          <w:rFonts w:ascii="Times New Roman" w:hAnsi="Times New Roman" w:cs="Times New Roman"/>
          <w:b/>
          <w:color w:val="5F497A" w:themeColor="accent4" w:themeShade="BF"/>
          <w:sz w:val="28"/>
          <w:szCs w:val="28"/>
          <w:lang w:val="uk-UA"/>
        </w:rPr>
        <w:t>фасилітація</w:t>
      </w:r>
      <w:proofErr w:type="spellEnd"/>
      <w:r w:rsidRPr="00B87589">
        <w:rPr>
          <w:rFonts w:ascii="Times New Roman" w:hAnsi="Times New Roman" w:cs="Times New Roman"/>
          <w:b/>
          <w:color w:val="5F497A" w:themeColor="accent4" w:themeShade="BF"/>
          <w:sz w:val="28"/>
          <w:szCs w:val="28"/>
          <w:lang w:val="uk-UA"/>
        </w:rPr>
        <w:t>, класичні</w:t>
      </w:r>
      <w:r w:rsidRPr="00B87589">
        <w:rPr>
          <w:rFonts w:ascii="Times New Roman" w:hAnsi="Times New Roman" w:cs="Times New Roman"/>
          <w:sz w:val="28"/>
          <w:szCs w:val="28"/>
          <w:lang w:val="uk-UA"/>
        </w:rPr>
        <w:t xml:space="preserve"> та </w:t>
      </w:r>
      <w:r w:rsidRPr="00B87589">
        <w:rPr>
          <w:rFonts w:ascii="Times New Roman" w:hAnsi="Times New Roman" w:cs="Times New Roman"/>
          <w:b/>
          <w:color w:val="5F497A" w:themeColor="accent4" w:themeShade="BF"/>
          <w:sz w:val="28"/>
          <w:szCs w:val="28"/>
          <w:lang w:val="uk-UA"/>
        </w:rPr>
        <w:t>інструментальні умовні рефлекси</w:t>
      </w:r>
      <w:r w:rsidRPr="00B87589">
        <w:rPr>
          <w:rFonts w:ascii="Times New Roman" w:hAnsi="Times New Roman" w:cs="Times New Roman"/>
          <w:sz w:val="28"/>
          <w:szCs w:val="28"/>
          <w:lang w:val="uk-UA"/>
        </w:rPr>
        <w:t>.</w:t>
      </w:r>
    </w:p>
    <w:tbl>
      <w:tblPr>
        <w:tblStyle w:val="a6"/>
        <w:tblW w:w="0" w:type="auto"/>
        <w:tblInd w:w="534" w:type="dxa"/>
        <w:shd w:val="clear" w:color="auto" w:fill="EAF1DD" w:themeFill="accent3" w:themeFillTint="33"/>
        <w:tblLook w:val="04A0"/>
      </w:tblPr>
      <w:tblGrid>
        <w:gridCol w:w="9888"/>
      </w:tblGrid>
      <w:tr w:rsidR="00B87589" w:rsidRPr="004B48A4" w:rsidTr="00782427">
        <w:tc>
          <w:tcPr>
            <w:tcW w:w="9888" w:type="dxa"/>
            <w:shd w:val="clear" w:color="auto" w:fill="EAF1DD" w:themeFill="accent3" w:themeFillTint="33"/>
          </w:tcPr>
          <w:p w:rsidR="00B87589" w:rsidRPr="00B87589" w:rsidRDefault="00B87589" w:rsidP="00B87589">
            <w:pPr>
              <w:ind w:firstLine="567"/>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 xml:space="preserve">Неусвідомлюваний характер інформації, що знаходиться в процедурній пам’яті, приводить до того, що ми, наприклад, не можемо розказати, як ми пишемо, їздимо на велосипеді, набираємо номер телефону, граємо в певні ігри чи граємо на музичних інструментах. Ми просто вміємо все це робити. </w:t>
            </w:r>
          </w:p>
          <w:p w:rsidR="00B87589" w:rsidRPr="00B87589" w:rsidRDefault="00B87589" w:rsidP="00B87589">
            <w:pPr>
              <w:ind w:firstLine="567"/>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 xml:space="preserve">Більше того, якщо ми здійснюємо якусь складну автоматизовану рухову навичку, то намагання «подумати», тобто усвідомити, як краще це зробити під час її здійснення, як правило, порушує нормальне здійсненні цієї навички – ми робимо помилку. </w:t>
            </w:r>
          </w:p>
        </w:tc>
      </w:tr>
    </w:tbl>
    <w:p w:rsidR="00B87589" w:rsidRPr="00B87589" w:rsidRDefault="00C80B28" w:rsidP="00C80B28">
      <w:pPr>
        <w:spacing w:line="240" w:lineRule="auto"/>
        <w:ind w:firstLine="567"/>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 xml:space="preserve">До неусвідомлюваної процедурної пам’яті належить і таке явище, як </w:t>
      </w:r>
      <w:proofErr w:type="spellStart"/>
      <w:r w:rsidRPr="00B87589">
        <w:rPr>
          <w:rFonts w:ascii="Times New Roman" w:hAnsi="Times New Roman" w:cs="Times New Roman"/>
          <w:b/>
          <w:color w:val="5F497A" w:themeColor="accent4" w:themeShade="BF"/>
          <w:sz w:val="28"/>
          <w:szCs w:val="28"/>
          <w:lang w:val="uk-UA"/>
        </w:rPr>
        <w:t>праймінг</w:t>
      </w:r>
      <w:proofErr w:type="spellEnd"/>
      <w:r w:rsidRPr="00B87589">
        <w:rPr>
          <w:rFonts w:ascii="Times New Roman" w:hAnsi="Times New Roman" w:cs="Times New Roman"/>
          <w:sz w:val="28"/>
          <w:szCs w:val="28"/>
          <w:lang w:val="uk-UA"/>
        </w:rPr>
        <w:t xml:space="preserve">. </w:t>
      </w:r>
    </w:p>
    <w:p w:rsidR="00B87589" w:rsidRPr="00B87589" w:rsidRDefault="00C80B28" w:rsidP="00C80B28">
      <w:pPr>
        <w:spacing w:line="240" w:lineRule="auto"/>
        <w:ind w:firstLine="567"/>
        <w:jc w:val="both"/>
        <w:rPr>
          <w:rFonts w:ascii="Times New Roman" w:hAnsi="Times New Roman" w:cs="Times New Roman"/>
          <w:sz w:val="28"/>
          <w:szCs w:val="28"/>
          <w:lang w:val="uk-UA"/>
        </w:rPr>
      </w:pPr>
      <w:proofErr w:type="spellStart"/>
      <w:r w:rsidRPr="00B87589">
        <w:rPr>
          <w:rFonts w:ascii="Times New Roman" w:hAnsi="Times New Roman" w:cs="Times New Roman"/>
          <w:b/>
          <w:color w:val="5F497A" w:themeColor="accent4" w:themeShade="BF"/>
          <w:sz w:val="28"/>
          <w:szCs w:val="28"/>
          <w:lang w:val="uk-UA"/>
        </w:rPr>
        <w:t>Праймінг</w:t>
      </w:r>
      <w:proofErr w:type="spellEnd"/>
      <w:r w:rsidRPr="00B87589">
        <w:rPr>
          <w:rFonts w:ascii="Times New Roman" w:hAnsi="Times New Roman" w:cs="Times New Roman"/>
          <w:sz w:val="28"/>
          <w:szCs w:val="28"/>
          <w:lang w:val="uk-UA"/>
        </w:rPr>
        <w:t xml:space="preserve"> - це неусвідомлюване збереження інформації після її пред’явлення. </w:t>
      </w:r>
    </w:p>
    <w:tbl>
      <w:tblPr>
        <w:tblStyle w:val="a6"/>
        <w:tblW w:w="0" w:type="auto"/>
        <w:tblInd w:w="534" w:type="dxa"/>
        <w:tblLook w:val="04A0"/>
      </w:tblPr>
      <w:tblGrid>
        <w:gridCol w:w="9888"/>
      </w:tblGrid>
      <w:tr w:rsidR="00B87589" w:rsidRPr="00B87589" w:rsidTr="00782427">
        <w:tc>
          <w:tcPr>
            <w:tcW w:w="9888" w:type="dxa"/>
            <w:shd w:val="clear" w:color="auto" w:fill="EAF1DD" w:themeFill="accent3" w:themeFillTint="33"/>
          </w:tcPr>
          <w:p w:rsidR="00B87589" w:rsidRPr="00B87589" w:rsidRDefault="00B87589" w:rsidP="00C80B28">
            <w:pPr>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 xml:space="preserve">Наслідком </w:t>
            </w:r>
            <w:proofErr w:type="spellStart"/>
            <w:r w:rsidRPr="00B87589">
              <w:rPr>
                <w:rFonts w:ascii="Times New Roman" w:hAnsi="Times New Roman" w:cs="Times New Roman"/>
                <w:sz w:val="28"/>
                <w:szCs w:val="28"/>
                <w:lang w:val="uk-UA"/>
              </w:rPr>
              <w:t>праймінгу</w:t>
            </w:r>
            <w:proofErr w:type="spellEnd"/>
            <w:r w:rsidRPr="00B87589">
              <w:rPr>
                <w:rFonts w:ascii="Times New Roman" w:hAnsi="Times New Roman" w:cs="Times New Roman"/>
                <w:sz w:val="28"/>
                <w:szCs w:val="28"/>
                <w:lang w:val="uk-UA"/>
              </w:rPr>
              <w:t xml:space="preserve">, наприклад, є те, що зазвичай кожному із нас легше впізнати якусь незнайому людину, яку ми бачили лише мимохідь, коли вона </w:t>
            </w:r>
            <w:r w:rsidRPr="00B87589">
              <w:rPr>
                <w:rFonts w:ascii="Times New Roman" w:hAnsi="Times New Roman" w:cs="Times New Roman"/>
                <w:sz w:val="28"/>
                <w:szCs w:val="28"/>
                <w:lang w:val="uk-UA"/>
              </w:rPr>
              <w:lastRenderedPageBreak/>
              <w:t>знаходиться серед інших незнайомих нам людей, яких ми до цього не бачили. Саме на цьому заснована всім відома в криміналістиці процедура впізнавання свідком злочинця серед інших незнайомих.</w:t>
            </w:r>
          </w:p>
        </w:tc>
      </w:tr>
    </w:tbl>
    <w:p w:rsidR="00782427" w:rsidRDefault="000C542F" w:rsidP="00C53F0F">
      <w:pPr>
        <w:spacing w:line="240" w:lineRule="auto"/>
        <w:ind w:firstLine="567"/>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lastRenderedPageBreak/>
        <w:t xml:space="preserve">Важливою </w:t>
      </w:r>
      <w:r w:rsidRPr="00B87589">
        <w:rPr>
          <w:rFonts w:ascii="Times New Roman" w:hAnsi="Times New Roman" w:cs="Times New Roman"/>
          <w:color w:val="FF0000"/>
          <w:sz w:val="28"/>
          <w:szCs w:val="28"/>
          <w:lang w:val="uk-UA"/>
        </w:rPr>
        <w:t>відмінністю</w:t>
      </w:r>
      <w:r w:rsidRPr="00B87589">
        <w:rPr>
          <w:rFonts w:ascii="Times New Roman" w:hAnsi="Times New Roman" w:cs="Times New Roman"/>
          <w:sz w:val="28"/>
          <w:szCs w:val="28"/>
          <w:lang w:val="uk-UA"/>
        </w:rPr>
        <w:t xml:space="preserve"> між </w:t>
      </w:r>
      <w:r w:rsidRPr="00B87589">
        <w:rPr>
          <w:rFonts w:ascii="Times New Roman" w:hAnsi="Times New Roman" w:cs="Times New Roman"/>
          <w:b/>
          <w:color w:val="0070C0"/>
          <w:sz w:val="28"/>
          <w:szCs w:val="28"/>
          <w:lang w:val="uk-UA"/>
        </w:rPr>
        <w:t>декларативною</w:t>
      </w:r>
      <w:r w:rsidRPr="00B87589">
        <w:rPr>
          <w:rFonts w:ascii="Times New Roman" w:hAnsi="Times New Roman" w:cs="Times New Roman"/>
          <w:sz w:val="28"/>
          <w:szCs w:val="28"/>
          <w:lang w:val="uk-UA"/>
        </w:rPr>
        <w:t xml:space="preserve"> і </w:t>
      </w:r>
      <w:r w:rsidRPr="00B87589">
        <w:rPr>
          <w:rFonts w:ascii="Times New Roman" w:hAnsi="Times New Roman" w:cs="Times New Roman"/>
          <w:b/>
          <w:color w:val="0070C0"/>
          <w:sz w:val="28"/>
          <w:szCs w:val="28"/>
          <w:lang w:val="uk-UA"/>
        </w:rPr>
        <w:t>процедурною</w:t>
      </w:r>
      <w:r w:rsidRPr="00B87589">
        <w:rPr>
          <w:rFonts w:ascii="Times New Roman" w:hAnsi="Times New Roman" w:cs="Times New Roman"/>
          <w:sz w:val="28"/>
          <w:szCs w:val="28"/>
          <w:lang w:val="uk-UA"/>
        </w:rPr>
        <w:t xml:space="preserve"> пам‘яттю є принципова різниця в обробці інформації перед її зберіганням в декларативній та процедурній пам’яті. </w:t>
      </w:r>
    </w:p>
    <w:p w:rsidR="00782427" w:rsidRDefault="000C542F" w:rsidP="00C53F0F">
      <w:pPr>
        <w:spacing w:line="240" w:lineRule="auto"/>
        <w:ind w:firstLine="567"/>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 xml:space="preserve">Вважається, що процедурна інформація кодується багато в чому тим же способом, як і отримується. Такий тип обробки інформації загалом визначається як обробка за принципом </w:t>
      </w:r>
      <w:proofErr w:type="spellStart"/>
      <w:r w:rsidRPr="00B87589">
        <w:rPr>
          <w:rFonts w:ascii="Times New Roman" w:hAnsi="Times New Roman" w:cs="Times New Roman"/>
          <w:sz w:val="28"/>
          <w:szCs w:val="28"/>
          <w:lang w:val="uk-UA"/>
        </w:rPr>
        <w:t>„знизу-вгору”</w:t>
      </w:r>
      <w:proofErr w:type="spellEnd"/>
      <w:r w:rsidRPr="00B87589">
        <w:rPr>
          <w:rFonts w:ascii="Times New Roman" w:hAnsi="Times New Roman" w:cs="Times New Roman"/>
          <w:sz w:val="28"/>
          <w:szCs w:val="28"/>
          <w:lang w:val="uk-UA"/>
        </w:rPr>
        <w:t xml:space="preserve">. При такій обробці інформації перед її зберіганням в декларативній пам’яті не включаються кортикальні процеси високого рівня. </w:t>
      </w:r>
    </w:p>
    <w:p w:rsidR="007E2C03" w:rsidRDefault="000C542F" w:rsidP="00C53F0F">
      <w:pPr>
        <w:spacing w:line="240" w:lineRule="auto"/>
        <w:ind w:firstLine="567"/>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 xml:space="preserve">Декларативна ж пам‘ять, навпаки, цілком залежить від концептуальної обробки інформації, яка визначається як обробка за принципом </w:t>
      </w:r>
      <w:proofErr w:type="spellStart"/>
      <w:r w:rsidRPr="00B87589">
        <w:rPr>
          <w:rFonts w:ascii="Times New Roman" w:hAnsi="Times New Roman" w:cs="Times New Roman"/>
          <w:sz w:val="28"/>
          <w:szCs w:val="28"/>
          <w:lang w:val="uk-UA"/>
        </w:rPr>
        <w:t>„зверху-вниз”</w:t>
      </w:r>
      <w:proofErr w:type="spellEnd"/>
      <w:r w:rsidRPr="00B87589">
        <w:rPr>
          <w:rFonts w:ascii="Times New Roman" w:hAnsi="Times New Roman" w:cs="Times New Roman"/>
          <w:sz w:val="28"/>
          <w:szCs w:val="28"/>
          <w:lang w:val="uk-UA"/>
        </w:rPr>
        <w:t xml:space="preserve">. В ході такої обробки суб‘єкт активно реорганізує дані для їх збереження. </w:t>
      </w:r>
    </w:p>
    <w:p w:rsidR="000C542F" w:rsidRPr="00A414D6" w:rsidRDefault="00A414D6" w:rsidP="00C53F0F">
      <w:pPr>
        <w:spacing w:line="240" w:lineRule="auto"/>
        <w:ind w:firstLine="567"/>
        <w:jc w:val="both"/>
        <w:rPr>
          <w:rFonts w:ascii="Times New Roman" w:hAnsi="Times New Roman" w:cs="Times New Roman"/>
          <w:color w:val="365F91" w:themeColor="accent1" w:themeShade="BF"/>
          <w:sz w:val="28"/>
          <w:szCs w:val="28"/>
          <w:lang w:val="uk-UA"/>
        </w:rPr>
      </w:pPr>
      <w:r w:rsidRPr="00A414D6">
        <w:rPr>
          <w:rFonts w:ascii="Times New Roman" w:hAnsi="Times New Roman" w:cs="Times New Roman"/>
          <w:color w:val="365F91" w:themeColor="accent1" w:themeShade="BF"/>
          <w:sz w:val="28"/>
          <w:szCs w:val="28"/>
          <w:lang w:val="uk-UA"/>
        </w:rPr>
        <w:t>Д</w:t>
      </w:r>
      <w:r w:rsidR="000C542F" w:rsidRPr="00A414D6">
        <w:rPr>
          <w:rFonts w:ascii="Times New Roman" w:hAnsi="Times New Roman" w:cs="Times New Roman"/>
          <w:color w:val="365F91" w:themeColor="accent1" w:themeShade="BF"/>
          <w:sz w:val="28"/>
          <w:szCs w:val="28"/>
          <w:lang w:val="uk-UA"/>
        </w:rPr>
        <w:t>екларативна пам‘ять</w:t>
      </w:r>
      <w:r w:rsidR="0066053A" w:rsidRPr="00A414D6">
        <w:rPr>
          <w:rFonts w:ascii="Times New Roman" w:hAnsi="Times New Roman" w:cs="Times New Roman"/>
          <w:color w:val="365F91" w:themeColor="accent1" w:themeShade="BF"/>
          <w:sz w:val="28"/>
          <w:szCs w:val="28"/>
          <w:lang w:val="uk-UA"/>
        </w:rPr>
        <w:t xml:space="preserve"> </w:t>
      </w:r>
      <w:r w:rsidR="000C542F" w:rsidRPr="00A414D6">
        <w:rPr>
          <w:rFonts w:ascii="Times New Roman" w:hAnsi="Times New Roman" w:cs="Times New Roman"/>
          <w:color w:val="365F91" w:themeColor="accent1" w:themeShade="BF"/>
          <w:sz w:val="28"/>
          <w:szCs w:val="28"/>
          <w:lang w:val="uk-UA"/>
        </w:rPr>
        <w:t>формується за участю ряду структур, що належать до скроневої</w:t>
      </w:r>
      <w:r w:rsidR="0066053A" w:rsidRPr="00A414D6">
        <w:rPr>
          <w:rFonts w:ascii="Times New Roman" w:hAnsi="Times New Roman" w:cs="Times New Roman"/>
          <w:color w:val="365F91" w:themeColor="accent1" w:themeShade="BF"/>
          <w:sz w:val="28"/>
          <w:szCs w:val="28"/>
          <w:lang w:val="uk-UA"/>
        </w:rPr>
        <w:t xml:space="preserve"> </w:t>
      </w:r>
      <w:r w:rsidR="000C542F" w:rsidRPr="00A414D6">
        <w:rPr>
          <w:rFonts w:ascii="Times New Roman" w:hAnsi="Times New Roman" w:cs="Times New Roman"/>
          <w:color w:val="365F91" w:themeColor="accent1" w:themeShade="BF"/>
          <w:sz w:val="28"/>
          <w:szCs w:val="28"/>
          <w:lang w:val="uk-UA"/>
        </w:rPr>
        <w:t>частки кори головного мозку чи тісно з нею пов‘язані. До таких</w:t>
      </w:r>
      <w:r w:rsidR="0066053A" w:rsidRPr="00A414D6">
        <w:rPr>
          <w:rFonts w:ascii="Times New Roman" w:hAnsi="Times New Roman" w:cs="Times New Roman"/>
          <w:color w:val="365F91" w:themeColor="accent1" w:themeShade="BF"/>
          <w:sz w:val="28"/>
          <w:szCs w:val="28"/>
          <w:lang w:val="uk-UA"/>
        </w:rPr>
        <w:t xml:space="preserve"> </w:t>
      </w:r>
      <w:r w:rsidR="000C542F" w:rsidRPr="00A414D6">
        <w:rPr>
          <w:rFonts w:ascii="Times New Roman" w:hAnsi="Times New Roman" w:cs="Times New Roman"/>
          <w:color w:val="365F91" w:themeColor="accent1" w:themeShade="BF"/>
          <w:sz w:val="28"/>
          <w:szCs w:val="28"/>
          <w:lang w:val="uk-UA"/>
        </w:rPr>
        <w:t xml:space="preserve">структур належать </w:t>
      </w:r>
      <w:proofErr w:type="spellStart"/>
      <w:r w:rsidR="000C542F" w:rsidRPr="00A414D6">
        <w:rPr>
          <w:rFonts w:ascii="Times New Roman" w:hAnsi="Times New Roman" w:cs="Times New Roman"/>
          <w:color w:val="365F91" w:themeColor="accent1" w:themeShade="BF"/>
          <w:sz w:val="28"/>
          <w:szCs w:val="28"/>
          <w:lang w:val="uk-UA"/>
        </w:rPr>
        <w:t>гіпокамп</w:t>
      </w:r>
      <w:proofErr w:type="spellEnd"/>
      <w:r w:rsidR="000C542F" w:rsidRPr="00A414D6">
        <w:rPr>
          <w:rFonts w:ascii="Times New Roman" w:hAnsi="Times New Roman" w:cs="Times New Roman"/>
          <w:color w:val="365F91" w:themeColor="accent1" w:themeShade="BF"/>
          <w:sz w:val="28"/>
          <w:szCs w:val="28"/>
          <w:lang w:val="uk-UA"/>
        </w:rPr>
        <w:t xml:space="preserve">, мигдалина, </w:t>
      </w:r>
      <w:proofErr w:type="spellStart"/>
      <w:r w:rsidR="000C542F" w:rsidRPr="00A414D6">
        <w:rPr>
          <w:rFonts w:ascii="Times New Roman" w:hAnsi="Times New Roman" w:cs="Times New Roman"/>
          <w:color w:val="365F91" w:themeColor="accent1" w:themeShade="BF"/>
          <w:sz w:val="28"/>
          <w:szCs w:val="28"/>
          <w:lang w:val="uk-UA"/>
        </w:rPr>
        <w:t>таламічні</w:t>
      </w:r>
      <w:proofErr w:type="spellEnd"/>
      <w:r w:rsidR="000C542F" w:rsidRPr="00A414D6">
        <w:rPr>
          <w:rFonts w:ascii="Times New Roman" w:hAnsi="Times New Roman" w:cs="Times New Roman"/>
          <w:color w:val="365F91" w:themeColor="accent1" w:themeShade="BF"/>
          <w:sz w:val="28"/>
          <w:szCs w:val="28"/>
          <w:lang w:val="uk-UA"/>
        </w:rPr>
        <w:t xml:space="preserve"> ядра,</w:t>
      </w:r>
      <w:r w:rsidR="0066053A" w:rsidRPr="00A414D6">
        <w:rPr>
          <w:rFonts w:ascii="Times New Roman" w:hAnsi="Times New Roman" w:cs="Times New Roman"/>
          <w:color w:val="365F91" w:themeColor="accent1" w:themeShade="BF"/>
          <w:sz w:val="28"/>
          <w:szCs w:val="28"/>
          <w:lang w:val="uk-UA"/>
        </w:rPr>
        <w:t xml:space="preserve"> </w:t>
      </w:r>
      <w:r w:rsidR="000C542F" w:rsidRPr="00A414D6">
        <w:rPr>
          <w:rFonts w:ascii="Times New Roman" w:hAnsi="Times New Roman" w:cs="Times New Roman"/>
          <w:color w:val="365F91" w:themeColor="accent1" w:themeShade="BF"/>
          <w:sz w:val="28"/>
          <w:szCs w:val="28"/>
          <w:lang w:val="uk-UA"/>
        </w:rPr>
        <w:t xml:space="preserve">соскоподібні тіла гіпоталамусу та </w:t>
      </w:r>
      <w:proofErr w:type="spellStart"/>
      <w:r w:rsidR="000C542F" w:rsidRPr="00A414D6">
        <w:rPr>
          <w:rFonts w:ascii="Times New Roman" w:hAnsi="Times New Roman" w:cs="Times New Roman"/>
          <w:color w:val="365F91" w:themeColor="accent1" w:themeShade="BF"/>
          <w:sz w:val="28"/>
          <w:szCs w:val="28"/>
          <w:lang w:val="uk-UA"/>
        </w:rPr>
        <w:t>префронтальна</w:t>
      </w:r>
      <w:proofErr w:type="spellEnd"/>
      <w:r w:rsidR="000C542F" w:rsidRPr="00A414D6">
        <w:rPr>
          <w:rFonts w:ascii="Times New Roman" w:hAnsi="Times New Roman" w:cs="Times New Roman"/>
          <w:color w:val="365F91" w:themeColor="accent1" w:themeShade="BF"/>
          <w:sz w:val="28"/>
          <w:szCs w:val="28"/>
          <w:lang w:val="uk-UA"/>
        </w:rPr>
        <w:t xml:space="preserve"> кора.</w:t>
      </w:r>
    </w:p>
    <w:p w:rsidR="000C542F" w:rsidRPr="00B87589" w:rsidRDefault="000C542F" w:rsidP="00C53F0F">
      <w:pPr>
        <w:spacing w:line="240" w:lineRule="auto"/>
        <w:ind w:firstLine="567"/>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У разі двобічного ураження цих структур, наприклад, при</w:t>
      </w:r>
      <w:r w:rsidR="0066053A" w:rsidRPr="00B87589">
        <w:rPr>
          <w:rFonts w:ascii="Times New Roman" w:hAnsi="Times New Roman" w:cs="Times New Roman"/>
          <w:sz w:val="28"/>
          <w:szCs w:val="28"/>
          <w:lang w:val="uk-UA"/>
        </w:rPr>
        <w:t xml:space="preserve"> </w:t>
      </w:r>
      <w:r w:rsidRPr="00B87589">
        <w:rPr>
          <w:rFonts w:ascii="Times New Roman" w:hAnsi="Times New Roman" w:cs="Times New Roman"/>
          <w:sz w:val="28"/>
          <w:szCs w:val="28"/>
          <w:lang w:val="uk-UA"/>
        </w:rPr>
        <w:t xml:space="preserve">травмуванні мозку чи розвитку у людини </w:t>
      </w:r>
      <w:proofErr w:type="spellStart"/>
      <w:r w:rsidRPr="00B87589">
        <w:rPr>
          <w:rFonts w:ascii="Times New Roman" w:hAnsi="Times New Roman" w:cs="Times New Roman"/>
          <w:sz w:val="28"/>
          <w:szCs w:val="28"/>
          <w:lang w:val="uk-UA"/>
        </w:rPr>
        <w:t>нейродегенеративних</w:t>
      </w:r>
      <w:proofErr w:type="spellEnd"/>
      <w:r w:rsidR="0066053A" w:rsidRPr="00B87589">
        <w:rPr>
          <w:rFonts w:ascii="Times New Roman" w:hAnsi="Times New Roman" w:cs="Times New Roman"/>
          <w:sz w:val="28"/>
          <w:szCs w:val="28"/>
          <w:lang w:val="uk-UA"/>
        </w:rPr>
        <w:t xml:space="preserve"> </w:t>
      </w:r>
      <w:r w:rsidRPr="00B87589">
        <w:rPr>
          <w:rFonts w:ascii="Times New Roman" w:hAnsi="Times New Roman" w:cs="Times New Roman"/>
          <w:sz w:val="28"/>
          <w:szCs w:val="28"/>
          <w:lang w:val="uk-UA"/>
        </w:rPr>
        <w:t>захворювань, таких, як хвороба Альцгеймера, розвивається</w:t>
      </w:r>
      <w:r w:rsidR="0066053A" w:rsidRPr="00B87589">
        <w:rPr>
          <w:rFonts w:ascii="Times New Roman" w:hAnsi="Times New Roman" w:cs="Times New Roman"/>
          <w:sz w:val="28"/>
          <w:szCs w:val="28"/>
          <w:lang w:val="uk-UA"/>
        </w:rPr>
        <w:t xml:space="preserve"> </w:t>
      </w:r>
      <w:proofErr w:type="spellStart"/>
      <w:r w:rsidRPr="00ED171A">
        <w:rPr>
          <w:rFonts w:ascii="Times New Roman" w:hAnsi="Times New Roman" w:cs="Times New Roman"/>
          <w:b/>
          <w:color w:val="943634" w:themeColor="accent2" w:themeShade="BF"/>
          <w:sz w:val="28"/>
          <w:szCs w:val="28"/>
          <w:lang w:val="uk-UA"/>
        </w:rPr>
        <w:t>антероградна</w:t>
      </w:r>
      <w:proofErr w:type="spellEnd"/>
      <w:r w:rsidRPr="00ED171A">
        <w:rPr>
          <w:rFonts w:ascii="Times New Roman" w:hAnsi="Times New Roman" w:cs="Times New Roman"/>
          <w:b/>
          <w:color w:val="943634" w:themeColor="accent2" w:themeShade="BF"/>
          <w:sz w:val="28"/>
          <w:szCs w:val="28"/>
          <w:lang w:val="uk-UA"/>
        </w:rPr>
        <w:t xml:space="preserve"> амнезія</w:t>
      </w:r>
      <w:r w:rsidRPr="00B87589">
        <w:rPr>
          <w:rFonts w:ascii="Times New Roman" w:hAnsi="Times New Roman" w:cs="Times New Roman"/>
          <w:sz w:val="28"/>
          <w:szCs w:val="28"/>
          <w:lang w:val="uk-UA"/>
        </w:rPr>
        <w:t xml:space="preserve"> — втрата здатності до довготривалого</w:t>
      </w:r>
      <w:r w:rsidR="0066053A" w:rsidRPr="00B87589">
        <w:rPr>
          <w:rFonts w:ascii="Times New Roman" w:hAnsi="Times New Roman" w:cs="Times New Roman"/>
          <w:sz w:val="28"/>
          <w:szCs w:val="28"/>
          <w:lang w:val="uk-UA"/>
        </w:rPr>
        <w:t xml:space="preserve"> </w:t>
      </w:r>
      <w:r w:rsidRPr="00B87589">
        <w:rPr>
          <w:rFonts w:ascii="Times New Roman" w:hAnsi="Times New Roman" w:cs="Times New Roman"/>
          <w:sz w:val="28"/>
          <w:szCs w:val="28"/>
          <w:lang w:val="uk-UA"/>
        </w:rPr>
        <w:t>запам’ятовування нової інформації в декларативній пам’яті при</w:t>
      </w:r>
      <w:r w:rsidR="0066053A" w:rsidRPr="00B87589">
        <w:rPr>
          <w:rFonts w:ascii="Times New Roman" w:hAnsi="Times New Roman" w:cs="Times New Roman"/>
          <w:sz w:val="28"/>
          <w:szCs w:val="28"/>
          <w:lang w:val="uk-UA"/>
        </w:rPr>
        <w:t xml:space="preserve"> </w:t>
      </w:r>
      <w:r w:rsidRPr="00B87589">
        <w:rPr>
          <w:rFonts w:ascii="Times New Roman" w:hAnsi="Times New Roman" w:cs="Times New Roman"/>
          <w:sz w:val="28"/>
          <w:szCs w:val="28"/>
          <w:lang w:val="uk-UA"/>
        </w:rPr>
        <w:t>збереженні здатності до формування нових рухових навичок і</w:t>
      </w:r>
      <w:r w:rsidR="0066053A" w:rsidRPr="00B87589">
        <w:rPr>
          <w:rFonts w:ascii="Times New Roman" w:hAnsi="Times New Roman" w:cs="Times New Roman"/>
          <w:sz w:val="28"/>
          <w:szCs w:val="28"/>
          <w:lang w:val="uk-UA"/>
        </w:rPr>
        <w:t xml:space="preserve"> </w:t>
      </w:r>
      <w:r w:rsidRPr="00B87589">
        <w:rPr>
          <w:rFonts w:ascii="Times New Roman" w:hAnsi="Times New Roman" w:cs="Times New Roman"/>
          <w:sz w:val="28"/>
          <w:szCs w:val="28"/>
          <w:lang w:val="uk-UA"/>
        </w:rPr>
        <w:t>вмінь. Іншими словами, виключення структур декларативної</w:t>
      </w:r>
      <w:r w:rsidR="0066053A" w:rsidRPr="00B87589">
        <w:rPr>
          <w:rFonts w:ascii="Times New Roman" w:hAnsi="Times New Roman" w:cs="Times New Roman"/>
          <w:sz w:val="28"/>
          <w:szCs w:val="28"/>
          <w:lang w:val="uk-UA"/>
        </w:rPr>
        <w:t xml:space="preserve"> </w:t>
      </w:r>
      <w:r w:rsidRPr="00B87589">
        <w:rPr>
          <w:rFonts w:ascii="Times New Roman" w:hAnsi="Times New Roman" w:cs="Times New Roman"/>
          <w:sz w:val="28"/>
          <w:szCs w:val="28"/>
          <w:lang w:val="uk-UA"/>
        </w:rPr>
        <w:t xml:space="preserve">пам’яті не порушує процедурної пам’яті. </w:t>
      </w:r>
      <w:proofErr w:type="spellStart"/>
      <w:r w:rsidRPr="00B87589">
        <w:rPr>
          <w:rFonts w:ascii="Times New Roman" w:hAnsi="Times New Roman" w:cs="Times New Roman"/>
          <w:sz w:val="28"/>
          <w:szCs w:val="28"/>
          <w:lang w:val="uk-UA"/>
        </w:rPr>
        <w:t>Антероградна</w:t>
      </w:r>
      <w:proofErr w:type="spellEnd"/>
      <w:r w:rsidRPr="00B87589">
        <w:rPr>
          <w:rFonts w:ascii="Times New Roman" w:hAnsi="Times New Roman" w:cs="Times New Roman"/>
          <w:sz w:val="28"/>
          <w:szCs w:val="28"/>
          <w:lang w:val="uk-UA"/>
        </w:rPr>
        <w:t xml:space="preserve"> амнезія</w:t>
      </w:r>
      <w:r w:rsidR="0066053A" w:rsidRPr="00B87589">
        <w:rPr>
          <w:rFonts w:ascii="Times New Roman" w:hAnsi="Times New Roman" w:cs="Times New Roman"/>
          <w:sz w:val="28"/>
          <w:szCs w:val="28"/>
          <w:lang w:val="uk-UA"/>
        </w:rPr>
        <w:t xml:space="preserve"> </w:t>
      </w:r>
      <w:r w:rsidRPr="00B87589">
        <w:rPr>
          <w:rFonts w:ascii="Times New Roman" w:hAnsi="Times New Roman" w:cs="Times New Roman"/>
          <w:sz w:val="28"/>
          <w:szCs w:val="28"/>
          <w:lang w:val="uk-UA"/>
        </w:rPr>
        <w:t>у людини є одним із головних симптомів синдрому Корсакова,</w:t>
      </w:r>
      <w:r w:rsidR="0066053A" w:rsidRPr="00B87589">
        <w:rPr>
          <w:rFonts w:ascii="Times New Roman" w:hAnsi="Times New Roman" w:cs="Times New Roman"/>
          <w:sz w:val="28"/>
          <w:szCs w:val="28"/>
          <w:lang w:val="uk-UA"/>
        </w:rPr>
        <w:t xml:space="preserve"> </w:t>
      </w:r>
      <w:r w:rsidRPr="00B87589">
        <w:rPr>
          <w:rFonts w:ascii="Times New Roman" w:hAnsi="Times New Roman" w:cs="Times New Roman"/>
          <w:sz w:val="28"/>
          <w:szCs w:val="28"/>
          <w:lang w:val="uk-UA"/>
        </w:rPr>
        <w:t>який розвивається у хронічних алкоголіків як наслідок дефіциту</w:t>
      </w:r>
      <w:r w:rsidR="0066053A" w:rsidRPr="00B87589">
        <w:rPr>
          <w:rFonts w:ascii="Times New Roman" w:hAnsi="Times New Roman" w:cs="Times New Roman"/>
          <w:sz w:val="28"/>
          <w:szCs w:val="28"/>
          <w:lang w:val="uk-UA"/>
        </w:rPr>
        <w:t xml:space="preserve"> </w:t>
      </w:r>
      <w:r w:rsidRPr="00B87589">
        <w:rPr>
          <w:rFonts w:ascii="Times New Roman" w:hAnsi="Times New Roman" w:cs="Times New Roman"/>
          <w:sz w:val="28"/>
          <w:szCs w:val="28"/>
          <w:lang w:val="uk-UA"/>
        </w:rPr>
        <w:t>в мозкові тіаміну (вітаміну В1).</w:t>
      </w:r>
    </w:p>
    <w:tbl>
      <w:tblPr>
        <w:tblStyle w:val="a6"/>
        <w:tblW w:w="0" w:type="auto"/>
        <w:tblInd w:w="250" w:type="dxa"/>
        <w:shd w:val="clear" w:color="auto" w:fill="FFFFCC"/>
        <w:tblLook w:val="04A0"/>
      </w:tblPr>
      <w:tblGrid>
        <w:gridCol w:w="10172"/>
      </w:tblGrid>
      <w:tr w:rsidR="007E2C03" w:rsidRPr="004B48A4" w:rsidTr="00ED171A">
        <w:tc>
          <w:tcPr>
            <w:tcW w:w="10172" w:type="dxa"/>
            <w:shd w:val="clear" w:color="auto" w:fill="FFFFCC"/>
          </w:tcPr>
          <w:p w:rsidR="007E2C03" w:rsidRPr="00782427" w:rsidRDefault="007E2C03" w:rsidP="0017406F">
            <w:pPr>
              <w:pStyle w:val="a7"/>
              <w:ind w:firstLine="600"/>
              <w:rPr>
                <w:color w:val="FF0000"/>
                <w:lang w:val="uk-UA"/>
              </w:rPr>
            </w:pPr>
            <w:r w:rsidRPr="00782427">
              <w:rPr>
                <w:color w:val="FF0000"/>
                <w:lang w:val="uk-UA"/>
              </w:rPr>
              <w:t>Цікавий приклад</w:t>
            </w:r>
            <w:r>
              <w:rPr>
                <w:color w:val="FF0000"/>
                <w:lang w:val="uk-UA"/>
              </w:rPr>
              <w:t xml:space="preserve"> </w:t>
            </w:r>
            <w:proofErr w:type="spellStart"/>
            <w:r>
              <w:rPr>
                <w:color w:val="FF0000"/>
                <w:lang w:val="uk-UA"/>
              </w:rPr>
              <w:t>антероградної</w:t>
            </w:r>
            <w:proofErr w:type="spellEnd"/>
            <w:r>
              <w:rPr>
                <w:color w:val="FF0000"/>
                <w:lang w:val="uk-UA"/>
              </w:rPr>
              <w:t xml:space="preserve"> амнезії</w:t>
            </w:r>
            <w:r w:rsidRPr="00782427">
              <w:rPr>
                <w:color w:val="FF0000"/>
                <w:lang w:val="uk-UA"/>
              </w:rPr>
              <w:t>, але можна не читати</w:t>
            </w:r>
            <w:r>
              <w:rPr>
                <w:color w:val="FF0000"/>
                <w:lang w:val="uk-UA"/>
              </w:rPr>
              <w:t>.</w:t>
            </w:r>
          </w:p>
          <w:p w:rsidR="007E2C03" w:rsidRPr="00C2102F" w:rsidRDefault="00C2102F" w:rsidP="00ED171A">
            <w:pPr>
              <w:pStyle w:val="a7"/>
              <w:ind w:firstLine="600"/>
              <w:rPr>
                <w:lang w:val="uk-UA"/>
              </w:rPr>
            </w:pPr>
            <w:r>
              <w:rPr>
                <w:lang w:val="uk-UA"/>
              </w:rPr>
              <w:t>З</w:t>
            </w:r>
            <w:r w:rsidR="007E2C03" w:rsidRPr="00C2102F">
              <w:rPr>
                <w:lang w:val="uk-UA"/>
              </w:rPr>
              <w:t xml:space="preserve"> </w:t>
            </w:r>
            <w:r>
              <w:rPr>
                <w:lang w:val="uk-UA"/>
              </w:rPr>
              <w:t>усі</w:t>
            </w:r>
            <w:r w:rsidR="007E2C03" w:rsidRPr="00C2102F">
              <w:rPr>
                <w:lang w:val="uk-UA"/>
              </w:rPr>
              <w:t xml:space="preserve">х </w:t>
            </w:r>
            <w:r>
              <w:rPr>
                <w:lang w:val="uk-UA"/>
              </w:rPr>
              <w:t>хворих</w:t>
            </w:r>
            <w:r w:rsidR="007E2C03" w:rsidRPr="00C2102F">
              <w:rPr>
                <w:lang w:val="uk-UA"/>
              </w:rPr>
              <w:t xml:space="preserve"> </w:t>
            </w:r>
            <w:r>
              <w:rPr>
                <w:lang w:val="uk-UA"/>
              </w:rPr>
              <w:t>з</w:t>
            </w:r>
            <w:r w:rsidR="007E2C03" w:rsidRPr="00C2102F">
              <w:rPr>
                <w:lang w:val="uk-UA"/>
              </w:rPr>
              <w:t xml:space="preserve"> амнез</w:t>
            </w:r>
            <w:r>
              <w:rPr>
                <w:lang w:val="uk-UA"/>
              </w:rPr>
              <w:t>ією</w:t>
            </w:r>
            <w:r w:rsidR="007E2C03" w:rsidRPr="00C2102F">
              <w:rPr>
                <w:lang w:val="uk-UA"/>
              </w:rPr>
              <w:t xml:space="preserve"> </w:t>
            </w:r>
            <w:r>
              <w:rPr>
                <w:lang w:val="uk-UA"/>
              </w:rPr>
              <w:t>краще</w:t>
            </w:r>
            <w:r w:rsidR="007E2C03" w:rsidRPr="00C2102F">
              <w:rPr>
                <w:lang w:val="uk-UA"/>
              </w:rPr>
              <w:t xml:space="preserve"> </w:t>
            </w:r>
            <w:r>
              <w:rPr>
                <w:lang w:val="uk-UA"/>
              </w:rPr>
              <w:t xml:space="preserve">за </w:t>
            </w:r>
            <w:r w:rsidR="007E2C03" w:rsidRPr="00C2102F">
              <w:rPr>
                <w:lang w:val="uk-UA"/>
              </w:rPr>
              <w:t xml:space="preserve">все </w:t>
            </w:r>
            <w:r>
              <w:rPr>
                <w:lang w:val="uk-UA"/>
              </w:rPr>
              <w:t xml:space="preserve">вивчений </w:t>
            </w:r>
            <w:r w:rsidR="007E2C03" w:rsidRPr="00C2102F">
              <w:rPr>
                <w:lang w:val="uk-UA"/>
              </w:rPr>
              <w:t>канадец</w:t>
            </w:r>
            <w:r>
              <w:rPr>
                <w:lang w:val="uk-UA"/>
              </w:rPr>
              <w:t>ь</w:t>
            </w:r>
            <w:r w:rsidR="007E2C03" w:rsidRPr="00C2102F">
              <w:rPr>
                <w:lang w:val="uk-UA"/>
              </w:rPr>
              <w:t xml:space="preserve">, </w:t>
            </w:r>
            <w:r>
              <w:rPr>
                <w:lang w:val="uk-UA"/>
              </w:rPr>
              <w:t>відомий</w:t>
            </w:r>
            <w:r w:rsidR="007E2C03" w:rsidRPr="00C2102F">
              <w:rPr>
                <w:lang w:val="uk-UA"/>
              </w:rPr>
              <w:t xml:space="preserve"> с</w:t>
            </w:r>
            <w:r>
              <w:rPr>
                <w:lang w:val="uk-UA"/>
              </w:rPr>
              <w:t>е</w:t>
            </w:r>
            <w:r w:rsidR="007E2C03" w:rsidRPr="00C2102F">
              <w:rPr>
                <w:lang w:val="uk-UA"/>
              </w:rPr>
              <w:t>ред спец</w:t>
            </w:r>
            <w:r>
              <w:rPr>
                <w:lang w:val="uk-UA"/>
              </w:rPr>
              <w:t>і</w:t>
            </w:r>
            <w:r w:rsidR="007E2C03" w:rsidRPr="00C2102F">
              <w:rPr>
                <w:lang w:val="uk-UA"/>
              </w:rPr>
              <w:t>ал</w:t>
            </w:r>
            <w:r>
              <w:rPr>
                <w:lang w:val="uk-UA"/>
              </w:rPr>
              <w:t>і</w:t>
            </w:r>
            <w:r w:rsidR="007E2C03" w:rsidRPr="00C2102F">
              <w:rPr>
                <w:lang w:val="uk-UA"/>
              </w:rPr>
              <w:t>ст</w:t>
            </w:r>
            <w:r>
              <w:rPr>
                <w:lang w:val="uk-UA"/>
              </w:rPr>
              <w:t>і</w:t>
            </w:r>
            <w:r w:rsidR="007E2C03" w:rsidRPr="00C2102F">
              <w:rPr>
                <w:lang w:val="uk-UA"/>
              </w:rPr>
              <w:t>в п</w:t>
            </w:r>
            <w:r>
              <w:rPr>
                <w:lang w:val="uk-UA"/>
              </w:rPr>
              <w:t>і</w:t>
            </w:r>
            <w:r w:rsidR="007E2C03" w:rsidRPr="00C2102F">
              <w:rPr>
                <w:lang w:val="uk-UA"/>
              </w:rPr>
              <w:t xml:space="preserve">д </w:t>
            </w:r>
            <w:r>
              <w:rPr>
                <w:lang w:val="uk-UA"/>
              </w:rPr>
              <w:t>і</w:t>
            </w:r>
            <w:r w:rsidRPr="00C2102F">
              <w:rPr>
                <w:lang w:val="uk-UA"/>
              </w:rPr>
              <w:t>н</w:t>
            </w:r>
            <w:r>
              <w:rPr>
                <w:lang w:val="uk-UA"/>
              </w:rPr>
              <w:t>і</w:t>
            </w:r>
            <w:r w:rsidRPr="00C2102F">
              <w:rPr>
                <w:lang w:val="uk-UA"/>
              </w:rPr>
              <w:t>ціалами</w:t>
            </w:r>
            <w:r w:rsidR="007E2C03" w:rsidRPr="00C2102F">
              <w:rPr>
                <w:lang w:val="uk-UA"/>
              </w:rPr>
              <w:t xml:space="preserve"> Х.М., </w:t>
            </w:r>
            <w:r w:rsidR="005C109B">
              <w:rPr>
                <w:lang w:val="uk-UA"/>
              </w:rPr>
              <w:t>який</w:t>
            </w:r>
            <w:r w:rsidR="007E2C03" w:rsidRPr="00C2102F">
              <w:rPr>
                <w:lang w:val="uk-UA"/>
              </w:rPr>
              <w:t xml:space="preserve"> перен</w:t>
            </w:r>
            <w:r w:rsidR="005C109B">
              <w:rPr>
                <w:lang w:val="uk-UA"/>
              </w:rPr>
              <w:t>і</w:t>
            </w:r>
            <w:r w:rsidR="007E2C03" w:rsidRPr="00C2102F">
              <w:rPr>
                <w:lang w:val="uk-UA"/>
              </w:rPr>
              <w:t>с нейрох</w:t>
            </w:r>
            <w:r w:rsidR="005C109B">
              <w:rPr>
                <w:lang w:val="uk-UA"/>
              </w:rPr>
              <w:t>і</w:t>
            </w:r>
            <w:r w:rsidR="007E2C03" w:rsidRPr="00C2102F">
              <w:rPr>
                <w:lang w:val="uk-UA"/>
              </w:rPr>
              <w:t>рург</w:t>
            </w:r>
            <w:r w:rsidR="005C109B">
              <w:rPr>
                <w:lang w:val="uk-UA"/>
              </w:rPr>
              <w:t>і</w:t>
            </w:r>
            <w:r w:rsidR="007E2C03" w:rsidRPr="00C2102F">
              <w:rPr>
                <w:lang w:val="uk-UA"/>
              </w:rPr>
              <w:t>ч</w:t>
            </w:r>
            <w:r w:rsidR="005C109B">
              <w:rPr>
                <w:lang w:val="uk-UA"/>
              </w:rPr>
              <w:t>н</w:t>
            </w:r>
            <w:r w:rsidR="007E2C03" w:rsidRPr="00C2102F">
              <w:rPr>
                <w:lang w:val="uk-UA"/>
              </w:rPr>
              <w:t>у операц</w:t>
            </w:r>
            <w:r w:rsidR="005C109B">
              <w:rPr>
                <w:lang w:val="uk-UA"/>
              </w:rPr>
              <w:t>і</w:t>
            </w:r>
            <w:r w:rsidR="007E2C03" w:rsidRPr="00C2102F">
              <w:rPr>
                <w:lang w:val="uk-UA"/>
              </w:rPr>
              <w:t>ю на моз</w:t>
            </w:r>
            <w:r w:rsidR="005C109B">
              <w:rPr>
                <w:lang w:val="uk-UA"/>
              </w:rPr>
              <w:t>ку</w:t>
            </w:r>
            <w:r w:rsidR="007E2C03" w:rsidRPr="00C2102F">
              <w:rPr>
                <w:lang w:val="uk-UA"/>
              </w:rPr>
              <w:t xml:space="preserve"> </w:t>
            </w:r>
            <w:r w:rsidR="005C109B">
              <w:rPr>
                <w:lang w:val="uk-UA"/>
              </w:rPr>
              <w:t>з</w:t>
            </w:r>
            <w:r w:rsidR="007E2C03" w:rsidRPr="00C2102F">
              <w:rPr>
                <w:lang w:val="uk-UA"/>
              </w:rPr>
              <w:t xml:space="preserve"> п</w:t>
            </w:r>
            <w:r w:rsidR="005C109B">
              <w:rPr>
                <w:lang w:val="uk-UA"/>
              </w:rPr>
              <w:t>риводу</w:t>
            </w:r>
            <w:r w:rsidR="007E2C03" w:rsidRPr="00C2102F">
              <w:rPr>
                <w:lang w:val="uk-UA"/>
              </w:rPr>
              <w:t xml:space="preserve"> </w:t>
            </w:r>
            <w:r w:rsidR="005C109B">
              <w:rPr>
                <w:lang w:val="uk-UA"/>
              </w:rPr>
              <w:t>е</w:t>
            </w:r>
            <w:r w:rsidR="007E2C03" w:rsidRPr="00C2102F">
              <w:rPr>
                <w:lang w:val="uk-UA"/>
              </w:rPr>
              <w:t>п</w:t>
            </w:r>
            <w:r w:rsidR="005C109B">
              <w:rPr>
                <w:lang w:val="uk-UA"/>
              </w:rPr>
              <w:t>і</w:t>
            </w:r>
            <w:r w:rsidR="007E2C03" w:rsidRPr="00C2102F">
              <w:rPr>
                <w:lang w:val="uk-UA"/>
              </w:rPr>
              <w:t>лепс</w:t>
            </w:r>
            <w:r w:rsidR="005C109B">
              <w:rPr>
                <w:lang w:val="uk-UA"/>
              </w:rPr>
              <w:t>ії</w:t>
            </w:r>
            <w:r w:rsidR="007E2C03" w:rsidRPr="00C2102F">
              <w:rPr>
                <w:lang w:val="uk-UA"/>
              </w:rPr>
              <w:t xml:space="preserve">. В 1953 </w:t>
            </w:r>
            <w:r w:rsidR="005C109B">
              <w:rPr>
                <w:lang w:val="uk-UA"/>
              </w:rPr>
              <w:t>році</w:t>
            </w:r>
            <w:r w:rsidR="007E2C03" w:rsidRPr="00C2102F">
              <w:rPr>
                <w:lang w:val="uk-UA"/>
              </w:rPr>
              <w:t xml:space="preserve"> </w:t>
            </w:r>
            <w:r w:rsidR="005C109B">
              <w:rPr>
                <w:lang w:val="uk-UA"/>
              </w:rPr>
              <w:t>у</w:t>
            </w:r>
            <w:r w:rsidR="007E2C03" w:rsidRPr="00C2102F">
              <w:rPr>
                <w:lang w:val="uk-UA"/>
              </w:rPr>
              <w:t xml:space="preserve"> в</w:t>
            </w:r>
            <w:r w:rsidR="005C109B">
              <w:rPr>
                <w:lang w:val="uk-UA"/>
              </w:rPr>
              <w:t>іці</w:t>
            </w:r>
            <w:r w:rsidR="007E2C03" w:rsidRPr="00C2102F">
              <w:rPr>
                <w:lang w:val="uk-UA"/>
              </w:rPr>
              <w:t xml:space="preserve"> 27 </w:t>
            </w:r>
            <w:r w:rsidR="005C109B">
              <w:rPr>
                <w:lang w:val="uk-UA"/>
              </w:rPr>
              <w:t>років</w:t>
            </w:r>
            <w:r w:rsidR="007E2C03" w:rsidRPr="00C2102F">
              <w:rPr>
                <w:lang w:val="uk-UA"/>
              </w:rPr>
              <w:t xml:space="preserve"> </w:t>
            </w:r>
            <w:r w:rsidR="005C109B">
              <w:rPr>
                <w:lang w:val="uk-UA"/>
              </w:rPr>
              <w:t>йому видалили</w:t>
            </w:r>
            <w:r w:rsidR="007E2C03" w:rsidRPr="00C2102F">
              <w:rPr>
                <w:lang w:val="uk-UA"/>
              </w:rPr>
              <w:t xml:space="preserve"> </w:t>
            </w:r>
            <w:r w:rsidR="005C109B">
              <w:rPr>
                <w:lang w:val="uk-UA"/>
              </w:rPr>
              <w:t>з дво</w:t>
            </w:r>
            <w:r w:rsidR="007E2C03" w:rsidRPr="00C2102F">
              <w:rPr>
                <w:lang w:val="uk-UA"/>
              </w:rPr>
              <w:t xml:space="preserve">х </w:t>
            </w:r>
            <w:r w:rsidR="005C109B" w:rsidRPr="00C2102F">
              <w:rPr>
                <w:lang w:val="uk-UA"/>
              </w:rPr>
              <w:t>сторін</w:t>
            </w:r>
            <w:r w:rsidR="007E2C03" w:rsidRPr="00C2102F">
              <w:rPr>
                <w:lang w:val="uk-UA"/>
              </w:rPr>
              <w:t xml:space="preserve"> </w:t>
            </w:r>
            <w:r w:rsidR="005C109B">
              <w:rPr>
                <w:lang w:val="uk-UA"/>
              </w:rPr>
              <w:t>передні</w:t>
            </w:r>
            <w:r w:rsidR="007E2C03" w:rsidRPr="00C2102F">
              <w:rPr>
                <w:lang w:val="uk-UA"/>
              </w:rPr>
              <w:t xml:space="preserve"> 2/3 </w:t>
            </w:r>
            <w:proofErr w:type="spellStart"/>
            <w:r w:rsidR="007E2C03" w:rsidRPr="00C2102F">
              <w:rPr>
                <w:lang w:val="uk-UA"/>
              </w:rPr>
              <w:t>г</w:t>
            </w:r>
            <w:r w:rsidR="005C109B">
              <w:rPr>
                <w:lang w:val="uk-UA"/>
              </w:rPr>
              <w:t>і</w:t>
            </w:r>
            <w:r w:rsidR="007E2C03" w:rsidRPr="00C2102F">
              <w:rPr>
                <w:lang w:val="uk-UA"/>
              </w:rPr>
              <w:t>покамп</w:t>
            </w:r>
            <w:r w:rsidR="005C109B">
              <w:rPr>
                <w:lang w:val="uk-UA"/>
              </w:rPr>
              <w:t>у</w:t>
            </w:r>
            <w:proofErr w:type="spellEnd"/>
            <w:r w:rsidR="007E2C03" w:rsidRPr="00C2102F">
              <w:rPr>
                <w:lang w:val="uk-UA"/>
              </w:rPr>
              <w:t>, ми</w:t>
            </w:r>
            <w:r w:rsidR="005C109B">
              <w:rPr>
                <w:lang w:val="uk-UA"/>
              </w:rPr>
              <w:t>г</w:t>
            </w:r>
            <w:r w:rsidR="007E2C03" w:rsidRPr="00C2102F">
              <w:rPr>
                <w:lang w:val="uk-UA"/>
              </w:rPr>
              <w:t xml:space="preserve">далину </w:t>
            </w:r>
            <w:r w:rsidR="005C109B">
              <w:rPr>
                <w:lang w:val="uk-UA"/>
              </w:rPr>
              <w:t>та</w:t>
            </w:r>
            <w:r w:rsidR="007E2C03" w:rsidRPr="00C2102F">
              <w:rPr>
                <w:lang w:val="uk-UA"/>
              </w:rPr>
              <w:t xml:space="preserve"> мед</w:t>
            </w:r>
            <w:r w:rsidR="005C109B">
              <w:rPr>
                <w:lang w:val="uk-UA"/>
              </w:rPr>
              <w:t>і</w:t>
            </w:r>
            <w:r w:rsidR="007E2C03" w:rsidRPr="00C2102F">
              <w:rPr>
                <w:lang w:val="uk-UA"/>
              </w:rPr>
              <w:t>альну част</w:t>
            </w:r>
            <w:r w:rsidR="005C109B">
              <w:rPr>
                <w:lang w:val="uk-UA"/>
              </w:rPr>
              <w:t>ину</w:t>
            </w:r>
            <w:r w:rsidR="007E2C03" w:rsidRPr="00C2102F">
              <w:rPr>
                <w:lang w:val="uk-UA"/>
              </w:rPr>
              <w:t xml:space="preserve"> </w:t>
            </w:r>
            <w:r w:rsidR="005C109B">
              <w:rPr>
                <w:lang w:val="uk-UA"/>
              </w:rPr>
              <w:t>скроневих</w:t>
            </w:r>
            <w:r w:rsidR="007E2C03" w:rsidRPr="00C2102F">
              <w:rPr>
                <w:lang w:val="uk-UA"/>
              </w:rPr>
              <w:t xml:space="preserve"> </w:t>
            </w:r>
            <w:r w:rsidR="005C109B">
              <w:rPr>
                <w:lang w:val="uk-UA"/>
              </w:rPr>
              <w:t>часток</w:t>
            </w:r>
            <w:r w:rsidR="007E2C03" w:rsidRPr="00C2102F">
              <w:rPr>
                <w:lang w:val="uk-UA"/>
              </w:rPr>
              <w:t xml:space="preserve"> п</w:t>
            </w:r>
            <w:r w:rsidR="005C109B">
              <w:rPr>
                <w:lang w:val="uk-UA"/>
              </w:rPr>
              <w:t>івкуль</w:t>
            </w:r>
            <w:r w:rsidR="007E2C03" w:rsidRPr="00C2102F">
              <w:rPr>
                <w:lang w:val="uk-UA"/>
              </w:rPr>
              <w:t xml:space="preserve">. </w:t>
            </w:r>
            <w:r w:rsidR="005C109B">
              <w:rPr>
                <w:lang w:val="uk-UA"/>
              </w:rPr>
              <w:t>Видалення</w:t>
            </w:r>
            <w:r w:rsidR="007E2C03" w:rsidRPr="00C2102F">
              <w:rPr>
                <w:lang w:val="uk-UA"/>
              </w:rPr>
              <w:t xml:space="preserve"> </w:t>
            </w:r>
            <w:r w:rsidR="005C109B">
              <w:rPr>
                <w:lang w:val="uk-UA"/>
              </w:rPr>
              <w:t>цих</w:t>
            </w:r>
            <w:r w:rsidR="007E2C03" w:rsidRPr="00C2102F">
              <w:rPr>
                <w:lang w:val="uk-UA"/>
              </w:rPr>
              <w:t xml:space="preserve"> част</w:t>
            </w:r>
            <w:r w:rsidR="005C109B">
              <w:rPr>
                <w:lang w:val="uk-UA"/>
              </w:rPr>
              <w:t>ин</w:t>
            </w:r>
            <w:r w:rsidR="007E2C03" w:rsidRPr="00C2102F">
              <w:rPr>
                <w:lang w:val="uk-UA"/>
              </w:rPr>
              <w:t xml:space="preserve"> моз</w:t>
            </w:r>
            <w:r w:rsidR="005C109B">
              <w:rPr>
                <w:lang w:val="uk-UA"/>
              </w:rPr>
              <w:t>ку</w:t>
            </w:r>
            <w:r w:rsidR="007E2C03" w:rsidRPr="00C2102F">
              <w:rPr>
                <w:lang w:val="uk-UA"/>
              </w:rPr>
              <w:t xml:space="preserve"> м</w:t>
            </w:r>
            <w:r w:rsidR="005C109B">
              <w:rPr>
                <w:lang w:val="uk-UA"/>
              </w:rPr>
              <w:t>а</w:t>
            </w:r>
            <w:r w:rsidR="007E2C03" w:rsidRPr="00C2102F">
              <w:rPr>
                <w:lang w:val="uk-UA"/>
              </w:rPr>
              <w:t>ло катастроф</w:t>
            </w:r>
            <w:r w:rsidR="005C109B">
              <w:rPr>
                <w:lang w:val="uk-UA"/>
              </w:rPr>
              <w:t>і</w:t>
            </w:r>
            <w:r w:rsidR="007E2C03" w:rsidRPr="00C2102F">
              <w:rPr>
                <w:lang w:val="uk-UA"/>
              </w:rPr>
              <w:t>ч</w:t>
            </w:r>
            <w:r w:rsidR="005C109B">
              <w:rPr>
                <w:lang w:val="uk-UA"/>
              </w:rPr>
              <w:t>ні</w:t>
            </w:r>
            <w:r w:rsidR="007E2C03" w:rsidRPr="00C2102F">
              <w:rPr>
                <w:lang w:val="uk-UA"/>
              </w:rPr>
              <w:t xml:space="preserve"> </w:t>
            </w:r>
            <w:r w:rsidR="005C109B">
              <w:rPr>
                <w:lang w:val="uk-UA"/>
              </w:rPr>
              <w:t>наслідки</w:t>
            </w:r>
            <w:r w:rsidR="007E2C03" w:rsidRPr="00C2102F">
              <w:rPr>
                <w:lang w:val="uk-UA"/>
              </w:rPr>
              <w:t xml:space="preserve"> для </w:t>
            </w:r>
            <w:r w:rsidR="005C109B">
              <w:rPr>
                <w:lang w:val="uk-UA"/>
              </w:rPr>
              <w:t>хворого</w:t>
            </w:r>
            <w:r w:rsidR="007E2C03" w:rsidRPr="00C2102F">
              <w:rPr>
                <w:lang w:val="uk-UA"/>
              </w:rPr>
              <w:t xml:space="preserve">: </w:t>
            </w:r>
            <w:r w:rsidR="005C109B">
              <w:rPr>
                <w:lang w:val="uk-UA"/>
              </w:rPr>
              <w:t xml:space="preserve">він </w:t>
            </w:r>
            <w:r w:rsidR="005C109B" w:rsidRPr="00C2102F">
              <w:rPr>
                <w:lang w:val="uk-UA"/>
              </w:rPr>
              <w:t>п</w:t>
            </w:r>
            <w:r w:rsidR="005C109B">
              <w:rPr>
                <w:lang w:val="uk-UA"/>
              </w:rPr>
              <w:t>ам’ятав</w:t>
            </w:r>
            <w:r w:rsidR="007E2C03" w:rsidRPr="00C2102F">
              <w:rPr>
                <w:lang w:val="uk-UA"/>
              </w:rPr>
              <w:t xml:space="preserve"> </w:t>
            </w:r>
            <w:r w:rsidR="005C109B" w:rsidRPr="00C2102F">
              <w:rPr>
                <w:lang w:val="uk-UA"/>
              </w:rPr>
              <w:t>своє</w:t>
            </w:r>
            <w:r w:rsidR="005C109B">
              <w:rPr>
                <w:lang w:val="uk-UA"/>
              </w:rPr>
              <w:t xml:space="preserve"> і</w:t>
            </w:r>
            <w:r w:rsidR="005C109B" w:rsidRPr="00C2102F">
              <w:rPr>
                <w:lang w:val="uk-UA"/>
              </w:rPr>
              <w:t>м’я</w:t>
            </w:r>
            <w:r w:rsidR="007E2C03" w:rsidRPr="00C2102F">
              <w:rPr>
                <w:lang w:val="uk-UA"/>
              </w:rPr>
              <w:t xml:space="preserve">, нормально </w:t>
            </w:r>
            <w:r w:rsidR="005C109B">
              <w:rPr>
                <w:lang w:val="uk-UA"/>
              </w:rPr>
              <w:t>користувався мовленням</w:t>
            </w:r>
            <w:r w:rsidR="007E2C03" w:rsidRPr="00C2102F">
              <w:rPr>
                <w:lang w:val="uk-UA"/>
              </w:rPr>
              <w:t xml:space="preserve"> </w:t>
            </w:r>
            <w:r w:rsidR="005C109B">
              <w:rPr>
                <w:lang w:val="uk-UA"/>
              </w:rPr>
              <w:t>зі</w:t>
            </w:r>
            <w:r w:rsidR="007E2C03" w:rsidRPr="00C2102F">
              <w:rPr>
                <w:lang w:val="uk-UA"/>
              </w:rPr>
              <w:t xml:space="preserve"> сво</w:t>
            </w:r>
            <w:r w:rsidR="005C109B">
              <w:rPr>
                <w:lang w:val="uk-UA"/>
              </w:rPr>
              <w:t>ї</w:t>
            </w:r>
            <w:r w:rsidR="007E2C03" w:rsidRPr="00C2102F">
              <w:rPr>
                <w:lang w:val="uk-UA"/>
              </w:rPr>
              <w:t xml:space="preserve">м </w:t>
            </w:r>
            <w:r w:rsidR="005C109B">
              <w:rPr>
                <w:lang w:val="uk-UA"/>
              </w:rPr>
              <w:t>звичайним</w:t>
            </w:r>
            <w:r w:rsidR="007E2C03" w:rsidRPr="00C2102F">
              <w:rPr>
                <w:lang w:val="uk-UA"/>
              </w:rPr>
              <w:t xml:space="preserve"> слов</w:t>
            </w:r>
            <w:r w:rsidR="005C109B">
              <w:rPr>
                <w:lang w:val="uk-UA"/>
              </w:rPr>
              <w:t>ником</w:t>
            </w:r>
            <w:r w:rsidR="007E2C03" w:rsidRPr="00C2102F">
              <w:rPr>
                <w:lang w:val="uk-UA"/>
              </w:rPr>
              <w:t>, ко</w:t>
            </w:r>
            <w:r w:rsidR="005C109B">
              <w:rPr>
                <w:lang w:val="uk-UA"/>
              </w:rPr>
              <w:t>е</w:t>
            </w:r>
            <w:r w:rsidR="007E2C03" w:rsidRPr="00C2102F">
              <w:rPr>
                <w:lang w:val="uk-UA"/>
              </w:rPr>
              <w:t>ф</w:t>
            </w:r>
            <w:r w:rsidR="005C109B">
              <w:rPr>
                <w:lang w:val="uk-UA"/>
              </w:rPr>
              <w:t>і</w:t>
            </w:r>
            <w:r w:rsidR="007E2C03" w:rsidRPr="00C2102F">
              <w:rPr>
                <w:lang w:val="uk-UA"/>
              </w:rPr>
              <w:t>ц</w:t>
            </w:r>
            <w:r w:rsidR="005C109B">
              <w:rPr>
                <w:lang w:val="uk-UA"/>
              </w:rPr>
              <w:t>іє</w:t>
            </w:r>
            <w:r w:rsidR="007E2C03" w:rsidRPr="00C2102F">
              <w:rPr>
                <w:lang w:val="uk-UA"/>
              </w:rPr>
              <w:t xml:space="preserve">нт </w:t>
            </w:r>
            <w:r w:rsidR="005C109B">
              <w:rPr>
                <w:lang w:val="uk-UA"/>
              </w:rPr>
              <w:t>і</w:t>
            </w:r>
            <w:r w:rsidR="007E2C03" w:rsidRPr="00C2102F">
              <w:rPr>
                <w:lang w:val="uk-UA"/>
              </w:rPr>
              <w:t>нтелект</w:t>
            </w:r>
            <w:r w:rsidR="005C109B">
              <w:rPr>
                <w:lang w:val="uk-UA"/>
              </w:rPr>
              <w:t>у</w:t>
            </w:r>
            <w:r w:rsidR="007E2C03" w:rsidRPr="00C2102F">
              <w:rPr>
                <w:lang w:val="uk-UA"/>
              </w:rPr>
              <w:t xml:space="preserve"> </w:t>
            </w:r>
            <w:r w:rsidR="005C109B">
              <w:rPr>
                <w:lang w:val="uk-UA"/>
              </w:rPr>
              <w:t>залишився на тому ж рівні</w:t>
            </w:r>
            <w:r w:rsidR="007E2C03" w:rsidRPr="00C2102F">
              <w:rPr>
                <w:lang w:val="uk-UA"/>
              </w:rPr>
              <w:t xml:space="preserve">. </w:t>
            </w:r>
            <w:r w:rsidR="005C109B">
              <w:rPr>
                <w:lang w:val="uk-UA"/>
              </w:rPr>
              <w:t>Він</w:t>
            </w:r>
            <w:r w:rsidR="007E2C03" w:rsidRPr="00C2102F">
              <w:rPr>
                <w:lang w:val="uk-UA"/>
              </w:rPr>
              <w:t xml:space="preserve"> </w:t>
            </w:r>
            <w:r w:rsidR="005C109B" w:rsidRPr="00C2102F">
              <w:rPr>
                <w:lang w:val="uk-UA"/>
              </w:rPr>
              <w:t>п</w:t>
            </w:r>
            <w:r w:rsidR="005C109B">
              <w:rPr>
                <w:lang w:val="uk-UA"/>
              </w:rPr>
              <w:t>ам’ятав все, щ</w:t>
            </w:r>
            <w:r w:rsidR="007E2C03" w:rsidRPr="00C2102F">
              <w:rPr>
                <w:lang w:val="uk-UA"/>
              </w:rPr>
              <w:t xml:space="preserve">о </w:t>
            </w:r>
            <w:r w:rsidR="005C109B">
              <w:rPr>
                <w:lang w:val="uk-UA"/>
              </w:rPr>
              <w:t>відбувалося</w:t>
            </w:r>
            <w:r w:rsidR="007E2C03" w:rsidRPr="00C2102F">
              <w:rPr>
                <w:lang w:val="uk-UA"/>
              </w:rPr>
              <w:t xml:space="preserve"> задо</w:t>
            </w:r>
            <w:r w:rsidR="005C109B">
              <w:rPr>
                <w:lang w:val="uk-UA"/>
              </w:rPr>
              <w:t>в</w:t>
            </w:r>
            <w:r w:rsidR="007E2C03" w:rsidRPr="00C2102F">
              <w:rPr>
                <w:lang w:val="uk-UA"/>
              </w:rPr>
              <w:t>го до операц</w:t>
            </w:r>
            <w:r w:rsidR="005C109B">
              <w:rPr>
                <w:lang w:val="uk-UA"/>
              </w:rPr>
              <w:t>ії</w:t>
            </w:r>
            <w:r w:rsidR="007E2C03" w:rsidRPr="00C2102F">
              <w:rPr>
                <w:lang w:val="uk-UA"/>
              </w:rPr>
              <w:t>, лиш</w:t>
            </w:r>
            <w:r w:rsidR="005C109B">
              <w:rPr>
                <w:lang w:val="uk-UA"/>
              </w:rPr>
              <w:t>е</w:t>
            </w:r>
            <w:r w:rsidR="007E2C03" w:rsidRPr="00C2102F">
              <w:rPr>
                <w:lang w:val="uk-UA"/>
              </w:rPr>
              <w:t xml:space="preserve"> част</w:t>
            </w:r>
            <w:r w:rsidR="005C109B">
              <w:rPr>
                <w:lang w:val="uk-UA"/>
              </w:rPr>
              <w:t>ково</w:t>
            </w:r>
            <w:r w:rsidR="007E2C03" w:rsidRPr="00C2102F">
              <w:rPr>
                <w:lang w:val="uk-UA"/>
              </w:rPr>
              <w:t xml:space="preserve"> </w:t>
            </w:r>
            <w:r w:rsidR="005C109B">
              <w:rPr>
                <w:lang w:val="uk-UA"/>
              </w:rPr>
              <w:t>втративши</w:t>
            </w:r>
            <w:r w:rsidR="007E2C03" w:rsidRPr="00C2102F">
              <w:rPr>
                <w:lang w:val="uk-UA"/>
              </w:rPr>
              <w:t xml:space="preserve"> </w:t>
            </w:r>
            <w:r w:rsidR="005C109B" w:rsidRPr="00C2102F">
              <w:rPr>
                <w:lang w:val="uk-UA"/>
              </w:rPr>
              <w:t>пам’ять</w:t>
            </w:r>
            <w:r w:rsidR="007E2C03" w:rsidRPr="00C2102F">
              <w:rPr>
                <w:lang w:val="uk-UA"/>
              </w:rPr>
              <w:t xml:space="preserve"> на </w:t>
            </w:r>
            <w:r w:rsidR="005C109B">
              <w:rPr>
                <w:lang w:val="uk-UA"/>
              </w:rPr>
              <w:t>події</w:t>
            </w:r>
            <w:r w:rsidR="007E2C03" w:rsidRPr="00C2102F">
              <w:rPr>
                <w:lang w:val="uk-UA"/>
              </w:rPr>
              <w:t>,</w:t>
            </w:r>
            <w:r w:rsidR="005C109B">
              <w:rPr>
                <w:lang w:val="uk-UA"/>
              </w:rPr>
              <w:t xml:space="preserve"> що б</w:t>
            </w:r>
            <w:r w:rsidR="007E2C03" w:rsidRPr="00C2102F">
              <w:rPr>
                <w:lang w:val="uk-UA"/>
              </w:rPr>
              <w:t>е</w:t>
            </w:r>
            <w:r w:rsidR="005C109B">
              <w:rPr>
                <w:lang w:val="uk-UA"/>
              </w:rPr>
              <w:t>зпосередньо</w:t>
            </w:r>
            <w:r w:rsidR="007E2C03" w:rsidRPr="00C2102F">
              <w:rPr>
                <w:lang w:val="uk-UA"/>
              </w:rPr>
              <w:t xml:space="preserve"> п</w:t>
            </w:r>
            <w:r w:rsidR="005C109B">
              <w:rPr>
                <w:lang w:val="uk-UA"/>
              </w:rPr>
              <w:t>е</w:t>
            </w:r>
            <w:r w:rsidR="007E2C03" w:rsidRPr="00C2102F">
              <w:rPr>
                <w:lang w:val="uk-UA"/>
              </w:rPr>
              <w:t>ред</w:t>
            </w:r>
            <w:r w:rsidR="005C109B">
              <w:rPr>
                <w:lang w:val="uk-UA"/>
              </w:rPr>
              <w:t>ували</w:t>
            </w:r>
            <w:r w:rsidR="007E2C03" w:rsidRPr="00C2102F">
              <w:rPr>
                <w:lang w:val="uk-UA"/>
              </w:rPr>
              <w:t xml:space="preserve"> операц</w:t>
            </w:r>
            <w:r w:rsidR="005C109B">
              <w:rPr>
                <w:lang w:val="uk-UA"/>
              </w:rPr>
              <w:t>ії.</w:t>
            </w:r>
            <w:r w:rsidR="007E2C03" w:rsidRPr="00C2102F">
              <w:rPr>
                <w:lang w:val="uk-UA"/>
              </w:rPr>
              <w:t xml:space="preserve"> </w:t>
            </w:r>
            <w:r w:rsidR="005C109B">
              <w:rPr>
                <w:lang w:val="uk-UA"/>
              </w:rPr>
              <w:t>Але</w:t>
            </w:r>
            <w:r w:rsidR="007E2C03" w:rsidRPr="00C2102F">
              <w:rPr>
                <w:lang w:val="uk-UA"/>
              </w:rPr>
              <w:t xml:space="preserve"> </w:t>
            </w:r>
            <w:r w:rsidR="005C109B">
              <w:rPr>
                <w:lang w:val="uk-UA"/>
              </w:rPr>
              <w:t>він</w:t>
            </w:r>
            <w:r w:rsidR="007E2C03" w:rsidRPr="00C2102F">
              <w:rPr>
                <w:lang w:val="uk-UA"/>
              </w:rPr>
              <w:t xml:space="preserve"> </w:t>
            </w:r>
            <w:r w:rsidR="005C109B" w:rsidRPr="00C2102F">
              <w:rPr>
                <w:lang w:val="uk-UA"/>
              </w:rPr>
              <w:t>по</w:t>
            </w:r>
            <w:r w:rsidR="005C109B">
              <w:rPr>
                <w:lang w:val="uk-UA"/>
              </w:rPr>
              <w:t>в</w:t>
            </w:r>
            <w:r w:rsidR="005C109B" w:rsidRPr="00C2102F">
              <w:rPr>
                <w:lang w:val="uk-UA"/>
              </w:rPr>
              <w:t>н</w:t>
            </w:r>
            <w:r w:rsidR="005C109B">
              <w:rPr>
                <w:lang w:val="uk-UA"/>
              </w:rPr>
              <w:t>і</w:t>
            </w:r>
            <w:r w:rsidR="005C109B" w:rsidRPr="00C2102F">
              <w:rPr>
                <w:lang w:val="uk-UA"/>
              </w:rPr>
              <w:t>стю</w:t>
            </w:r>
            <w:r w:rsidR="007E2C03" w:rsidRPr="00C2102F">
              <w:rPr>
                <w:lang w:val="uk-UA"/>
              </w:rPr>
              <w:t xml:space="preserve"> </w:t>
            </w:r>
            <w:r w:rsidR="005C109B">
              <w:rPr>
                <w:lang w:val="uk-UA"/>
              </w:rPr>
              <w:t>втратив</w:t>
            </w:r>
            <w:r w:rsidR="007E2C03" w:rsidRPr="00C2102F">
              <w:rPr>
                <w:lang w:val="uk-UA"/>
              </w:rPr>
              <w:t xml:space="preserve"> </w:t>
            </w:r>
            <w:r w:rsidR="005C109B">
              <w:rPr>
                <w:lang w:val="uk-UA"/>
              </w:rPr>
              <w:t>здатність</w:t>
            </w:r>
            <w:r w:rsidR="007E2C03" w:rsidRPr="00C2102F">
              <w:rPr>
                <w:lang w:val="uk-UA"/>
              </w:rPr>
              <w:t xml:space="preserve"> включать </w:t>
            </w:r>
            <w:r w:rsidR="005C109B" w:rsidRPr="00C2102F">
              <w:rPr>
                <w:lang w:val="uk-UA"/>
              </w:rPr>
              <w:t>нову</w:t>
            </w:r>
            <w:r w:rsidR="007E2C03" w:rsidRPr="00C2102F">
              <w:rPr>
                <w:lang w:val="uk-UA"/>
              </w:rPr>
              <w:t xml:space="preserve"> </w:t>
            </w:r>
            <w:r w:rsidR="005C109B">
              <w:rPr>
                <w:lang w:val="uk-UA"/>
              </w:rPr>
              <w:t>і</w:t>
            </w:r>
            <w:r w:rsidR="007E2C03" w:rsidRPr="00C2102F">
              <w:rPr>
                <w:lang w:val="uk-UA"/>
              </w:rPr>
              <w:t>нформац</w:t>
            </w:r>
            <w:r w:rsidR="005C109B">
              <w:rPr>
                <w:lang w:val="uk-UA"/>
              </w:rPr>
              <w:t>і</w:t>
            </w:r>
            <w:r w:rsidR="007E2C03" w:rsidRPr="00C2102F">
              <w:rPr>
                <w:lang w:val="uk-UA"/>
              </w:rPr>
              <w:t xml:space="preserve">ю </w:t>
            </w:r>
            <w:r w:rsidR="005C109B">
              <w:rPr>
                <w:lang w:val="uk-UA"/>
              </w:rPr>
              <w:t>у</w:t>
            </w:r>
            <w:r w:rsidR="007E2C03" w:rsidRPr="00C2102F">
              <w:rPr>
                <w:lang w:val="uk-UA"/>
              </w:rPr>
              <w:t xml:space="preserve"> </w:t>
            </w:r>
            <w:r w:rsidR="005C109B" w:rsidRPr="00C2102F">
              <w:rPr>
                <w:lang w:val="uk-UA"/>
              </w:rPr>
              <w:t>довго</w:t>
            </w:r>
            <w:r w:rsidR="005C109B">
              <w:rPr>
                <w:lang w:val="uk-UA"/>
              </w:rPr>
              <w:t>тривалу</w:t>
            </w:r>
            <w:r w:rsidR="007E2C03" w:rsidRPr="00C2102F">
              <w:rPr>
                <w:lang w:val="uk-UA"/>
              </w:rPr>
              <w:t xml:space="preserve"> </w:t>
            </w:r>
            <w:r w:rsidR="005C109B" w:rsidRPr="00C2102F">
              <w:rPr>
                <w:lang w:val="uk-UA"/>
              </w:rPr>
              <w:t>пам’ять</w:t>
            </w:r>
            <w:r w:rsidR="007E2C03" w:rsidRPr="00C2102F">
              <w:rPr>
                <w:lang w:val="uk-UA"/>
              </w:rPr>
              <w:t xml:space="preserve">. При </w:t>
            </w:r>
            <w:r w:rsidR="005C109B">
              <w:rPr>
                <w:lang w:val="uk-UA"/>
              </w:rPr>
              <w:t>цьому</w:t>
            </w:r>
            <w:r w:rsidR="007E2C03" w:rsidRPr="00C2102F">
              <w:rPr>
                <w:lang w:val="uk-UA"/>
              </w:rPr>
              <w:t xml:space="preserve"> п</w:t>
            </w:r>
            <w:r w:rsidR="005C109B">
              <w:rPr>
                <w:lang w:val="uk-UA"/>
              </w:rPr>
              <w:t>ереважно</w:t>
            </w:r>
            <w:r w:rsidR="007E2C03" w:rsidRPr="00C2102F">
              <w:rPr>
                <w:lang w:val="uk-UA"/>
              </w:rPr>
              <w:t xml:space="preserve"> стра</w:t>
            </w:r>
            <w:r w:rsidR="005C109B">
              <w:rPr>
                <w:lang w:val="uk-UA"/>
              </w:rPr>
              <w:t>ж</w:t>
            </w:r>
            <w:r w:rsidR="007E2C03" w:rsidRPr="00C2102F">
              <w:rPr>
                <w:lang w:val="uk-UA"/>
              </w:rPr>
              <w:t xml:space="preserve">дала не процедурна, а декларативна </w:t>
            </w:r>
            <w:r w:rsidR="005C109B" w:rsidRPr="00C2102F">
              <w:rPr>
                <w:lang w:val="uk-UA"/>
              </w:rPr>
              <w:t>пам’ять</w:t>
            </w:r>
            <w:r w:rsidR="007E2C03" w:rsidRPr="00C2102F">
              <w:rPr>
                <w:lang w:val="uk-UA"/>
              </w:rPr>
              <w:t xml:space="preserve">. Нормально </w:t>
            </w:r>
            <w:r w:rsidR="005C109B">
              <w:rPr>
                <w:lang w:val="uk-UA"/>
              </w:rPr>
              <w:t>спілкуючись</w:t>
            </w:r>
            <w:r w:rsidR="007E2C03" w:rsidRPr="00C2102F">
              <w:rPr>
                <w:lang w:val="uk-UA"/>
              </w:rPr>
              <w:t xml:space="preserve"> </w:t>
            </w:r>
            <w:r w:rsidR="005C109B">
              <w:rPr>
                <w:lang w:val="uk-UA"/>
              </w:rPr>
              <w:t>з</w:t>
            </w:r>
            <w:r w:rsidR="007E2C03" w:rsidRPr="00C2102F">
              <w:rPr>
                <w:lang w:val="uk-UA"/>
              </w:rPr>
              <w:t xml:space="preserve"> с</w:t>
            </w:r>
            <w:r w:rsidR="005C109B">
              <w:rPr>
                <w:lang w:val="uk-UA"/>
              </w:rPr>
              <w:t>півробітниками</w:t>
            </w:r>
            <w:r w:rsidR="007E2C03" w:rsidRPr="00C2102F">
              <w:rPr>
                <w:lang w:val="uk-UA"/>
              </w:rPr>
              <w:t xml:space="preserve"> </w:t>
            </w:r>
            <w:r w:rsidR="005C109B">
              <w:rPr>
                <w:lang w:val="uk-UA"/>
              </w:rPr>
              <w:t>лікарні</w:t>
            </w:r>
            <w:r w:rsidR="007E2C03" w:rsidRPr="00C2102F">
              <w:rPr>
                <w:lang w:val="uk-UA"/>
              </w:rPr>
              <w:t>, Х.М. б</w:t>
            </w:r>
            <w:r w:rsidR="00ED171A">
              <w:rPr>
                <w:lang w:val="uk-UA"/>
              </w:rPr>
              <w:t>ув</w:t>
            </w:r>
            <w:r w:rsidR="007E2C03" w:rsidRPr="00C2102F">
              <w:rPr>
                <w:lang w:val="uk-UA"/>
              </w:rPr>
              <w:t xml:space="preserve"> не в </w:t>
            </w:r>
            <w:r w:rsidR="00ED171A">
              <w:rPr>
                <w:lang w:val="uk-UA"/>
              </w:rPr>
              <w:t>змозі</w:t>
            </w:r>
            <w:r w:rsidR="007E2C03" w:rsidRPr="00C2102F">
              <w:rPr>
                <w:lang w:val="uk-UA"/>
              </w:rPr>
              <w:t xml:space="preserve"> </w:t>
            </w:r>
            <w:r w:rsidR="00ED171A">
              <w:rPr>
                <w:lang w:val="uk-UA"/>
              </w:rPr>
              <w:t>ї</w:t>
            </w:r>
            <w:r w:rsidR="007E2C03" w:rsidRPr="00C2102F">
              <w:rPr>
                <w:lang w:val="uk-UA"/>
              </w:rPr>
              <w:t xml:space="preserve">х </w:t>
            </w:r>
            <w:r w:rsidR="00ED171A" w:rsidRPr="00C2102F">
              <w:rPr>
                <w:lang w:val="uk-UA"/>
              </w:rPr>
              <w:t>зап</w:t>
            </w:r>
            <w:r w:rsidR="00ED171A">
              <w:rPr>
                <w:lang w:val="uk-UA"/>
              </w:rPr>
              <w:t>а</w:t>
            </w:r>
            <w:r w:rsidR="00ED171A" w:rsidRPr="00C2102F">
              <w:rPr>
                <w:lang w:val="uk-UA"/>
              </w:rPr>
              <w:t>м</w:t>
            </w:r>
            <w:r w:rsidR="00ED171A">
              <w:rPr>
                <w:lang w:val="uk-UA"/>
              </w:rPr>
              <w:t>’ятати</w:t>
            </w:r>
            <w:r w:rsidR="007E2C03" w:rsidRPr="00C2102F">
              <w:rPr>
                <w:lang w:val="uk-UA"/>
              </w:rPr>
              <w:t>, хо</w:t>
            </w:r>
            <w:r w:rsidR="00ED171A">
              <w:rPr>
                <w:lang w:val="uk-UA"/>
              </w:rPr>
              <w:t>ча</w:t>
            </w:r>
            <w:r w:rsidR="007E2C03" w:rsidRPr="00C2102F">
              <w:rPr>
                <w:lang w:val="uk-UA"/>
              </w:rPr>
              <w:t xml:space="preserve"> </w:t>
            </w:r>
            <w:r w:rsidR="00ED171A">
              <w:rPr>
                <w:lang w:val="uk-UA"/>
              </w:rPr>
              <w:t>бачив</w:t>
            </w:r>
            <w:r w:rsidR="007E2C03" w:rsidRPr="00C2102F">
              <w:rPr>
                <w:lang w:val="uk-UA"/>
              </w:rPr>
              <w:t xml:space="preserve"> </w:t>
            </w:r>
            <w:r w:rsidR="00ED171A">
              <w:rPr>
                <w:lang w:val="uk-UA"/>
              </w:rPr>
              <w:t>ї</w:t>
            </w:r>
            <w:r w:rsidR="007E2C03" w:rsidRPr="00C2102F">
              <w:rPr>
                <w:lang w:val="uk-UA"/>
              </w:rPr>
              <w:t xml:space="preserve">х </w:t>
            </w:r>
            <w:r w:rsidR="00ED171A">
              <w:rPr>
                <w:lang w:val="uk-UA"/>
              </w:rPr>
              <w:t>щодня</w:t>
            </w:r>
            <w:r w:rsidR="007E2C03" w:rsidRPr="00C2102F">
              <w:rPr>
                <w:lang w:val="uk-UA"/>
              </w:rPr>
              <w:t>. Однак, хо</w:t>
            </w:r>
            <w:r w:rsidR="00ED171A">
              <w:rPr>
                <w:lang w:val="uk-UA"/>
              </w:rPr>
              <w:t xml:space="preserve">ча </w:t>
            </w:r>
            <w:r w:rsidR="007E2C03" w:rsidRPr="00C2102F">
              <w:rPr>
                <w:lang w:val="uk-UA"/>
              </w:rPr>
              <w:t xml:space="preserve">Х.М. </w:t>
            </w:r>
            <w:r w:rsidR="00ED171A">
              <w:rPr>
                <w:lang w:val="uk-UA"/>
              </w:rPr>
              <w:t>і</w:t>
            </w:r>
            <w:r w:rsidR="007E2C03" w:rsidRPr="00C2102F">
              <w:rPr>
                <w:lang w:val="uk-UA"/>
              </w:rPr>
              <w:t xml:space="preserve"> </w:t>
            </w:r>
            <w:r w:rsidR="00ED171A">
              <w:rPr>
                <w:lang w:val="uk-UA"/>
              </w:rPr>
              <w:t>втратив</w:t>
            </w:r>
            <w:r w:rsidR="007E2C03" w:rsidRPr="00C2102F">
              <w:rPr>
                <w:lang w:val="uk-UA"/>
              </w:rPr>
              <w:t xml:space="preserve"> </w:t>
            </w:r>
            <w:r w:rsidR="00ED171A">
              <w:rPr>
                <w:lang w:val="uk-UA"/>
              </w:rPr>
              <w:t>здатність</w:t>
            </w:r>
            <w:r w:rsidR="007E2C03" w:rsidRPr="00C2102F">
              <w:rPr>
                <w:lang w:val="uk-UA"/>
              </w:rPr>
              <w:t xml:space="preserve"> </w:t>
            </w:r>
            <w:r w:rsidR="00ED171A">
              <w:rPr>
                <w:lang w:val="uk-UA"/>
              </w:rPr>
              <w:t>запам’ятовувати нові</w:t>
            </w:r>
            <w:r w:rsidR="007E2C03" w:rsidRPr="00C2102F">
              <w:rPr>
                <w:lang w:val="uk-UA"/>
              </w:rPr>
              <w:t xml:space="preserve"> </w:t>
            </w:r>
            <w:r w:rsidR="00ED171A">
              <w:rPr>
                <w:lang w:val="uk-UA"/>
              </w:rPr>
              <w:t>події</w:t>
            </w:r>
            <w:r w:rsidR="007E2C03" w:rsidRPr="00C2102F">
              <w:rPr>
                <w:lang w:val="uk-UA"/>
              </w:rPr>
              <w:t xml:space="preserve"> </w:t>
            </w:r>
            <w:r w:rsidR="00ED171A">
              <w:rPr>
                <w:lang w:val="uk-UA"/>
              </w:rPr>
              <w:t>та</w:t>
            </w:r>
            <w:r w:rsidR="007E2C03" w:rsidRPr="00C2102F">
              <w:rPr>
                <w:lang w:val="uk-UA"/>
              </w:rPr>
              <w:t xml:space="preserve"> факт</w:t>
            </w:r>
            <w:r w:rsidR="00ED171A">
              <w:rPr>
                <w:lang w:val="uk-UA"/>
              </w:rPr>
              <w:t>и</w:t>
            </w:r>
            <w:r w:rsidR="007E2C03" w:rsidRPr="00C2102F">
              <w:rPr>
                <w:lang w:val="uk-UA"/>
              </w:rPr>
              <w:t xml:space="preserve">, </w:t>
            </w:r>
            <w:r w:rsidR="00ED171A">
              <w:rPr>
                <w:lang w:val="uk-UA"/>
              </w:rPr>
              <w:t>він</w:t>
            </w:r>
            <w:r w:rsidR="007E2C03" w:rsidRPr="00C2102F">
              <w:rPr>
                <w:lang w:val="uk-UA"/>
              </w:rPr>
              <w:t xml:space="preserve"> </w:t>
            </w:r>
            <w:r w:rsidR="00ED171A">
              <w:rPr>
                <w:lang w:val="uk-UA"/>
              </w:rPr>
              <w:t>гарно</w:t>
            </w:r>
            <w:r w:rsidR="007E2C03" w:rsidRPr="00C2102F">
              <w:rPr>
                <w:lang w:val="uk-UA"/>
              </w:rPr>
              <w:t xml:space="preserve"> справля</w:t>
            </w:r>
            <w:r w:rsidR="00ED171A">
              <w:rPr>
                <w:lang w:val="uk-UA"/>
              </w:rPr>
              <w:t>в</w:t>
            </w:r>
            <w:r w:rsidR="007E2C03" w:rsidRPr="00C2102F">
              <w:rPr>
                <w:lang w:val="uk-UA"/>
              </w:rPr>
              <w:t xml:space="preserve">ся </w:t>
            </w:r>
            <w:r w:rsidR="00ED171A">
              <w:rPr>
                <w:lang w:val="uk-UA"/>
              </w:rPr>
              <w:t>з</w:t>
            </w:r>
            <w:r w:rsidR="007E2C03" w:rsidRPr="00C2102F">
              <w:rPr>
                <w:lang w:val="uk-UA"/>
              </w:rPr>
              <w:t xml:space="preserve"> форм</w:t>
            </w:r>
            <w:r w:rsidR="00ED171A">
              <w:rPr>
                <w:lang w:val="uk-UA"/>
              </w:rPr>
              <w:t>у</w:t>
            </w:r>
            <w:r w:rsidR="007E2C03" w:rsidRPr="00C2102F">
              <w:rPr>
                <w:lang w:val="uk-UA"/>
              </w:rPr>
              <w:t>ван</w:t>
            </w:r>
            <w:r w:rsidR="00ED171A">
              <w:rPr>
                <w:lang w:val="uk-UA"/>
              </w:rPr>
              <w:t>ням</w:t>
            </w:r>
            <w:r w:rsidR="007E2C03" w:rsidRPr="00C2102F">
              <w:rPr>
                <w:lang w:val="uk-UA"/>
              </w:rPr>
              <w:t xml:space="preserve"> нов</w:t>
            </w:r>
            <w:r w:rsidR="00ED171A">
              <w:rPr>
                <w:lang w:val="uk-UA"/>
              </w:rPr>
              <w:t>и</w:t>
            </w:r>
            <w:r w:rsidR="007E2C03" w:rsidRPr="00C2102F">
              <w:rPr>
                <w:lang w:val="uk-UA"/>
              </w:rPr>
              <w:t>х нав</w:t>
            </w:r>
            <w:r w:rsidR="00ED171A">
              <w:rPr>
                <w:lang w:val="uk-UA"/>
              </w:rPr>
              <w:t>ичок</w:t>
            </w:r>
            <w:r w:rsidR="007E2C03" w:rsidRPr="00C2102F">
              <w:rPr>
                <w:lang w:val="uk-UA"/>
              </w:rPr>
              <w:t xml:space="preserve">. </w:t>
            </w:r>
            <w:r w:rsidR="00ED171A">
              <w:rPr>
                <w:lang w:val="uk-UA"/>
              </w:rPr>
              <w:t>Але</w:t>
            </w:r>
            <w:r w:rsidR="007E2C03" w:rsidRPr="00C2102F">
              <w:rPr>
                <w:lang w:val="uk-UA"/>
              </w:rPr>
              <w:t xml:space="preserve">, </w:t>
            </w:r>
            <w:r w:rsidR="00ED171A">
              <w:rPr>
                <w:lang w:val="uk-UA"/>
              </w:rPr>
              <w:t>навчаючись</w:t>
            </w:r>
            <w:r w:rsidR="007E2C03" w:rsidRPr="00C2102F">
              <w:rPr>
                <w:lang w:val="uk-UA"/>
              </w:rPr>
              <w:t xml:space="preserve"> </w:t>
            </w:r>
            <w:r w:rsidR="00ED171A">
              <w:rPr>
                <w:lang w:val="uk-UA"/>
              </w:rPr>
              <w:t>та</w:t>
            </w:r>
            <w:r w:rsidR="007E2C03" w:rsidRPr="00C2102F">
              <w:rPr>
                <w:lang w:val="uk-UA"/>
              </w:rPr>
              <w:t xml:space="preserve"> </w:t>
            </w:r>
            <w:r w:rsidR="00ED171A">
              <w:rPr>
                <w:lang w:val="uk-UA"/>
              </w:rPr>
              <w:t>удосконалюючись</w:t>
            </w:r>
            <w:r w:rsidR="007E2C03" w:rsidRPr="00C2102F">
              <w:rPr>
                <w:lang w:val="uk-UA"/>
              </w:rPr>
              <w:t xml:space="preserve"> сво</w:t>
            </w:r>
            <w:r w:rsidR="00ED171A">
              <w:rPr>
                <w:lang w:val="uk-UA"/>
              </w:rPr>
              <w:t>ї</w:t>
            </w:r>
            <w:r w:rsidR="007E2C03" w:rsidRPr="00C2102F">
              <w:rPr>
                <w:lang w:val="uk-UA"/>
              </w:rPr>
              <w:t xml:space="preserve"> д</w:t>
            </w:r>
            <w:r w:rsidR="00ED171A">
              <w:rPr>
                <w:lang w:val="uk-UA"/>
              </w:rPr>
              <w:t>ії</w:t>
            </w:r>
            <w:r w:rsidR="007E2C03" w:rsidRPr="00C2102F">
              <w:rPr>
                <w:lang w:val="uk-UA"/>
              </w:rPr>
              <w:t xml:space="preserve">, </w:t>
            </w:r>
            <w:r w:rsidR="00ED171A">
              <w:rPr>
                <w:lang w:val="uk-UA"/>
              </w:rPr>
              <w:t>він</w:t>
            </w:r>
            <w:r w:rsidR="007E2C03" w:rsidRPr="00C2102F">
              <w:rPr>
                <w:lang w:val="uk-UA"/>
              </w:rPr>
              <w:t xml:space="preserve"> не </w:t>
            </w:r>
            <w:r w:rsidR="00ED171A">
              <w:rPr>
                <w:lang w:val="uk-UA"/>
              </w:rPr>
              <w:t>усвідомлював</w:t>
            </w:r>
            <w:r w:rsidR="007E2C03" w:rsidRPr="00C2102F">
              <w:rPr>
                <w:lang w:val="uk-UA"/>
              </w:rPr>
              <w:t xml:space="preserve">, </w:t>
            </w:r>
            <w:r w:rsidR="00ED171A">
              <w:rPr>
                <w:lang w:val="uk-UA"/>
              </w:rPr>
              <w:t>я</w:t>
            </w:r>
            <w:r w:rsidR="007E2C03" w:rsidRPr="00C2102F">
              <w:rPr>
                <w:lang w:val="uk-UA"/>
              </w:rPr>
              <w:t xml:space="preserve">к </w:t>
            </w:r>
            <w:r w:rsidR="00ED171A">
              <w:rPr>
                <w:lang w:val="uk-UA"/>
              </w:rPr>
              <w:t>це</w:t>
            </w:r>
            <w:r w:rsidR="007E2C03" w:rsidRPr="00C2102F">
              <w:rPr>
                <w:lang w:val="uk-UA"/>
              </w:rPr>
              <w:t xml:space="preserve"> </w:t>
            </w:r>
            <w:r w:rsidR="00ED171A">
              <w:rPr>
                <w:lang w:val="uk-UA"/>
              </w:rPr>
              <w:t>відбувається</w:t>
            </w:r>
            <w:r w:rsidR="007E2C03" w:rsidRPr="00C2102F">
              <w:rPr>
                <w:lang w:val="uk-UA"/>
              </w:rPr>
              <w:t xml:space="preserve">, </w:t>
            </w:r>
            <w:r w:rsidR="00ED171A">
              <w:rPr>
                <w:lang w:val="uk-UA"/>
              </w:rPr>
              <w:t>і</w:t>
            </w:r>
            <w:r w:rsidR="007E2C03" w:rsidRPr="00C2102F">
              <w:rPr>
                <w:lang w:val="uk-UA"/>
              </w:rPr>
              <w:t xml:space="preserve"> не </w:t>
            </w:r>
            <w:r w:rsidR="00ED171A">
              <w:rPr>
                <w:lang w:val="uk-UA"/>
              </w:rPr>
              <w:t>усвідомлював</w:t>
            </w:r>
            <w:r w:rsidR="007E2C03" w:rsidRPr="00C2102F">
              <w:rPr>
                <w:lang w:val="uk-UA"/>
              </w:rPr>
              <w:t xml:space="preserve"> то</w:t>
            </w:r>
            <w:r w:rsidR="00ED171A">
              <w:rPr>
                <w:lang w:val="uk-UA"/>
              </w:rPr>
              <w:t>го</w:t>
            </w:r>
            <w:r w:rsidR="007E2C03" w:rsidRPr="00C2102F">
              <w:rPr>
                <w:lang w:val="uk-UA"/>
              </w:rPr>
              <w:t xml:space="preserve">, </w:t>
            </w:r>
            <w:r w:rsidR="00ED171A">
              <w:rPr>
                <w:lang w:val="uk-UA"/>
              </w:rPr>
              <w:t>що</w:t>
            </w:r>
            <w:r w:rsidR="007E2C03" w:rsidRPr="00C2102F">
              <w:rPr>
                <w:lang w:val="uk-UA"/>
              </w:rPr>
              <w:t xml:space="preserve"> </w:t>
            </w:r>
            <w:r w:rsidR="00ED171A">
              <w:rPr>
                <w:lang w:val="uk-UA"/>
              </w:rPr>
              <w:t>він</w:t>
            </w:r>
            <w:r w:rsidR="007E2C03" w:rsidRPr="00C2102F">
              <w:rPr>
                <w:lang w:val="uk-UA"/>
              </w:rPr>
              <w:t xml:space="preserve"> повтор</w:t>
            </w:r>
            <w:r w:rsidR="00ED171A">
              <w:rPr>
                <w:lang w:val="uk-UA"/>
              </w:rPr>
              <w:t>ює</w:t>
            </w:r>
            <w:r w:rsidR="007E2C03" w:rsidRPr="00C2102F">
              <w:rPr>
                <w:lang w:val="uk-UA"/>
              </w:rPr>
              <w:t xml:space="preserve"> </w:t>
            </w:r>
            <w:r w:rsidR="00ED171A">
              <w:rPr>
                <w:lang w:val="uk-UA"/>
              </w:rPr>
              <w:lastRenderedPageBreak/>
              <w:t>вправи</w:t>
            </w:r>
            <w:r w:rsidR="007E2C03" w:rsidRPr="00C2102F">
              <w:rPr>
                <w:lang w:val="uk-UA"/>
              </w:rPr>
              <w:t xml:space="preserve">, </w:t>
            </w:r>
            <w:r w:rsidR="00ED171A">
              <w:rPr>
                <w:lang w:val="uk-UA"/>
              </w:rPr>
              <w:t>які</w:t>
            </w:r>
            <w:r w:rsidR="007E2C03" w:rsidRPr="00C2102F">
              <w:rPr>
                <w:lang w:val="uk-UA"/>
              </w:rPr>
              <w:t xml:space="preserve"> </w:t>
            </w:r>
            <w:r w:rsidR="00ED171A">
              <w:rPr>
                <w:lang w:val="uk-UA"/>
              </w:rPr>
              <w:t>в</w:t>
            </w:r>
            <w:r w:rsidR="007E2C03" w:rsidRPr="00C2102F">
              <w:rPr>
                <w:lang w:val="uk-UA"/>
              </w:rPr>
              <w:t xml:space="preserve">же </w:t>
            </w:r>
            <w:r w:rsidR="00ED171A">
              <w:rPr>
                <w:lang w:val="uk-UA"/>
              </w:rPr>
              <w:t>робив раніше</w:t>
            </w:r>
            <w:r w:rsidR="007E2C03" w:rsidRPr="00C2102F">
              <w:rPr>
                <w:lang w:val="uk-UA"/>
              </w:rPr>
              <w:t xml:space="preserve">. </w:t>
            </w:r>
          </w:p>
        </w:tc>
      </w:tr>
    </w:tbl>
    <w:p w:rsidR="00EE0811" w:rsidRPr="00EE0811" w:rsidRDefault="00EE0811" w:rsidP="00C53F0F">
      <w:pPr>
        <w:spacing w:line="240" w:lineRule="auto"/>
        <w:ind w:firstLine="567"/>
        <w:jc w:val="both"/>
        <w:rPr>
          <w:rFonts w:ascii="Times New Roman" w:hAnsi="Times New Roman" w:cs="Times New Roman"/>
          <w:sz w:val="16"/>
          <w:szCs w:val="16"/>
          <w:lang w:val="uk-UA"/>
        </w:rPr>
      </w:pPr>
    </w:p>
    <w:p w:rsidR="000C542F" w:rsidRPr="00A414D6" w:rsidRDefault="00A414D6" w:rsidP="00C53F0F">
      <w:pPr>
        <w:spacing w:line="240" w:lineRule="auto"/>
        <w:ind w:firstLine="567"/>
        <w:jc w:val="both"/>
        <w:rPr>
          <w:rFonts w:ascii="Times New Roman" w:hAnsi="Times New Roman" w:cs="Times New Roman"/>
          <w:color w:val="365F91" w:themeColor="accent1" w:themeShade="BF"/>
          <w:sz w:val="28"/>
          <w:szCs w:val="28"/>
          <w:lang w:val="uk-UA"/>
        </w:rPr>
      </w:pPr>
      <w:r w:rsidRPr="00A414D6">
        <w:rPr>
          <w:rFonts w:ascii="Times New Roman" w:hAnsi="Times New Roman" w:cs="Times New Roman"/>
          <w:color w:val="365F91" w:themeColor="accent1" w:themeShade="BF"/>
          <w:sz w:val="28"/>
          <w:szCs w:val="28"/>
          <w:lang w:val="uk-UA"/>
        </w:rPr>
        <w:t>В</w:t>
      </w:r>
      <w:r w:rsidR="000C542F" w:rsidRPr="00A414D6">
        <w:rPr>
          <w:rFonts w:ascii="Times New Roman" w:hAnsi="Times New Roman" w:cs="Times New Roman"/>
          <w:color w:val="365F91" w:themeColor="accent1" w:themeShade="BF"/>
          <w:sz w:val="28"/>
          <w:szCs w:val="28"/>
          <w:lang w:val="uk-UA"/>
        </w:rPr>
        <w:t>становлено, що для формування процедурної</w:t>
      </w:r>
      <w:r w:rsidR="0066053A" w:rsidRPr="00A414D6">
        <w:rPr>
          <w:rFonts w:ascii="Times New Roman" w:hAnsi="Times New Roman" w:cs="Times New Roman"/>
          <w:color w:val="365F91" w:themeColor="accent1" w:themeShade="BF"/>
          <w:sz w:val="28"/>
          <w:szCs w:val="28"/>
          <w:lang w:val="uk-UA"/>
        </w:rPr>
        <w:t xml:space="preserve"> </w:t>
      </w:r>
      <w:r w:rsidR="000C542F" w:rsidRPr="00A414D6">
        <w:rPr>
          <w:rFonts w:ascii="Times New Roman" w:hAnsi="Times New Roman" w:cs="Times New Roman"/>
          <w:color w:val="365F91" w:themeColor="accent1" w:themeShade="BF"/>
          <w:sz w:val="28"/>
          <w:szCs w:val="28"/>
          <w:lang w:val="uk-UA"/>
        </w:rPr>
        <w:t xml:space="preserve">пам‘яті ключовими структурами є моторні зони кори, </w:t>
      </w:r>
      <w:r w:rsidRPr="00A414D6">
        <w:rPr>
          <w:rFonts w:ascii="Times New Roman" w:hAnsi="Times New Roman" w:cs="Times New Roman"/>
          <w:color w:val="365F91" w:themeColor="accent1" w:themeShade="BF"/>
          <w:sz w:val="28"/>
          <w:szCs w:val="28"/>
          <w:lang w:val="uk-UA"/>
        </w:rPr>
        <w:t xml:space="preserve">сенсорні зони кори, </w:t>
      </w:r>
      <w:r w:rsidR="000C542F" w:rsidRPr="00A414D6">
        <w:rPr>
          <w:rFonts w:ascii="Times New Roman" w:hAnsi="Times New Roman" w:cs="Times New Roman"/>
          <w:color w:val="365F91" w:themeColor="accent1" w:themeShade="BF"/>
          <w:sz w:val="28"/>
          <w:szCs w:val="28"/>
          <w:lang w:val="uk-UA"/>
        </w:rPr>
        <w:t>основні</w:t>
      </w:r>
      <w:r w:rsidR="00EE0811" w:rsidRPr="00A414D6">
        <w:rPr>
          <w:rFonts w:ascii="Times New Roman" w:hAnsi="Times New Roman" w:cs="Times New Roman"/>
          <w:color w:val="365F91" w:themeColor="accent1" w:themeShade="BF"/>
          <w:sz w:val="28"/>
          <w:szCs w:val="28"/>
          <w:lang w:val="uk-UA"/>
        </w:rPr>
        <w:t xml:space="preserve"> базальні ганглії</w:t>
      </w:r>
      <w:r w:rsidR="000C542F" w:rsidRPr="00A414D6">
        <w:rPr>
          <w:rFonts w:ascii="Times New Roman" w:hAnsi="Times New Roman" w:cs="Times New Roman"/>
          <w:color w:val="365F91" w:themeColor="accent1" w:themeShade="BF"/>
          <w:sz w:val="28"/>
          <w:szCs w:val="28"/>
          <w:lang w:val="uk-UA"/>
        </w:rPr>
        <w:t xml:space="preserve"> (хвостате ядро й лушпина) та мозочок. </w:t>
      </w:r>
      <w:r w:rsidR="00EE0811" w:rsidRPr="00A414D6">
        <w:rPr>
          <w:rFonts w:ascii="Times New Roman" w:hAnsi="Times New Roman" w:cs="Times New Roman"/>
          <w:color w:val="365F91" w:themeColor="accent1" w:themeShade="BF"/>
          <w:sz w:val="28"/>
          <w:szCs w:val="28"/>
          <w:lang w:val="uk-UA"/>
        </w:rPr>
        <w:t>Припускається</w:t>
      </w:r>
      <w:r w:rsidR="000C542F" w:rsidRPr="00A414D6">
        <w:rPr>
          <w:rFonts w:ascii="Times New Roman" w:hAnsi="Times New Roman" w:cs="Times New Roman"/>
          <w:color w:val="365F91" w:themeColor="accent1" w:themeShade="BF"/>
          <w:sz w:val="28"/>
          <w:szCs w:val="28"/>
          <w:lang w:val="uk-UA"/>
        </w:rPr>
        <w:t xml:space="preserve">, що </w:t>
      </w:r>
      <w:r w:rsidR="00EE0811" w:rsidRPr="00A414D6">
        <w:rPr>
          <w:rFonts w:ascii="Times New Roman" w:hAnsi="Times New Roman" w:cs="Times New Roman"/>
          <w:color w:val="365F91" w:themeColor="accent1" w:themeShade="BF"/>
          <w:sz w:val="28"/>
          <w:szCs w:val="28"/>
          <w:lang w:val="uk-UA"/>
        </w:rPr>
        <w:t>дофамін відіграє велику</w:t>
      </w:r>
      <w:r w:rsidR="0066053A" w:rsidRPr="00A414D6">
        <w:rPr>
          <w:rFonts w:ascii="Times New Roman" w:hAnsi="Times New Roman" w:cs="Times New Roman"/>
          <w:color w:val="365F91" w:themeColor="accent1" w:themeShade="BF"/>
          <w:sz w:val="28"/>
          <w:szCs w:val="28"/>
          <w:lang w:val="uk-UA"/>
        </w:rPr>
        <w:t xml:space="preserve"> </w:t>
      </w:r>
      <w:r w:rsidR="000C542F" w:rsidRPr="00A414D6">
        <w:rPr>
          <w:rFonts w:ascii="Times New Roman" w:hAnsi="Times New Roman" w:cs="Times New Roman"/>
          <w:color w:val="365F91" w:themeColor="accent1" w:themeShade="BF"/>
          <w:sz w:val="28"/>
          <w:szCs w:val="28"/>
          <w:lang w:val="uk-UA"/>
        </w:rPr>
        <w:t>роль у формуванні процедурної пам‘яті</w:t>
      </w:r>
      <w:r w:rsidR="00EE0811" w:rsidRPr="00A414D6">
        <w:rPr>
          <w:rFonts w:ascii="Times New Roman" w:hAnsi="Times New Roman" w:cs="Times New Roman"/>
          <w:color w:val="365F91" w:themeColor="accent1" w:themeShade="BF"/>
          <w:sz w:val="28"/>
          <w:szCs w:val="28"/>
          <w:lang w:val="uk-UA"/>
        </w:rPr>
        <w:t xml:space="preserve"> (</w:t>
      </w:r>
      <w:r w:rsidR="000C542F" w:rsidRPr="00A414D6">
        <w:rPr>
          <w:rFonts w:ascii="Times New Roman" w:hAnsi="Times New Roman" w:cs="Times New Roman"/>
          <w:color w:val="365F91" w:themeColor="accent1" w:themeShade="BF"/>
          <w:sz w:val="28"/>
          <w:szCs w:val="28"/>
          <w:lang w:val="uk-UA"/>
        </w:rPr>
        <w:t>хвороб</w:t>
      </w:r>
      <w:r w:rsidR="00EE0811" w:rsidRPr="00A414D6">
        <w:rPr>
          <w:rFonts w:ascii="Times New Roman" w:hAnsi="Times New Roman" w:cs="Times New Roman"/>
          <w:color w:val="365F91" w:themeColor="accent1" w:themeShade="BF"/>
          <w:sz w:val="28"/>
          <w:szCs w:val="28"/>
          <w:lang w:val="uk-UA"/>
        </w:rPr>
        <w:t>а</w:t>
      </w:r>
      <w:r w:rsidR="000C542F" w:rsidRPr="00A414D6">
        <w:rPr>
          <w:rFonts w:ascii="Times New Roman" w:hAnsi="Times New Roman" w:cs="Times New Roman"/>
          <w:color w:val="365F91" w:themeColor="accent1" w:themeShade="BF"/>
          <w:sz w:val="28"/>
          <w:szCs w:val="28"/>
          <w:lang w:val="uk-UA"/>
        </w:rPr>
        <w:t xml:space="preserve"> Паркінсона</w:t>
      </w:r>
      <w:r w:rsidR="0066053A" w:rsidRPr="00A414D6">
        <w:rPr>
          <w:rFonts w:ascii="Times New Roman" w:hAnsi="Times New Roman" w:cs="Times New Roman"/>
          <w:color w:val="365F91" w:themeColor="accent1" w:themeShade="BF"/>
          <w:sz w:val="28"/>
          <w:szCs w:val="28"/>
          <w:lang w:val="uk-UA"/>
        </w:rPr>
        <w:t xml:space="preserve"> </w:t>
      </w:r>
      <w:r w:rsidR="000C542F" w:rsidRPr="00A414D6">
        <w:rPr>
          <w:rFonts w:ascii="Times New Roman" w:hAnsi="Times New Roman" w:cs="Times New Roman"/>
          <w:color w:val="365F91" w:themeColor="accent1" w:themeShade="BF"/>
          <w:sz w:val="28"/>
          <w:szCs w:val="28"/>
          <w:lang w:val="uk-UA"/>
        </w:rPr>
        <w:t xml:space="preserve">виникає </w:t>
      </w:r>
      <w:r w:rsidR="00A64A97" w:rsidRPr="00A414D6">
        <w:rPr>
          <w:rFonts w:ascii="Times New Roman" w:hAnsi="Times New Roman" w:cs="Times New Roman"/>
          <w:color w:val="365F91" w:themeColor="accent1" w:themeShade="BF"/>
          <w:sz w:val="28"/>
          <w:szCs w:val="28"/>
          <w:lang w:val="uk-UA"/>
        </w:rPr>
        <w:t xml:space="preserve">при порушенні </w:t>
      </w:r>
      <w:r w:rsidR="000C542F" w:rsidRPr="00A414D6">
        <w:rPr>
          <w:rFonts w:ascii="Times New Roman" w:hAnsi="Times New Roman" w:cs="Times New Roman"/>
          <w:color w:val="365F91" w:themeColor="accent1" w:themeShade="BF"/>
          <w:sz w:val="28"/>
          <w:szCs w:val="28"/>
          <w:lang w:val="uk-UA"/>
        </w:rPr>
        <w:t xml:space="preserve">синтезу </w:t>
      </w:r>
      <w:r w:rsidR="00A64A97" w:rsidRPr="00A414D6">
        <w:rPr>
          <w:rFonts w:ascii="Times New Roman" w:hAnsi="Times New Roman" w:cs="Times New Roman"/>
          <w:color w:val="365F91" w:themeColor="accent1" w:themeShade="BF"/>
          <w:sz w:val="28"/>
          <w:szCs w:val="28"/>
          <w:lang w:val="uk-UA"/>
        </w:rPr>
        <w:t>дофаміну)</w:t>
      </w:r>
      <w:r w:rsidR="000C542F" w:rsidRPr="00A414D6">
        <w:rPr>
          <w:rFonts w:ascii="Times New Roman" w:hAnsi="Times New Roman" w:cs="Times New Roman"/>
          <w:color w:val="365F91" w:themeColor="accent1" w:themeShade="BF"/>
          <w:sz w:val="28"/>
          <w:szCs w:val="28"/>
          <w:lang w:val="uk-UA"/>
        </w:rPr>
        <w:t>.</w:t>
      </w:r>
    </w:p>
    <w:tbl>
      <w:tblPr>
        <w:tblStyle w:val="a6"/>
        <w:tblW w:w="0" w:type="auto"/>
        <w:tblLook w:val="04A0"/>
      </w:tblPr>
      <w:tblGrid>
        <w:gridCol w:w="10422"/>
      </w:tblGrid>
      <w:tr w:rsidR="00EE0811" w:rsidTr="00EE0811">
        <w:tc>
          <w:tcPr>
            <w:tcW w:w="10422" w:type="dxa"/>
            <w:shd w:val="clear" w:color="auto" w:fill="EAF1DD" w:themeFill="accent3" w:themeFillTint="33"/>
          </w:tcPr>
          <w:p w:rsidR="00EE0811" w:rsidRDefault="00EE0811" w:rsidP="00EE0811">
            <w:pPr>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 xml:space="preserve">Говорячи про види і форми пам’яті, ми повинні звернути увагу на унікальну можливість людини, крім пам’яті, яка зберігається в мозкові як окремої людини, так і всіх людей, разом взятих, мати і так звану виносну пам'ять, яка виявляється в здатності винести свої знання за межі свого мозку і зберігати їх у вигляді культурних надбань (скрижалі, трактати, книжки, фільми, </w:t>
            </w:r>
            <w:proofErr w:type="spellStart"/>
            <w:r w:rsidRPr="00B87589">
              <w:rPr>
                <w:rFonts w:ascii="Times New Roman" w:hAnsi="Times New Roman" w:cs="Times New Roman"/>
                <w:sz w:val="28"/>
                <w:szCs w:val="28"/>
                <w:lang w:val="uk-UA"/>
              </w:rPr>
              <w:t>флешки</w:t>
            </w:r>
            <w:proofErr w:type="spellEnd"/>
            <w:r w:rsidRPr="00B87589">
              <w:rPr>
                <w:rFonts w:ascii="Times New Roman" w:hAnsi="Times New Roman" w:cs="Times New Roman"/>
                <w:sz w:val="28"/>
                <w:szCs w:val="28"/>
                <w:lang w:val="uk-UA"/>
              </w:rPr>
              <w:t>, ресурси ІNTERNET тощо), якими можуть скористатися інші люди навіть після того, як зникає сам носій цих знань. Така виносна пам’ять є основою культурної традиції всього людства і головним рушієм неймовірного прискорення його розвитку від покоління до покоління.</w:t>
            </w:r>
          </w:p>
        </w:tc>
      </w:tr>
    </w:tbl>
    <w:p w:rsidR="00EE0811" w:rsidRDefault="00EE0811" w:rsidP="00C53F0F">
      <w:pPr>
        <w:spacing w:line="240" w:lineRule="auto"/>
        <w:ind w:firstLine="567"/>
        <w:jc w:val="center"/>
        <w:rPr>
          <w:rFonts w:ascii="Times New Roman" w:hAnsi="Times New Roman" w:cs="Times New Roman"/>
          <w:b/>
          <w:sz w:val="28"/>
          <w:szCs w:val="28"/>
          <w:lang w:val="uk-UA"/>
        </w:rPr>
      </w:pPr>
    </w:p>
    <w:p w:rsidR="0066053A" w:rsidRPr="00EE0811" w:rsidRDefault="0066053A" w:rsidP="00C53F0F">
      <w:pPr>
        <w:spacing w:line="240" w:lineRule="auto"/>
        <w:ind w:firstLine="567"/>
        <w:jc w:val="center"/>
        <w:rPr>
          <w:rFonts w:ascii="Times New Roman" w:hAnsi="Times New Roman" w:cs="Times New Roman"/>
          <w:b/>
          <w:color w:val="C00000"/>
          <w:sz w:val="28"/>
          <w:szCs w:val="28"/>
          <w:lang w:val="uk-UA"/>
        </w:rPr>
      </w:pPr>
      <w:r w:rsidRPr="00EE0811">
        <w:rPr>
          <w:rFonts w:ascii="Times New Roman" w:hAnsi="Times New Roman" w:cs="Times New Roman"/>
          <w:b/>
          <w:color w:val="C00000"/>
          <w:sz w:val="28"/>
          <w:szCs w:val="28"/>
          <w:lang w:val="uk-UA"/>
        </w:rPr>
        <w:t>2</w:t>
      </w:r>
      <w:r w:rsidR="000C542F" w:rsidRPr="00EE0811">
        <w:rPr>
          <w:rFonts w:ascii="Times New Roman" w:hAnsi="Times New Roman" w:cs="Times New Roman"/>
          <w:b/>
          <w:color w:val="C00000"/>
          <w:sz w:val="28"/>
          <w:szCs w:val="28"/>
          <w:lang w:val="uk-UA"/>
        </w:rPr>
        <w:t>. Часова організація пам’яті</w:t>
      </w:r>
    </w:p>
    <w:p w:rsidR="00ED45B8" w:rsidRDefault="00CE1BC4" w:rsidP="00CE1BC4">
      <w:pPr>
        <w:pStyle w:val="a7"/>
        <w:ind w:firstLine="600"/>
        <w:rPr>
          <w:szCs w:val="28"/>
          <w:lang w:val="uk-UA"/>
        </w:rPr>
      </w:pPr>
      <w:proofErr w:type="spellStart"/>
      <w:r w:rsidRPr="00CE1BC4">
        <w:rPr>
          <w:lang w:val="uk-UA"/>
        </w:rPr>
        <w:t>Наибільш</w:t>
      </w:r>
      <w:proofErr w:type="spellEnd"/>
      <w:r w:rsidRPr="00CE1BC4">
        <w:rPr>
          <w:lang w:val="uk-UA"/>
        </w:rPr>
        <w:t xml:space="preserve"> популярною </w:t>
      </w:r>
      <w:r w:rsidR="00DD3259">
        <w:rPr>
          <w:lang w:val="uk-UA"/>
        </w:rPr>
        <w:t xml:space="preserve">є </w:t>
      </w:r>
      <w:r w:rsidRPr="00CE1BC4">
        <w:rPr>
          <w:b/>
          <w:i/>
          <w:color w:val="943634" w:themeColor="accent2" w:themeShade="BF"/>
          <w:lang w:val="uk-UA"/>
        </w:rPr>
        <w:t>концепція часової організації пам’яті</w:t>
      </w:r>
      <w:r>
        <w:rPr>
          <w:i/>
          <w:lang w:val="uk-UA"/>
        </w:rPr>
        <w:t>,</w:t>
      </w:r>
      <w:r w:rsidRPr="00CE1BC4">
        <w:rPr>
          <w:i/>
          <w:lang w:val="uk-UA"/>
        </w:rPr>
        <w:t xml:space="preserve"> </w:t>
      </w:r>
      <w:r>
        <w:rPr>
          <w:lang w:val="uk-UA"/>
        </w:rPr>
        <w:t>яка належить</w:t>
      </w:r>
      <w:r w:rsidRPr="00CE1BC4">
        <w:rPr>
          <w:lang w:val="uk-UA"/>
        </w:rPr>
        <w:t xml:space="preserve"> канадс</w:t>
      </w:r>
      <w:r>
        <w:rPr>
          <w:lang w:val="uk-UA"/>
        </w:rPr>
        <w:t>ь</w:t>
      </w:r>
      <w:r w:rsidRPr="00CE1BC4">
        <w:rPr>
          <w:lang w:val="uk-UA"/>
        </w:rPr>
        <w:t xml:space="preserve">кому психологу Д. </w:t>
      </w:r>
      <w:proofErr w:type="spellStart"/>
      <w:r w:rsidRPr="00CE1BC4">
        <w:rPr>
          <w:lang w:val="uk-UA"/>
        </w:rPr>
        <w:t>Хеббу</w:t>
      </w:r>
      <w:proofErr w:type="spellEnd"/>
      <w:r w:rsidRPr="00CE1BC4">
        <w:rPr>
          <w:lang w:val="uk-UA"/>
        </w:rPr>
        <w:t xml:space="preserve">, </w:t>
      </w:r>
      <w:r>
        <w:rPr>
          <w:lang w:val="uk-UA"/>
        </w:rPr>
        <w:t>який</w:t>
      </w:r>
      <w:r w:rsidRPr="00CE1BC4">
        <w:rPr>
          <w:lang w:val="uk-UA"/>
        </w:rPr>
        <w:t xml:space="preserve"> в</w:t>
      </w:r>
      <w:r>
        <w:rPr>
          <w:lang w:val="uk-UA"/>
        </w:rPr>
        <w:t>и</w:t>
      </w:r>
      <w:r w:rsidRPr="00CE1BC4">
        <w:rPr>
          <w:lang w:val="uk-UA"/>
        </w:rPr>
        <w:t>д</w:t>
      </w:r>
      <w:r>
        <w:rPr>
          <w:lang w:val="uk-UA"/>
        </w:rPr>
        <w:t>і</w:t>
      </w:r>
      <w:r w:rsidRPr="00CE1BC4">
        <w:rPr>
          <w:lang w:val="uk-UA"/>
        </w:rPr>
        <w:t>ли</w:t>
      </w:r>
      <w:r>
        <w:rPr>
          <w:lang w:val="uk-UA"/>
        </w:rPr>
        <w:t>в (</w:t>
      </w:r>
      <w:r w:rsidR="000C542F" w:rsidRPr="00CE1BC4">
        <w:rPr>
          <w:szCs w:val="28"/>
          <w:lang w:val="uk-UA"/>
        </w:rPr>
        <w:t>за тривалістю збереження і відтворення</w:t>
      </w:r>
      <w:r w:rsidR="0066053A" w:rsidRPr="00B87589">
        <w:rPr>
          <w:szCs w:val="28"/>
          <w:lang w:val="uk-UA"/>
        </w:rPr>
        <w:t xml:space="preserve"> </w:t>
      </w:r>
      <w:r w:rsidR="000C542F" w:rsidRPr="00B87589">
        <w:rPr>
          <w:szCs w:val="28"/>
          <w:lang w:val="uk-UA"/>
        </w:rPr>
        <w:t>інформації</w:t>
      </w:r>
      <w:r>
        <w:rPr>
          <w:szCs w:val="28"/>
          <w:lang w:val="uk-UA"/>
        </w:rPr>
        <w:t>):</w:t>
      </w:r>
      <w:r w:rsidR="000C542F" w:rsidRPr="00B87589">
        <w:rPr>
          <w:szCs w:val="28"/>
          <w:lang w:val="uk-UA"/>
        </w:rPr>
        <w:t xml:space="preserve"> </w:t>
      </w:r>
    </w:p>
    <w:p w:rsidR="00ED45B8" w:rsidRPr="00ED45B8" w:rsidRDefault="00ED45B8" w:rsidP="00ED45B8">
      <w:pPr>
        <w:pStyle w:val="a7"/>
        <w:numPr>
          <w:ilvl w:val="0"/>
          <w:numId w:val="9"/>
        </w:numPr>
        <w:ind w:left="426" w:hanging="284"/>
        <w:rPr>
          <w:szCs w:val="28"/>
          <w:lang w:val="uk-UA"/>
        </w:rPr>
      </w:pPr>
      <w:r w:rsidRPr="00ED45B8">
        <w:rPr>
          <w:b/>
          <w:color w:val="C00000"/>
          <w:szCs w:val="28"/>
          <w:lang w:val="uk-UA"/>
        </w:rPr>
        <w:t>Короткочасну</w:t>
      </w:r>
      <w:r w:rsidRPr="00ED45B8">
        <w:rPr>
          <w:szCs w:val="28"/>
          <w:lang w:val="uk-UA"/>
        </w:rPr>
        <w:t xml:space="preserve"> </w:t>
      </w:r>
      <w:r w:rsidR="000C542F" w:rsidRPr="00ED45B8">
        <w:rPr>
          <w:szCs w:val="28"/>
          <w:lang w:val="uk-UA"/>
        </w:rPr>
        <w:t>(секунди — хвилини)</w:t>
      </w:r>
      <w:r w:rsidRPr="00ED45B8">
        <w:rPr>
          <w:szCs w:val="28"/>
          <w:lang w:val="uk-UA"/>
        </w:rPr>
        <w:t xml:space="preserve">. В межах короткочасної пам’яті, виходячи із фізіологічних особливостей та механізмів, виділяють ще </w:t>
      </w:r>
      <w:r w:rsidR="00015D52">
        <w:rPr>
          <w:szCs w:val="28"/>
          <w:lang w:val="uk-UA"/>
        </w:rPr>
        <w:t xml:space="preserve">а) </w:t>
      </w:r>
      <w:r w:rsidRPr="00ED45B8">
        <w:rPr>
          <w:color w:val="C00000"/>
          <w:szCs w:val="28"/>
          <w:lang w:val="uk-UA"/>
        </w:rPr>
        <w:t>сенсорну</w:t>
      </w:r>
      <w:r w:rsidRPr="00ED45B8">
        <w:rPr>
          <w:szCs w:val="28"/>
          <w:lang w:val="uk-UA"/>
        </w:rPr>
        <w:t xml:space="preserve"> і </w:t>
      </w:r>
      <w:r w:rsidR="00015D52">
        <w:rPr>
          <w:szCs w:val="28"/>
          <w:lang w:val="uk-UA"/>
        </w:rPr>
        <w:t xml:space="preserve">б) </w:t>
      </w:r>
      <w:r w:rsidRPr="00ED45B8">
        <w:rPr>
          <w:color w:val="C00000"/>
          <w:szCs w:val="28"/>
          <w:lang w:val="uk-UA"/>
        </w:rPr>
        <w:t>робочу пам’ять.</w:t>
      </w:r>
    </w:p>
    <w:p w:rsidR="00ED45B8" w:rsidRDefault="00ED45B8" w:rsidP="00ED45B8">
      <w:pPr>
        <w:pStyle w:val="a7"/>
        <w:numPr>
          <w:ilvl w:val="0"/>
          <w:numId w:val="9"/>
        </w:numPr>
        <w:ind w:left="426" w:hanging="284"/>
        <w:rPr>
          <w:szCs w:val="28"/>
          <w:lang w:val="uk-UA"/>
        </w:rPr>
      </w:pPr>
      <w:r w:rsidRPr="00ED45B8">
        <w:rPr>
          <w:b/>
          <w:color w:val="C00000"/>
          <w:szCs w:val="28"/>
          <w:lang w:val="uk-UA"/>
        </w:rPr>
        <w:t xml:space="preserve">Довготривалу </w:t>
      </w:r>
      <w:r w:rsidR="000C542F" w:rsidRPr="00ED45B8">
        <w:rPr>
          <w:szCs w:val="28"/>
          <w:lang w:val="uk-UA"/>
        </w:rPr>
        <w:t>(дні - роки) пам’ять</w:t>
      </w:r>
      <w:r w:rsidRPr="00ED45B8">
        <w:rPr>
          <w:szCs w:val="28"/>
          <w:lang w:val="uk-UA"/>
        </w:rPr>
        <w:t xml:space="preserve"> </w:t>
      </w:r>
      <w:r w:rsidR="000C542F" w:rsidRPr="00ED45B8">
        <w:rPr>
          <w:szCs w:val="28"/>
          <w:lang w:val="uk-UA"/>
        </w:rPr>
        <w:t>(Рис.</w:t>
      </w:r>
      <w:r w:rsidR="0066053A" w:rsidRPr="00ED45B8">
        <w:rPr>
          <w:szCs w:val="28"/>
          <w:lang w:val="uk-UA"/>
        </w:rPr>
        <w:t>2</w:t>
      </w:r>
      <w:r w:rsidR="000C542F" w:rsidRPr="00ED45B8">
        <w:rPr>
          <w:szCs w:val="28"/>
          <w:lang w:val="uk-UA"/>
        </w:rPr>
        <w:t>).</w:t>
      </w:r>
    </w:p>
    <w:p w:rsidR="008E1EA0" w:rsidRPr="008E1EA0" w:rsidRDefault="008E1EA0" w:rsidP="00E36C07">
      <w:pPr>
        <w:pStyle w:val="a5"/>
        <w:spacing w:line="240" w:lineRule="auto"/>
        <w:ind w:left="1320"/>
        <w:jc w:val="center"/>
        <w:rPr>
          <w:rFonts w:ascii="Times New Roman" w:hAnsi="Times New Roman" w:cs="Times New Roman"/>
          <w:sz w:val="28"/>
          <w:szCs w:val="28"/>
          <w:lang w:val="uk-UA"/>
        </w:rPr>
      </w:pPr>
      <w:r>
        <w:rPr>
          <w:noProof/>
        </w:rPr>
        <w:drawing>
          <wp:inline distT="0" distB="0" distL="0" distR="0">
            <wp:extent cx="4829175" cy="2817495"/>
            <wp:effectExtent l="1905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4829175" cy="2817495"/>
                    </a:xfrm>
                    <a:prstGeom prst="rect">
                      <a:avLst/>
                    </a:prstGeom>
                    <a:noFill/>
                    <a:ln w="9525">
                      <a:noFill/>
                      <a:miter lim="800000"/>
                      <a:headEnd/>
                      <a:tailEnd/>
                    </a:ln>
                  </pic:spPr>
                </pic:pic>
              </a:graphicData>
            </a:graphic>
          </wp:inline>
        </w:drawing>
      </w:r>
    </w:p>
    <w:p w:rsidR="008E1EA0" w:rsidRPr="008E1EA0" w:rsidRDefault="008E1EA0" w:rsidP="00E36C07">
      <w:pPr>
        <w:pStyle w:val="a5"/>
        <w:spacing w:line="240" w:lineRule="auto"/>
        <w:ind w:left="1320"/>
        <w:jc w:val="both"/>
        <w:rPr>
          <w:rFonts w:ascii="Times New Roman" w:hAnsi="Times New Roman" w:cs="Times New Roman"/>
          <w:sz w:val="28"/>
          <w:szCs w:val="28"/>
          <w:lang w:val="uk-UA"/>
        </w:rPr>
      </w:pPr>
      <w:r w:rsidRPr="008E1EA0">
        <w:rPr>
          <w:rFonts w:ascii="Times New Roman" w:hAnsi="Times New Roman" w:cs="Times New Roman"/>
          <w:sz w:val="28"/>
          <w:szCs w:val="28"/>
          <w:lang w:val="uk-UA"/>
        </w:rPr>
        <w:t>Рис.2. Часова організація пам‘яті. Гіпотеза множинного сліду в пам‘яті</w:t>
      </w:r>
    </w:p>
    <w:p w:rsidR="00497F65" w:rsidRDefault="00ED45B8" w:rsidP="00015D52">
      <w:pPr>
        <w:pStyle w:val="a7"/>
        <w:numPr>
          <w:ilvl w:val="0"/>
          <w:numId w:val="10"/>
        </w:numPr>
        <w:rPr>
          <w:lang w:val="uk-UA"/>
        </w:rPr>
      </w:pPr>
      <w:r w:rsidRPr="00ED45B8">
        <w:rPr>
          <w:b/>
          <w:color w:val="C00000"/>
          <w:lang w:val="uk-UA"/>
        </w:rPr>
        <w:t>Короткочасна пам’ять</w:t>
      </w:r>
      <w:r w:rsidRPr="00ED45B8">
        <w:rPr>
          <w:lang w:val="uk-UA"/>
        </w:rPr>
        <w:t xml:space="preserve"> (</w:t>
      </w:r>
      <w:proofErr w:type="spellStart"/>
      <w:r w:rsidRPr="00ED45B8">
        <w:rPr>
          <w:lang w:val="uk-UA"/>
        </w:rPr>
        <w:t>КП</w:t>
      </w:r>
      <w:proofErr w:type="spellEnd"/>
      <w:r w:rsidRPr="00ED45B8">
        <w:rPr>
          <w:lang w:val="uk-UA"/>
        </w:rPr>
        <w:t xml:space="preserve">). </w:t>
      </w:r>
      <w:r>
        <w:rPr>
          <w:lang w:val="uk-UA"/>
        </w:rPr>
        <w:t>Її</w:t>
      </w:r>
      <w:r w:rsidRPr="00ED45B8">
        <w:rPr>
          <w:lang w:val="uk-UA"/>
        </w:rPr>
        <w:t xml:space="preserve"> </w:t>
      </w:r>
      <w:r>
        <w:rPr>
          <w:lang w:val="uk-UA"/>
        </w:rPr>
        <w:t>існування</w:t>
      </w:r>
      <w:r w:rsidRPr="00ED45B8">
        <w:rPr>
          <w:lang w:val="uk-UA"/>
        </w:rPr>
        <w:t xml:space="preserve"> в </w:t>
      </w:r>
      <w:r w:rsidR="005C58A0">
        <w:rPr>
          <w:lang w:val="uk-UA"/>
        </w:rPr>
        <w:t xml:space="preserve">часі </w:t>
      </w:r>
      <w:r w:rsidRPr="00ED45B8">
        <w:rPr>
          <w:lang w:val="uk-UA"/>
        </w:rPr>
        <w:t>о</w:t>
      </w:r>
      <w:r w:rsidR="005C58A0">
        <w:rPr>
          <w:lang w:val="uk-UA"/>
        </w:rPr>
        <w:t>бмежене</w:t>
      </w:r>
      <w:r w:rsidRPr="00ED45B8">
        <w:rPr>
          <w:lang w:val="uk-UA"/>
        </w:rPr>
        <w:t>, сл</w:t>
      </w:r>
      <w:r w:rsidR="005C58A0">
        <w:rPr>
          <w:lang w:val="uk-UA"/>
        </w:rPr>
        <w:t>і</w:t>
      </w:r>
      <w:r w:rsidRPr="00ED45B8">
        <w:rPr>
          <w:lang w:val="uk-UA"/>
        </w:rPr>
        <w:t xml:space="preserve">д </w:t>
      </w:r>
      <w:r w:rsidR="005C58A0">
        <w:rPr>
          <w:lang w:val="uk-UA"/>
        </w:rPr>
        <w:t>у</w:t>
      </w:r>
      <w:r w:rsidRPr="00ED45B8">
        <w:rPr>
          <w:lang w:val="uk-UA"/>
        </w:rPr>
        <w:t xml:space="preserve"> </w:t>
      </w:r>
      <w:r w:rsidR="005C58A0">
        <w:rPr>
          <w:lang w:val="uk-UA"/>
        </w:rPr>
        <w:t xml:space="preserve">короткочасній пам’яті </w:t>
      </w:r>
      <w:r w:rsidRPr="00ED45B8">
        <w:rPr>
          <w:lang w:val="uk-UA"/>
        </w:rPr>
        <w:t>лаб</w:t>
      </w:r>
      <w:r w:rsidR="005C58A0">
        <w:rPr>
          <w:lang w:val="uk-UA"/>
        </w:rPr>
        <w:t>і</w:t>
      </w:r>
      <w:r w:rsidRPr="00ED45B8">
        <w:rPr>
          <w:lang w:val="uk-UA"/>
        </w:rPr>
        <w:t>л</w:t>
      </w:r>
      <w:r w:rsidR="005C58A0">
        <w:rPr>
          <w:lang w:val="uk-UA"/>
        </w:rPr>
        <w:t>ь</w:t>
      </w:r>
      <w:r w:rsidRPr="00ED45B8">
        <w:rPr>
          <w:lang w:val="uk-UA"/>
        </w:rPr>
        <w:t>н</w:t>
      </w:r>
      <w:r w:rsidR="005C58A0">
        <w:rPr>
          <w:lang w:val="uk-UA"/>
        </w:rPr>
        <w:t>ий</w:t>
      </w:r>
      <w:r w:rsidRPr="00ED45B8">
        <w:rPr>
          <w:lang w:val="uk-UA"/>
        </w:rPr>
        <w:t>, нест</w:t>
      </w:r>
      <w:r w:rsidR="005C58A0">
        <w:rPr>
          <w:lang w:val="uk-UA"/>
        </w:rPr>
        <w:t>ійкий</w:t>
      </w:r>
      <w:r w:rsidRPr="00ED45B8">
        <w:rPr>
          <w:lang w:val="uk-UA"/>
        </w:rPr>
        <w:t xml:space="preserve">. </w:t>
      </w:r>
      <w:r w:rsidR="005C58A0" w:rsidRPr="00ED45B8">
        <w:rPr>
          <w:lang w:val="uk-UA"/>
        </w:rPr>
        <w:t>Об’</w:t>
      </w:r>
      <w:r w:rsidR="005C58A0">
        <w:rPr>
          <w:lang w:val="uk-UA"/>
        </w:rPr>
        <w:t>є</w:t>
      </w:r>
      <w:r w:rsidR="005C58A0" w:rsidRPr="00ED45B8">
        <w:rPr>
          <w:lang w:val="uk-UA"/>
        </w:rPr>
        <w:t>м</w:t>
      </w:r>
      <w:r w:rsidRPr="00ED45B8">
        <w:rPr>
          <w:lang w:val="uk-UA"/>
        </w:rPr>
        <w:t xml:space="preserve"> </w:t>
      </w:r>
      <w:r w:rsidR="005C58A0">
        <w:rPr>
          <w:lang w:val="uk-UA"/>
        </w:rPr>
        <w:t>і</w:t>
      </w:r>
      <w:r w:rsidRPr="00ED45B8">
        <w:rPr>
          <w:lang w:val="uk-UA"/>
        </w:rPr>
        <w:t>нформац</w:t>
      </w:r>
      <w:r w:rsidR="005C58A0">
        <w:rPr>
          <w:lang w:val="uk-UA"/>
        </w:rPr>
        <w:t>ії</w:t>
      </w:r>
      <w:r w:rsidRPr="00ED45B8">
        <w:rPr>
          <w:lang w:val="uk-UA"/>
        </w:rPr>
        <w:t xml:space="preserve">, </w:t>
      </w:r>
      <w:r w:rsidR="00497F65">
        <w:rPr>
          <w:lang w:val="uk-UA"/>
        </w:rPr>
        <w:t xml:space="preserve">який </w:t>
      </w:r>
      <w:r w:rsidR="00497F65" w:rsidRPr="00497F65">
        <w:rPr>
          <w:lang w:val="uk-UA"/>
        </w:rPr>
        <w:t xml:space="preserve">одночасно зберігається обмежений. Тому більш пізні сліди витісняють більш </w:t>
      </w:r>
      <w:r w:rsidR="00497F65" w:rsidRPr="00497F65">
        <w:rPr>
          <w:lang w:val="uk-UA"/>
        </w:rPr>
        <w:lastRenderedPageBreak/>
        <w:t>ранні. Механізм</w:t>
      </w:r>
      <w:r w:rsidR="00497F65">
        <w:rPr>
          <w:lang w:val="uk-UA"/>
        </w:rPr>
        <w:t xml:space="preserve"> - </w:t>
      </w:r>
      <w:r w:rsidR="00497F65" w:rsidRPr="00497F65">
        <w:rPr>
          <w:lang w:val="uk-UA"/>
        </w:rPr>
        <w:t xml:space="preserve"> багаторазов</w:t>
      </w:r>
      <w:r w:rsidR="00497F65">
        <w:rPr>
          <w:lang w:val="uk-UA"/>
        </w:rPr>
        <w:t>а</w:t>
      </w:r>
      <w:r w:rsidR="00497F65" w:rsidRPr="00497F65">
        <w:rPr>
          <w:lang w:val="uk-UA"/>
        </w:rPr>
        <w:t xml:space="preserve"> циркул</w:t>
      </w:r>
      <w:r w:rsidR="00497F65">
        <w:rPr>
          <w:lang w:val="uk-UA"/>
        </w:rPr>
        <w:t>яція</w:t>
      </w:r>
      <w:r w:rsidR="00497F65" w:rsidRPr="00497F65">
        <w:rPr>
          <w:lang w:val="uk-UA"/>
        </w:rPr>
        <w:t xml:space="preserve"> імпульсів (ревербераці</w:t>
      </w:r>
      <w:r w:rsidR="00497F65">
        <w:rPr>
          <w:lang w:val="uk-UA"/>
        </w:rPr>
        <w:t>я</w:t>
      </w:r>
      <w:r w:rsidR="00497F65" w:rsidRPr="00497F65">
        <w:rPr>
          <w:lang w:val="uk-UA"/>
        </w:rPr>
        <w:t>) по замкн</w:t>
      </w:r>
      <w:r w:rsidR="00497F65">
        <w:rPr>
          <w:lang w:val="uk-UA"/>
        </w:rPr>
        <w:t>еному</w:t>
      </w:r>
      <w:r w:rsidR="00497F65" w:rsidRPr="00497F65">
        <w:rPr>
          <w:lang w:val="uk-UA"/>
        </w:rPr>
        <w:t xml:space="preserve"> ланцюжку нейронів або зміни клітинної мембрани.</w:t>
      </w:r>
    </w:p>
    <w:p w:rsidR="00497F65" w:rsidRDefault="00015D52" w:rsidP="00015D52">
      <w:pPr>
        <w:pStyle w:val="a7"/>
        <w:ind w:left="709"/>
        <w:rPr>
          <w:szCs w:val="28"/>
          <w:lang w:val="uk-UA"/>
        </w:rPr>
      </w:pPr>
      <w:r>
        <w:rPr>
          <w:b/>
          <w:i/>
          <w:color w:val="C00000"/>
          <w:szCs w:val="28"/>
          <w:lang w:val="uk-UA"/>
        </w:rPr>
        <w:t xml:space="preserve">а) </w:t>
      </w:r>
      <w:r w:rsidR="00497F65" w:rsidRPr="00497F65">
        <w:rPr>
          <w:b/>
          <w:i/>
          <w:color w:val="C00000"/>
          <w:szCs w:val="28"/>
          <w:lang w:val="uk-UA"/>
        </w:rPr>
        <w:t>Сенсорна пам’ять</w:t>
      </w:r>
      <w:r w:rsidR="00497F65" w:rsidRPr="00B87589">
        <w:rPr>
          <w:szCs w:val="28"/>
          <w:lang w:val="uk-UA"/>
        </w:rPr>
        <w:t xml:space="preserve"> є одним із перших етапів сприймання інформації і триває 0,1</w:t>
      </w:r>
      <w:r w:rsidR="00497F65">
        <w:rPr>
          <w:szCs w:val="28"/>
          <w:lang w:val="uk-UA"/>
        </w:rPr>
        <w:t xml:space="preserve"> - </w:t>
      </w:r>
      <w:r w:rsidR="00497F65" w:rsidRPr="00B87589">
        <w:rPr>
          <w:szCs w:val="28"/>
          <w:lang w:val="uk-UA"/>
        </w:rPr>
        <w:t xml:space="preserve">0,5 с. Наприклад, якщо махнути рукою перед очима, можна побачити слабкий слід, що залишається після того, як руку опущено. Закривши очі, ми ще якийсь час «бачимо» все те, що сприймалося. Слід події, яка щойно відбулася, є безпосереднім свідченням сенсорної пам’яті. Об’єм сенсорної пам’яті є дуже великим, і кожна сенсорна модальність (зорова, слухова, тактильна </w:t>
      </w:r>
      <w:r w:rsidR="00497F65">
        <w:rPr>
          <w:szCs w:val="28"/>
          <w:lang w:val="uk-UA"/>
        </w:rPr>
        <w:t>тощо</w:t>
      </w:r>
      <w:r w:rsidR="00497F65" w:rsidRPr="00B87589">
        <w:rPr>
          <w:szCs w:val="28"/>
          <w:lang w:val="uk-UA"/>
        </w:rPr>
        <w:t>) має власну систему запам’ятовування. Припускається, що сенсорна пам'ять відіграє надзвичайно важливу роль, оскільки дозволяє відібрати для подальшої обробки і зберігання лише суттєву інформаці</w:t>
      </w:r>
      <w:r w:rsidR="00497F65">
        <w:rPr>
          <w:szCs w:val="28"/>
          <w:lang w:val="uk-UA"/>
        </w:rPr>
        <w:t>ю.</w:t>
      </w:r>
    </w:p>
    <w:p w:rsidR="00015D52" w:rsidRDefault="00497F65" w:rsidP="00015D52">
      <w:pPr>
        <w:pStyle w:val="a7"/>
        <w:ind w:left="709"/>
        <w:rPr>
          <w:lang w:val="uk-UA"/>
        </w:rPr>
      </w:pPr>
      <w:proofErr w:type="spellStart"/>
      <w:r w:rsidRPr="00015D52">
        <w:rPr>
          <w:b/>
          <w:color w:val="943634" w:themeColor="accent2" w:themeShade="BF"/>
          <w:lang w:val="uk-UA"/>
        </w:rPr>
        <w:t>Ехоїчна</w:t>
      </w:r>
      <w:proofErr w:type="spellEnd"/>
      <w:r>
        <w:rPr>
          <w:lang w:val="uk-UA"/>
        </w:rPr>
        <w:t xml:space="preserve"> (сенсорна пам'ять на слухові сигнали)</w:t>
      </w:r>
      <w:r w:rsidR="00015D52">
        <w:rPr>
          <w:lang w:val="uk-UA"/>
        </w:rPr>
        <w:t xml:space="preserve">, </w:t>
      </w:r>
      <w:r w:rsidR="00015D52" w:rsidRPr="00497F65">
        <w:rPr>
          <w:lang w:val="uk-UA"/>
        </w:rPr>
        <w:t>утримує слід звукового стимулу близько 12 с</w:t>
      </w:r>
      <w:r w:rsidR="00015D52">
        <w:rPr>
          <w:lang w:val="uk-UA"/>
        </w:rPr>
        <w:t>екунд.</w:t>
      </w:r>
    </w:p>
    <w:p w:rsidR="00015D52" w:rsidRDefault="00015D52" w:rsidP="00015D52">
      <w:pPr>
        <w:pStyle w:val="a7"/>
        <w:ind w:left="709"/>
        <w:rPr>
          <w:lang w:val="uk-UA"/>
        </w:rPr>
      </w:pPr>
      <w:r w:rsidRPr="00015D52">
        <w:rPr>
          <w:b/>
          <w:color w:val="943634" w:themeColor="accent2" w:themeShade="BF"/>
          <w:lang w:val="uk-UA"/>
        </w:rPr>
        <w:t>І</w:t>
      </w:r>
      <w:r w:rsidR="00497F65" w:rsidRPr="00015D52">
        <w:rPr>
          <w:b/>
          <w:color w:val="943634" w:themeColor="accent2" w:themeShade="BF"/>
          <w:lang w:val="uk-UA"/>
        </w:rPr>
        <w:t>конічн</w:t>
      </w:r>
      <w:r w:rsidRPr="00015D52">
        <w:rPr>
          <w:b/>
          <w:color w:val="943634" w:themeColor="accent2" w:themeShade="BF"/>
          <w:lang w:val="uk-UA"/>
        </w:rPr>
        <w:t>а</w:t>
      </w:r>
      <w:r>
        <w:rPr>
          <w:lang w:val="uk-UA"/>
        </w:rPr>
        <w:t xml:space="preserve"> (</w:t>
      </w:r>
      <w:r w:rsidR="00497F65" w:rsidRPr="00497F65">
        <w:rPr>
          <w:lang w:val="uk-UA"/>
        </w:rPr>
        <w:t>сенсорн</w:t>
      </w:r>
      <w:r>
        <w:rPr>
          <w:lang w:val="uk-UA"/>
        </w:rPr>
        <w:t>а</w:t>
      </w:r>
      <w:r w:rsidR="00497F65" w:rsidRPr="00497F65">
        <w:rPr>
          <w:lang w:val="uk-UA"/>
        </w:rPr>
        <w:t xml:space="preserve"> пам'ять </w:t>
      </w:r>
      <w:r>
        <w:rPr>
          <w:lang w:val="uk-UA"/>
        </w:rPr>
        <w:t xml:space="preserve">на зорові стимули), </w:t>
      </w:r>
      <w:r w:rsidRPr="00497F65">
        <w:rPr>
          <w:lang w:val="uk-UA"/>
        </w:rPr>
        <w:t>Ємність іконічного зберігання - близько 9 елементів при утрим</w:t>
      </w:r>
      <w:r>
        <w:rPr>
          <w:lang w:val="uk-UA"/>
        </w:rPr>
        <w:t>анні</w:t>
      </w:r>
      <w:r w:rsidRPr="00497F65">
        <w:rPr>
          <w:lang w:val="uk-UA"/>
        </w:rPr>
        <w:t xml:space="preserve"> слід</w:t>
      </w:r>
      <w:r>
        <w:rPr>
          <w:lang w:val="uk-UA"/>
        </w:rPr>
        <w:t>у</w:t>
      </w:r>
      <w:r w:rsidRPr="00497F65">
        <w:rPr>
          <w:lang w:val="uk-UA"/>
        </w:rPr>
        <w:t xml:space="preserve"> від зорового стимулу 250 </w:t>
      </w:r>
      <w:proofErr w:type="spellStart"/>
      <w:r w:rsidRPr="00497F65">
        <w:rPr>
          <w:lang w:val="uk-UA"/>
        </w:rPr>
        <w:t>мс</w:t>
      </w:r>
      <w:proofErr w:type="spellEnd"/>
      <w:r w:rsidRPr="00497F65">
        <w:rPr>
          <w:lang w:val="uk-UA"/>
        </w:rPr>
        <w:t>.</w:t>
      </w:r>
    </w:p>
    <w:p w:rsidR="00015D52" w:rsidRDefault="00015D52" w:rsidP="00015D52">
      <w:pPr>
        <w:pStyle w:val="a7"/>
        <w:ind w:left="709"/>
        <w:rPr>
          <w:lang w:val="uk-UA"/>
        </w:rPr>
      </w:pPr>
      <w:r w:rsidRPr="00015D52">
        <w:rPr>
          <w:b/>
          <w:color w:val="C00000"/>
          <w:lang w:val="uk-UA"/>
        </w:rPr>
        <w:t>б)</w:t>
      </w:r>
      <w:r>
        <w:rPr>
          <w:lang w:val="uk-UA"/>
        </w:rPr>
        <w:t xml:space="preserve"> </w:t>
      </w:r>
      <w:r w:rsidRPr="00015D52">
        <w:rPr>
          <w:b/>
          <w:i/>
          <w:color w:val="C00000"/>
          <w:lang w:val="uk-UA"/>
        </w:rPr>
        <w:t>Робоча пам'ять</w:t>
      </w:r>
      <w:r w:rsidRPr="00015D52">
        <w:rPr>
          <w:lang w:val="uk-UA"/>
        </w:rPr>
        <w:t xml:space="preserve"> – це один із видів власне короткочасної пам’яті, який характеризується тим, що ця пам'ять пов’язана із короткочасним утриманням інформації, яка використовується для здійснення певної роботи або операції.</w:t>
      </w:r>
    </w:p>
    <w:p w:rsidR="008E1EA0" w:rsidRDefault="008E1EA0" w:rsidP="00015D52">
      <w:pPr>
        <w:pStyle w:val="a7"/>
        <w:ind w:left="709"/>
        <w:rPr>
          <w:szCs w:val="28"/>
          <w:lang w:val="uk-UA"/>
        </w:rPr>
      </w:pPr>
      <w:r w:rsidRPr="00B87589">
        <w:rPr>
          <w:szCs w:val="28"/>
          <w:lang w:val="uk-UA"/>
        </w:rPr>
        <w:t>Об’єм короткочасної робочої пам’яті тієї або іншої людини визначають, коли обстежуваному пред’являють певний ряд цифр, не пов’язаних між собою слів чи складів, а потім просять їх відтворити через незначний проміжок часу. У всіх цих випадках кількість відтворених цифр, слів чи складів дорівнює приблизно 7-9. Такий об’єм робочої пам’яті, мабуть, є фізіологічною причиною появи «магічного» та «щасливого» числа 7, що входить як невід’ємний атрибут багатьох прислів’їв.</w:t>
      </w:r>
    </w:p>
    <w:tbl>
      <w:tblPr>
        <w:tblStyle w:val="a6"/>
        <w:tblW w:w="0" w:type="auto"/>
        <w:tblInd w:w="709" w:type="dxa"/>
        <w:tblLook w:val="04A0"/>
      </w:tblPr>
      <w:tblGrid>
        <w:gridCol w:w="9713"/>
      </w:tblGrid>
      <w:tr w:rsidR="008E1EA0" w:rsidRPr="004B48A4" w:rsidTr="008E1EA0">
        <w:tc>
          <w:tcPr>
            <w:tcW w:w="10422" w:type="dxa"/>
            <w:shd w:val="clear" w:color="auto" w:fill="EAF1DD" w:themeFill="accent3" w:themeFillTint="33"/>
          </w:tcPr>
          <w:p w:rsidR="008E1EA0" w:rsidRDefault="008E1EA0" w:rsidP="00015D52">
            <w:pPr>
              <w:pStyle w:val="a7"/>
              <w:rPr>
                <w:lang w:val="uk-UA"/>
              </w:rPr>
            </w:pPr>
            <w:r w:rsidRPr="00B87589">
              <w:rPr>
                <w:szCs w:val="28"/>
                <w:lang w:val="uk-UA"/>
              </w:rPr>
              <w:t>Наприклад, ми подивилися в телефонній книзі не знайомий нам номер телефону певної організації, по пам’яті набрали цей номер і почали розмову. Як тільки ми почали розмову, то відтворити по пам’яті тільки-но набраний номер другий раз ми вже не зможемо – ми його забули. Такий процес забування пов'язаний з обмеженим об’ємом робочої пам’яті - нова інформація витісняє більш ранню.</w:t>
            </w:r>
          </w:p>
        </w:tc>
      </w:tr>
    </w:tbl>
    <w:p w:rsidR="008E1EA0" w:rsidRPr="00015D52" w:rsidRDefault="008E1EA0" w:rsidP="00015D52">
      <w:pPr>
        <w:pStyle w:val="a7"/>
        <w:ind w:left="709"/>
        <w:rPr>
          <w:lang w:val="uk-UA"/>
        </w:rPr>
      </w:pPr>
    </w:p>
    <w:p w:rsidR="00497F65" w:rsidRPr="00497F65" w:rsidRDefault="00015D52" w:rsidP="00015D52">
      <w:pPr>
        <w:pStyle w:val="a7"/>
        <w:numPr>
          <w:ilvl w:val="0"/>
          <w:numId w:val="10"/>
        </w:numPr>
        <w:rPr>
          <w:lang w:val="uk-UA"/>
        </w:rPr>
      </w:pPr>
      <w:r w:rsidRPr="00ED45B8">
        <w:rPr>
          <w:b/>
          <w:color w:val="C00000"/>
          <w:szCs w:val="28"/>
          <w:lang w:val="uk-UA"/>
        </w:rPr>
        <w:t>Довготривал</w:t>
      </w:r>
      <w:r>
        <w:rPr>
          <w:b/>
          <w:color w:val="C00000"/>
          <w:szCs w:val="28"/>
          <w:lang w:val="uk-UA"/>
        </w:rPr>
        <w:t xml:space="preserve">а пам'ять </w:t>
      </w:r>
      <w:r w:rsidR="00497F65" w:rsidRPr="00497F65">
        <w:rPr>
          <w:lang w:val="uk-UA"/>
        </w:rPr>
        <w:t xml:space="preserve">- перехід </w:t>
      </w:r>
      <w:proofErr w:type="spellStart"/>
      <w:r w:rsidR="00497F65" w:rsidRPr="00497F65">
        <w:rPr>
          <w:lang w:val="uk-UA"/>
        </w:rPr>
        <w:t>енграми</w:t>
      </w:r>
      <w:proofErr w:type="spellEnd"/>
      <w:r w:rsidR="00497F65" w:rsidRPr="00497F65">
        <w:rPr>
          <w:lang w:val="uk-UA"/>
        </w:rPr>
        <w:t xml:space="preserve"> в стійкий стан. Процес переходу з </w:t>
      </w:r>
      <w:r>
        <w:rPr>
          <w:lang w:val="uk-UA"/>
        </w:rPr>
        <w:t>короткочасної</w:t>
      </w:r>
      <w:r w:rsidR="00497F65" w:rsidRPr="00497F65">
        <w:rPr>
          <w:lang w:val="uk-UA"/>
        </w:rPr>
        <w:t xml:space="preserve"> в </w:t>
      </w:r>
      <w:r>
        <w:rPr>
          <w:lang w:val="uk-UA"/>
        </w:rPr>
        <w:t xml:space="preserve">довготривалу пам'ять </w:t>
      </w:r>
      <w:r w:rsidR="00497F65" w:rsidRPr="00497F65">
        <w:rPr>
          <w:lang w:val="uk-UA"/>
        </w:rPr>
        <w:t xml:space="preserve">називають </w:t>
      </w:r>
      <w:r w:rsidR="00497F65" w:rsidRPr="00015D52">
        <w:rPr>
          <w:color w:val="C00000"/>
          <w:lang w:val="uk-UA"/>
        </w:rPr>
        <w:t>процесом консолідації пам'яті</w:t>
      </w:r>
      <w:r w:rsidR="00497F65" w:rsidRPr="00497F65">
        <w:rPr>
          <w:lang w:val="uk-UA"/>
        </w:rPr>
        <w:t xml:space="preserve">. </w:t>
      </w:r>
      <w:proofErr w:type="spellStart"/>
      <w:r w:rsidR="00497F65" w:rsidRPr="00497F65">
        <w:rPr>
          <w:lang w:val="uk-UA"/>
        </w:rPr>
        <w:t>Енграма</w:t>
      </w:r>
      <w:proofErr w:type="spellEnd"/>
      <w:r w:rsidR="00497F65" w:rsidRPr="00497F65">
        <w:rPr>
          <w:lang w:val="uk-UA"/>
        </w:rPr>
        <w:t xml:space="preserve"> в </w:t>
      </w:r>
      <w:r>
        <w:rPr>
          <w:lang w:val="uk-UA"/>
        </w:rPr>
        <w:t xml:space="preserve">довготривалій пам’яті </w:t>
      </w:r>
      <w:r w:rsidR="00497F65" w:rsidRPr="00497F65">
        <w:rPr>
          <w:lang w:val="uk-UA"/>
        </w:rPr>
        <w:t>стійка, час її зберігання не обмежен</w:t>
      </w:r>
      <w:r>
        <w:rPr>
          <w:lang w:val="uk-UA"/>
        </w:rPr>
        <w:t>ий</w:t>
      </w:r>
      <w:r w:rsidR="00497F65" w:rsidRPr="00497F65">
        <w:rPr>
          <w:lang w:val="uk-UA"/>
        </w:rPr>
        <w:t xml:space="preserve">, так само як і обсяг інформації, що зберігається. </w:t>
      </w:r>
      <w:r>
        <w:rPr>
          <w:lang w:val="uk-UA"/>
        </w:rPr>
        <w:t>М</w:t>
      </w:r>
      <w:r w:rsidR="00497F65" w:rsidRPr="00497F65">
        <w:rPr>
          <w:lang w:val="uk-UA"/>
        </w:rPr>
        <w:t xml:space="preserve">еханізм </w:t>
      </w:r>
      <w:r>
        <w:rPr>
          <w:lang w:val="uk-UA"/>
        </w:rPr>
        <w:t xml:space="preserve">- </w:t>
      </w:r>
      <w:r w:rsidR="00497F65" w:rsidRPr="00497F65">
        <w:rPr>
          <w:lang w:val="uk-UA"/>
        </w:rPr>
        <w:t xml:space="preserve"> стійкі зміни нейронів на клітинному, молекулярному і </w:t>
      </w:r>
      <w:proofErr w:type="spellStart"/>
      <w:r w:rsidR="00497F65" w:rsidRPr="00497F65">
        <w:rPr>
          <w:lang w:val="uk-UA"/>
        </w:rPr>
        <w:t>синаптич</w:t>
      </w:r>
      <w:r>
        <w:rPr>
          <w:lang w:val="uk-UA"/>
        </w:rPr>
        <w:t>ному</w:t>
      </w:r>
      <w:proofErr w:type="spellEnd"/>
      <w:r w:rsidR="00497F65" w:rsidRPr="00497F65">
        <w:rPr>
          <w:lang w:val="uk-UA"/>
        </w:rPr>
        <w:t xml:space="preserve"> рівнях.</w:t>
      </w:r>
    </w:p>
    <w:p w:rsidR="00ED45B8" w:rsidRPr="00015D52" w:rsidRDefault="00497F65" w:rsidP="00497F65">
      <w:pPr>
        <w:pStyle w:val="a7"/>
        <w:ind w:left="426"/>
        <w:rPr>
          <w:b/>
          <w:color w:val="007A37"/>
          <w:szCs w:val="28"/>
        </w:rPr>
      </w:pPr>
      <w:r w:rsidRPr="00015D52">
        <w:rPr>
          <w:color w:val="007A37"/>
          <w:lang w:val="uk-UA"/>
        </w:rPr>
        <w:t>Порівнюючи функції короткочасної і довготривалої пам'яті, можна сказати, що в короткочасній пам'яті ми «живемо», а в довготривалій пам'яті зберігаємо знання, які надають сенс, значення нашому безпосередньому існуванню. Звернення до минулого досвіду, який необхідний, щоб зрозуміти сьогодення, - це функція довготривалої пам'яті.</w:t>
      </w:r>
    </w:p>
    <w:p w:rsidR="0066053A" w:rsidRDefault="0066053A" w:rsidP="00C53F0F">
      <w:pPr>
        <w:spacing w:line="240" w:lineRule="auto"/>
        <w:ind w:firstLine="567"/>
        <w:jc w:val="both"/>
        <w:rPr>
          <w:rFonts w:ascii="Times New Roman" w:hAnsi="Times New Roman" w:cs="Times New Roman"/>
          <w:sz w:val="28"/>
          <w:szCs w:val="28"/>
          <w:lang w:val="uk-UA"/>
        </w:rPr>
      </w:pPr>
    </w:p>
    <w:p w:rsidR="004B48A4" w:rsidRPr="00E36C07" w:rsidRDefault="004B48A4" w:rsidP="004B48A4">
      <w:pPr>
        <w:spacing w:after="120" w:line="240" w:lineRule="auto"/>
        <w:ind w:firstLine="567"/>
        <w:jc w:val="center"/>
        <w:rPr>
          <w:rFonts w:ascii="Times New Roman" w:hAnsi="Times New Roman" w:cs="Times New Roman"/>
          <w:b/>
          <w:color w:val="00B050"/>
          <w:sz w:val="28"/>
          <w:szCs w:val="28"/>
          <w:lang w:val="uk-UA"/>
        </w:rPr>
      </w:pPr>
      <w:r w:rsidRPr="00E36C07">
        <w:rPr>
          <w:rFonts w:ascii="Times New Roman" w:hAnsi="Times New Roman" w:cs="Times New Roman"/>
          <w:b/>
          <w:color w:val="00B050"/>
          <w:sz w:val="28"/>
          <w:szCs w:val="28"/>
          <w:lang w:val="uk-UA"/>
        </w:rPr>
        <w:t>3.Фізіологічні механізми короткочасної і довготривалої пам’яті</w:t>
      </w:r>
    </w:p>
    <w:p w:rsidR="004B48A4" w:rsidRPr="00E36C07" w:rsidRDefault="004B48A4" w:rsidP="004B48A4">
      <w:pPr>
        <w:spacing w:after="12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w:t>
      </w:r>
      <w:r w:rsidRPr="00E36C07">
        <w:rPr>
          <w:rFonts w:ascii="Times New Roman" w:hAnsi="Times New Roman" w:cs="Times New Roman"/>
          <w:sz w:val="28"/>
          <w:szCs w:val="28"/>
          <w:lang w:val="uk-UA"/>
        </w:rPr>
        <w:t xml:space="preserve">ові факти </w:t>
      </w:r>
      <w:r>
        <w:rPr>
          <w:rFonts w:ascii="Times New Roman" w:hAnsi="Times New Roman" w:cs="Times New Roman"/>
          <w:sz w:val="28"/>
          <w:szCs w:val="28"/>
          <w:lang w:val="uk-UA"/>
        </w:rPr>
        <w:t>спричинили</w:t>
      </w:r>
      <w:r w:rsidRPr="00E36C07">
        <w:rPr>
          <w:rFonts w:ascii="Times New Roman" w:hAnsi="Times New Roman" w:cs="Times New Roman"/>
          <w:sz w:val="28"/>
          <w:szCs w:val="28"/>
          <w:lang w:val="uk-UA"/>
        </w:rPr>
        <w:t xml:space="preserve"> уточнення структури тимчасової організації пам'яті, що дозволи</w:t>
      </w:r>
      <w:r>
        <w:rPr>
          <w:rFonts w:ascii="Times New Roman" w:hAnsi="Times New Roman" w:cs="Times New Roman"/>
          <w:sz w:val="28"/>
          <w:szCs w:val="28"/>
          <w:lang w:val="uk-UA"/>
        </w:rPr>
        <w:t>ло, поряд з визнанням короткочасної (</w:t>
      </w:r>
      <w:proofErr w:type="spellStart"/>
      <w:r>
        <w:rPr>
          <w:rFonts w:ascii="Times New Roman" w:hAnsi="Times New Roman" w:cs="Times New Roman"/>
          <w:sz w:val="28"/>
          <w:szCs w:val="28"/>
          <w:lang w:val="uk-UA"/>
        </w:rPr>
        <w:t>КП</w:t>
      </w:r>
      <w:proofErr w:type="spellEnd"/>
      <w:r>
        <w:rPr>
          <w:rFonts w:ascii="Times New Roman" w:hAnsi="Times New Roman" w:cs="Times New Roman"/>
          <w:sz w:val="28"/>
          <w:szCs w:val="28"/>
          <w:lang w:val="uk-UA"/>
        </w:rPr>
        <w:t>) та довготривалої пам’яті (</w:t>
      </w:r>
      <w:proofErr w:type="spellStart"/>
      <w:r>
        <w:rPr>
          <w:rFonts w:ascii="Times New Roman" w:hAnsi="Times New Roman" w:cs="Times New Roman"/>
          <w:sz w:val="28"/>
          <w:szCs w:val="28"/>
          <w:lang w:val="uk-UA"/>
        </w:rPr>
        <w:t>ДП</w:t>
      </w:r>
      <w:proofErr w:type="spellEnd"/>
      <w:r>
        <w:rPr>
          <w:rFonts w:ascii="Times New Roman" w:hAnsi="Times New Roman" w:cs="Times New Roman"/>
          <w:sz w:val="28"/>
          <w:szCs w:val="28"/>
          <w:lang w:val="uk-UA"/>
        </w:rPr>
        <w:t>)</w:t>
      </w:r>
      <w:r w:rsidRPr="00E36C07">
        <w:rPr>
          <w:rFonts w:ascii="Times New Roman" w:hAnsi="Times New Roman" w:cs="Times New Roman"/>
          <w:sz w:val="28"/>
          <w:szCs w:val="28"/>
          <w:lang w:val="uk-UA"/>
        </w:rPr>
        <w:t>, виділити проміжну пам'ять</w:t>
      </w:r>
      <w:r>
        <w:rPr>
          <w:rFonts w:ascii="Times New Roman" w:hAnsi="Times New Roman" w:cs="Times New Roman"/>
          <w:sz w:val="28"/>
          <w:szCs w:val="28"/>
          <w:lang w:val="uk-UA"/>
        </w:rPr>
        <w:t xml:space="preserve"> (ПП) з особливими</w:t>
      </w:r>
      <w:r w:rsidRPr="00E36C07">
        <w:rPr>
          <w:rFonts w:ascii="Times New Roman" w:hAnsi="Times New Roman" w:cs="Times New Roman"/>
          <w:sz w:val="28"/>
          <w:szCs w:val="28"/>
          <w:lang w:val="uk-UA"/>
        </w:rPr>
        <w:t xml:space="preserve"> метаболічн</w:t>
      </w:r>
      <w:r>
        <w:rPr>
          <w:rFonts w:ascii="Times New Roman" w:hAnsi="Times New Roman" w:cs="Times New Roman"/>
          <w:sz w:val="28"/>
          <w:szCs w:val="28"/>
          <w:lang w:val="uk-UA"/>
        </w:rPr>
        <w:t>ими</w:t>
      </w:r>
      <w:r w:rsidRPr="00E36C07">
        <w:rPr>
          <w:rFonts w:ascii="Times New Roman" w:hAnsi="Times New Roman" w:cs="Times New Roman"/>
          <w:sz w:val="28"/>
          <w:szCs w:val="28"/>
          <w:lang w:val="uk-UA"/>
        </w:rPr>
        <w:t xml:space="preserve"> процес</w:t>
      </w:r>
      <w:r>
        <w:rPr>
          <w:rFonts w:ascii="Times New Roman" w:hAnsi="Times New Roman" w:cs="Times New Roman"/>
          <w:sz w:val="28"/>
          <w:szCs w:val="28"/>
          <w:lang w:val="uk-UA"/>
        </w:rPr>
        <w:t>ами.</w:t>
      </w:r>
    </w:p>
    <w:p w:rsidR="004B48A4" w:rsidRPr="00E36C07" w:rsidRDefault="004B48A4" w:rsidP="004B48A4">
      <w:pPr>
        <w:spacing w:after="120" w:line="240" w:lineRule="auto"/>
        <w:ind w:firstLine="567"/>
        <w:jc w:val="both"/>
        <w:rPr>
          <w:rFonts w:ascii="Times New Roman" w:hAnsi="Times New Roman" w:cs="Times New Roman"/>
          <w:sz w:val="28"/>
          <w:szCs w:val="28"/>
          <w:lang w:val="uk-UA"/>
        </w:rPr>
      </w:pPr>
      <w:r w:rsidRPr="00E36C07">
        <w:rPr>
          <w:rFonts w:ascii="Times New Roman" w:hAnsi="Times New Roman" w:cs="Times New Roman"/>
          <w:sz w:val="28"/>
          <w:szCs w:val="28"/>
          <w:lang w:val="uk-UA"/>
        </w:rPr>
        <w:t xml:space="preserve">Слід у </w:t>
      </w:r>
      <w:r>
        <w:rPr>
          <w:rFonts w:ascii="Times New Roman" w:hAnsi="Times New Roman" w:cs="Times New Roman"/>
          <w:sz w:val="28"/>
          <w:szCs w:val="28"/>
          <w:lang w:val="uk-UA"/>
        </w:rPr>
        <w:t>короткочасній пам’яті</w:t>
      </w:r>
      <w:r w:rsidRPr="00E36C07">
        <w:rPr>
          <w:rFonts w:ascii="Times New Roman" w:hAnsi="Times New Roman" w:cs="Times New Roman"/>
          <w:sz w:val="28"/>
          <w:szCs w:val="28"/>
          <w:lang w:val="uk-UA"/>
        </w:rPr>
        <w:t xml:space="preserve"> згасає вже через 10 хв</w:t>
      </w:r>
      <w:r>
        <w:rPr>
          <w:rFonts w:ascii="Times New Roman" w:hAnsi="Times New Roman" w:cs="Times New Roman"/>
          <w:sz w:val="28"/>
          <w:szCs w:val="28"/>
          <w:lang w:val="uk-UA"/>
        </w:rPr>
        <w:t>.</w:t>
      </w:r>
      <w:r w:rsidRPr="00E36C07">
        <w:rPr>
          <w:rFonts w:ascii="Times New Roman" w:hAnsi="Times New Roman" w:cs="Times New Roman"/>
          <w:sz w:val="28"/>
          <w:szCs w:val="28"/>
          <w:lang w:val="uk-UA"/>
        </w:rPr>
        <w:t xml:space="preserve"> після навчання. У проміжній пам'яті він зберігається до 30 хв. У довгострокову пам'ять </w:t>
      </w:r>
      <w:proofErr w:type="spellStart"/>
      <w:r w:rsidRPr="00E36C07">
        <w:rPr>
          <w:rFonts w:ascii="Times New Roman" w:hAnsi="Times New Roman" w:cs="Times New Roman"/>
          <w:sz w:val="28"/>
          <w:szCs w:val="28"/>
          <w:lang w:val="uk-UA"/>
        </w:rPr>
        <w:t>енграма</w:t>
      </w:r>
      <w:proofErr w:type="spellEnd"/>
      <w:r w:rsidRPr="00E36C07">
        <w:rPr>
          <w:rFonts w:ascii="Times New Roman" w:hAnsi="Times New Roman" w:cs="Times New Roman"/>
          <w:sz w:val="28"/>
          <w:szCs w:val="28"/>
          <w:lang w:val="uk-UA"/>
        </w:rPr>
        <w:t xml:space="preserve"> потрапляє через 45 хв</w:t>
      </w:r>
      <w:r>
        <w:rPr>
          <w:rFonts w:ascii="Times New Roman" w:hAnsi="Times New Roman" w:cs="Times New Roman"/>
          <w:sz w:val="28"/>
          <w:szCs w:val="28"/>
          <w:lang w:val="uk-UA"/>
        </w:rPr>
        <w:t>.</w:t>
      </w:r>
      <w:r w:rsidRPr="00E36C07">
        <w:rPr>
          <w:rFonts w:ascii="Times New Roman" w:hAnsi="Times New Roman" w:cs="Times New Roman"/>
          <w:sz w:val="28"/>
          <w:szCs w:val="28"/>
          <w:lang w:val="uk-UA"/>
        </w:rPr>
        <w:t xml:space="preserve"> і зберігається невизначено довго.</w:t>
      </w:r>
    </w:p>
    <w:p w:rsidR="004B48A4" w:rsidRPr="00E36C07" w:rsidRDefault="004B48A4" w:rsidP="004B48A4">
      <w:pPr>
        <w:spacing w:after="120" w:line="240" w:lineRule="auto"/>
        <w:ind w:firstLine="567"/>
        <w:jc w:val="both"/>
        <w:rPr>
          <w:rFonts w:ascii="Times New Roman" w:hAnsi="Times New Roman" w:cs="Times New Roman"/>
          <w:sz w:val="28"/>
          <w:szCs w:val="28"/>
          <w:lang w:val="uk-UA"/>
        </w:rPr>
      </w:pPr>
      <w:r w:rsidRPr="00E36C07">
        <w:rPr>
          <w:rFonts w:ascii="Times New Roman" w:hAnsi="Times New Roman" w:cs="Times New Roman"/>
          <w:sz w:val="28"/>
          <w:szCs w:val="28"/>
          <w:lang w:val="uk-UA"/>
        </w:rPr>
        <w:t>Існує кілька гіпотез, які пояснюють стадії фіксації пам'яті.</w:t>
      </w:r>
    </w:p>
    <w:p w:rsidR="004B48A4" w:rsidRDefault="004B48A4" w:rsidP="004B48A4">
      <w:pPr>
        <w:spacing w:afterLines="60" w:line="240" w:lineRule="auto"/>
        <w:ind w:firstLine="567"/>
        <w:jc w:val="both"/>
        <w:rPr>
          <w:rFonts w:ascii="Times New Roman" w:hAnsi="Times New Roman" w:cs="Times New Roman"/>
          <w:sz w:val="28"/>
          <w:szCs w:val="28"/>
          <w:lang w:val="uk-UA"/>
        </w:rPr>
      </w:pPr>
      <w:r w:rsidRPr="00E36C07">
        <w:rPr>
          <w:rFonts w:ascii="Times New Roman" w:hAnsi="Times New Roman" w:cs="Times New Roman"/>
          <w:sz w:val="28"/>
          <w:szCs w:val="28"/>
          <w:lang w:val="uk-UA"/>
        </w:rPr>
        <w:t>І. Гіпотеза двох слідів</w:t>
      </w:r>
      <w:r>
        <w:rPr>
          <w:rFonts w:ascii="Times New Roman" w:hAnsi="Times New Roman" w:cs="Times New Roman"/>
          <w:sz w:val="28"/>
          <w:szCs w:val="28"/>
          <w:lang w:val="uk-UA"/>
        </w:rPr>
        <w:t>,</w:t>
      </w:r>
      <w:r w:rsidRPr="00E36C07">
        <w:rPr>
          <w:rFonts w:ascii="Times New Roman" w:hAnsi="Times New Roman" w:cs="Times New Roman"/>
          <w:sz w:val="28"/>
          <w:szCs w:val="28"/>
          <w:lang w:val="uk-UA"/>
        </w:rPr>
        <w:t xml:space="preserve"> послідовно розвиваються</w:t>
      </w:r>
      <w:r>
        <w:rPr>
          <w:rFonts w:ascii="Times New Roman" w:hAnsi="Times New Roman" w:cs="Times New Roman"/>
          <w:sz w:val="28"/>
          <w:szCs w:val="28"/>
          <w:lang w:val="uk-UA"/>
        </w:rPr>
        <w:t xml:space="preserve"> (</w:t>
      </w:r>
      <w:proofErr w:type="spellStart"/>
      <w:r w:rsidRPr="00F7708C">
        <w:rPr>
          <w:rFonts w:ascii="Times New Roman" w:hAnsi="Times New Roman" w:cs="Times New Roman"/>
          <w:sz w:val="28"/>
          <w:szCs w:val="28"/>
        </w:rPr>
        <w:t>Хебб</w:t>
      </w:r>
      <w:proofErr w:type="spellEnd"/>
      <w:r w:rsidRPr="00F7708C">
        <w:rPr>
          <w:rFonts w:ascii="Times New Roman" w:hAnsi="Times New Roman" w:cs="Times New Roman"/>
          <w:sz w:val="28"/>
          <w:szCs w:val="28"/>
        </w:rPr>
        <w:t xml:space="preserve">, </w:t>
      </w:r>
      <w:proofErr w:type="spellStart"/>
      <w:r w:rsidRPr="00F7708C">
        <w:rPr>
          <w:rFonts w:ascii="Times New Roman" w:hAnsi="Times New Roman" w:cs="Times New Roman"/>
          <w:sz w:val="28"/>
          <w:szCs w:val="28"/>
        </w:rPr>
        <w:t>Джерад</w:t>
      </w:r>
      <w:proofErr w:type="spellEnd"/>
      <w:r>
        <w:rPr>
          <w:rFonts w:ascii="Times New Roman" w:hAnsi="Times New Roman" w:cs="Times New Roman"/>
          <w:sz w:val="28"/>
          <w:szCs w:val="28"/>
          <w:lang w:val="uk-UA"/>
        </w:rPr>
        <w:t>):</w:t>
      </w:r>
      <w:r w:rsidRPr="00E36C07">
        <w:rPr>
          <w:rFonts w:ascii="Times New Roman" w:hAnsi="Times New Roman" w:cs="Times New Roman"/>
          <w:sz w:val="28"/>
          <w:szCs w:val="28"/>
          <w:lang w:val="uk-UA"/>
        </w:rPr>
        <w:t xml:space="preserve"> </w:t>
      </w:r>
    </w:p>
    <w:p w:rsidR="004B48A4" w:rsidRPr="00665EC9" w:rsidRDefault="004B48A4" w:rsidP="004B48A4">
      <w:pPr>
        <w:spacing w:afterLines="60" w:line="240" w:lineRule="auto"/>
        <w:ind w:firstLine="567"/>
        <w:jc w:val="both"/>
        <w:rPr>
          <w:rFonts w:ascii="Times New Roman" w:hAnsi="Times New Roman" w:cs="Times New Roman"/>
          <w:b/>
          <w:color w:val="00B050"/>
          <w:sz w:val="28"/>
          <w:szCs w:val="28"/>
          <w:lang w:val="uk-UA"/>
        </w:rPr>
      </w:pPr>
      <w:r w:rsidRPr="00665EC9">
        <w:rPr>
          <w:rFonts w:ascii="Times New Roman" w:hAnsi="Times New Roman" w:cs="Times New Roman"/>
          <w:b/>
          <w:color w:val="00B050"/>
          <w:sz w:val="28"/>
          <w:szCs w:val="28"/>
          <w:lang w:val="uk-UA"/>
        </w:rPr>
        <w:t xml:space="preserve">1. </w:t>
      </w:r>
      <w:proofErr w:type="spellStart"/>
      <w:r w:rsidRPr="00665EC9">
        <w:rPr>
          <w:rFonts w:ascii="Times New Roman" w:hAnsi="Times New Roman" w:cs="Times New Roman"/>
          <w:b/>
          <w:color w:val="00B050"/>
          <w:sz w:val="28"/>
          <w:szCs w:val="28"/>
          <w:lang w:val="uk-UA"/>
        </w:rPr>
        <w:t>КП</w:t>
      </w:r>
      <w:proofErr w:type="spellEnd"/>
      <w:r w:rsidRPr="00665EC9">
        <w:rPr>
          <w:rFonts w:ascii="Times New Roman" w:hAnsi="Times New Roman" w:cs="Times New Roman"/>
          <w:b/>
          <w:color w:val="00B050"/>
          <w:sz w:val="28"/>
          <w:szCs w:val="28"/>
          <w:lang w:val="uk-UA"/>
        </w:rPr>
        <w:t xml:space="preserve">  → 2.  </w:t>
      </w:r>
      <w:proofErr w:type="spellStart"/>
      <w:r w:rsidRPr="00665EC9">
        <w:rPr>
          <w:rFonts w:ascii="Times New Roman" w:hAnsi="Times New Roman" w:cs="Times New Roman"/>
          <w:b/>
          <w:color w:val="00B050"/>
          <w:sz w:val="28"/>
          <w:szCs w:val="28"/>
          <w:lang w:val="uk-UA"/>
        </w:rPr>
        <w:t>ДП</w:t>
      </w:r>
      <w:proofErr w:type="spellEnd"/>
      <w:r w:rsidRPr="00665EC9">
        <w:rPr>
          <w:rFonts w:ascii="Times New Roman" w:hAnsi="Times New Roman" w:cs="Times New Roman"/>
          <w:b/>
          <w:color w:val="00B050"/>
          <w:sz w:val="28"/>
          <w:szCs w:val="28"/>
          <w:lang w:val="uk-UA"/>
        </w:rPr>
        <w:t>;</w:t>
      </w:r>
    </w:p>
    <w:p w:rsidR="004B48A4" w:rsidRDefault="004B48A4" w:rsidP="004B48A4">
      <w:pPr>
        <w:pStyle w:val="a7"/>
        <w:spacing w:afterLines="60"/>
        <w:ind w:firstLine="600"/>
        <w:rPr>
          <w:lang w:val="uk-UA"/>
        </w:rPr>
      </w:pPr>
      <w:r>
        <w:rPr>
          <w:b/>
          <w:bCs/>
          <w:lang w:val="uk-UA"/>
        </w:rPr>
        <w:t>ІІ.</w:t>
      </w:r>
      <w:r>
        <w:rPr>
          <w:lang w:val="uk-UA"/>
        </w:rPr>
        <w:t xml:space="preserve">  Гіпотеза одного сліду та двох процесів (</w:t>
      </w:r>
      <w:proofErr w:type="spellStart"/>
      <w:r>
        <w:rPr>
          <w:lang w:val="uk-UA"/>
        </w:rPr>
        <w:t>Мак-Го</w:t>
      </w:r>
      <w:proofErr w:type="spellEnd"/>
      <w:r>
        <w:rPr>
          <w:lang w:val="uk-UA"/>
        </w:rPr>
        <w:t xml:space="preserve">, </w:t>
      </w:r>
      <w:proofErr w:type="spellStart"/>
      <w:r>
        <w:rPr>
          <w:lang w:val="uk-UA"/>
        </w:rPr>
        <w:t>Гоулд</w:t>
      </w:r>
      <w:proofErr w:type="spellEnd"/>
      <w:r>
        <w:rPr>
          <w:lang w:val="uk-UA"/>
        </w:rPr>
        <w:t xml:space="preserve">); </w:t>
      </w:r>
    </w:p>
    <w:p w:rsidR="004B48A4" w:rsidRPr="00665EC9" w:rsidRDefault="004B48A4" w:rsidP="004B48A4">
      <w:pPr>
        <w:pStyle w:val="a7"/>
        <w:spacing w:afterLines="60"/>
        <w:ind w:firstLine="567"/>
        <w:rPr>
          <w:b/>
          <w:color w:val="00B050"/>
          <w:szCs w:val="28"/>
          <w:lang w:val="uk-UA"/>
        </w:rPr>
      </w:pPr>
      <w:r w:rsidRPr="00665EC9">
        <w:rPr>
          <w:b/>
          <w:color w:val="00B050"/>
          <w:szCs w:val="28"/>
          <w:lang w:val="uk-UA"/>
        </w:rPr>
        <w:t>1. Стимул → Специфічна активність (</w:t>
      </w:r>
      <w:proofErr w:type="spellStart"/>
      <w:r w:rsidRPr="00665EC9">
        <w:rPr>
          <w:b/>
          <w:color w:val="00B050"/>
          <w:szCs w:val="28"/>
          <w:lang w:val="uk-UA"/>
        </w:rPr>
        <w:t>КП</w:t>
      </w:r>
      <w:proofErr w:type="spellEnd"/>
      <w:r w:rsidRPr="00665EC9">
        <w:rPr>
          <w:b/>
          <w:color w:val="00B050"/>
          <w:szCs w:val="28"/>
          <w:lang w:val="uk-UA"/>
        </w:rPr>
        <w:t>) → закріплення її неспецифічною активністю (</w:t>
      </w:r>
      <w:proofErr w:type="spellStart"/>
      <w:r w:rsidRPr="00665EC9">
        <w:rPr>
          <w:b/>
          <w:color w:val="00B050"/>
          <w:szCs w:val="28"/>
          <w:lang w:val="uk-UA"/>
        </w:rPr>
        <w:t>ДП</w:t>
      </w:r>
      <w:proofErr w:type="spellEnd"/>
      <w:r w:rsidRPr="00665EC9">
        <w:rPr>
          <w:b/>
          <w:color w:val="00B050"/>
          <w:szCs w:val="28"/>
          <w:lang w:val="uk-UA"/>
        </w:rPr>
        <w:t>)</w:t>
      </w:r>
    </w:p>
    <w:p w:rsidR="004B48A4" w:rsidRDefault="004B48A4" w:rsidP="004B48A4">
      <w:pPr>
        <w:pStyle w:val="a7"/>
        <w:spacing w:afterLines="60"/>
        <w:ind w:firstLine="600"/>
        <w:rPr>
          <w:b/>
          <w:bCs/>
          <w:lang w:val="uk-UA"/>
        </w:rPr>
      </w:pPr>
      <w:r>
        <w:rPr>
          <w:b/>
          <w:bCs/>
          <w:lang w:val="uk-UA"/>
        </w:rPr>
        <w:t xml:space="preserve">ІІІ. </w:t>
      </w:r>
      <w:r>
        <w:rPr>
          <w:lang w:val="uk-UA"/>
        </w:rPr>
        <w:t xml:space="preserve">Гіпотеза трьох послідовних етапів фіксації </w:t>
      </w:r>
      <w:proofErr w:type="spellStart"/>
      <w:r>
        <w:rPr>
          <w:lang w:val="uk-UA"/>
        </w:rPr>
        <w:t>енграми</w:t>
      </w:r>
      <w:proofErr w:type="spellEnd"/>
      <w:r>
        <w:rPr>
          <w:lang w:val="uk-UA"/>
        </w:rPr>
        <w:t xml:space="preserve"> (</w:t>
      </w:r>
      <w:proofErr w:type="spellStart"/>
      <w:r>
        <w:rPr>
          <w:lang w:val="uk-UA"/>
        </w:rPr>
        <w:t>Гібс</w:t>
      </w:r>
      <w:proofErr w:type="spellEnd"/>
      <w:r>
        <w:rPr>
          <w:lang w:val="uk-UA"/>
        </w:rPr>
        <w:t>)</w:t>
      </w:r>
      <w:r>
        <w:rPr>
          <w:b/>
          <w:bCs/>
          <w:lang w:val="uk-UA"/>
        </w:rPr>
        <w:t>.</w:t>
      </w:r>
    </w:p>
    <w:p w:rsidR="004B48A4" w:rsidRPr="00665EC9" w:rsidRDefault="004B48A4" w:rsidP="004B48A4">
      <w:pPr>
        <w:pStyle w:val="a7"/>
        <w:spacing w:afterLines="60"/>
        <w:ind w:firstLine="600"/>
        <w:rPr>
          <w:b/>
          <w:color w:val="00B050"/>
          <w:lang w:val="uk-UA"/>
        </w:rPr>
      </w:pPr>
      <w:r w:rsidRPr="00665EC9">
        <w:rPr>
          <w:b/>
          <w:color w:val="00B050"/>
          <w:lang w:val="uk-UA"/>
        </w:rPr>
        <w:t xml:space="preserve">1. </w:t>
      </w:r>
      <w:proofErr w:type="spellStart"/>
      <w:r w:rsidRPr="00665EC9">
        <w:rPr>
          <w:b/>
          <w:color w:val="00B050"/>
          <w:lang w:val="uk-UA"/>
        </w:rPr>
        <w:t>КП</w:t>
      </w:r>
      <w:proofErr w:type="spellEnd"/>
      <w:r w:rsidRPr="00665EC9">
        <w:rPr>
          <w:b/>
          <w:color w:val="00B050"/>
          <w:lang w:val="uk-UA"/>
        </w:rPr>
        <w:t xml:space="preserve"> </w:t>
      </w:r>
      <w:r w:rsidRPr="00665EC9">
        <w:rPr>
          <w:b/>
          <w:color w:val="00B050"/>
          <w:sz w:val="24"/>
          <w:szCs w:val="24"/>
          <w:lang w:val="uk-UA"/>
        </w:rPr>
        <w:t>→</w:t>
      </w:r>
      <w:r w:rsidRPr="00665EC9">
        <w:rPr>
          <w:b/>
          <w:color w:val="00B050"/>
          <w:lang w:val="uk-UA"/>
        </w:rPr>
        <w:t xml:space="preserve"> 2. ПП </w:t>
      </w:r>
      <w:r w:rsidRPr="00665EC9">
        <w:rPr>
          <w:b/>
          <w:color w:val="00B050"/>
          <w:sz w:val="24"/>
          <w:szCs w:val="24"/>
          <w:lang w:val="uk-UA"/>
        </w:rPr>
        <w:t>→</w:t>
      </w:r>
      <w:r w:rsidRPr="00665EC9">
        <w:rPr>
          <w:b/>
          <w:color w:val="00B050"/>
          <w:lang w:val="uk-UA"/>
        </w:rPr>
        <w:t xml:space="preserve"> 3. </w:t>
      </w:r>
      <w:proofErr w:type="spellStart"/>
      <w:r w:rsidRPr="00665EC9">
        <w:rPr>
          <w:b/>
          <w:color w:val="00B050"/>
          <w:lang w:val="uk-UA"/>
        </w:rPr>
        <w:t>ДП</w:t>
      </w:r>
      <w:proofErr w:type="spellEnd"/>
      <w:r w:rsidRPr="00665EC9">
        <w:rPr>
          <w:b/>
          <w:color w:val="00B050"/>
          <w:lang w:val="uk-UA"/>
        </w:rPr>
        <w:t xml:space="preserve"> (кожна стадія забезпечується специфічною активністю білку).</w:t>
      </w:r>
    </w:p>
    <w:p w:rsidR="004B48A4" w:rsidRDefault="004B48A4" w:rsidP="004B48A4">
      <w:pPr>
        <w:spacing w:line="240" w:lineRule="auto"/>
        <w:ind w:firstLine="567"/>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 xml:space="preserve">Хоча натепер ще остаточно не з’ясованими є певні деталі формування пам’яті, зберігання її та відтворення пам’ятних слідів, все ж переважна більшість дослідників вважають, що в основі як короткочасної, так і довготривалої пам’яті лежать послідовні зміни ефективності </w:t>
      </w:r>
      <w:proofErr w:type="spellStart"/>
      <w:r w:rsidRPr="00B87589">
        <w:rPr>
          <w:rFonts w:ascii="Times New Roman" w:hAnsi="Times New Roman" w:cs="Times New Roman"/>
          <w:sz w:val="28"/>
          <w:szCs w:val="28"/>
          <w:lang w:val="uk-UA"/>
        </w:rPr>
        <w:t>синаптичної</w:t>
      </w:r>
      <w:proofErr w:type="spellEnd"/>
      <w:r w:rsidRPr="00B87589">
        <w:rPr>
          <w:rFonts w:ascii="Times New Roman" w:hAnsi="Times New Roman" w:cs="Times New Roman"/>
          <w:sz w:val="28"/>
          <w:szCs w:val="28"/>
          <w:lang w:val="uk-UA"/>
        </w:rPr>
        <w:t xml:space="preserve"> передачі в певних нейронних мережах, що активуються при надходженні нової інформації. </w:t>
      </w:r>
    </w:p>
    <w:p w:rsidR="0066053A" w:rsidRDefault="004B48A4" w:rsidP="004B48A4">
      <w:pPr>
        <w:jc w:val="both"/>
        <w:rPr>
          <w:rFonts w:ascii="Times New Roman" w:hAnsi="Times New Roman" w:cs="Times New Roman"/>
          <w:sz w:val="28"/>
          <w:szCs w:val="28"/>
          <w:lang w:val="uk-UA"/>
        </w:rPr>
      </w:pPr>
      <w:r w:rsidRPr="004B48A4">
        <w:rPr>
          <w:rFonts w:ascii="Times New Roman" w:hAnsi="Times New Roman" w:cs="Times New Roman"/>
          <w:sz w:val="28"/>
          <w:szCs w:val="28"/>
          <w:lang w:val="uk-UA"/>
        </w:rPr>
        <w:drawing>
          <wp:inline distT="0" distB="0" distL="0" distR="0">
            <wp:extent cx="6480810" cy="277749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6480810" cy="2777490"/>
                    </a:xfrm>
                    <a:prstGeom prst="rect">
                      <a:avLst/>
                    </a:prstGeom>
                    <a:noFill/>
                    <a:ln w="9525">
                      <a:noFill/>
                      <a:miter lim="800000"/>
                      <a:headEnd/>
                      <a:tailEnd/>
                    </a:ln>
                  </pic:spPr>
                </pic:pic>
              </a:graphicData>
            </a:graphic>
          </wp:inline>
        </w:drawing>
      </w:r>
    </w:p>
    <w:p w:rsidR="004B48A4" w:rsidRDefault="004B48A4" w:rsidP="004B48A4">
      <w:pPr>
        <w:spacing w:after="120" w:line="240" w:lineRule="auto"/>
        <w:ind w:firstLine="567"/>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 xml:space="preserve">Загальна схема формування пам’ятного сліду натепер представляється так. </w:t>
      </w:r>
      <w:r w:rsidRPr="0060090C">
        <w:rPr>
          <w:rFonts w:ascii="Times New Roman" w:hAnsi="Times New Roman" w:cs="Times New Roman"/>
          <w:color w:val="943634" w:themeColor="accent2" w:themeShade="BF"/>
          <w:sz w:val="28"/>
          <w:szCs w:val="28"/>
          <w:lang w:val="uk-UA"/>
        </w:rPr>
        <w:t>Надходження нової інформації</w:t>
      </w:r>
      <w:r w:rsidRPr="00B87589">
        <w:rPr>
          <w:rFonts w:ascii="Times New Roman" w:hAnsi="Times New Roman" w:cs="Times New Roman"/>
          <w:sz w:val="28"/>
          <w:szCs w:val="28"/>
          <w:lang w:val="uk-UA"/>
        </w:rPr>
        <w:t xml:space="preserve"> запускає процеси </w:t>
      </w:r>
      <w:r w:rsidRPr="0060090C">
        <w:rPr>
          <w:rFonts w:ascii="Times New Roman" w:hAnsi="Times New Roman" w:cs="Times New Roman"/>
          <w:color w:val="943634" w:themeColor="accent2" w:themeShade="BF"/>
          <w:sz w:val="28"/>
          <w:szCs w:val="28"/>
          <w:lang w:val="uk-UA"/>
        </w:rPr>
        <w:t>циркуляції (реверберації)</w:t>
      </w:r>
      <w:r w:rsidRPr="00B87589">
        <w:rPr>
          <w:rFonts w:ascii="Times New Roman" w:hAnsi="Times New Roman" w:cs="Times New Roman"/>
          <w:sz w:val="28"/>
          <w:szCs w:val="28"/>
          <w:lang w:val="uk-UA"/>
        </w:rPr>
        <w:t xml:space="preserve"> нервових імпульсів </w:t>
      </w:r>
      <w:r w:rsidRPr="0060090C">
        <w:rPr>
          <w:rFonts w:ascii="Times New Roman" w:hAnsi="Times New Roman" w:cs="Times New Roman"/>
          <w:color w:val="943634" w:themeColor="accent2" w:themeShade="BF"/>
          <w:sz w:val="28"/>
          <w:szCs w:val="28"/>
          <w:lang w:val="uk-UA"/>
        </w:rPr>
        <w:t>замкненими колами (ансамблями) нейронів</w:t>
      </w:r>
      <w:r w:rsidRPr="00B87589">
        <w:rPr>
          <w:rFonts w:ascii="Times New Roman" w:hAnsi="Times New Roman" w:cs="Times New Roman"/>
          <w:sz w:val="28"/>
          <w:szCs w:val="28"/>
          <w:lang w:val="uk-UA"/>
        </w:rPr>
        <w:t xml:space="preserve">. Така циркуляція, яка триває хвилинами, стає можливою за рахунок того, що активовані надходженням нової інформації </w:t>
      </w:r>
      <w:proofErr w:type="spellStart"/>
      <w:r w:rsidRPr="00B87589">
        <w:rPr>
          <w:rFonts w:ascii="Times New Roman" w:hAnsi="Times New Roman" w:cs="Times New Roman"/>
          <w:sz w:val="28"/>
          <w:szCs w:val="28"/>
          <w:lang w:val="uk-UA"/>
        </w:rPr>
        <w:t>синапси</w:t>
      </w:r>
      <w:proofErr w:type="spellEnd"/>
      <w:r w:rsidRPr="00B87589">
        <w:rPr>
          <w:rFonts w:ascii="Times New Roman" w:hAnsi="Times New Roman" w:cs="Times New Roman"/>
          <w:sz w:val="28"/>
          <w:szCs w:val="28"/>
          <w:lang w:val="uk-UA"/>
        </w:rPr>
        <w:t xml:space="preserve"> стають тимчасово більш ефективними. В свою чергу, повторюване проходження нервових імпульсів через </w:t>
      </w:r>
      <w:proofErr w:type="spellStart"/>
      <w:r w:rsidRPr="00B87589">
        <w:rPr>
          <w:rFonts w:ascii="Times New Roman" w:hAnsi="Times New Roman" w:cs="Times New Roman"/>
          <w:sz w:val="28"/>
          <w:szCs w:val="28"/>
          <w:lang w:val="uk-UA"/>
        </w:rPr>
        <w:t>синапси</w:t>
      </w:r>
      <w:proofErr w:type="spellEnd"/>
      <w:r w:rsidRPr="00B87589">
        <w:rPr>
          <w:rFonts w:ascii="Times New Roman" w:hAnsi="Times New Roman" w:cs="Times New Roman"/>
          <w:sz w:val="28"/>
          <w:szCs w:val="28"/>
          <w:lang w:val="uk-UA"/>
        </w:rPr>
        <w:t xml:space="preserve"> індукує процеси </w:t>
      </w:r>
      <w:r w:rsidRPr="00B87589">
        <w:rPr>
          <w:rFonts w:ascii="Times New Roman" w:hAnsi="Times New Roman" w:cs="Times New Roman"/>
          <w:sz w:val="28"/>
          <w:szCs w:val="28"/>
          <w:lang w:val="uk-UA"/>
        </w:rPr>
        <w:lastRenderedPageBreak/>
        <w:t>структурної (</w:t>
      </w:r>
      <w:proofErr w:type="spellStart"/>
      <w:r w:rsidRPr="00B87589">
        <w:rPr>
          <w:rFonts w:ascii="Times New Roman" w:hAnsi="Times New Roman" w:cs="Times New Roman"/>
          <w:sz w:val="28"/>
          <w:szCs w:val="28"/>
          <w:lang w:val="uk-UA"/>
        </w:rPr>
        <w:t>морфофункціональної</w:t>
      </w:r>
      <w:proofErr w:type="spellEnd"/>
      <w:r w:rsidRPr="00B87589">
        <w:rPr>
          <w:rFonts w:ascii="Times New Roman" w:hAnsi="Times New Roman" w:cs="Times New Roman"/>
          <w:sz w:val="28"/>
          <w:szCs w:val="28"/>
          <w:lang w:val="uk-UA"/>
        </w:rPr>
        <w:t xml:space="preserve">) перебудови </w:t>
      </w:r>
      <w:proofErr w:type="spellStart"/>
      <w:r w:rsidRPr="00B87589">
        <w:rPr>
          <w:rFonts w:ascii="Times New Roman" w:hAnsi="Times New Roman" w:cs="Times New Roman"/>
          <w:sz w:val="28"/>
          <w:szCs w:val="28"/>
          <w:lang w:val="uk-UA"/>
        </w:rPr>
        <w:t>синапсів</w:t>
      </w:r>
      <w:proofErr w:type="spellEnd"/>
      <w:r w:rsidRPr="00B87589">
        <w:rPr>
          <w:rFonts w:ascii="Times New Roman" w:hAnsi="Times New Roman" w:cs="Times New Roman"/>
          <w:sz w:val="28"/>
          <w:szCs w:val="28"/>
          <w:lang w:val="uk-UA"/>
        </w:rPr>
        <w:t xml:space="preserve">, внаслідок чого висока ефективність цих </w:t>
      </w:r>
      <w:proofErr w:type="spellStart"/>
      <w:r w:rsidRPr="00B87589">
        <w:rPr>
          <w:rFonts w:ascii="Times New Roman" w:hAnsi="Times New Roman" w:cs="Times New Roman"/>
          <w:sz w:val="28"/>
          <w:szCs w:val="28"/>
          <w:lang w:val="uk-UA"/>
        </w:rPr>
        <w:t>синапсів</w:t>
      </w:r>
      <w:proofErr w:type="spellEnd"/>
      <w:r w:rsidRPr="00B87589">
        <w:rPr>
          <w:rFonts w:ascii="Times New Roman" w:hAnsi="Times New Roman" w:cs="Times New Roman"/>
          <w:sz w:val="28"/>
          <w:szCs w:val="28"/>
          <w:lang w:val="uk-UA"/>
        </w:rPr>
        <w:t xml:space="preserve"> стає постійною</w:t>
      </w:r>
      <w:r>
        <w:rPr>
          <w:rFonts w:ascii="Times New Roman" w:hAnsi="Times New Roman" w:cs="Times New Roman"/>
          <w:sz w:val="28"/>
          <w:szCs w:val="28"/>
          <w:lang w:val="uk-UA"/>
        </w:rPr>
        <w:t xml:space="preserve"> (рис.4)</w:t>
      </w:r>
      <w:r w:rsidRPr="00B87589">
        <w:rPr>
          <w:rFonts w:ascii="Times New Roman" w:hAnsi="Times New Roman" w:cs="Times New Roman"/>
          <w:sz w:val="28"/>
          <w:szCs w:val="28"/>
          <w:lang w:val="uk-UA"/>
        </w:rPr>
        <w:t>.</w:t>
      </w:r>
    </w:p>
    <w:p w:rsidR="004B48A4" w:rsidRDefault="004B48A4" w:rsidP="004B48A4">
      <w:pPr>
        <w:spacing w:after="120" w:line="240" w:lineRule="auto"/>
        <w:ind w:firstLine="567"/>
        <w:jc w:val="both"/>
        <w:rPr>
          <w:rFonts w:ascii="Times New Roman" w:hAnsi="Times New Roman" w:cs="Times New Roman"/>
          <w:sz w:val="28"/>
          <w:szCs w:val="28"/>
          <w:lang w:val="uk-UA"/>
        </w:rPr>
      </w:pPr>
      <w:r w:rsidRPr="00B87589">
        <w:rPr>
          <w:rFonts w:ascii="Times New Roman" w:hAnsi="Times New Roman" w:cs="Times New Roman"/>
          <w:sz w:val="28"/>
          <w:szCs w:val="28"/>
          <w:lang w:val="uk-UA"/>
        </w:rPr>
        <w:t xml:space="preserve">Процес переходу ефективності </w:t>
      </w:r>
      <w:proofErr w:type="spellStart"/>
      <w:r w:rsidRPr="00B87589">
        <w:rPr>
          <w:rFonts w:ascii="Times New Roman" w:hAnsi="Times New Roman" w:cs="Times New Roman"/>
          <w:sz w:val="28"/>
          <w:szCs w:val="28"/>
          <w:lang w:val="uk-UA"/>
        </w:rPr>
        <w:t>синаптичної</w:t>
      </w:r>
      <w:proofErr w:type="spellEnd"/>
      <w:r w:rsidRPr="00B87589">
        <w:rPr>
          <w:rFonts w:ascii="Times New Roman" w:hAnsi="Times New Roman" w:cs="Times New Roman"/>
          <w:sz w:val="28"/>
          <w:szCs w:val="28"/>
          <w:lang w:val="uk-UA"/>
        </w:rPr>
        <w:t xml:space="preserve"> передачі від тимчасової до постійної власне і є суттю процесу консолідації пам’ятного сліду, коли тимчасова форма зберігання інформації в короткочасній пам’яті переходить до постійної форми зберігання інформації в довготривалій пам’яті. </w:t>
      </w:r>
    </w:p>
    <w:p w:rsidR="004B48A4" w:rsidRDefault="004B48A4" w:rsidP="004B48A4">
      <w:pPr>
        <w:spacing w:after="12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Тож,</w:t>
      </w:r>
      <w:r w:rsidRPr="00B87589">
        <w:rPr>
          <w:rFonts w:ascii="Times New Roman" w:hAnsi="Times New Roman" w:cs="Times New Roman"/>
          <w:sz w:val="28"/>
          <w:szCs w:val="28"/>
          <w:lang w:val="uk-UA"/>
        </w:rPr>
        <w:t xml:space="preserve"> короткотривала і довготривала пам'ять є лише певними етапами єдиного фізіологічного процесу, що розвивається у часі. Тимчасова зміна ефективності </w:t>
      </w:r>
      <w:proofErr w:type="spellStart"/>
      <w:r w:rsidRPr="00B87589">
        <w:rPr>
          <w:rFonts w:ascii="Times New Roman" w:hAnsi="Times New Roman" w:cs="Times New Roman"/>
          <w:sz w:val="28"/>
          <w:szCs w:val="28"/>
          <w:lang w:val="uk-UA"/>
        </w:rPr>
        <w:t>синаптичної</w:t>
      </w:r>
      <w:proofErr w:type="spellEnd"/>
      <w:r w:rsidRPr="00B87589">
        <w:rPr>
          <w:rFonts w:ascii="Times New Roman" w:hAnsi="Times New Roman" w:cs="Times New Roman"/>
          <w:sz w:val="28"/>
          <w:szCs w:val="28"/>
          <w:lang w:val="uk-UA"/>
        </w:rPr>
        <w:t xml:space="preserve"> передачі, яка є основою сенсорної і робочої пам’яті, може реалізуватися через нейрофізіологічні механізми </w:t>
      </w:r>
      <w:proofErr w:type="spellStart"/>
      <w:r w:rsidRPr="00B87589">
        <w:rPr>
          <w:rFonts w:ascii="Times New Roman" w:hAnsi="Times New Roman" w:cs="Times New Roman"/>
          <w:sz w:val="28"/>
          <w:szCs w:val="28"/>
          <w:lang w:val="uk-UA"/>
        </w:rPr>
        <w:t>синаптичного</w:t>
      </w:r>
      <w:proofErr w:type="spellEnd"/>
      <w:r w:rsidRPr="00B87589">
        <w:rPr>
          <w:rFonts w:ascii="Times New Roman" w:hAnsi="Times New Roman" w:cs="Times New Roman"/>
          <w:sz w:val="28"/>
          <w:szCs w:val="28"/>
          <w:lang w:val="uk-UA"/>
        </w:rPr>
        <w:t xml:space="preserve"> полегшення, </w:t>
      </w:r>
      <w:proofErr w:type="spellStart"/>
      <w:r w:rsidRPr="00B87589">
        <w:rPr>
          <w:rFonts w:ascii="Times New Roman" w:hAnsi="Times New Roman" w:cs="Times New Roman"/>
          <w:sz w:val="28"/>
          <w:szCs w:val="28"/>
          <w:lang w:val="uk-UA"/>
        </w:rPr>
        <w:t>синаптичного</w:t>
      </w:r>
      <w:proofErr w:type="spellEnd"/>
      <w:r w:rsidRPr="00B87589">
        <w:rPr>
          <w:rFonts w:ascii="Times New Roman" w:hAnsi="Times New Roman" w:cs="Times New Roman"/>
          <w:sz w:val="28"/>
          <w:szCs w:val="28"/>
          <w:lang w:val="uk-UA"/>
        </w:rPr>
        <w:t xml:space="preserve"> посилення та </w:t>
      </w:r>
      <w:proofErr w:type="spellStart"/>
      <w:r w:rsidRPr="00B87589">
        <w:rPr>
          <w:rFonts w:ascii="Times New Roman" w:hAnsi="Times New Roman" w:cs="Times New Roman"/>
          <w:sz w:val="28"/>
          <w:szCs w:val="28"/>
          <w:lang w:val="uk-UA"/>
        </w:rPr>
        <w:t>посттетанічної</w:t>
      </w:r>
      <w:proofErr w:type="spellEnd"/>
      <w:r w:rsidRPr="00B87589">
        <w:rPr>
          <w:rFonts w:ascii="Times New Roman" w:hAnsi="Times New Roman" w:cs="Times New Roman"/>
          <w:sz w:val="28"/>
          <w:szCs w:val="28"/>
          <w:lang w:val="uk-UA"/>
        </w:rPr>
        <w:t xml:space="preserve"> </w:t>
      </w:r>
      <w:proofErr w:type="spellStart"/>
      <w:r w:rsidRPr="00B87589">
        <w:rPr>
          <w:rFonts w:ascii="Times New Roman" w:hAnsi="Times New Roman" w:cs="Times New Roman"/>
          <w:sz w:val="28"/>
          <w:szCs w:val="28"/>
          <w:lang w:val="uk-UA"/>
        </w:rPr>
        <w:t>потенціації</w:t>
      </w:r>
      <w:proofErr w:type="spellEnd"/>
      <w:r w:rsidRPr="00B87589">
        <w:rPr>
          <w:rFonts w:ascii="Times New Roman" w:hAnsi="Times New Roman" w:cs="Times New Roman"/>
          <w:sz w:val="28"/>
          <w:szCs w:val="28"/>
          <w:lang w:val="uk-UA"/>
        </w:rPr>
        <w:t>.</w:t>
      </w:r>
    </w:p>
    <w:sectPr w:rsidR="004B48A4" w:rsidSect="000C542F">
      <w:pgSz w:w="11906" w:h="16838"/>
      <w:pgMar w:top="709" w:right="566"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948"/>
    <w:multiLevelType w:val="hybridMultilevel"/>
    <w:tmpl w:val="1A0A413C"/>
    <w:lvl w:ilvl="0" w:tplc="E0D01B38">
      <w:start w:val="1"/>
      <w:numFmt w:val="decimal"/>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
    <w:nsid w:val="073F2DD2"/>
    <w:multiLevelType w:val="hybridMultilevel"/>
    <w:tmpl w:val="33B637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50D40EB"/>
    <w:multiLevelType w:val="hybridMultilevel"/>
    <w:tmpl w:val="78F6F60E"/>
    <w:lvl w:ilvl="0" w:tplc="E0D01B38">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8FF3435"/>
    <w:multiLevelType w:val="hybridMultilevel"/>
    <w:tmpl w:val="221CECDE"/>
    <w:lvl w:ilvl="0" w:tplc="0419000F">
      <w:start w:val="1"/>
      <w:numFmt w:val="decimal"/>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4">
    <w:nsid w:val="1E403142"/>
    <w:multiLevelType w:val="hybridMultilevel"/>
    <w:tmpl w:val="2C0C24E0"/>
    <w:lvl w:ilvl="0" w:tplc="384E5D64">
      <w:start w:val="1"/>
      <w:numFmt w:val="decimal"/>
      <w:lvlText w:val="%1."/>
      <w:lvlJc w:val="left"/>
      <w:pPr>
        <w:ind w:left="927" w:hanging="360"/>
      </w:pPr>
      <w:rPr>
        <w:rFonts w:hint="default"/>
        <w:b/>
        <w:i/>
        <w:color w:val="0070C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2CB7B47"/>
    <w:multiLevelType w:val="hybridMultilevel"/>
    <w:tmpl w:val="2F2E60AA"/>
    <w:lvl w:ilvl="0" w:tplc="B70249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595E2443"/>
    <w:multiLevelType w:val="hybridMultilevel"/>
    <w:tmpl w:val="3D206DF6"/>
    <w:lvl w:ilvl="0" w:tplc="BC6ABFEE">
      <w:start w:val="1"/>
      <w:numFmt w:val="decimal"/>
      <w:lvlText w:val="%1."/>
      <w:lvlJc w:val="left"/>
      <w:pPr>
        <w:ind w:left="786" w:hanging="360"/>
      </w:pPr>
      <w:rPr>
        <w:rFonts w:hint="default"/>
        <w:b/>
        <w:color w:val="C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63521AD4"/>
    <w:multiLevelType w:val="hybridMultilevel"/>
    <w:tmpl w:val="1A0A413C"/>
    <w:lvl w:ilvl="0" w:tplc="E0D01B38">
      <w:start w:val="1"/>
      <w:numFmt w:val="decimal"/>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8">
    <w:nsid w:val="74A40386"/>
    <w:multiLevelType w:val="hybridMultilevel"/>
    <w:tmpl w:val="C66EE6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7CDF57C2"/>
    <w:multiLevelType w:val="hybridMultilevel"/>
    <w:tmpl w:val="D130BB14"/>
    <w:lvl w:ilvl="0" w:tplc="890CF7F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0"/>
  </w:num>
  <w:num w:numId="3">
    <w:abstractNumId w:val="8"/>
  </w:num>
  <w:num w:numId="4">
    <w:abstractNumId w:val="2"/>
  </w:num>
  <w:num w:numId="5">
    <w:abstractNumId w:val="1"/>
  </w:num>
  <w:num w:numId="6">
    <w:abstractNumId w:val="9"/>
  </w:num>
  <w:num w:numId="7">
    <w:abstractNumId w:val="5"/>
  </w:num>
  <w:num w:numId="8">
    <w:abstractNumId w:val="4"/>
  </w:num>
  <w:num w:numId="9">
    <w:abstractNumId w:val="3"/>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7"/>
  <w:proofState w:spelling="clean" w:grammar="clean"/>
  <w:defaultTabStop w:val="708"/>
  <w:drawingGridHorizontalSpacing w:val="110"/>
  <w:displayHorizontalDrawingGridEvery w:val="2"/>
  <w:characterSpacingControl w:val="doNotCompress"/>
  <w:compat>
    <w:useFELayout/>
  </w:compat>
  <w:rsids>
    <w:rsidRoot w:val="000C542F"/>
    <w:rsid w:val="00015D52"/>
    <w:rsid w:val="000C542F"/>
    <w:rsid w:val="000F6394"/>
    <w:rsid w:val="00497F65"/>
    <w:rsid w:val="004A0616"/>
    <w:rsid w:val="004B48A4"/>
    <w:rsid w:val="005C109B"/>
    <w:rsid w:val="005C58A0"/>
    <w:rsid w:val="0060090C"/>
    <w:rsid w:val="0061706E"/>
    <w:rsid w:val="0066053A"/>
    <w:rsid w:val="00665EC9"/>
    <w:rsid w:val="006C629D"/>
    <w:rsid w:val="00782427"/>
    <w:rsid w:val="007A3D0B"/>
    <w:rsid w:val="007E2C03"/>
    <w:rsid w:val="00807F60"/>
    <w:rsid w:val="008705DA"/>
    <w:rsid w:val="008B1B4F"/>
    <w:rsid w:val="008E1EA0"/>
    <w:rsid w:val="00A414D6"/>
    <w:rsid w:val="00A64A97"/>
    <w:rsid w:val="00AC7281"/>
    <w:rsid w:val="00B37620"/>
    <w:rsid w:val="00B87589"/>
    <w:rsid w:val="00BF6065"/>
    <w:rsid w:val="00C2102F"/>
    <w:rsid w:val="00C53F0F"/>
    <w:rsid w:val="00C80B28"/>
    <w:rsid w:val="00CB1B6E"/>
    <w:rsid w:val="00CE1BC4"/>
    <w:rsid w:val="00CE52E8"/>
    <w:rsid w:val="00DD3259"/>
    <w:rsid w:val="00DF23EA"/>
    <w:rsid w:val="00E36C07"/>
    <w:rsid w:val="00ED171A"/>
    <w:rsid w:val="00ED45B8"/>
    <w:rsid w:val="00EE0811"/>
    <w:rsid w:val="00F15735"/>
    <w:rsid w:val="00F770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5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542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542F"/>
    <w:rPr>
      <w:rFonts w:ascii="Tahoma" w:hAnsi="Tahoma" w:cs="Tahoma"/>
      <w:sz w:val="16"/>
      <w:szCs w:val="16"/>
    </w:rPr>
  </w:style>
  <w:style w:type="paragraph" w:styleId="a5">
    <w:name w:val="List Paragraph"/>
    <w:basedOn w:val="a"/>
    <w:uiPriority w:val="34"/>
    <w:qFormat/>
    <w:rsid w:val="00DF23EA"/>
    <w:pPr>
      <w:ind w:left="720"/>
      <w:contextualSpacing/>
    </w:pPr>
  </w:style>
  <w:style w:type="table" w:styleId="a6">
    <w:name w:val="Table Grid"/>
    <w:basedOn w:val="a1"/>
    <w:uiPriority w:val="59"/>
    <w:rsid w:val="00B875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ody Text"/>
    <w:basedOn w:val="a"/>
    <w:link w:val="a8"/>
    <w:semiHidden/>
    <w:rsid w:val="00782427"/>
    <w:pPr>
      <w:spacing w:after="0" w:line="240" w:lineRule="auto"/>
      <w:jc w:val="both"/>
    </w:pPr>
    <w:rPr>
      <w:rFonts w:ascii="Times New Roman" w:eastAsia="Times New Roman" w:hAnsi="Times New Roman" w:cs="Times New Roman"/>
      <w:sz w:val="28"/>
      <w:szCs w:val="20"/>
    </w:rPr>
  </w:style>
  <w:style w:type="character" w:customStyle="1" w:styleId="a8">
    <w:name w:val="Основной текст Знак"/>
    <w:basedOn w:val="a0"/>
    <w:link w:val="a7"/>
    <w:semiHidden/>
    <w:rsid w:val="00782427"/>
    <w:rPr>
      <w:rFonts w:ascii="Times New Roman" w:eastAsia="Times New Roman" w:hAnsi="Times New Roman" w:cs="Times New Roman"/>
      <w:sz w:val="2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javascript:void(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ADEB5-444C-46E7-8745-65C938FF5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8</Pages>
  <Words>2218</Words>
  <Characters>12645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14</cp:revision>
  <dcterms:created xsi:type="dcterms:W3CDTF">2020-03-15T22:12:00Z</dcterms:created>
  <dcterms:modified xsi:type="dcterms:W3CDTF">2020-04-04T21:20:00Z</dcterms:modified>
</cp:coreProperties>
</file>