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4D97A" w14:textId="6DE761EF" w:rsidR="00580AD6" w:rsidRDefault="00580AD6" w:rsidP="00580AD6">
      <w:pPr>
        <w:framePr w:h="1615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610CE8" w14:textId="60A510B9" w:rsidR="00C251E4" w:rsidRDefault="00C251E4" w:rsidP="00580AD6">
      <w:pPr>
        <w:spacing w:after="0"/>
        <w:rPr>
          <w:rFonts w:ascii="Times New Roman" w:hAnsi="Times New Roman"/>
          <w:sz w:val="28"/>
          <w:szCs w:val="28"/>
        </w:rPr>
      </w:pPr>
    </w:p>
    <w:p w14:paraId="65DB1CE9" w14:textId="2779A499" w:rsidR="00580AD6" w:rsidRDefault="00580AD6" w:rsidP="00580AD6">
      <w:pPr>
        <w:framePr w:h="1404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A270442" wp14:editId="083542E8">
            <wp:extent cx="5940268" cy="776816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810"/>
                    <a:stretch/>
                  </pic:blipFill>
                  <pic:spPr bwMode="auto">
                    <a:xfrm>
                      <a:off x="0" y="0"/>
                      <a:ext cx="5940425" cy="7768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638BF9" w14:textId="0AA259E0" w:rsidR="00D87553" w:rsidRPr="00933030" w:rsidRDefault="00933030" w:rsidP="006345DB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3030">
        <w:rPr>
          <w:rFonts w:ascii="Times New Roman" w:hAnsi="Times New Roman"/>
          <w:b/>
          <w:sz w:val="28"/>
          <w:szCs w:val="28"/>
        </w:rPr>
        <w:lastRenderedPageBreak/>
        <w:t>1.</w:t>
      </w:r>
      <w:r w:rsidR="006345DB">
        <w:rPr>
          <w:rFonts w:ascii="Times New Roman" w:hAnsi="Times New Roman"/>
          <w:b/>
          <w:sz w:val="28"/>
          <w:szCs w:val="28"/>
        </w:rPr>
        <w:t xml:space="preserve"> </w:t>
      </w:r>
      <w:r w:rsidR="005D4ACF" w:rsidRPr="00933030">
        <w:rPr>
          <w:rFonts w:ascii="Times New Roman" w:hAnsi="Times New Roman"/>
          <w:b/>
          <w:sz w:val="28"/>
          <w:szCs w:val="28"/>
        </w:rPr>
        <w:t>Пояснювальна записка</w:t>
      </w:r>
      <w:r w:rsidRPr="00933030">
        <w:rPr>
          <w:rFonts w:ascii="Times New Roman" w:hAnsi="Times New Roman"/>
          <w:b/>
          <w:sz w:val="28"/>
          <w:szCs w:val="28"/>
        </w:rPr>
        <w:t>.</w:t>
      </w:r>
    </w:p>
    <w:p w14:paraId="29FDD80E" w14:textId="377F6FA3" w:rsidR="00933030" w:rsidRDefault="00933030" w:rsidP="006345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Hlk85706545"/>
      <w:r w:rsidRPr="00933030">
        <w:rPr>
          <w:rFonts w:ascii="Times New Roman" w:eastAsia="Times New Roman" w:hAnsi="Times New Roman"/>
          <w:sz w:val="24"/>
          <w:szCs w:val="24"/>
          <w:lang w:eastAsia="ru-RU"/>
        </w:rPr>
        <w:t xml:space="preserve">Атестація випускників </w:t>
      </w:r>
      <w:proofErr w:type="spellStart"/>
      <w:r w:rsidRPr="00933030">
        <w:rPr>
          <w:rFonts w:ascii="Times New Roman" w:eastAsia="Times New Roman" w:hAnsi="Times New Roman"/>
          <w:sz w:val="24"/>
          <w:szCs w:val="24"/>
          <w:lang w:eastAsia="ru-RU"/>
        </w:rPr>
        <w:t>освітнь</w:t>
      </w:r>
      <w:proofErr w:type="spellEnd"/>
      <w:r w:rsidR="00580AD6">
        <w:rPr>
          <w:rFonts w:ascii="Times New Roman" w:eastAsia="Times New Roman" w:hAnsi="Times New Roman"/>
          <w:sz w:val="24"/>
          <w:szCs w:val="24"/>
          <w:lang w:val="ru-RU" w:eastAsia="ru-RU"/>
        </w:rPr>
        <w:t>о</w:t>
      </w:r>
      <w:r w:rsidR="008C60DD">
        <w:rPr>
          <w:rFonts w:ascii="Times New Roman" w:eastAsia="Times New Roman" w:hAnsi="Times New Roman"/>
          <w:sz w:val="24"/>
          <w:szCs w:val="24"/>
          <w:lang w:eastAsia="ru-RU"/>
        </w:rPr>
        <w:t>ї</w:t>
      </w:r>
      <w:r w:rsidRPr="00933030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програми «</w:t>
      </w:r>
      <w:r w:rsidR="00F53BFC">
        <w:rPr>
          <w:rFonts w:ascii="Times New Roman" w:eastAsia="Times New Roman" w:hAnsi="Times New Roman"/>
          <w:sz w:val="24"/>
          <w:szCs w:val="24"/>
          <w:lang w:eastAsia="ru-RU"/>
        </w:rPr>
        <w:t>Середня освіта (</w:t>
      </w:r>
      <w:r w:rsidR="008C60DD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="00F53BFC">
        <w:rPr>
          <w:rFonts w:ascii="Times New Roman" w:eastAsia="Times New Roman" w:hAnsi="Times New Roman"/>
          <w:sz w:val="24"/>
          <w:szCs w:val="24"/>
          <w:lang w:eastAsia="ru-RU"/>
        </w:rPr>
        <w:t>і</w:t>
      </w:r>
      <w:r w:rsidRPr="00933030">
        <w:rPr>
          <w:rFonts w:ascii="Times New Roman" w:eastAsia="Times New Roman" w:hAnsi="Times New Roman"/>
          <w:sz w:val="24"/>
          <w:szCs w:val="24"/>
          <w:lang w:eastAsia="ru-RU"/>
        </w:rPr>
        <w:t>ологія</w:t>
      </w:r>
      <w:r w:rsidR="00F53BFC">
        <w:rPr>
          <w:rFonts w:ascii="Times New Roman" w:eastAsia="Times New Roman" w:hAnsi="Times New Roman"/>
          <w:sz w:val="24"/>
          <w:szCs w:val="24"/>
          <w:lang w:eastAsia="ru-RU"/>
        </w:rPr>
        <w:t xml:space="preserve"> та здоров’я людини</w:t>
      </w:r>
      <w:r w:rsidRPr="00933030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8C60D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933030">
        <w:rPr>
          <w:rFonts w:ascii="Times New Roman" w:eastAsia="Times New Roman" w:hAnsi="Times New Roman"/>
          <w:sz w:val="24"/>
          <w:szCs w:val="24"/>
          <w:lang w:eastAsia="ru-RU"/>
        </w:rPr>
        <w:t xml:space="preserve"> спеціальності 01</w:t>
      </w:r>
      <w:r w:rsidR="00F53BFC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9330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3BFC">
        <w:rPr>
          <w:rFonts w:ascii="Times New Roman" w:eastAsia="Times New Roman" w:hAnsi="Times New Roman"/>
          <w:sz w:val="24"/>
          <w:szCs w:val="24"/>
          <w:lang w:eastAsia="ru-RU"/>
        </w:rPr>
        <w:t>Середня освіта</w:t>
      </w:r>
      <w:r w:rsidR="008C60D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8C60DD">
        <w:rPr>
          <w:rFonts w:ascii="Times New Roman" w:eastAsia="Times New Roman" w:hAnsi="Times New Roman"/>
          <w:bCs/>
          <w:sz w:val="24"/>
          <w:szCs w:val="24"/>
          <w:lang w:eastAsia="ru-RU"/>
        </w:rPr>
        <w:t>с</w:t>
      </w:r>
      <w:r w:rsidR="008C60DD" w:rsidRPr="008C60DD">
        <w:rPr>
          <w:rFonts w:ascii="Times New Roman" w:eastAsia="Times New Roman" w:hAnsi="Times New Roman"/>
          <w:bCs/>
          <w:sz w:val="24"/>
          <w:szCs w:val="24"/>
          <w:lang w:eastAsia="ru-RU"/>
        </w:rPr>
        <w:t>пеціалізація 014.05 Біологія та здоров’я людини</w:t>
      </w:r>
      <w:r w:rsidR="00F53BFC" w:rsidRPr="008C60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E245F" w:rsidRPr="008C60DD">
        <w:rPr>
          <w:rFonts w:ascii="Times New Roman" w:eastAsia="Times New Roman" w:hAnsi="Times New Roman"/>
          <w:sz w:val="24"/>
          <w:szCs w:val="24"/>
          <w:lang w:eastAsia="ru-RU"/>
        </w:rPr>
        <w:t xml:space="preserve">другого (магістерського) рівня вищої освіти </w:t>
      </w:r>
      <w:r w:rsidRPr="008C60DD">
        <w:rPr>
          <w:rFonts w:ascii="Times New Roman" w:eastAsia="Times New Roman" w:hAnsi="Times New Roman"/>
          <w:sz w:val="24"/>
          <w:szCs w:val="24"/>
          <w:lang w:eastAsia="ru-RU"/>
        </w:rPr>
        <w:t>проводиться</w:t>
      </w:r>
      <w:r w:rsidRPr="00933030">
        <w:rPr>
          <w:rFonts w:ascii="Times New Roman" w:eastAsia="Times New Roman" w:hAnsi="Times New Roman"/>
          <w:sz w:val="24"/>
          <w:szCs w:val="24"/>
          <w:lang w:eastAsia="ru-RU"/>
        </w:rPr>
        <w:t xml:space="preserve"> у формі захисту кваліфікаційної роботи та комплексного іспиту за фахом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33030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bookmarkStart w:id="1" w:name="_Hlk85706931"/>
      <w:r w:rsidRPr="00933030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F53BFC">
        <w:rPr>
          <w:rFonts w:ascii="Times New Roman" w:eastAsia="Times New Roman" w:hAnsi="Times New Roman"/>
          <w:sz w:val="24"/>
          <w:szCs w:val="24"/>
          <w:lang w:eastAsia="ru-RU"/>
        </w:rPr>
        <w:t>Онтогенез та здоров’я людини</w:t>
      </w:r>
      <w:r w:rsidRPr="00933030">
        <w:rPr>
          <w:rFonts w:ascii="Times New Roman" w:eastAsia="Times New Roman" w:hAnsi="Times New Roman"/>
          <w:sz w:val="24"/>
          <w:szCs w:val="24"/>
          <w:lang w:eastAsia="ru-RU"/>
        </w:rPr>
        <w:t>; 2.Метод</w:t>
      </w:r>
      <w:r w:rsidR="00F53BFC">
        <w:rPr>
          <w:rFonts w:ascii="Times New Roman" w:eastAsia="Times New Roman" w:hAnsi="Times New Roman"/>
          <w:sz w:val="24"/>
          <w:szCs w:val="24"/>
          <w:lang w:eastAsia="ru-RU"/>
        </w:rPr>
        <w:t>ика викладання бі</w:t>
      </w:r>
      <w:r w:rsidRPr="00933030">
        <w:rPr>
          <w:rFonts w:ascii="Times New Roman" w:eastAsia="Times New Roman" w:hAnsi="Times New Roman"/>
          <w:sz w:val="24"/>
          <w:szCs w:val="24"/>
          <w:lang w:eastAsia="ru-RU"/>
        </w:rPr>
        <w:t>ологі</w:t>
      </w:r>
      <w:r w:rsidR="00F53BFC">
        <w:rPr>
          <w:rFonts w:ascii="Times New Roman" w:eastAsia="Times New Roman" w:hAnsi="Times New Roman"/>
          <w:sz w:val="24"/>
          <w:szCs w:val="24"/>
          <w:lang w:eastAsia="ru-RU"/>
        </w:rPr>
        <w:t>ї</w:t>
      </w:r>
      <w:r w:rsidRPr="009330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3BFC">
        <w:rPr>
          <w:rFonts w:ascii="Times New Roman" w:eastAsia="Times New Roman" w:hAnsi="Times New Roman"/>
          <w:sz w:val="24"/>
          <w:szCs w:val="24"/>
          <w:lang w:eastAsia="ru-RU"/>
        </w:rPr>
        <w:t>у закладах загальної середньої освіти</w:t>
      </w:r>
      <w:r w:rsidRPr="00933030">
        <w:rPr>
          <w:rFonts w:ascii="Times New Roman" w:eastAsia="Times New Roman" w:hAnsi="Times New Roman"/>
          <w:sz w:val="24"/>
          <w:szCs w:val="24"/>
          <w:lang w:eastAsia="ru-RU"/>
        </w:rPr>
        <w:t>; 3.</w:t>
      </w:r>
      <w:r w:rsidR="00F53BFC">
        <w:rPr>
          <w:rFonts w:ascii="Times New Roman" w:eastAsia="Times New Roman" w:hAnsi="Times New Roman"/>
          <w:sz w:val="24"/>
          <w:szCs w:val="24"/>
          <w:lang w:eastAsia="ru-RU"/>
        </w:rPr>
        <w:t>Методика навчання основ здоров’я</w:t>
      </w:r>
      <w:bookmarkEnd w:id="1"/>
      <w:r w:rsidRPr="00933030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0A5649A9" w14:textId="3703F066" w:rsidR="00712988" w:rsidRPr="00933030" w:rsidRDefault="00712988" w:rsidP="006345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712988">
        <w:rPr>
          <w:rFonts w:ascii="Times New Roman" w:eastAsia="Times New Roman" w:hAnsi="Times New Roman"/>
          <w:sz w:val="24"/>
          <w:szCs w:val="24"/>
          <w:lang w:eastAsia="ru-RU"/>
        </w:rPr>
        <w:t>иконання та тип кваліфікаційної роботи (</w:t>
      </w:r>
      <w:proofErr w:type="spellStart"/>
      <w:r w:rsidRPr="00712988">
        <w:rPr>
          <w:rFonts w:ascii="Times New Roman" w:eastAsia="Times New Roman" w:hAnsi="Times New Roman"/>
          <w:sz w:val="24"/>
          <w:szCs w:val="24"/>
          <w:lang w:eastAsia="ru-RU"/>
        </w:rPr>
        <w:t>проєкту</w:t>
      </w:r>
      <w:proofErr w:type="spellEnd"/>
      <w:r w:rsidRPr="00712988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C60DD">
        <w:rPr>
          <w:rFonts w:ascii="Times New Roman" w:eastAsia="Times New Roman" w:hAnsi="Times New Roman"/>
          <w:sz w:val="24"/>
          <w:szCs w:val="24"/>
          <w:lang w:eastAsia="ru-RU"/>
        </w:rPr>
        <w:t>освітньою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12988">
        <w:rPr>
          <w:rFonts w:ascii="Times New Roman" w:eastAsia="Times New Roman" w:hAnsi="Times New Roman"/>
          <w:sz w:val="24"/>
          <w:szCs w:val="24"/>
          <w:lang w:eastAsia="ru-RU"/>
        </w:rPr>
        <w:t>програмою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F53BFC">
        <w:rPr>
          <w:rFonts w:ascii="Times New Roman" w:eastAsia="Times New Roman" w:hAnsi="Times New Roman"/>
          <w:sz w:val="24"/>
          <w:szCs w:val="24"/>
          <w:lang w:eastAsia="ru-RU"/>
        </w:rPr>
        <w:t>Середня освіта (Бі</w:t>
      </w:r>
      <w:r w:rsidR="00F53BFC" w:rsidRPr="00933030">
        <w:rPr>
          <w:rFonts w:ascii="Times New Roman" w:eastAsia="Times New Roman" w:hAnsi="Times New Roman"/>
          <w:sz w:val="24"/>
          <w:szCs w:val="24"/>
          <w:lang w:eastAsia="ru-RU"/>
        </w:rPr>
        <w:t>ологія</w:t>
      </w:r>
      <w:r w:rsidR="00F53BFC">
        <w:rPr>
          <w:rFonts w:ascii="Times New Roman" w:eastAsia="Times New Roman" w:hAnsi="Times New Roman"/>
          <w:sz w:val="24"/>
          <w:szCs w:val="24"/>
          <w:lang w:eastAsia="ru-RU"/>
        </w:rPr>
        <w:t xml:space="preserve"> та здоров’я людини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71298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B549131" w14:textId="77777777" w:rsidR="00933030" w:rsidRPr="008B1215" w:rsidRDefault="00933030" w:rsidP="006345D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3030">
        <w:rPr>
          <w:rFonts w:ascii="Times New Roman" w:eastAsia="Times New Roman" w:hAnsi="Times New Roman"/>
          <w:sz w:val="24"/>
          <w:szCs w:val="24"/>
          <w:lang w:eastAsia="ru-RU"/>
        </w:rPr>
        <w:t xml:space="preserve">Завершується атестація врученням документу встановленого зразка про </w:t>
      </w:r>
      <w:r w:rsidRPr="008B1215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присудження випускникам ступеня магістра і з присвоєнням освітньої кваліфікації: </w:t>
      </w:r>
      <w:r w:rsidR="008B1215" w:rsidRPr="008B1215">
        <w:rPr>
          <w:rFonts w:ascii="Times New Roman" w:eastAsia="Times New Roman" w:hAnsi="Times New Roman"/>
          <w:sz w:val="24"/>
          <w:szCs w:val="24"/>
          <w:lang w:eastAsia="ru-RU"/>
        </w:rPr>
        <w:t xml:space="preserve">Магістр освіти </w:t>
      </w:r>
      <w:r w:rsidRPr="008B121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C02A7" w:rsidRPr="008B1215">
        <w:rPr>
          <w:rFonts w:ascii="Times New Roman" w:eastAsia="Times New Roman" w:hAnsi="Times New Roman"/>
          <w:sz w:val="24"/>
          <w:szCs w:val="24"/>
          <w:lang w:eastAsia="ru-RU"/>
        </w:rPr>
        <w:t>Вчитель біології та основ здоров’я</w:t>
      </w:r>
      <w:r w:rsidRPr="008B121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bookmarkEnd w:id="0"/>
    <w:p w14:paraId="6652D280" w14:textId="77777777" w:rsidR="00933030" w:rsidRPr="00933030" w:rsidRDefault="00933030" w:rsidP="006345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33030">
        <w:rPr>
          <w:rFonts w:ascii="Times New Roman" w:eastAsia="Times New Roman" w:hAnsi="Times New Roman"/>
          <w:sz w:val="24"/>
          <w:szCs w:val="24"/>
        </w:rPr>
        <w:t>Атестація здійснюється відкрито і публічно.</w:t>
      </w:r>
    </w:p>
    <w:p w14:paraId="12626034" w14:textId="77777777" w:rsidR="00933030" w:rsidRDefault="00933030" w:rsidP="006345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3030">
        <w:rPr>
          <w:rFonts w:ascii="Times New Roman" w:eastAsia="Times New Roman" w:hAnsi="Times New Roman"/>
          <w:sz w:val="24"/>
          <w:szCs w:val="24"/>
        </w:rPr>
        <w:t>На ОК1</w:t>
      </w:r>
      <w:r w:rsidR="008B1215">
        <w:rPr>
          <w:rFonts w:ascii="Times New Roman" w:eastAsia="Times New Roman" w:hAnsi="Times New Roman"/>
          <w:sz w:val="24"/>
          <w:szCs w:val="24"/>
        </w:rPr>
        <w:t>5</w:t>
      </w:r>
      <w:r w:rsidRPr="00933030">
        <w:rPr>
          <w:rFonts w:ascii="Times New Roman" w:eastAsia="Times New Roman" w:hAnsi="Times New Roman"/>
          <w:sz w:val="24"/>
          <w:szCs w:val="24"/>
        </w:rPr>
        <w:t xml:space="preserve"> в ОП </w:t>
      </w:r>
      <w:r w:rsidR="008B1215">
        <w:rPr>
          <w:rFonts w:ascii="Times New Roman" w:eastAsia="Times New Roman" w:hAnsi="Times New Roman"/>
          <w:sz w:val="24"/>
          <w:szCs w:val="24"/>
          <w:lang w:eastAsia="ru-RU"/>
        </w:rPr>
        <w:t>Середня освіта (</w:t>
      </w:r>
      <w:r w:rsidR="008B1215" w:rsidRPr="00933030">
        <w:rPr>
          <w:rFonts w:ascii="Times New Roman" w:eastAsia="Times New Roman" w:hAnsi="Times New Roman"/>
          <w:sz w:val="24"/>
          <w:szCs w:val="24"/>
          <w:lang w:eastAsia="ru-RU"/>
        </w:rPr>
        <w:t xml:space="preserve">Біологія </w:t>
      </w:r>
      <w:r w:rsidR="008B1215">
        <w:rPr>
          <w:rFonts w:ascii="Times New Roman" w:eastAsia="Times New Roman" w:hAnsi="Times New Roman"/>
          <w:sz w:val="24"/>
          <w:szCs w:val="24"/>
          <w:lang w:eastAsia="ru-RU"/>
        </w:rPr>
        <w:t xml:space="preserve">та здоров’я людини) </w:t>
      </w:r>
      <w:r w:rsidRPr="00933030">
        <w:rPr>
          <w:rFonts w:ascii="Times New Roman" w:eastAsia="Times New Roman" w:hAnsi="Times New Roman"/>
          <w:sz w:val="24"/>
          <w:szCs w:val="24"/>
        </w:rPr>
        <w:t xml:space="preserve"> відводиться </w:t>
      </w:r>
      <w:r w:rsidR="008B1215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933030">
        <w:rPr>
          <w:rFonts w:ascii="Times New Roman" w:eastAsia="Times New Roman" w:hAnsi="Times New Roman"/>
          <w:sz w:val="24"/>
          <w:szCs w:val="24"/>
          <w:lang w:eastAsia="ru-RU"/>
        </w:rPr>
        <w:t>,5 кредит</w:t>
      </w:r>
      <w:r w:rsidR="008B121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93303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3116D5A" w14:textId="77777777" w:rsidR="00933030" w:rsidRPr="00933030" w:rsidRDefault="00933030" w:rsidP="006345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33030">
        <w:rPr>
          <w:rFonts w:ascii="Times New Roman" w:eastAsia="Times New Roman" w:hAnsi="Times New Roman"/>
          <w:b/>
          <w:sz w:val="24"/>
          <w:szCs w:val="24"/>
        </w:rPr>
        <w:t xml:space="preserve">Мета </w:t>
      </w:r>
      <w:r w:rsidRPr="00933030">
        <w:rPr>
          <w:rFonts w:ascii="Times New Roman" w:eastAsia="Times New Roman" w:hAnsi="Times New Roman"/>
          <w:sz w:val="24"/>
          <w:szCs w:val="24"/>
        </w:rPr>
        <w:t>захисту кваліфікаційної роботи – узагальнення теоретичних знань та практичних навичок з вищеозначених модулів та перевірка сформованих на їх основі загальних та фахових компетенцій.</w:t>
      </w:r>
    </w:p>
    <w:p w14:paraId="2E9CF3F5" w14:textId="77777777" w:rsidR="005B5400" w:rsidRPr="005B5400" w:rsidRDefault="005B5400" w:rsidP="006345DB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before="1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Компетентності</w:t>
      </w:r>
      <w:r w:rsidRPr="005B54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та програмні результати навчання, на формування яких направлена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захист кваліфікаційної роботи</w:t>
      </w:r>
      <w:r w:rsidRPr="005B54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5647C4CF" w14:textId="77777777" w:rsidR="005B5400" w:rsidRPr="005B5400" w:rsidRDefault="005B5400" w:rsidP="005B5400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before="10"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540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Програмні компетентності</w:t>
      </w:r>
    </w:p>
    <w:p w14:paraId="1A562BFE" w14:textId="77777777" w:rsidR="006345DB" w:rsidRPr="006345DB" w:rsidRDefault="006345DB" w:rsidP="006345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4EE8">
        <w:rPr>
          <w:rFonts w:ascii="Times New Roman" w:eastAsia="Times New Roman" w:hAnsi="Times New Roman"/>
          <w:b/>
          <w:sz w:val="24"/>
          <w:szCs w:val="24"/>
          <w:lang w:eastAsia="ru-RU"/>
        </w:rPr>
        <w:t>Інтегральна компетентність</w:t>
      </w:r>
      <w:r w:rsidRPr="006345D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E14EE8">
        <w:rPr>
          <w:rFonts w:ascii="Times New Roman" w:eastAsia="Times New Roman" w:hAnsi="Times New Roman"/>
          <w:sz w:val="24"/>
          <w:szCs w:val="24"/>
          <w:lang w:eastAsia="ru-RU"/>
        </w:rPr>
        <w:t>Здатність розв’язувати складні спеціалізовані задачі і практичні завдання у галузі середньої освіти, що передбачає застосування теорії і методик освітніх наук, глибоких знань з біології і основ здоров’я, та характеризується комплексністю і невизначеністю педагогічних умов організації освітнього процесу.</w:t>
      </w:r>
    </w:p>
    <w:p w14:paraId="76E26D3C" w14:textId="77777777" w:rsidR="006345DB" w:rsidRPr="006345DB" w:rsidRDefault="006345DB" w:rsidP="006345D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 w:rsidRPr="006345DB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Загальні</w:t>
      </w:r>
      <w:proofErr w:type="spellEnd"/>
      <w:r w:rsidRPr="006345DB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компетентності</w:t>
      </w:r>
      <w:proofErr w:type="spellEnd"/>
      <w:r w:rsidRPr="006345DB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(ЗК)</w:t>
      </w:r>
    </w:p>
    <w:p w14:paraId="67859F50" w14:textId="77777777" w:rsidR="006345DB" w:rsidRPr="006345DB" w:rsidRDefault="006345DB" w:rsidP="006345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ЗК 1.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Здатність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використання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знань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умінь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набутих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у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процесі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вивчення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предмету, у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відносинах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з контрагентами та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під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час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обробки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іншомовних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джерел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інформації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; </w:t>
      </w:r>
    </w:p>
    <w:p w14:paraId="0C3DBE78" w14:textId="77777777" w:rsidR="006345DB" w:rsidRPr="006345DB" w:rsidRDefault="006345DB" w:rsidP="006345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4EE8">
        <w:rPr>
          <w:rFonts w:ascii="Times New Roman" w:eastAsia="Times New Roman" w:hAnsi="Times New Roman"/>
          <w:sz w:val="24"/>
          <w:szCs w:val="24"/>
          <w:lang w:eastAsia="ru-RU"/>
        </w:rPr>
        <w:t xml:space="preserve">ЗК 2. Здатність орієнтуватися в інформаційному просторі, здійснювати пошук і критично оцінювати інформацію, оперувати нею у професійній діяльності, у т.ч. результатами власних досліджень для використання у галузі освіти; </w:t>
      </w:r>
    </w:p>
    <w:p w14:paraId="37C0C57B" w14:textId="77777777" w:rsidR="006345DB" w:rsidRPr="006345DB" w:rsidRDefault="006345DB" w:rsidP="006345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ЗК 3.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Здатність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формування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світогляду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розвитку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людського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буття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суспільства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і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природи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духовної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культури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; </w:t>
      </w:r>
    </w:p>
    <w:p w14:paraId="7964C8E3" w14:textId="77777777" w:rsidR="006345DB" w:rsidRPr="006345DB" w:rsidRDefault="006345DB" w:rsidP="006345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ЗК 4.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Вміння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виявляти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ставити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вирішувати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проблеми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приймати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обґрунтовані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професійній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діяльності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; ЗК 5.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Здатність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прийняття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рішень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у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складних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і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непередбачуваних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умовах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що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потребує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застосування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нових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підходів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прогнозування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; </w:t>
      </w:r>
    </w:p>
    <w:p w14:paraId="2A7B9810" w14:textId="77777777" w:rsidR="006345DB" w:rsidRPr="006345DB" w:rsidRDefault="006345DB" w:rsidP="006345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ЗК 6.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Здатність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спілкуватися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з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фахівцями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експертами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різного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рівня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інших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галузей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знань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; </w:t>
      </w:r>
    </w:p>
    <w:p w14:paraId="6285715B" w14:textId="77777777" w:rsidR="006345DB" w:rsidRPr="006345DB" w:rsidRDefault="006345DB" w:rsidP="006345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ЗК 7.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Здатність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колективних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дій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організації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взаємодії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колективі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;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роботі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команді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 </w:t>
      </w:r>
    </w:p>
    <w:p w14:paraId="345A9E34" w14:textId="77777777" w:rsidR="006345DB" w:rsidRPr="006345DB" w:rsidRDefault="006345DB" w:rsidP="006345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ЗК 8.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Здатність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працювати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 культурному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середовищі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для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забезпечення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успішної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взаємодії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у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сфері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науки та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освіти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; </w:t>
      </w:r>
    </w:p>
    <w:p w14:paraId="13740B2F" w14:textId="77777777" w:rsidR="006345DB" w:rsidRPr="006345DB" w:rsidRDefault="006345DB" w:rsidP="006345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4EE8">
        <w:rPr>
          <w:rFonts w:ascii="Times New Roman" w:eastAsia="Times New Roman" w:hAnsi="Times New Roman"/>
          <w:sz w:val="24"/>
          <w:szCs w:val="24"/>
          <w:lang w:eastAsia="ru-RU"/>
        </w:rPr>
        <w:t xml:space="preserve">ЗК 9. Здатність працювати самостійно, автономно діяти з позиції соціальної відповідальності, займати активну життєву позицію та розвивати лідерські якості; </w:t>
      </w:r>
    </w:p>
    <w:p w14:paraId="65DDB8D4" w14:textId="77777777" w:rsidR="006345DB" w:rsidRPr="006345DB" w:rsidRDefault="006345DB" w:rsidP="006345DB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ЗК 10.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Здатність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використання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знань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умінь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з основ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здоров’я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і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здійснення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профілактичних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заходів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щодо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його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збереження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у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дітей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608840C" w14:textId="77777777" w:rsidR="006345DB" w:rsidRPr="006345DB" w:rsidRDefault="006345DB" w:rsidP="006345D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45DB">
        <w:rPr>
          <w:rFonts w:ascii="Times New Roman" w:eastAsia="Times New Roman" w:hAnsi="Times New Roman"/>
          <w:b/>
          <w:sz w:val="24"/>
          <w:szCs w:val="24"/>
          <w:lang w:eastAsia="ru-RU"/>
        </w:rPr>
        <w:t>Фахові компетентності (ФК):</w:t>
      </w:r>
    </w:p>
    <w:p w14:paraId="0FBE6A79" w14:textId="77777777" w:rsidR="006345DB" w:rsidRPr="006345DB" w:rsidRDefault="006345DB" w:rsidP="006345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4EE8">
        <w:rPr>
          <w:rFonts w:ascii="Times New Roman" w:eastAsia="Times New Roman" w:hAnsi="Times New Roman"/>
          <w:sz w:val="24"/>
          <w:szCs w:val="24"/>
          <w:lang w:eastAsia="ru-RU"/>
        </w:rPr>
        <w:t xml:space="preserve">ФК 1. Здатність до планування і цілеспрямованого формування в здобувачів освіти ключових і предметних </w:t>
      </w:r>
      <w:proofErr w:type="spellStart"/>
      <w:r w:rsidRPr="00E14EE8">
        <w:rPr>
          <w:rFonts w:ascii="Times New Roman" w:eastAsia="Times New Roman" w:hAnsi="Times New Roman"/>
          <w:sz w:val="24"/>
          <w:szCs w:val="24"/>
          <w:lang w:eastAsia="ru-RU"/>
        </w:rPr>
        <w:t>компетентностей</w:t>
      </w:r>
      <w:proofErr w:type="spellEnd"/>
      <w:r w:rsidRPr="00E14EE8">
        <w:rPr>
          <w:rFonts w:ascii="Times New Roman" w:eastAsia="Times New Roman" w:hAnsi="Times New Roman"/>
          <w:sz w:val="24"/>
          <w:szCs w:val="24"/>
          <w:lang w:eastAsia="ru-RU"/>
        </w:rPr>
        <w:t xml:space="preserve"> та здійснення міжпредметних зв’язків у навчанні біології. </w:t>
      </w:r>
    </w:p>
    <w:p w14:paraId="17075A95" w14:textId="77777777" w:rsidR="006345DB" w:rsidRPr="006345DB" w:rsidRDefault="006345DB" w:rsidP="006345D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4EE8">
        <w:rPr>
          <w:rFonts w:ascii="Times New Roman" w:eastAsia="Times New Roman" w:hAnsi="Times New Roman"/>
          <w:sz w:val="24"/>
          <w:szCs w:val="24"/>
          <w:lang w:eastAsia="ru-RU"/>
        </w:rPr>
        <w:t xml:space="preserve">ФК 2. Здатність до цілепокладання і </w:t>
      </w:r>
      <w:proofErr w:type="spellStart"/>
      <w:r w:rsidRPr="00E14EE8">
        <w:rPr>
          <w:rFonts w:ascii="Times New Roman" w:eastAsia="Times New Roman" w:hAnsi="Times New Roman"/>
          <w:sz w:val="24"/>
          <w:szCs w:val="24"/>
          <w:lang w:eastAsia="ru-RU"/>
        </w:rPr>
        <w:t>проєктування</w:t>
      </w:r>
      <w:proofErr w:type="spellEnd"/>
      <w:r w:rsidRPr="00E14EE8">
        <w:rPr>
          <w:rFonts w:ascii="Times New Roman" w:eastAsia="Times New Roman" w:hAnsi="Times New Roman"/>
          <w:sz w:val="24"/>
          <w:szCs w:val="24"/>
          <w:lang w:eastAsia="ru-RU"/>
        </w:rPr>
        <w:t xml:space="preserve">, добору й застосування доцільних </w:t>
      </w:r>
      <w:r w:rsidRPr="00E14EE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форм, методів, технологій та засобів навчання для розвитку здібностей учнів з урахуванням вікових та індивідуальних особливостей учнів, здійснювати об’єктивний контроль і оцінювання рівня їх навчальних досягнень. </w:t>
      </w:r>
    </w:p>
    <w:p w14:paraId="102AC991" w14:textId="77777777" w:rsidR="006345DB" w:rsidRPr="006345DB" w:rsidRDefault="006345DB" w:rsidP="006345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4EE8">
        <w:rPr>
          <w:rFonts w:ascii="Times New Roman" w:eastAsia="Times New Roman" w:hAnsi="Times New Roman"/>
          <w:sz w:val="24"/>
          <w:szCs w:val="24"/>
          <w:lang w:eastAsia="ru-RU"/>
        </w:rPr>
        <w:t xml:space="preserve">ФК 3. Здатність до пошуку ефективних шляхів мотивації дитини до саморозвитку (самовизначення, зацікавлення, усвідомленого ставлення до навчання); використання з цією метою інновацій у професійній діяльності; </w:t>
      </w:r>
    </w:p>
    <w:p w14:paraId="5483856F" w14:textId="77777777" w:rsidR="006345DB" w:rsidRPr="006345DB" w:rsidRDefault="006345DB" w:rsidP="006345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4EE8">
        <w:rPr>
          <w:rFonts w:ascii="Times New Roman" w:eastAsia="Times New Roman" w:hAnsi="Times New Roman"/>
          <w:sz w:val="24"/>
          <w:szCs w:val="24"/>
          <w:lang w:eastAsia="ru-RU"/>
        </w:rPr>
        <w:t xml:space="preserve">ФК 4. Здатність до забезпечення охорони життя й здоров'я учнів (зокрема з особливими потребами), їхньої рухової активності в освітньому процесі; здійснювати професійні функції у процесі інклюзивного навчання, створювати умови для їх розвитку і саморозвитку, повноцінної соціалізації з допомогою </w:t>
      </w:r>
      <w:proofErr w:type="spellStart"/>
      <w:r w:rsidRPr="00E14EE8">
        <w:rPr>
          <w:rFonts w:ascii="Times New Roman" w:eastAsia="Times New Roman" w:hAnsi="Times New Roman"/>
          <w:sz w:val="24"/>
          <w:szCs w:val="24"/>
          <w:lang w:eastAsia="ru-RU"/>
        </w:rPr>
        <w:t>здоров'язбережувальних</w:t>
      </w:r>
      <w:proofErr w:type="spellEnd"/>
      <w:r w:rsidRPr="00E14EE8">
        <w:rPr>
          <w:rFonts w:ascii="Times New Roman" w:eastAsia="Times New Roman" w:hAnsi="Times New Roman"/>
          <w:sz w:val="24"/>
          <w:szCs w:val="24"/>
          <w:lang w:eastAsia="ru-RU"/>
        </w:rPr>
        <w:t xml:space="preserve"> технологій. </w:t>
      </w:r>
    </w:p>
    <w:p w14:paraId="54A2D149" w14:textId="77777777" w:rsidR="006345DB" w:rsidRPr="006345DB" w:rsidRDefault="006345DB" w:rsidP="006345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4EE8">
        <w:rPr>
          <w:rFonts w:ascii="Times New Roman" w:eastAsia="Times New Roman" w:hAnsi="Times New Roman"/>
          <w:sz w:val="24"/>
          <w:szCs w:val="24"/>
          <w:lang w:eastAsia="ru-RU"/>
        </w:rPr>
        <w:t xml:space="preserve">ФК 5. Здатність здійснювати виховання на уроках і в позакласній роботі, виконувати педагогічний супровід процесів соціалізації учнів та формування їхньої культури. </w:t>
      </w:r>
    </w:p>
    <w:p w14:paraId="0543AED2" w14:textId="77777777" w:rsidR="006345DB" w:rsidRPr="006345DB" w:rsidRDefault="006345DB" w:rsidP="006345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4EE8">
        <w:rPr>
          <w:rFonts w:ascii="Times New Roman" w:eastAsia="Times New Roman" w:hAnsi="Times New Roman"/>
          <w:sz w:val="24"/>
          <w:szCs w:val="24"/>
          <w:lang w:eastAsia="ru-RU"/>
        </w:rPr>
        <w:t xml:space="preserve">ФК 6. Здатність до організації і здійснення наукового пошуку у закладах загальної середньої освіти; рефлексії власної педагогічної діяльності, професійного розвитку впродовж життя. </w:t>
      </w:r>
    </w:p>
    <w:p w14:paraId="109664D7" w14:textId="77777777" w:rsidR="006345DB" w:rsidRPr="006345DB" w:rsidRDefault="006345DB" w:rsidP="006345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4EE8">
        <w:rPr>
          <w:rFonts w:ascii="Times New Roman" w:eastAsia="Times New Roman" w:hAnsi="Times New Roman"/>
          <w:sz w:val="24"/>
          <w:szCs w:val="24"/>
          <w:lang w:eastAsia="ru-RU"/>
        </w:rPr>
        <w:t xml:space="preserve">ФК 7. Здатність використовувати біологічні поняття, закони, концепції, вчення й теорії біології для пояснення та розвитку розуміння цілісності та взаємозалежності живих систем; розкривати сутність біологічних явищ і процесів . </w:t>
      </w:r>
    </w:p>
    <w:p w14:paraId="74A74892" w14:textId="77777777" w:rsidR="006345DB" w:rsidRPr="006345DB" w:rsidRDefault="006345DB" w:rsidP="006345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4EE8">
        <w:rPr>
          <w:rFonts w:ascii="Times New Roman" w:eastAsia="Times New Roman" w:hAnsi="Times New Roman"/>
          <w:sz w:val="24"/>
          <w:szCs w:val="24"/>
          <w:lang w:eastAsia="ru-RU"/>
        </w:rPr>
        <w:t xml:space="preserve">ФК 8. Здатність розуміти й уміти пояснити будову, функції, життєдіяльність, розмноження, класифікацію, походження, поширення, використання живих систем. </w:t>
      </w:r>
    </w:p>
    <w:p w14:paraId="5097F948" w14:textId="77777777" w:rsidR="006345DB" w:rsidRPr="006345DB" w:rsidRDefault="006345DB" w:rsidP="006345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4EE8">
        <w:rPr>
          <w:rFonts w:ascii="Times New Roman" w:eastAsia="Times New Roman" w:hAnsi="Times New Roman"/>
          <w:sz w:val="24"/>
          <w:szCs w:val="24"/>
          <w:lang w:eastAsia="ru-RU"/>
        </w:rPr>
        <w:t xml:space="preserve">ФК 9. Здатність розв’язувати біологічні та екологічні задачі різними способами. </w:t>
      </w:r>
    </w:p>
    <w:p w14:paraId="71431CE4" w14:textId="77777777" w:rsidR="006345DB" w:rsidRPr="006345DB" w:rsidRDefault="006345DB" w:rsidP="006345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4EE8">
        <w:rPr>
          <w:rFonts w:ascii="Times New Roman" w:eastAsia="Times New Roman" w:hAnsi="Times New Roman"/>
          <w:sz w:val="24"/>
          <w:szCs w:val="24"/>
          <w:lang w:eastAsia="ru-RU"/>
        </w:rPr>
        <w:t xml:space="preserve">ФК 10. Здатність здійснювати прості і безпечні біологічні дослідження в лабораторії та природних умовах, інтерпретувати результати досліджень, розробляти і організовувати на їх основі </w:t>
      </w:r>
      <w:proofErr w:type="spellStart"/>
      <w:r w:rsidRPr="00E14EE8">
        <w:rPr>
          <w:rFonts w:ascii="Times New Roman" w:eastAsia="Times New Roman" w:hAnsi="Times New Roman"/>
          <w:sz w:val="24"/>
          <w:szCs w:val="24"/>
          <w:lang w:eastAsia="ru-RU"/>
        </w:rPr>
        <w:t>проєктну</w:t>
      </w:r>
      <w:proofErr w:type="spellEnd"/>
      <w:r w:rsidRPr="00E14EE8">
        <w:rPr>
          <w:rFonts w:ascii="Times New Roman" w:eastAsia="Times New Roman" w:hAnsi="Times New Roman"/>
          <w:sz w:val="24"/>
          <w:szCs w:val="24"/>
          <w:lang w:eastAsia="ru-RU"/>
        </w:rPr>
        <w:t xml:space="preserve"> і дослідницьку діяльність учнів. </w:t>
      </w:r>
    </w:p>
    <w:p w14:paraId="36B83996" w14:textId="77777777" w:rsidR="006345DB" w:rsidRPr="006345DB" w:rsidRDefault="006345DB" w:rsidP="006345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ФК 11.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Здатність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у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процесі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навчання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виховання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розуміти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й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реалізовувати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стратегію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сталого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розвитку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людства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 </w:t>
      </w:r>
    </w:p>
    <w:p w14:paraId="5485F28D" w14:textId="77777777" w:rsidR="006345DB" w:rsidRPr="006345DB" w:rsidRDefault="006345DB" w:rsidP="006345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ФК 12.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Здатність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уміти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пояснити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онтогенетичні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зміни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живих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системах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різних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рівнів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організації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 </w:t>
      </w:r>
    </w:p>
    <w:p w14:paraId="31B6FADE" w14:textId="77777777" w:rsidR="006345DB" w:rsidRPr="006345DB" w:rsidRDefault="006345DB" w:rsidP="006345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4EE8">
        <w:rPr>
          <w:rFonts w:ascii="Times New Roman" w:eastAsia="Times New Roman" w:hAnsi="Times New Roman"/>
          <w:sz w:val="24"/>
          <w:szCs w:val="24"/>
          <w:lang w:eastAsia="ru-RU"/>
        </w:rPr>
        <w:t xml:space="preserve">ФК 13. Здатність розкривати сутність здорового способу життя і охорони здоров’я, застосовувати базові знання з основ здоров’я для обрання ефективних шляхів і способів збереження, зміцнення та відновлення здоров’я людини, впроваджувати </w:t>
      </w:r>
      <w:proofErr w:type="spellStart"/>
      <w:r w:rsidRPr="00E14EE8">
        <w:rPr>
          <w:rFonts w:ascii="Times New Roman" w:eastAsia="Times New Roman" w:hAnsi="Times New Roman"/>
          <w:sz w:val="24"/>
          <w:szCs w:val="24"/>
          <w:lang w:eastAsia="ru-RU"/>
        </w:rPr>
        <w:t>здоров’язбережувальні</w:t>
      </w:r>
      <w:proofErr w:type="spellEnd"/>
      <w:r w:rsidRPr="00E14EE8">
        <w:rPr>
          <w:rFonts w:ascii="Times New Roman" w:eastAsia="Times New Roman" w:hAnsi="Times New Roman"/>
          <w:sz w:val="24"/>
          <w:szCs w:val="24"/>
          <w:lang w:eastAsia="ru-RU"/>
        </w:rPr>
        <w:t xml:space="preserve"> технології у освітній процес. </w:t>
      </w:r>
    </w:p>
    <w:p w14:paraId="53C2E2DA" w14:textId="77777777" w:rsidR="006345DB" w:rsidRPr="006345DB" w:rsidRDefault="006345DB" w:rsidP="006345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4EE8">
        <w:rPr>
          <w:rFonts w:ascii="Times New Roman" w:eastAsia="Times New Roman" w:hAnsi="Times New Roman"/>
          <w:sz w:val="24"/>
          <w:szCs w:val="24"/>
          <w:lang w:eastAsia="ru-RU"/>
        </w:rPr>
        <w:t xml:space="preserve">ФК 14. Здатність аналізувати спосіб життя особи та його вплив на здоров’я, створювати рекомендації щодо раціоналізації здорового способу життя, розробляти </w:t>
      </w:r>
      <w:proofErr w:type="spellStart"/>
      <w:r w:rsidRPr="00E14EE8">
        <w:rPr>
          <w:rFonts w:ascii="Times New Roman" w:eastAsia="Times New Roman" w:hAnsi="Times New Roman"/>
          <w:sz w:val="24"/>
          <w:szCs w:val="24"/>
          <w:lang w:eastAsia="ru-RU"/>
        </w:rPr>
        <w:t>здоров’язбережувальні</w:t>
      </w:r>
      <w:proofErr w:type="spellEnd"/>
      <w:r w:rsidRPr="00E14EE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програми, добирати адекватні методи й засоби оздоровлення, реалізовувати відповідні вміння в освітньому процесі закладів загальної середньої освіти. </w:t>
      </w:r>
    </w:p>
    <w:p w14:paraId="7685949E" w14:textId="77777777" w:rsidR="006345DB" w:rsidRPr="006345DB" w:rsidRDefault="006345DB" w:rsidP="006345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ФК 15.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Здатність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планувати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передбачувати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результати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оздоровчореабілітаційної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рекреаційної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роботи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 закладах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загальної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середньої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>освіти</w:t>
      </w:r>
      <w:proofErr w:type="spellEnd"/>
      <w:r w:rsidRPr="006345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 </w:t>
      </w:r>
    </w:p>
    <w:p w14:paraId="7DA35FEA" w14:textId="77777777" w:rsidR="006345DB" w:rsidRPr="006345DB" w:rsidRDefault="006345DB" w:rsidP="006345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4EE8">
        <w:rPr>
          <w:rFonts w:ascii="Times New Roman" w:eastAsia="Times New Roman" w:hAnsi="Times New Roman"/>
          <w:sz w:val="24"/>
          <w:szCs w:val="24"/>
          <w:lang w:eastAsia="ru-RU"/>
        </w:rPr>
        <w:t xml:space="preserve">ФК 16. Здатність оцінювати зміни довкілля в контексті його збереження, прагнення до збереження навколишнього середовища та здатність до цілепокладання й </w:t>
      </w:r>
      <w:proofErr w:type="spellStart"/>
      <w:r w:rsidRPr="00E14EE8">
        <w:rPr>
          <w:rFonts w:ascii="Times New Roman" w:eastAsia="Times New Roman" w:hAnsi="Times New Roman"/>
          <w:sz w:val="24"/>
          <w:szCs w:val="24"/>
          <w:lang w:eastAsia="ru-RU"/>
        </w:rPr>
        <w:t>цілереалізації</w:t>
      </w:r>
      <w:proofErr w:type="spellEnd"/>
      <w:r w:rsidRPr="00E14EE8"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педагогічної діяльності з впровадження інноваційних технологій екологічної освіти молоді</w:t>
      </w:r>
      <w:r w:rsidRPr="006345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FA39136" w14:textId="77777777" w:rsidR="006345DB" w:rsidRPr="006345DB" w:rsidRDefault="006345DB" w:rsidP="006345D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45DB">
        <w:rPr>
          <w:rFonts w:ascii="Times New Roman" w:eastAsia="Times New Roman" w:hAnsi="Times New Roman"/>
          <w:b/>
          <w:sz w:val="24"/>
          <w:szCs w:val="24"/>
          <w:lang w:eastAsia="ru-RU"/>
        </w:rPr>
        <w:t>Програмні результати навчання (ПРН):</w:t>
      </w:r>
    </w:p>
    <w:p w14:paraId="4106B28A" w14:textId="77777777" w:rsidR="006345DB" w:rsidRPr="006345DB" w:rsidRDefault="006345DB" w:rsidP="006345DB">
      <w:pPr>
        <w:shd w:val="clear" w:color="auto" w:fill="FFFFFF"/>
        <w:spacing w:after="0" w:line="240" w:lineRule="auto"/>
        <w:ind w:left="10" w:right="34" w:firstLine="55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ПРН 1.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Відтворювати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історичні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етапи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розвитку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предметної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області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. </w:t>
      </w:r>
    </w:p>
    <w:p w14:paraId="38FC1D98" w14:textId="77777777" w:rsidR="006345DB" w:rsidRPr="006345DB" w:rsidRDefault="006345DB" w:rsidP="006345DB">
      <w:pPr>
        <w:shd w:val="clear" w:color="auto" w:fill="FFFFFF"/>
        <w:spacing w:after="0" w:line="240" w:lineRule="auto"/>
        <w:ind w:left="10" w:right="34" w:firstLine="55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E14EE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ПРН 2. Розуміти вікові особливості розвитку особистості, організувати освітній процес з їх урахуванням, особливими потребами учнів. </w:t>
      </w:r>
    </w:p>
    <w:p w14:paraId="3B08124E" w14:textId="77777777" w:rsidR="006345DB" w:rsidRPr="006345DB" w:rsidRDefault="006345DB" w:rsidP="006345DB">
      <w:pPr>
        <w:shd w:val="clear" w:color="auto" w:fill="FFFFFF"/>
        <w:spacing w:after="0" w:line="240" w:lineRule="auto"/>
        <w:ind w:left="10" w:right="34" w:firstLine="55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ПРН 3.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Моделювати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різні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види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навчальних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занять та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позакласних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заходів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,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зокрема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,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еколого-оздоровлювальної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спрямованості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,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самостійну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роботу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учнів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. </w:t>
      </w:r>
    </w:p>
    <w:p w14:paraId="3FB31C1E" w14:textId="77777777" w:rsidR="006345DB" w:rsidRPr="006345DB" w:rsidRDefault="006345DB" w:rsidP="006345DB">
      <w:pPr>
        <w:shd w:val="clear" w:color="auto" w:fill="FFFFFF"/>
        <w:spacing w:after="0" w:line="240" w:lineRule="auto"/>
        <w:ind w:left="10" w:right="34" w:firstLine="55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ПРН 4.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Оперувати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базовими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категоріями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та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поняттями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спеціальності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. </w:t>
      </w:r>
    </w:p>
    <w:p w14:paraId="554A864F" w14:textId="77777777" w:rsidR="006345DB" w:rsidRPr="006345DB" w:rsidRDefault="006345DB" w:rsidP="006345DB">
      <w:pPr>
        <w:shd w:val="clear" w:color="auto" w:fill="FFFFFF"/>
        <w:spacing w:after="0" w:line="240" w:lineRule="auto"/>
        <w:ind w:left="10" w:right="34" w:firstLine="55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ПРН 5.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Використовувати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інструменти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демократичної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правової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держави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у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професійній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та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громадській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діяльності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. </w:t>
      </w:r>
    </w:p>
    <w:p w14:paraId="270F759E" w14:textId="77777777" w:rsidR="006345DB" w:rsidRPr="006345DB" w:rsidRDefault="006345DB" w:rsidP="006345DB">
      <w:pPr>
        <w:widowControl w:val="0"/>
        <w:shd w:val="clear" w:color="auto" w:fill="FFFFFF"/>
        <w:spacing w:after="0" w:line="240" w:lineRule="auto"/>
        <w:ind w:left="11" w:right="34" w:firstLine="556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ПРН 6.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Застосовувати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міжнародні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й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національні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стандарти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та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досвід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у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професійній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lastRenderedPageBreak/>
        <w:t>діяльності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. </w:t>
      </w:r>
    </w:p>
    <w:p w14:paraId="171FFDFA" w14:textId="77777777" w:rsidR="006345DB" w:rsidRPr="006345DB" w:rsidRDefault="006345DB" w:rsidP="006345DB">
      <w:pPr>
        <w:shd w:val="clear" w:color="auto" w:fill="FFFFFF"/>
        <w:spacing w:after="0" w:line="240" w:lineRule="auto"/>
        <w:ind w:left="10" w:right="34" w:firstLine="55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E14EE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ПРН 7. Добирати і застосовувати сучасні освітні технології та методики для формування предметних </w:t>
      </w:r>
      <w:proofErr w:type="spellStart"/>
      <w:r w:rsidRPr="00E14EE8">
        <w:rPr>
          <w:rFonts w:ascii="Times New Roman" w:eastAsia="Times New Roman" w:hAnsi="Times New Roman"/>
          <w:iCs/>
          <w:sz w:val="24"/>
          <w:szCs w:val="24"/>
          <w:lang w:eastAsia="ru-RU"/>
        </w:rPr>
        <w:t>компетентностей</w:t>
      </w:r>
      <w:proofErr w:type="spellEnd"/>
      <w:r w:rsidRPr="00E14EE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учнів, володіти комп’ютерною грамотністю і застосовувати інформаційну підтримку уроку, здійснювати рефлексію педагогічної діяльності. </w:t>
      </w:r>
    </w:p>
    <w:p w14:paraId="415F0F8D" w14:textId="77777777" w:rsidR="006345DB" w:rsidRPr="006345DB" w:rsidRDefault="006345DB" w:rsidP="006345DB">
      <w:pPr>
        <w:shd w:val="clear" w:color="auto" w:fill="FFFFFF"/>
        <w:spacing w:after="0" w:line="240" w:lineRule="auto"/>
        <w:ind w:left="10" w:right="34" w:firstLine="55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ПРН 8.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Володіти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і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застосовувати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методи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і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форми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виховання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учнів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,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відстежувати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динаміку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особистісного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розвитку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дитини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у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навчальновиховному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процесі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,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запобігати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булінгу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. </w:t>
      </w:r>
    </w:p>
    <w:p w14:paraId="76E462BF" w14:textId="77777777" w:rsidR="006345DB" w:rsidRPr="006345DB" w:rsidRDefault="006345DB" w:rsidP="006345DB">
      <w:pPr>
        <w:shd w:val="clear" w:color="auto" w:fill="FFFFFF"/>
        <w:spacing w:after="0" w:line="240" w:lineRule="auto"/>
        <w:ind w:left="10" w:right="34" w:firstLine="55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ПРН 9.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Ефективно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працювати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автономно та у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команді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. </w:t>
      </w:r>
    </w:p>
    <w:p w14:paraId="32AD2104" w14:textId="77777777" w:rsidR="006345DB" w:rsidRPr="006345DB" w:rsidRDefault="006345DB" w:rsidP="006345DB">
      <w:pPr>
        <w:shd w:val="clear" w:color="auto" w:fill="FFFFFF"/>
        <w:spacing w:after="0" w:line="240" w:lineRule="auto"/>
        <w:ind w:left="10" w:right="34" w:firstLine="55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ПРН 10.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Вміти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проводити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власну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дослідницьку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діяльність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і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організовувати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її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на уроках і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позаурочний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час. </w:t>
      </w:r>
    </w:p>
    <w:p w14:paraId="36D85206" w14:textId="77777777" w:rsidR="006345DB" w:rsidRPr="006345DB" w:rsidRDefault="006345DB" w:rsidP="006345DB">
      <w:pPr>
        <w:shd w:val="clear" w:color="auto" w:fill="FFFFFF"/>
        <w:spacing w:after="0" w:line="240" w:lineRule="auto"/>
        <w:ind w:left="10" w:right="34" w:firstLine="55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E14EE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ПРН 11. Розуміти і пояснювати молекулярні механізми життя. </w:t>
      </w:r>
    </w:p>
    <w:p w14:paraId="23CF732B" w14:textId="77777777" w:rsidR="006345DB" w:rsidRPr="006345DB" w:rsidRDefault="006345DB" w:rsidP="006345DB">
      <w:pPr>
        <w:shd w:val="clear" w:color="auto" w:fill="FFFFFF"/>
        <w:spacing w:after="0" w:line="240" w:lineRule="auto"/>
        <w:ind w:left="10" w:right="34" w:firstLine="55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E14EE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ПРН 12. Розуміти загальну структуру біологічної науки, сутність положень провідних теоретичних узагальнень біології, біологічну термінологію і номенклатуру; транслювати їх учням на основі принципу науковості. </w:t>
      </w:r>
    </w:p>
    <w:p w14:paraId="6881FAEE" w14:textId="77777777" w:rsidR="006345DB" w:rsidRPr="006345DB" w:rsidRDefault="006345DB" w:rsidP="006345DB">
      <w:pPr>
        <w:shd w:val="clear" w:color="auto" w:fill="FFFFFF"/>
        <w:spacing w:after="0" w:line="240" w:lineRule="auto"/>
        <w:ind w:left="10" w:right="34" w:firstLine="55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E14EE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ПРН 13. Пояснювати будову та основні функціональні особливості систем підтримання життєдіяльності організмів, їх відтворення та розвитку; розуміти сучасну систему живої природи. </w:t>
      </w:r>
    </w:p>
    <w:p w14:paraId="5D847325" w14:textId="77777777" w:rsidR="006345DB" w:rsidRPr="006345DB" w:rsidRDefault="006345DB" w:rsidP="006345DB">
      <w:pPr>
        <w:shd w:val="clear" w:color="auto" w:fill="FFFFFF"/>
        <w:spacing w:after="0" w:line="240" w:lineRule="auto"/>
        <w:ind w:left="10" w:right="34" w:firstLine="55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E14EE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ПРН 14. Розуміти особливості будови й функцій організму людини, основи здорового способу життя, засоби оцінки рівня здоров’я людини та його складових; застосовувати </w:t>
      </w:r>
      <w:proofErr w:type="spellStart"/>
      <w:r w:rsidRPr="00E14EE8">
        <w:rPr>
          <w:rFonts w:ascii="Times New Roman" w:eastAsia="Times New Roman" w:hAnsi="Times New Roman"/>
          <w:iCs/>
          <w:sz w:val="24"/>
          <w:szCs w:val="24"/>
          <w:lang w:eastAsia="ru-RU"/>
        </w:rPr>
        <w:t>здоров’язбережувальні</w:t>
      </w:r>
      <w:proofErr w:type="spellEnd"/>
      <w:r w:rsidRPr="00E14EE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технології у професійній діяльності. </w:t>
      </w:r>
    </w:p>
    <w:p w14:paraId="3D4247DB" w14:textId="77777777" w:rsidR="006345DB" w:rsidRPr="006345DB" w:rsidRDefault="006345DB" w:rsidP="006345DB">
      <w:pPr>
        <w:shd w:val="clear" w:color="auto" w:fill="FFFFFF"/>
        <w:spacing w:after="0" w:line="240" w:lineRule="auto"/>
        <w:ind w:left="10" w:right="34" w:firstLine="55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E14EE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ПРН 15. Пояснювати роль біологічних систем різного рівня організації у житті суспільства, їх використання, охорону, відтворення; використовувати ці знання для формування екологічної культури учнів. </w:t>
      </w:r>
    </w:p>
    <w:p w14:paraId="32CB683D" w14:textId="77777777" w:rsidR="006345DB" w:rsidRPr="006345DB" w:rsidRDefault="006345DB" w:rsidP="006345DB">
      <w:pPr>
        <w:shd w:val="clear" w:color="auto" w:fill="FFFFFF"/>
        <w:spacing w:after="0" w:line="240" w:lineRule="auto"/>
        <w:ind w:left="10" w:right="34" w:firstLine="55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E14EE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ПРН 16. Застосовувати знання сучасних теоретичних основ біології для пояснення будови й функціональних особливостей різних живих систем, їх взаємодії, походження, класифікації, значення, використання та поширення для формування в учнів біологічної картини світу. </w:t>
      </w:r>
    </w:p>
    <w:p w14:paraId="406AB12B" w14:textId="77777777" w:rsidR="006345DB" w:rsidRPr="006345DB" w:rsidRDefault="006345DB" w:rsidP="006345DB">
      <w:pPr>
        <w:shd w:val="clear" w:color="auto" w:fill="FFFFFF"/>
        <w:spacing w:after="0" w:line="240" w:lineRule="auto"/>
        <w:ind w:left="10" w:right="34" w:firstLine="55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E14EE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ПРН 17. Виконувати експериментальні польові та лабораторні дослідження, інтерпретувати їх результати, використовувати ці уміння для організації </w:t>
      </w:r>
      <w:proofErr w:type="spellStart"/>
      <w:r w:rsidRPr="00E14EE8">
        <w:rPr>
          <w:rFonts w:ascii="Times New Roman" w:eastAsia="Times New Roman" w:hAnsi="Times New Roman"/>
          <w:iCs/>
          <w:sz w:val="24"/>
          <w:szCs w:val="24"/>
          <w:lang w:eastAsia="ru-RU"/>
        </w:rPr>
        <w:t>проєктної</w:t>
      </w:r>
      <w:proofErr w:type="spellEnd"/>
      <w:r w:rsidRPr="00E14EE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і дослідницької діяльності учнів. </w:t>
      </w:r>
    </w:p>
    <w:p w14:paraId="581BA3A0" w14:textId="77777777" w:rsidR="006345DB" w:rsidRPr="006345DB" w:rsidRDefault="006345DB" w:rsidP="006345DB">
      <w:pPr>
        <w:shd w:val="clear" w:color="auto" w:fill="FFFFFF"/>
        <w:spacing w:after="0" w:line="240" w:lineRule="auto"/>
        <w:ind w:left="10" w:right="34" w:firstLine="55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E14EE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ПРН 18 Застосовувати уміння виготовляти прості біологічні препарати, колекції, гербарії з метою створення оригінальної наочності для проведення уроку. </w:t>
      </w:r>
    </w:p>
    <w:p w14:paraId="37610545" w14:textId="77777777" w:rsidR="006345DB" w:rsidRPr="006345DB" w:rsidRDefault="006345DB" w:rsidP="006345DB">
      <w:pPr>
        <w:shd w:val="clear" w:color="auto" w:fill="FFFFFF"/>
        <w:spacing w:after="0" w:line="240" w:lineRule="auto"/>
        <w:ind w:left="10" w:right="34" w:firstLine="55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E14EE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ПРН 19 Застосовувати уміння розв’язання задач з біології та екології у професійній діяльності. </w:t>
      </w:r>
    </w:p>
    <w:p w14:paraId="2014013C" w14:textId="77777777" w:rsidR="006345DB" w:rsidRPr="006345DB" w:rsidRDefault="006345DB" w:rsidP="006345DB">
      <w:pPr>
        <w:shd w:val="clear" w:color="auto" w:fill="FFFFFF"/>
        <w:spacing w:after="0" w:line="240" w:lineRule="auto"/>
        <w:ind w:left="10" w:right="34" w:firstLine="55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ПРН 20.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Розуміти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і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пояснювати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стратегію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сталого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розвитку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з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позицій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системи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«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суспільство-біосфера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»,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формувати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на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основі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цих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знань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екологічну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культуру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учнів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. </w:t>
      </w:r>
    </w:p>
    <w:p w14:paraId="3A80141E" w14:textId="77777777" w:rsidR="006345DB" w:rsidRPr="006345DB" w:rsidRDefault="006345DB" w:rsidP="006345DB">
      <w:pPr>
        <w:shd w:val="clear" w:color="auto" w:fill="FFFFFF"/>
        <w:spacing w:after="0" w:line="240" w:lineRule="auto"/>
        <w:ind w:left="10" w:right="34" w:firstLine="55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ПРН 21.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Відтворювати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та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інтерпретувати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особливості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онтогенезу і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адаптагенезу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</w:t>
      </w:r>
      <w:proofErr w:type="spellStart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живих</w:t>
      </w:r>
      <w:proofErr w:type="spellEnd"/>
      <w:r w:rsidRPr="006345DB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систем. </w:t>
      </w:r>
    </w:p>
    <w:p w14:paraId="5E909B03" w14:textId="77777777" w:rsidR="006345DB" w:rsidRPr="006345DB" w:rsidRDefault="006345DB" w:rsidP="006345DB">
      <w:pPr>
        <w:shd w:val="clear" w:color="auto" w:fill="FFFFFF"/>
        <w:spacing w:after="0" w:line="240" w:lineRule="auto"/>
        <w:ind w:left="10" w:right="34" w:firstLine="55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E14EE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ПРН 22. Застосовувати базові знання з основ здоров’я з метою розкриття норм і </w:t>
      </w:r>
      <w:proofErr w:type="spellStart"/>
      <w:r w:rsidRPr="00E14EE8">
        <w:rPr>
          <w:rFonts w:ascii="Times New Roman" w:eastAsia="Times New Roman" w:hAnsi="Times New Roman"/>
          <w:iCs/>
          <w:sz w:val="24"/>
          <w:szCs w:val="24"/>
          <w:lang w:eastAsia="ru-RU"/>
        </w:rPr>
        <w:t>адаптацій</w:t>
      </w:r>
      <w:proofErr w:type="spellEnd"/>
      <w:r w:rsidRPr="00E14EE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людини до різноманітних чинників довкілля, пояснювати гігієнічні основи раціонального харчування і занять руховою активністю; організовувати власну інклюзивну педагогічну діяльність з урахуваннях таких знань. </w:t>
      </w:r>
    </w:p>
    <w:p w14:paraId="6C97B34E" w14:textId="77777777" w:rsidR="006345DB" w:rsidRPr="006345DB" w:rsidRDefault="006345DB" w:rsidP="006345DB">
      <w:pPr>
        <w:shd w:val="clear" w:color="auto" w:fill="FFFFFF"/>
        <w:spacing w:after="0" w:line="240" w:lineRule="auto"/>
        <w:ind w:left="10" w:right="34" w:firstLine="55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E14EE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ПРН 23. Розуміти і застосовувати у професійній діяльності теоретичні й методичні засади організації занять </w:t>
      </w:r>
      <w:proofErr w:type="spellStart"/>
      <w:r w:rsidRPr="00E14EE8">
        <w:rPr>
          <w:rFonts w:ascii="Times New Roman" w:eastAsia="Times New Roman" w:hAnsi="Times New Roman"/>
          <w:iCs/>
          <w:sz w:val="24"/>
          <w:szCs w:val="24"/>
          <w:lang w:eastAsia="ru-RU"/>
        </w:rPr>
        <w:t>здоров’язбережувальної</w:t>
      </w:r>
      <w:proofErr w:type="spellEnd"/>
      <w:r w:rsidRPr="00E14EE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спрямованості в закладах загальної середньої освіти. </w:t>
      </w:r>
    </w:p>
    <w:p w14:paraId="12C6A2C9" w14:textId="77777777" w:rsidR="006345DB" w:rsidRPr="006345DB" w:rsidRDefault="006345DB" w:rsidP="006345DB">
      <w:pPr>
        <w:shd w:val="clear" w:color="auto" w:fill="FFFFFF"/>
        <w:spacing w:after="0" w:line="240" w:lineRule="auto"/>
        <w:ind w:left="10" w:right="34" w:firstLine="55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E14EE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ПРН 24. </w:t>
      </w:r>
      <w:proofErr w:type="spellStart"/>
      <w:r w:rsidRPr="00E14EE8">
        <w:rPr>
          <w:rFonts w:ascii="Times New Roman" w:eastAsia="Times New Roman" w:hAnsi="Times New Roman"/>
          <w:iCs/>
          <w:sz w:val="24"/>
          <w:szCs w:val="24"/>
          <w:lang w:eastAsia="ru-RU"/>
        </w:rPr>
        <w:t>Проєктувати</w:t>
      </w:r>
      <w:proofErr w:type="spellEnd"/>
      <w:r w:rsidRPr="00E14EE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процес навчання під час викладання біології та основ здоров’я за допомогою добору ефективних методів і засобів, інноваційних технологій навчання, форм контролю і оцінювання рівня навчальних досягнень учнів. </w:t>
      </w:r>
    </w:p>
    <w:p w14:paraId="695FBEC7" w14:textId="77777777" w:rsidR="006345DB" w:rsidRPr="006345DB" w:rsidRDefault="006345DB" w:rsidP="006345DB">
      <w:pPr>
        <w:widowControl w:val="0"/>
        <w:shd w:val="clear" w:color="auto" w:fill="FFFFFF"/>
        <w:spacing w:after="0" w:line="240" w:lineRule="auto"/>
        <w:ind w:left="11" w:right="34" w:firstLine="556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E14EE8">
        <w:rPr>
          <w:rFonts w:ascii="Times New Roman" w:eastAsia="Times New Roman" w:hAnsi="Times New Roman"/>
          <w:iCs/>
          <w:sz w:val="24"/>
          <w:szCs w:val="24"/>
          <w:lang w:eastAsia="ru-RU"/>
        </w:rPr>
        <w:t>ПРН 25. Усвідомлювати та реалізовувати розвивальний та виховний потенціал освітнього процесу для активізації навчання і формування дослідницького стилю мислення учнів.</w:t>
      </w:r>
    </w:p>
    <w:p w14:paraId="1926B641" w14:textId="77777777" w:rsidR="001A6BA3" w:rsidRPr="00DE1F76" w:rsidRDefault="006E245F" w:rsidP="001A6BA3">
      <w:pPr>
        <w:jc w:val="both"/>
        <w:rPr>
          <w:rFonts w:ascii="Times New Roman" w:hAnsi="Times New Roman"/>
          <w:sz w:val="24"/>
          <w:szCs w:val="24"/>
        </w:rPr>
      </w:pPr>
      <w:r w:rsidRPr="00DE1F76">
        <w:rPr>
          <w:rFonts w:ascii="Times New Roman" w:hAnsi="Times New Roman"/>
          <w:b/>
          <w:sz w:val="24"/>
          <w:szCs w:val="24"/>
        </w:rPr>
        <w:lastRenderedPageBreak/>
        <w:t>2.</w:t>
      </w:r>
      <w:r w:rsidR="00DE1F76">
        <w:rPr>
          <w:rFonts w:ascii="Times New Roman" w:hAnsi="Times New Roman"/>
          <w:b/>
          <w:sz w:val="24"/>
          <w:szCs w:val="24"/>
        </w:rPr>
        <w:t xml:space="preserve"> </w:t>
      </w:r>
      <w:r w:rsidR="00E0733E" w:rsidRPr="00DE1F76">
        <w:rPr>
          <w:rFonts w:ascii="Times New Roman" w:hAnsi="Times New Roman"/>
          <w:b/>
          <w:sz w:val="24"/>
          <w:szCs w:val="24"/>
        </w:rPr>
        <w:t>Вимоги до к</w:t>
      </w:r>
      <w:r w:rsidR="001A6BA3" w:rsidRPr="00DE1F76">
        <w:rPr>
          <w:rFonts w:ascii="Times New Roman" w:hAnsi="Times New Roman"/>
          <w:b/>
          <w:sz w:val="24"/>
          <w:szCs w:val="24"/>
        </w:rPr>
        <w:t>валіфікаційної роботи</w:t>
      </w:r>
      <w:r w:rsidR="001A6BA3" w:rsidRPr="00DE1F7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1A6BA3" w:rsidRPr="00DE1F76">
        <w:rPr>
          <w:rFonts w:ascii="Times New Roman" w:hAnsi="Times New Roman"/>
          <w:sz w:val="24"/>
          <w:szCs w:val="24"/>
        </w:rPr>
        <w:t>проєкту</w:t>
      </w:r>
      <w:proofErr w:type="spellEnd"/>
      <w:r w:rsidR="001A6BA3" w:rsidRPr="00DE1F76">
        <w:rPr>
          <w:rFonts w:ascii="Times New Roman" w:hAnsi="Times New Roman"/>
          <w:sz w:val="24"/>
          <w:szCs w:val="24"/>
        </w:rPr>
        <w:t>) відповідають Положенню про кваліфікаційну роботу (</w:t>
      </w:r>
      <w:proofErr w:type="spellStart"/>
      <w:r w:rsidR="001A6BA3" w:rsidRPr="00DE1F76">
        <w:rPr>
          <w:rFonts w:ascii="Times New Roman" w:hAnsi="Times New Roman"/>
          <w:sz w:val="24"/>
          <w:szCs w:val="24"/>
        </w:rPr>
        <w:t>проєкт</w:t>
      </w:r>
      <w:proofErr w:type="spellEnd"/>
      <w:r w:rsidR="001A6BA3" w:rsidRPr="00DE1F76">
        <w:rPr>
          <w:rFonts w:ascii="Times New Roman" w:hAnsi="Times New Roman"/>
          <w:sz w:val="24"/>
          <w:szCs w:val="24"/>
        </w:rPr>
        <w:t>) (наказ ХДУ від 09.10.2020 р. №953Д)</w:t>
      </w:r>
    </w:p>
    <w:p w14:paraId="7D2AACE8" w14:textId="77777777" w:rsidR="001A6BA3" w:rsidRPr="00DE1F76" w:rsidRDefault="001A6BA3" w:rsidP="001A6BA3">
      <w:pPr>
        <w:jc w:val="both"/>
        <w:rPr>
          <w:rFonts w:ascii="Times New Roman" w:hAnsi="Times New Roman"/>
          <w:b/>
          <w:sz w:val="24"/>
          <w:szCs w:val="24"/>
        </w:rPr>
      </w:pPr>
      <w:r w:rsidRPr="00DE1F76">
        <w:rPr>
          <w:rFonts w:ascii="Times New Roman" w:hAnsi="Times New Roman"/>
          <w:b/>
          <w:sz w:val="24"/>
          <w:szCs w:val="24"/>
        </w:rPr>
        <w:t>3.</w:t>
      </w:r>
      <w:r w:rsidR="00DE1F76">
        <w:rPr>
          <w:rFonts w:ascii="Times New Roman" w:hAnsi="Times New Roman"/>
          <w:b/>
          <w:sz w:val="24"/>
          <w:szCs w:val="24"/>
        </w:rPr>
        <w:t xml:space="preserve"> </w:t>
      </w:r>
      <w:r w:rsidR="002F0EA6" w:rsidRPr="00DE1F76">
        <w:rPr>
          <w:rFonts w:ascii="Times New Roman" w:hAnsi="Times New Roman"/>
          <w:b/>
          <w:sz w:val="24"/>
          <w:szCs w:val="24"/>
        </w:rPr>
        <w:t>Критерії оцінювання кваліфікаційних робіт (</w:t>
      </w:r>
      <w:proofErr w:type="spellStart"/>
      <w:r w:rsidR="002F0EA6" w:rsidRPr="00DE1F76">
        <w:rPr>
          <w:rFonts w:ascii="Times New Roman" w:hAnsi="Times New Roman"/>
          <w:b/>
          <w:sz w:val="24"/>
          <w:szCs w:val="24"/>
        </w:rPr>
        <w:t>проєктів</w:t>
      </w:r>
      <w:proofErr w:type="spellEnd"/>
      <w:r w:rsidR="002F0EA6" w:rsidRPr="00DE1F76">
        <w:rPr>
          <w:rFonts w:ascii="Times New Roman" w:hAnsi="Times New Roman"/>
          <w:b/>
          <w:sz w:val="24"/>
          <w:szCs w:val="24"/>
        </w:rPr>
        <w:t>)</w:t>
      </w:r>
      <w:r w:rsidR="009D289D" w:rsidRPr="00DE1F76">
        <w:rPr>
          <w:rFonts w:ascii="Times New Roman" w:hAnsi="Times New Roman"/>
          <w:sz w:val="24"/>
          <w:szCs w:val="24"/>
        </w:rPr>
        <w:t xml:space="preserve"> відповідають Положенню про кваліфікаційну роботу (</w:t>
      </w:r>
      <w:proofErr w:type="spellStart"/>
      <w:r w:rsidR="009D289D" w:rsidRPr="00DE1F76">
        <w:rPr>
          <w:rFonts w:ascii="Times New Roman" w:hAnsi="Times New Roman"/>
          <w:sz w:val="24"/>
          <w:szCs w:val="24"/>
        </w:rPr>
        <w:t>проєкт</w:t>
      </w:r>
      <w:proofErr w:type="spellEnd"/>
      <w:r w:rsidR="009D289D" w:rsidRPr="00DE1F76">
        <w:rPr>
          <w:rFonts w:ascii="Times New Roman" w:hAnsi="Times New Roman"/>
          <w:sz w:val="24"/>
          <w:szCs w:val="24"/>
        </w:rPr>
        <w:t>) (наказ ХДУ від 09.10.2020 р. №953Д)</w:t>
      </w: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"/>
        <w:gridCol w:w="4046"/>
        <w:gridCol w:w="5097"/>
      </w:tblGrid>
      <w:tr w:rsidR="001A6BA3" w:rsidRPr="001A6BA3" w14:paraId="54143656" w14:textId="77777777" w:rsidTr="00A50E3D">
        <w:trPr>
          <w:trHeight w:val="387"/>
          <w:jc w:val="center"/>
        </w:trPr>
        <w:tc>
          <w:tcPr>
            <w:tcW w:w="417" w:type="dxa"/>
            <w:vAlign w:val="center"/>
          </w:tcPr>
          <w:p w14:paraId="6938438E" w14:textId="77777777" w:rsidR="001A6BA3" w:rsidRPr="001A6BA3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6BA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046" w:type="dxa"/>
          </w:tcPr>
          <w:p w14:paraId="2E84816B" w14:textId="77777777" w:rsidR="001A6BA3" w:rsidRPr="001A6BA3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6BA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Критерії оцінювання </w:t>
            </w:r>
          </w:p>
        </w:tc>
        <w:tc>
          <w:tcPr>
            <w:tcW w:w="5097" w:type="dxa"/>
            <w:vAlign w:val="center"/>
          </w:tcPr>
          <w:p w14:paraId="2C65AFC0" w14:textId="77777777" w:rsidR="001A6BA3" w:rsidRPr="001A6BA3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6B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Кількість балів</w:t>
            </w:r>
          </w:p>
        </w:tc>
      </w:tr>
      <w:tr w:rsidR="001A6BA3" w:rsidRPr="001A6BA3" w14:paraId="7E736EF6" w14:textId="77777777" w:rsidTr="00A50E3D">
        <w:trPr>
          <w:jc w:val="center"/>
        </w:trPr>
        <w:tc>
          <w:tcPr>
            <w:tcW w:w="9560" w:type="dxa"/>
            <w:gridSpan w:val="3"/>
            <w:vAlign w:val="center"/>
          </w:tcPr>
          <w:p w14:paraId="26755610" w14:textId="77777777" w:rsidR="001A6BA3" w:rsidRPr="001A6BA3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6BA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І. </w:t>
            </w:r>
            <w:r w:rsidRPr="001A6BA3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  <w:t>Якісні параметри роботи</w:t>
            </w:r>
            <w:r w:rsidR="00DA35EC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  <w:t>:</w:t>
            </w:r>
          </w:p>
        </w:tc>
      </w:tr>
      <w:tr w:rsidR="001A6BA3" w:rsidRPr="001A6BA3" w14:paraId="25631319" w14:textId="77777777" w:rsidTr="00A50E3D">
        <w:trPr>
          <w:jc w:val="center"/>
        </w:trPr>
        <w:tc>
          <w:tcPr>
            <w:tcW w:w="417" w:type="dxa"/>
          </w:tcPr>
          <w:p w14:paraId="2D74DAB0" w14:textId="77777777" w:rsidR="001A6BA3" w:rsidRPr="001A6BA3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6BA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6" w:type="dxa"/>
          </w:tcPr>
          <w:p w14:paraId="76F66D92" w14:textId="77777777" w:rsidR="001A6BA3" w:rsidRPr="001A6BA3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B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Аргументація актуальності теми, її</w:t>
            </w:r>
          </w:p>
          <w:p w14:paraId="66D67FDC" w14:textId="77777777" w:rsidR="001A6BA3" w:rsidRPr="001A6BA3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B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теоретичної і практичної цінності</w:t>
            </w:r>
          </w:p>
        </w:tc>
        <w:tc>
          <w:tcPr>
            <w:tcW w:w="5097" w:type="dxa"/>
            <w:vAlign w:val="center"/>
          </w:tcPr>
          <w:p w14:paraId="4DF404A5" w14:textId="77777777" w:rsidR="001A6BA3" w:rsidRPr="001A6BA3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B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0-5</w:t>
            </w:r>
          </w:p>
        </w:tc>
      </w:tr>
      <w:tr w:rsidR="001A6BA3" w:rsidRPr="001A6BA3" w14:paraId="7A028008" w14:textId="77777777" w:rsidTr="00A50E3D">
        <w:trPr>
          <w:jc w:val="center"/>
        </w:trPr>
        <w:tc>
          <w:tcPr>
            <w:tcW w:w="417" w:type="dxa"/>
          </w:tcPr>
          <w:p w14:paraId="64E061CC" w14:textId="77777777" w:rsidR="001A6BA3" w:rsidRPr="001A6BA3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6BA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46" w:type="dxa"/>
          </w:tcPr>
          <w:p w14:paraId="0F14C666" w14:textId="77777777" w:rsidR="001A6BA3" w:rsidRPr="001A6BA3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B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Достатність використання наукової</w:t>
            </w:r>
          </w:p>
          <w:p w14:paraId="2B0BF120" w14:textId="77777777" w:rsidR="001A6BA3" w:rsidRPr="001A6BA3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B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літератури</w:t>
            </w:r>
          </w:p>
        </w:tc>
        <w:tc>
          <w:tcPr>
            <w:tcW w:w="5097" w:type="dxa"/>
            <w:vAlign w:val="center"/>
          </w:tcPr>
          <w:p w14:paraId="042E29B4" w14:textId="77777777" w:rsidR="001A6BA3" w:rsidRPr="001A6BA3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B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0-5</w:t>
            </w:r>
          </w:p>
        </w:tc>
      </w:tr>
      <w:tr w:rsidR="001A6BA3" w:rsidRPr="001A6BA3" w14:paraId="6FA30229" w14:textId="77777777" w:rsidTr="00A50E3D">
        <w:trPr>
          <w:jc w:val="center"/>
        </w:trPr>
        <w:tc>
          <w:tcPr>
            <w:tcW w:w="417" w:type="dxa"/>
          </w:tcPr>
          <w:p w14:paraId="4CF6A219" w14:textId="77777777" w:rsidR="001A6BA3" w:rsidRPr="001A6BA3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6BA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46" w:type="dxa"/>
          </w:tcPr>
          <w:p w14:paraId="2CB58834" w14:textId="77777777" w:rsidR="001A6BA3" w:rsidRPr="001A6BA3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B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Необхідність і достатність</w:t>
            </w:r>
          </w:p>
          <w:p w14:paraId="4B36F4AD" w14:textId="77777777" w:rsidR="001A6BA3" w:rsidRPr="001A6BA3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B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емпіричних даних для розв’язання</w:t>
            </w:r>
          </w:p>
          <w:p w14:paraId="16557D1F" w14:textId="77777777" w:rsidR="001A6BA3" w:rsidRPr="001A6BA3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визначених завдань</w:t>
            </w:r>
          </w:p>
        </w:tc>
        <w:tc>
          <w:tcPr>
            <w:tcW w:w="5097" w:type="dxa"/>
            <w:vAlign w:val="center"/>
          </w:tcPr>
          <w:p w14:paraId="68ADD3CB" w14:textId="77777777" w:rsidR="001A6BA3" w:rsidRPr="001A6BA3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B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0-5</w:t>
            </w:r>
          </w:p>
        </w:tc>
      </w:tr>
      <w:tr w:rsidR="001A6BA3" w:rsidRPr="001A6BA3" w14:paraId="3A870955" w14:textId="77777777" w:rsidTr="00A50E3D">
        <w:trPr>
          <w:jc w:val="center"/>
        </w:trPr>
        <w:tc>
          <w:tcPr>
            <w:tcW w:w="417" w:type="dxa"/>
          </w:tcPr>
          <w:p w14:paraId="5B96E2EB" w14:textId="77777777" w:rsidR="001A6BA3" w:rsidRPr="001A6BA3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6BA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46" w:type="dxa"/>
          </w:tcPr>
          <w:p w14:paraId="468C2D4F" w14:textId="77777777" w:rsidR="001A6BA3" w:rsidRPr="001A6BA3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B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Обґрунтованість методики</w:t>
            </w:r>
          </w:p>
          <w:p w14:paraId="0AB304AC" w14:textId="77777777" w:rsidR="001A6BA3" w:rsidRPr="001A6BA3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B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дослідження</w:t>
            </w:r>
          </w:p>
        </w:tc>
        <w:tc>
          <w:tcPr>
            <w:tcW w:w="5097" w:type="dxa"/>
            <w:vAlign w:val="center"/>
          </w:tcPr>
          <w:p w14:paraId="10C6ED37" w14:textId="77777777" w:rsidR="001A6BA3" w:rsidRPr="001A6BA3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B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0-5</w:t>
            </w:r>
          </w:p>
        </w:tc>
      </w:tr>
      <w:tr w:rsidR="001A6BA3" w:rsidRPr="001A6BA3" w14:paraId="1013DB5C" w14:textId="77777777" w:rsidTr="00A50E3D">
        <w:trPr>
          <w:jc w:val="center"/>
        </w:trPr>
        <w:tc>
          <w:tcPr>
            <w:tcW w:w="417" w:type="dxa"/>
          </w:tcPr>
          <w:p w14:paraId="697DDE1D" w14:textId="77777777" w:rsidR="001A6BA3" w:rsidRPr="001A6BA3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6BA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46" w:type="dxa"/>
          </w:tcPr>
          <w:p w14:paraId="1CBEEF61" w14:textId="77777777" w:rsidR="001A6BA3" w:rsidRPr="001A6BA3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B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Обґрунтованість аналізу й</w:t>
            </w:r>
          </w:p>
          <w:p w14:paraId="63F224D8" w14:textId="77777777" w:rsidR="001A6BA3" w:rsidRPr="001A6BA3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B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інтерпретація отриманих</w:t>
            </w:r>
          </w:p>
          <w:p w14:paraId="5B7C4CAE" w14:textId="77777777" w:rsidR="001A6BA3" w:rsidRPr="001A6BA3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B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результатів</w:t>
            </w:r>
          </w:p>
        </w:tc>
        <w:tc>
          <w:tcPr>
            <w:tcW w:w="5097" w:type="dxa"/>
            <w:vAlign w:val="center"/>
          </w:tcPr>
          <w:p w14:paraId="4A96A3B9" w14:textId="77777777" w:rsidR="001A6BA3" w:rsidRPr="001A6BA3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B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0-5</w:t>
            </w:r>
          </w:p>
        </w:tc>
      </w:tr>
      <w:tr w:rsidR="001A6BA3" w:rsidRPr="001A6BA3" w14:paraId="7C7D3180" w14:textId="77777777" w:rsidTr="00A50E3D">
        <w:trPr>
          <w:jc w:val="center"/>
        </w:trPr>
        <w:tc>
          <w:tcPr>
            <w:tcW w:w="417" w:type="dxa"/>
          </w:tcPr>
          <w:p w14:paraId="64D30228" w14:textId="77777777" w:rsidR="001A6BA3" w:rsidRPr="001A6BA3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6BA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46" w:type="dxa"/>
          </w:tcPr>
          <w:p w14:paraId="0E06990B" w14:textId="77777777" w:rsidR="001A6BA3" w:rsidRPr="001A6BA3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B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Відповідність висновків завданням</w:t>
            </w:r>
          </w:p>
          <w:p w14:paraId="2E29ECAD" w14:textId="77777777" w:rsidR="001A6BA3" w:rsidRPr="001A6BA3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B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дослідження</w:t>
            </w:r>
          </w:p>
        </w:tc>
        <w:tc>
          <w:tcPr>
            <w:tcW w:w="5097" w:type="dxa"/>
            <w:vAlign w:val="center"/>
          </w:tcPr>
          <w:p w14:paraId="19696CBC" w14:textId="77777777" w:rsidR="001A6BA3" w:rsidRPr="001A6BA3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B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0-5</w:t>
            </w:r>
          </w:p>
        </w:tc>
      </w:tr>
      <w:tr w:rsidR="001A6BA3" w:rsidRPr="001A6BA3" w14:paraId="12225348" w14:textId="77777777" w:rsidTr="00A50E3D">
        <w:trPr>
          <w:jc w:val="center"/>
        </w:trPr>
        <w:tc>
          <w:tcPr>
            <w:tcW w:w="417" w:type="dxa"/>
          </w:tcPr>
          <w:p w14:paraId="69E0E718" w14:textId="77777777" w:rsidR="001A6BA3" w:rsidRPr="001A6BA3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6BA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046" w:type="dxa"/>
          </w:tcPr>
          <w:p w14:paraId="740E7DA0" w14:textId="77777777" w:rsidR="001A6BA3" w:rsidRPr="001A6BA3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B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Аргументоване обґрунтування</w:t>
            </w:r>
          </w:p>
          <w:p w14:paraId="6AF65144" w14:textId="77777777" w:rsidR="001A6BA3" w:rsidRPr="001A6BA3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B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рекомендацій і пропозицій, що</w:t>
            </w:r>
          </w:p>
          <w:p w14:paraId="06989E82" w14:textId="77777777" w:rsidR="001A6BA3" w:rsidRPr="001A6BA3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B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представляють науковий і</w:t>
            </w:r>
          </w:p>
          <w:p w14:paraId="28059DFF" w14:textId="77777777" w:rsidR="001A6BA3" w:rsidRPr="001A6BA3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B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практичний інтерес з обов’язковим</w:t>
            </w:r>
          </w:p>
          <w:p w14:paraId="7A8AFF06" w14:textId="77777777" w:rsidR="001A6BA3" w:rsidRPr="001A6BA3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B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використанням практичного</w:t>
            </w:r>
          </w:p>
          <w:p w14:paraId="41667CA5" w14:textId="77777777" w:rsidR="001A6BA3" w:rsidRPr="001A6BA3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матеріалу</w:t>
            </w:r>
          </w:p>
        </w:tc>
        <w:tc>
          <w:tcPr>
            <w:tcW w:w="5097" w:type="dxa"/>
            <w:vAlign w:val="center"/>
          </w:tcPr>
          <w:p w14:paraId="13C89C56" w14:textId="77777777" w:rsidR="001A6BA3" w:rsidRPr="001A6BA3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B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0-5</w:t>
            </w:r>
          </w:p>
        </w:tc>
      </w:tr>
      <w:tr w:rsidR="001A6BA3" w:rsidRPr="001A6BA3" w14:paraId="616D7B9E" w14:textId="77777777" w:rsidTr="00A50E3D">
        <w:trPr>
          <w:jc w:val="center"/>
        </w:trPr>
        <w:tc>
          <w:tcPr>
            <w:tcW w:w="417" w:type="dxa"/>
          </w:tcPr>
          <w:p w14:paraId="49E1A1EF" w14:textId="77777777" w:rsidR="001A6BA3" w:rsidRPr="001A6BA3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046" w:type="dxa"/>
          </w:tcPr>
          <w:p w14:paraId="700E312D" w14:textId="77777777" w:rsidR="001A6BA3" w:rsidRPr="001A6BA3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B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Зв’язок з науковими програмами,</w:t>
            </w:r>
          </w:p>
          <w:p w14:paraId="6B818601" w14:textId="77777777" w:rsidR="001A6BA3" w:rsidRPr="001A6BA3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B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планами, темами</w:t>
            </w:r>
          </w:p>
        </w:tc>
        <w:tc>
          <w:tcPr>
            <w:tcW w:w="5097" w:type="dxa"/>
            <w:vAlign w:val="center"/>
          </w:tcPr>
          <w:p w14:paraId="62FEBB8A" w14:textId="77777777" w:rsidR="001A6BA3" w:rsidRPr="001A6BA3" w:rsidRDefault="00A611AF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0-5</w:t>
            </w:r>
          </w:p>
        </w:tc>
      </w:tr>
      <w:tr w:rsidR="001A6BA3" w:rsidRPr="001A6BA3" w14:paraId="1219E978" w14:textId="77777777" w:rsidTr="00A50E3D">
        <w:trPr>
          <w:jc w:val="center"/>
        </w:trPr>
        <w:tc>
          <w:tcPr>
            <w:tcW w:w="417" w:type="dxa"/>
          </w:tcPr>
          <w:p w14:paraId="402C381C" w14:textId="77777777" w:rsidR="001A6BA3" w:rsidRPr="001A6BA3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046" w:type="dxa"/>
          </w:tcPr>
          <w:p w14:paraId="7B717098" w14:textId="77777777" w:rsidR="001A6BA3" w:rsidRPr="001A6BA3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B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Відповідність структури роботи</w:t>
            </w:r>
          </w:p>
          <w:p w14:paraId="49F98309" w14:textId="77777777" w:rsidR="001A6BA3" w:rsidRPr="001A6BA3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B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обраній темі</w:t>
            </w:r>
          </w:p>
        </w:tc>
        <w:tc>
          <w:tcPr>
            <w:tcW w:w="5097" w:type="dxa"/>
            <w:vAlign w:val="center"/>
          </w:tcPr>
          <w:p w14:paraId="0424C804" w14:textId="77777777" w:rsidR="001A6BA3" w:rsidRPr="001A6BA3" w:rsidRDefault="00A611AF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0-5</w:t>
            </w:r>
          </w:p>
        </w:tc>
      </w:tr>
      <w:tr w:rsidR="001A6BA3" w:rsidRPr="001A6BA3" w14:paraId="51E880A8" w14:textId="77777777" w:rsidTr="00A50E3D">
        <w:trPr>
          <w:jc w:val="center"/>
        </w:trPr>
        <w:tc>
          <w:tcPr>
            <w:tcW w:w="417" w:type="dxa"/>
          </w:tcPr>
          <w:p w14:paraId="071E53EC" w14:textId="77777777" w:rsidR="001A6BA3" w:rsidRPr="001A6BA3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046" w:type="dxa"/>
          </w:tcPr>
          <w:p w14:paraId="31864879" w14:textId="77777777" w:rsidR="001A6BA3" w:rsidRPr="001A6BA3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B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Чіткість, логічність, послідовність</w:t>
            </w:r>
          </w:p>
          <w:p w14:paraId="0797053B" w14:textId="77777777" w:rsidR="001A6BA3" w:rsidRPr="001A6BA3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B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викладення матеріалу</w:t>
            </w:r>
          </w:p>
        </w:tc>
        <w:tc>
          <w:tcPr>
            <w:tcW w:w="5097" w:type="dxa"/>
            <w:vAlign w:val="center"/>
          </w:tcPr>
          <w:p w14:paraId="47B04F8C" w14:textId="77777777" w:rsidR="001A6BA3" w:rsidRPr="001A6BA3" w:rsidRDefault="00A611AF" w:rsidP="00A6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0-5</w:t>
            </w:r>
          </w:p>
        </w:tc>
      </w:tr>
      <w:tr w:rsidR="001A6BA3" w:rsidRPr="001A6BA3" w14:paraId="36950826" w14:textId="77777777" w:rsidTr="00A50E3D">
        <w:trPr>
          <w:jc w:val="center"/>
        </w:trPr>
        <w:tc>
          <w:tcPr>
            <w:tcW w:w="417" w:type="dxa"/>
          </w:tcPr>
          <w:p w14:paraId="5F9C7BDB" w14:textId="77777777" w:rsidR="001A6BA3" w:rsidRPr="001A6BA3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046" w:type="dxa"/>
          </w:tcPr>
          <w:p w14:paraId="11485DB3" w14:textId="77777777" w:rsidR="001A6BA3" w:rsidRPr="001A6BA3" w:rsidRDefault="00DA35EC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3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Грамотність</w:t>
            </w:r>
          </w:p>
        </w:tc>
        <w:tc>
          <w:tcPr>
            <w:tcW w:w="5097" w:type="dxa"/>
            <w:vAlign w:val="center"/>
          </w:tcPr>
          <w:p w14:paraId="203F470A" w14:textId="77777777" w:rsidR="001A6BA3" w:rsidRPr="001A6BA3" w:rsidRDefault="00A611AF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0-5</w:t>
            </w:r>
          </w:p>
        </w:tc>
      </w:tr>
      <w:tr w:rsidR="001A6BA3" w:rsidRPr="001A6BA3" w14:paraId="0876CA65" w14:textId="77777777" w:rsidTr="00A50E3D">
        <w:trPr>
          <w:jc w:val="center"/>
        </w:trPr>
        <w:tc>
          <w:tcPr>
            <w:tcW w:w="417" w:type="dxa"/>
          </w:tcPr>
          <w:p w14:paraId="0E667884" w14:textId="77777777" w:rsidR="001A6BA3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046" w:type="dxa"/>
          </w:tcPr>
          <w:p w14:paraId="0C2A2A36" w14:textId="77777777" w:rsidR="00DA35EC" w:rsidRPr="00DA35EC" w:rsidRDefault="00DA35EC" w:rsidP="00DA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3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Якість і вірність оформлення</w:t>
            </w:r>
          </w:p>
          <w:p w14:paraId="48A20D51" w14:textId="77777777" w:rsidR="001A6BA3" w:rsidRPr="001A6BA3" w:rsidRDefault="00DA35EC" w:rsidP="00DA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3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роботи</w:t>
            </w:r>
          </w:p>
        </w:tc>
        <w:tc>
          <w:tcPr>
            <w:tcW w:w="5097" w:type="dxa"/>
            <w:vAlign w:val="center"/>
          </w:tcPr>
          <w:p w14:paraId="0BE5C302" w14:textId="77777777" w:rsidR="001A6BA3" w:rsidRPr="001A6BA3" w:rsidRDefault="00A611AF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0-5</w:t>
            </w:r>
          </w:p>
        </w:tc>
      </w:tr>
      <w:tr w:rsidR="001A6BA3" w:rsidRPr="001A6BA3" w14:paraId="156FF1EA" w14:textId="77777777" w:rsidTr="00A50E3D">
        <w:trPr>
          <w:jc w:val="center"/>
        </w:trPr>
        <w:tc>
          <w:tcPr>
            <w:tcW w:w="417" w:type="dxa"/>
          </w:tcPr>
          <w:p w14:paraId="503F2DAD" w14:textId="77777777" w:rsidR="001A6BA3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046" w:type="dxa"/>
          </w:tcPr>
          <w:p w14:paraId="22C82D67" w14:textId="77777777" w:rsidR="00DA35EC" w:rsidRPr="00DA35EC" w:rsidRDefault="00DA35EC" w:rsidP="00DA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3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Етичний аспект роботи,</w:t>
            </w:r>
          </w:p>
          <w:p w14:paraId="74827CF1" w14:textId="77777777" w:rsidR="00DA35EC" w:rsidRPr="00DA35EC" w:rsidRDefault="00DA35EC" w:rsidP="00DA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3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дотримання норм академічної</w:t>
            </w:r>
          </w:p>
          <w:p w14:paraId="4D00100D" w14:textId="77777777" w:rsidR="001A6BA3" w:rsidRPr="001A6BA3" w:rsidRDefault="00DA35EC" w:rsidP="00DA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доброчесності</w:t>
            </w:r>
            <w:r w:rsidR="00A611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Унікальність не менше 70%</w:t>
            </w:r>
          </w:p>
        </w:tc>
        <w:tc>
          <w:tcPr>
            <w:tcW w:w="5097" w:type="dxa"/>
            <w:vAlign w:val="center"/>
          </w:tcPr>
          <w:p w14:paraId="1674AF26" w14:textId="77777777" w:rsidR="001A6BA3" w:rsidRPr="001A6BA3" w:rsidRDefault="00A611AF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0-10</w:t>
            </w:r>
          </w:p>
        </w:tc>
      </w:tr>
      <w:tr w:rsidR="001A6BA3" w:rsidRPr="001A6BA3" w14:paraId="5D627CB2" w14:textId="77777777" w:rsidTr="00A50E3D">
        <w:trPr>
          <w:trHeight w:val="285"/>
          <w:jc w:val="center"/>
        </w:trPr>
        <w:tc>
          <w:tcPr>
            <w:tcW w:w="9560" w:type="dxa"/>
            <w:gridSpan w:val="3"/>
          </w:tcPr>
          <w:p w14:paraId="02A05ED3" w14:textId="77777777" w:rsidR="001A6BA3" w:rsidRPr="001A6BA3" w:rsidRDefault="00DA35EC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A35E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ІІ. ПУБЛІЧНИЙ ЗАХИСТ:</w:t>
            </w:r>
          </w:p>
        </w:tc>
      </w:tr>
      <w:tr w:rsidR="001A6BA3" w:rsidRPr="001A6BA3" w14:paraId="7B71F694" w14:textId="77777777" w:rsidTr="00A50E3D">
        <w:trPr>
          <w:trHeight w:val="525"/>
          <w:jc w:val="center"/>
        </w:trPr>
        <w:tc>
          <w:tcPr>
            <w:tcW w:w="417" w:type="dxa"/>
          </w:tcPr>
          <w:p w14:paraId="2656B3C7" w14:textId="77777777" w:rsidR="001A6BA3" w:rsidRPr="001A6BA3" w:rsidRDefault="00DA35EC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046" w:type="dxa"/>
          </w:tcPr>
          <w:p w14:paraId="673B8E1E" w14:textId="77777777" w:rsidR="001A6BA3" w:rsidRPr="001A6BA3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1A6B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Лаконічність і логічність виступу студента</w:t>
            </w:r>
          </w:p>
        </w:tc>
        <w:tc>
          <w:tcPr>
            <w:tcW w:w="5097" w:type="dxa"/>
            <w:vAlign w:val="center"/>
          </w:tcPr>
          <w:p w14:paraId="72C7F0E8" w14:textId="77777777" w:rsidR="001A6BA3" w:rsidRPr="001A6BA3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B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0-5</w:t>
            </w:r>
          </w:p>
        </w:tc>
      </w:tr>
      <w:tr w:rsidR="001A6BA3" w:rsidRPr="001A6BA3" w14:paraId="5A65145B" w14:textId="77777777" w:rsidTr="00A50E3D">
        <w:trPr>
          <w:trHeight w:val="495"/>
          <w:jc w:val="center"/>
        </w:trPr>
        <w:tc>
          <w:tcPr>
            <w:tcW w:w="417" w:type="dxa"/>
          </w:tcPr>
          <w:p w14:paraId="5E0D872C" w14:textId="77777777" w:rsidR="001A6BA3" w:rsidRPr="001A6BA3" w:rsidRDefault="00DA35EC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046" w:type="dxa"/>
          </w:tcPr>
          <w:p w14:paraId="4807831E" w14:textId="77777777" w:rsidR="001A6BA3" w:rsidRPr="001A6BA3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6B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Наявність демонстраційного матеріалу</w:t>
            </w:r>
          </w:p>
        </w:tc>
        <w:tc>
          <w:tcPr>
            <w:tcW w:w="5097" w:type="dxa"/>
            <w:vAlign w:val="center"/>
          </w:tcPr>
          <w:p w14:paraId="633DF176" w14:textId="77777777" w:rsidR="001A6BA3" w:rsidRPr="001A6BA3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B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0-5</w:t>
            </w:r>
          </w:p>
        </w:tc>
      </w:tr>
      <w:tr w:rsidR="00DA35EC" w:rsidRPr="001A6BA3" w14:paraId="55FDAF25" w14:textId="77777777" w:rsidTr="00A50E3D">
        <w:trPr>
          <w:trHeight w:val="495"/>
          <w:jc w:val="center"/>
        </w:trPr>
        <w:tc>
          <w:tcPr>
            <w:tcW w:w="417" w:type="dxa"/>
          </w:tcPr>
          <w:p w14:paraId="72CAD4C0" w14:textId="77777777" w:rsidR="00DA35EC" w:rsidRPr="001A6BA3" w:rsidRDefault="00DA35EC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046" w:type="dxa"/>
          </w:tcPr>
          <w:p w14:paraId="6A50C6F4" w14:textId="77777777" w:rsidR="00DA35EC" w:rsidRPr="00DA35EC" w:rsidRDefault="00DA35EC" w:rsidP="00DA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3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Глибина і вірність відповідей на</w:t>
            </w:r>
          </w:p>
          <w:p w14:paraId="37ED6C90" w14:textId="77777777" w:rsidR="00DA35EC" w:rsidRPr="001A6BA3" w:rsidRDefault="00DA35EC" w:rsidP="00DA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3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питання членів ЕК</w:t>
            </w:r>
          </w:p>
        </w:tc>
        <w:tc>
          <w:tcPr>
            <w:tcW w:w="5097" w:type="dxa"/>
            <w:vAlign w:val="center"/>
          </w:tcPr>
          <w:p w14:paraId="2A6A95B3" w14:textId="77777777" w:rsidR="00DA35EC" w:rsidRPr="001A6BA3" w:rsidRDefault="00A611AF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0-5</w:t>
            </w:r>
          </w:p>
        </w:tc>
      </w:tr>
      <w:tr w:rsidR="001A6BA3" w:rsidRPr="001A6BA3" w14:paraId="4F84D407" w14:textId="77777777" w:rsidTr="00A50E3D">
        <w:trPr>
          <w:trHeight w:val="495"/>
          <w:jc w:val="center"/>
        </w:trPr>
        <w:tc>
          <w:tcPr>
            <w:tcW w:w="417" w:type="dxa"/>
          </w:tcPr>
          <w:p w14:paraId="00350459" w14:textId="77777777" w:rsidR="001A6BA3" w:rsidRPr="001A6BA3" w:rsidRDefault="00DA35EC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046" w:type="dxa"/>
          </w:tcPr>
          <w:p w14:paraId="0CF47F03" w14:textId="77777777" w:rsidR="001A6BA3" w:rsidRPr="001A6BA3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6B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Уміння вести полеміку з питань випускної роботи</w:t>
            </w:r>
          </w:p>
        </w:tc>
        <w:tc>
          <w:tcPr>
            <w:tcW w:w="5097" w:type="dxa"/>
            <w:vAlign w:val="center"/>
          </w:tcPr>
          <w:p w14:paraId="1AB93DCE" w14:textId="77777777" w:rsidR="001A6BA3" w:rsidRPr="001A6BA3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B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0-5</w:t>
            </w:r>
          </w:p>
        </w:tc>
      </w:tr>
      <w:tr w:rsidR="001A6BA3" w:rsidRPr="001A6BA3" w14:paraId="2D01BD64" w14:textId="77777777" w:rsidTr="00A50E3D">
        <w:trPr>
          <w:trHeight w:val="202"/>
          <w:jc w:val="center"/>
        </w:trPr>
        <w:tc>
          <w:tcPr>
            <w:tcW w:w="9560" w:type="dxa"/>
            <w:gridSpan w:val="3"/>
          </w:tcPr>
          <w:p w14:paraId="35C6F715" w14:textId="77777777" w:rsidR="001A6BA3" w:rsidRPr="001A6BA3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6BA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ІІІ. </w:t>
            </w:r>
            <w:r w:rsidRPr="001A6BA3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  <w:t>Організація дослідження</w:t>
            </w:r>
            <w:r w:rsidR="00DA35EC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  <w:t>:</w:t>
            </w:r>
          </w:p>
        </w:tc>
      </w:tr>
      <w:tr w:rsidR="001A6BA3" w:rsidRPr="001A6BA3" w14:paraId="390103FD" w14:textId="77777777" w:rsidTr="00A50E3D">
        <w:trPr>
          <w:trHeight w:val="689"/>
          <w:jc w:val="center"/>
        </w:trPr>
        <w:tc>
          <w:tcPr>
            <w:tcW w:w="417" w:type="dxa"/>
          </w:tcPr>
          <w:p w14:paraId="36CB7A39" w14:textId="77777777" w:rsidR="001A6BA3" w:rsidRPr="001A6BA3" w:rsidRDefault="00DA35EC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046" w:type="dxa"/>
          </w:tcPr>
          <w:p w14:paraId="371CAED4" w14:textId="77777777" w:rsidR="00DA35EC" w:rsidRPr="00DA35EC" w:rsidRDefault="00DA35EC" w:rsidP="00DA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3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Самостійність і планомірний,</w:t>
            </w:r>
          </w:p>
          <w:p w14:paraId="626BD7DA" w14:textId="77777777" w:rsidR="00DA35EC" w:rsidRPr="00DA35EC" w:rsidRDefault="00DA35EC" w:rsidP="00DA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3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систематичний характер роботи</w:t>
            </w:r>
          </w:p>
          <w:p w14:paraId="5E44A20E" w14:textId="77777777" w:rsidR="001A6BA3" w:rsidRPr="001A6BA3" w:rsidRDefault="00DA35EC" w:rsidP="00DA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3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студента над темою</w:t>
            </w:r>
          </w:p>
        </w:tc>
        <w:tc>
          <w:tcPr>
            <w:tcW w:w="5097" w:type="dxa"/>
            <w:vAlign w:val="center"/>
          </w:tcPr>
          <w:p w14:paraId="0A09E774" w14:textId="77777777" w:rsidR="001A6BA3" w:rsidRPr="001A6BA3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B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0-5</w:t>
            </w:r>
          </w:p>
        </w:tc>
      </w:tr>
      <w:tr w:rsidR="001A6BA3" w:rsidRPr="001A6BA3" w14:paraId="70C0DF1B" w14:textId="77777777" w:rsidTr="00A50E3D">
        <w:trPr>
          <w:trHeight w:val="543"/>
          <w:jc w:val="center"/>
        </w:trPr>
        <w:tc>
          <w:tcPr>
            <w:tcW w:w="417" w:type="dxa"/>
          </w:tcPr>
          <w:p w14:paraId="7702D93F" w14:textId="77777777" w:rsidR="001A6BA3" w:rsidRPr="001A6BA3" w:rsidRDefault="00DA35EC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046" w:type="dxa"/>
          </w:tcPr>
          <w:p w14:paraId="43554C02" w14:textId="77777777" w:rsidR="00DA35EC" w:rsidRPr="00DA35EC" w:rsidRDefault="00DA35EC" w:rsidP="00DA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3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Своєчасність підготовки роботи до</w:t>
            </w:r>
          </w:p>
          <w:p w14:paraId="3A51C7F6" w14:textId="77777777" w:rsidR="00DA35EC" w:rsidRPr="00DA35EC" w:rsidRDefault="00DA35EC" w:rsidP="00DA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3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захисту відповідно регламенту</w:t>
            </w:r>
          </w:p>
          <w:p w14:paraId="6E70FD09" w14:textId="77777777" w:rsidR="001A6BA3" w:rsidRPr="001A6BA3" w:rsidRDefault="00DA35EC" w:rsidP="00DA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3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роботи університету</w:t>
            </w:r>
          </w:p>
        </w:tc>
        <w:tc>
          <w:tcPr>
            <w:tcW w:w="5097" w:type="dxa"/>
            <w:vAlign w:val="center"/>
          </w:tcPr>
          <w:p w14:paraId="7FA825D8" w14:textId="77777777" w:rsidR="001A6BA3" w:rsidRPr="001A6BA3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B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0-5</w:t>
            </w:r>
          </w:p>
        </w:tc>
      </w:tr>
    </w:tbl>
    <w:p w14:paraId="323BF097" w14:textId="77777777" w:rsidR="00DE1F76" w:rsidRDefault="00DE1F76" w:rsidP="00902713">
      <w:pPr>
        <w:spacing w:after="120" w:line="240" w:lineRule="auto"/>
        <w:rPr>
          <w:rFonts w:ascii="Times New Roman" w:eastAsia="Times New Roman" w:hAnsi="Times New Roman"/>
          <w:b/>
          <w:lang w:eastAsia="ru-RU"/>
        </w:rPr>
      </w:pPr>
    </w:p>
    <w:p w14:paraId="4089AC58" w14:textId="77777777" w:rsidR="00DE1F76" w:rsidRDefault="00DE1F76" w:rsidP="00902713">
      <w:pPr>
        <w:spacing w:after="120" w:line="240" w:lineRule="auto"/>
        <w:rPr>
          <w:rFonts w:ascii="Times New Roman" w:eastAsia="Times New Roman" w:hAnsi="Times New Roman"/>
          <w:b/>
          <w:lang w:eastAsia="ru-RU"/>
        </w:rPr>
      </w:pPr>
    </w:p>
    <w:p w14:paraId="7CA57D7D" w14:textId="77777777" w:rsidR="00902713" w:rsidRPr="00DE1F76" w:rsidRDefault="00902713" w:rsidP="00902713">
      <w:pPr>
        <w:spacing w:after="12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2" w:name="_Hlk85710095"/>
      <w:r w:rsidRPr="00DE1F76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Загальна шкала оцінювання </w:t>
      </w:r>
    </w:p>
    <w:tbl>
      <w:tblPr>
        <w:tblW w:w="7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800"/>
        <w:gridCol w:w="3780"/>
      </w:tblGrid>
      <w:tr w:rsidR="00902713" w:rsidRPr="00902713" w14:paraId="1438BD93" w14:textId="77777777" w:rsidTr="00902713">
        <w:trPr>
          <w:trHeight w:val="1104"/>
        </w:trPr>
        <w:tc>
          <w:tcPr>
            <w:tcW w:w="1728" w:type="dxa"/>
            <w:vAlign w:val="center"/>
          </w:tcPr>
          <w:p w14:paraId="73CC1639" w14:textId="77777777" w:rsidR="00902713" w:rsidRPr="00902713" w:rsidRDefault="00902713" w:rsidP="00902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2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Сума балів за всі види навчальної діяльності</w:t>
            </w:r>
          </w:p>
        </w:tc>
        <w:tc>
          <w:tcPr>
            <w:tcW w:w="1800" w:type="dxa"/>
            <w:vAlign w:val="center"/>
          </w:tcPr>
          <w:p w14:paraId="777D859C" w14:textId="77777777" w:rsidR="00902713" w:rsidRPr="00902713" w:rsidRDefault="00902713" w:rsidP="00902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2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Оцінка ЕСТS</w:t>
            </w:r>
          </w:p>
        </w:tc>
        <w:tc>
          <w:tcPr>
            <w:tcW w:w="3780" w:type="dxa"/>
            <w:vAlign w:val="center"/>
          </w:tcPr>
          <w:p w14:paraId="257BAA15" w14:textId="77777777" w:rsidR="00902713" w:rsidRPr="00902713" w:rsidRDefault="00902713" w:rsidP="00902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2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Оцінка за національною шкалою</w:t>
            </w:r>
          </w:p>
        </w:tc>
      </w:tr>
      <w:tr w:rsidR="00902713" w:rsidRPr="00902713" w14:paraId="4AD5CA7A" w14:textId="77777777" w:rsidTr="00902713">
        <w:tc>
          <w:tcPr>
            <w:tcW w:w="1728" w:type="dxa"/>
            <w:vAlign w:val="center"/>
          </w:tcPr>
          <w:p w14:paraId="5FCD70FD" w14:textId="77777777" w:rsidR="00902713" w:rsidRPr="00902713" w:rsidRDefault="00902713" w:rsidP="00902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2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90-100</w:t>
            </w:r>
          </w:p>
        </w:tc>
        <w:tc>
          <w:tcPr>
            <w:tcW w:w="1800" w:type="dxa"/>
            <w:vAlign w:val="center"/>
          </w:tcPr>
          <w:p w14:paraId="677489C7" w14:textId="77777777" w:rsidR="00902713" w:rsidRPr="00902713" w:rsidRDefault="00902713" w:rsidP="00902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027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780" w:type="dxa"/>
            <w:vAlign w:val="center"/>
          </w:tcPr>
          <w:p w14:paraId="7CD67866" w14:textId="77777777" w:rsidR="00902713" w:rsidRPr="00902713" w:rsidRDefault="00902713" w:rsidP="00902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2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відмінно</w:t>
            </w:r>
          </w:p>
        </w:tc>
      </w:tr>
      <w:tr w:rsidR="00902713" w:rsidRPr="00902713" w14:paraId="641F539B" w14:textId="77777777" w:rsidTr="00902713">
        <w:tc>
          <w:tcPr>
            <w:tcW w:w="1728" w:type="dxa"/>
            <w:vAlign w:val="center"/>
          </w:tcPr>
          <w:p w14:paraId="06C59A0B" w14:textId="77777777" w:rsidR="00902713" w:rsidRPr="00902713" w:rsidRDefault="00902713" w:rsidP="00902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2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82-89</w:t>
            </w:r>
          </w:p>
        </w:tc>
        <w:tc>
          <w:tcPr>
            <w:tcW w:w="1800" w:type="dxa"/>
            <w:vAlign w:val="center"/>
          </w:tcPr>
          <w:p w14:paraId="65B344CD" w14:textId="77777777" w:rsidR="00902713" w:rsidRPr="00902713" w:rsidRDefault="00902713" w:rsidP="00902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027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780" w:type="dxa"/>
            <w:vMerge w:val="restart"/>
            <w:vAlign w:val="center"/>
          </w:tcPr>
          <w:p w14:paraId="29635E24" w14:textId="77777777" w:rsidR="00902713" w:rsidRPr="00902713" w:rsidRDefault="00902713" w:rsidP="00902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2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добре</w:t>
            </w:r>
          </w:p>
        </w:tc>
      </w:tr>
      <w:tr w:rsidR="00902713" w:rsidRPr="00902713" w14:paraId="1F4DE952" w14:textId="77777777" w:rsidTr="00902713">
        <w:trPr>
          <w:trHeight w:val="355"/>
        </w:trPr>
        <w:tc>
          <w:tcPr>
            <w:tcW w:w="1728" w:type="dxa"/>
            <w:vAlign w:val="center"/>
          </w:tcPr>
          <w:p w14:paraId="20D75AEB" w14:textId="77777777" w:rsidR="00902713" w:rsidRPr="00902713" w:rsidRDefault="00902713" w:rsidP="00902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2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74-81</w:t>
            </w:r>
          </w:p>
        </w:tc>
        <w:tc>
          <w:tcPr>
            <w:tcW w:w="1800" w:type="dxa"/>
            <w:vAlign w:val="center"/>
          </w:tcPr>
          <w:p w14:paraId="00C7BBA6" w14:textId="77777777" w:rsidR="00902713" w:rsidRPr="00902713" w:rsidRDefault="00902713" w:rsidP="00902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027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780" w:type="dxa"/>
            <w:vMerge/>
            <w:vAlign w:val="center"/>
          </w:tcPr>
          <w:p w14:paraId="09766D5B" w14:textId="77777777" w:rsidR="00902713" w:rsidRPr="00902713" w:rsidRDefault="00902713" w:rsidP="00902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713" w:rsidRPr="00902713" w14:paraId="2C11400C" w14:textId="77777777" w:rsidTr="00902713">
        <w:tc>
          <w:tcPr>
            <w:tcW w:w="1728" w:type="dxa"/>
            <w:vAlign w:val="center"/>
          </w:tcPr>
          <w:p w14:paraId="0AFCA2AE" w14:textId="77777777" w:rsidR="00902713" w:rsidRPr="00902713" w:rsidRDefault="00902713" w:rsidP="00902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2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64-73</w:t>
            </w:r>
          </w:p>
        </w:tc>
        <w:tc>
          <w:tcPr>
            <w:tcW w:w="1800" w:type="dxa"/>
            <w:vAlign w:val="center"/>
          </w:tcPr>
          <w:p w14:paraId="18F9ABAB" w14:textId="77777777" w:rsidR="00902713" w:rsidRPr="00902713" w:rsidRDefault="00902713" w:rsidP="00902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027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3780" w:type="dxa"/>
            <w:vMerge w:val="restart"/>
            <w:vAlign w:val="center"/>
          </w:tcPr>
          <w:p w14:paraId="3D3B6EAA" w14:textId="77777777" w:rsidR="00902713" w:rsidRPr="00902713" w:rsidRDefault="00902713" w:rsidP="00902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2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задовільно</w:t>
            </w:r>
          </w:p>
        </w:tc>
      </w:tr>
      <w:tr w:rsidR="00902713" w:rsidRPr="00902713" w14:paraId="57EC87F5" w14:textId="77777777" w:rsidTr="00902713">
        <w:tc>
          <w:tcPr>
            <w:tcW w:w="1728" w:type="dxa"/>
            <w:vAlign w:val="center"/>
          </w:tcPr>
          <w:p w14:paraId="2CD2C4B5" w14:textId="77777777" w:rsidR="00902713" w:rsidRPr="00902713" w:rsidRDefault="00902713" w:rsidP="00902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2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60-63</w:t>
            </w:r>
          </w:p>
        </w:tc>
        <w:tc>
          <w:tcPr>
            <w:tcW w:w="1800" w:type="dxa"/>
            <w:vAlign w:val="center"/>
          </w:tcPr>
          <w:p w14:paraId="2CD11E02" w14:textId="77777777" w:rsidR="00902713" w:rsidRPr="00902713" w:rsidRDefault="00902713" w:rsidP="00902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027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3780" w:type="dxa"/>
            <w:vMerge/>
            <w:vAlign w:val="center"/>
          </w:tcPr>
          <w:p w14:paraId="6D790CCA" w14:textId="77777777" w:rsidR="00902713" w:rsidRPr="00902713" w:rsidRDefault="00902713" w:rsidP="00902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713" w:rsidRPr="00902713" w14:paraId="53B42C2A" w14:textId="77777777" w:rsidTr="00902713">
        <w:tc>
          <w:tcPr>
            <w:tcW w:w="1728" w:type="dxa"/>
            <w:vAlign w:val="center"/>
          </w:tcPr>
          <w:p w14:paraId="2828B578" w14:textId="77777777" w:rsidR="00902713" w:rsidRPr="00902713" w:rsidRDefault="00902713" w:rsidP="00902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2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35-59</w:t>
            </w:r>
          </w:p>
        </w:tc>
        <w:tc>
          <w:tcPr>
            <w:tcW w:w="1800" w:type="dxa"/>
            <w:vAlign w:val="center"/>
          </w:tcPr>
          <w:p w14:paraId="3CC692E9" w14:textId="77777777" w:rsidR="00902713" w:rsidRPr="00902713" w:rsidRDefault="00902713" w:rsidP="00902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027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FX</w:t>
            </w:r>
          </w:p>
        </w:tc>
        <w:tc>
          <w:tcPr>
            <w:tcW w:w="3780" w:type="dxa"/>
            <w:vAlign w:val="center"/>
          </w:tcPr>
          <w:p w14:paraId="28FED813" w14:textId="77777777" w:rsidR="00902713" w:rsidRPr="00902713" w:rsidRDefault="00902713" w:rsidP="00902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2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незадовільно з можливістю повторного складання</w:t>
            </w:r>
          </w:p>
        </w:tc>
      </w:tr>
      <w:tr w:rsidR="00902713" w:rsidRPr="00902713" w14:paraId="784DA1D3" w14:textId="77777777" w:rsidTr="00902713">
        <w:tc>
          <w:tcPr>
            <w:tcW w:w="1728" w:type="dxa"/>
            <w:vAlign w:val="center"/>
          </w:tcPr>
          <w:p w14:paraId="420F2A3D" w14:textId="77777777" w:rsidR="00902713" w:rsidRPr="00902713" w:rsidRDefault="00902713" w:rsidP="00902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2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0-34</w:t>
            </w:r>
          </w:p>
        </w:tc>
        <w:tc>
          <w:tcPr>
            <w:tcW w:w="1800" w:type="dxa"/>
            <w:vAlign w:val="center"/>
          </w:tcPr>
          <w:p w14:paraId="5AD43DFA" w14:textId="77777777" w:rsidR="00902713" w:rsidRPr="00902713" w:rsidRDefault="00902713" w:rsidP="00902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027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3780" w:type="dxa"/>
            <w:vAlign w:val="center"/>
          </w:tcPr>
          <w:p w14:paraId="1B5A752B" w14:textId="77777777" w:rsidR="00902713" w:rsidRPr="00902713" w:rsidRDefault="00902713" w:rsidP="00902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2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незадовільно з обов’язковим повторним вивченням дисципліни</w:t>
            </w:r>
          </w:p>
        </w:tc>
      </w:tr>
    </w:tbl>
    <w:p w14:paraId="55460620" w14:textId="77777777" w:rsidR="00902713" w:rsidRDefault="00902713" w:rsidP="001A6BA3">
      <w:pPr>
        <w:jc w:val="both"/>
        <w:rPr>
          <w:rFonts w:ascii="Times New Roman" w:hAnsi="Times New Roman"/>
          <w:b/>
          <w:sz w:val="28"/>
          <w:szCs w:val="28"/>
        </w:rPr>
      </w:pPr>
    </w:p>
    <w:bookmarkEnd w:id="2"/>
    <w:p w14:paraId="7A65D7CE" w14:textId="77777777" w:rsidR="001A6BA3" w:rsidRPr="001A6BA3" w:rsidRDefault="001A6BA3" w:rsidP="001A6BA3">
      <w:pPr>
        <w:jc w:val="both"/>
        <w:rPr>
          <w:rFonts w:ascii="Times New Roman" w:hAnsi="Times New Roman"/>
          <w:b/>
          <w:sz w:val="28"/>
          <w:szCs w:val="28"/>
        </w:rPr>
      </w:pPr>
      <w:r w:rsidRPr="001A6BA3">
        <w:rPr>
          <w:rFonts w:ascii="Times New Roman" w:hAnsi="Times New Roman"/>
          <w:b/>
          <w:sz w:val="28"/>
          <w:szCs w:val="28"/>
        </w:rPr>
        <w:t>4.</w:t>
      </w:r>
      <w:r w:rsidR="004E32DF" w:rsidRPr="001A6BA3">
        <w:rPr>
          <w:rFonts w:ascii="Times New Roman" w:hAnsi="Times New Roman"/>
          <w:b/>
          <w:sz w:val="28"/>
          <w:szCs w:val="28"/>
        </w:rPr>
        <w:t xml:space="preserve">Список </w:t>
      </w:r>
      <w:r w:rsidR="00C70B5F" w:rsidRPr="001A6BA3">
        <w:rPr>
          <w:rFonts w:ascii="Times New Roman" w:hAnsi="Times New Roman"/>
          <w:b/>
          <w:sz w:val="28"/>
          <w:szCs w:val="28"/>
        </w:rPr>
        <w:t xml:space="preserve">рекомендованих джерел </w:t>
      </w:r>
    </w:p>
    <w:p w14:paraId="30150667" w14:textId="77777777" w:rsidR="006E245F" w:rsidRPr="00F24D22" w:rsidRDefault="004E32DF" w:rsidP="00F24D22">
      <w:pPr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F24D22">
        <w:rPr>
          <w:rFonts w:ascii="Times New Roman" w:hAnsi="Times New Roman"/>
          <w:b/>
          <w:i/>
          <w:sz w:val="24"/>
          <w:szCs w:val="24"/>
        </w:rPr>
        <w:t xml:space="preserve">Основна </w:t>
      </w:r>
    </w:p>
    <w:p w14:paraId="31A36DF8" w14:textId="77777777" w:rsidR="00A611AF" w:rsidRPr="00F24D22" w:rsidRDefault="00A611AF" w:rsidP="00F24D2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4D22">
        <w:rPr>
          <w:rFonts w:ascii="Times New Roman" w:hAnsi="Times New Roman"/>
          <w:iCs/>
          <w:sz w:val="24"/>
          <w:szCs w:val="24"/>
        </w:rPr>
        <w:t>1.</w:t>
      </w:r>
      <w:r w:rsidR="006E245F" w:rsidRPr="00F24D22">
        <w:rPr>
          <w:rFonts w:ascii="Times New Roman" w:hAnsi="Times New Roman"/>
          <w:iCs/>
          <w:sz w:val="24"/>
          <w:szCs w:val="24"/>
        </w:rPr>
        <w:t xml:space="preserve">Положення про кваліфікаційну роботу </w:t>
      </w:r>
    </w:p>
    <w:p w14:paraId="65BE80AF" w14:textId="77777777" w:rsidR="006E245F" w:rsidRPr="00F24D22" w:rsidRDefault="00580AD6" w:rsidP="00F24D2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hyperlink r:id="rId7" w:history="1">
        <w:r w:rsidR="00A611AF" w:rsidRPr="00F24D22">
          <w:rPr>
            <w:rStyle w:val="a4"/>
            <w:rFonts w:ascii="Times New Roman" w:hAnsi="Times New Roman"/>
            <w:iCs/>
            <w:sz w:val="24"/>
            <w:szCs w:val="24"/>
          </w:rPr>
          <w:t>https://www.kspu.edu/FileDownload.ashx/Положення%20про%20кваліфікаційну%20роботу%20(проєкт)%2009.10.2020.pdf?id=bdbea7a6-9e8e-47df-9834-a941de47b243</w:t>
        </w:r>
      </w:hyperlink>
    </w:p>
    <w:p w14:paraId="585B9F40" w14:textId="77777777" w:rsidR="009D289D" w:rsidRPr="00F24D22" w:rsidRDefault="009D289D" w:rsidP="00F24D2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4D22">
        <w:rPr>
          <w:rFonts w:ascii="Times New Roman" w:hAnsi="Times New Roman"/>
          <w:iCs/>
          <w:sz w:val="24"/>
          <w:szCs w:val="24"/>
        </w:rPr>
        <w:t>2.</w:t>
      </w:r>
      <w:r w:rsidRPr="00F24D22">
        <w:rPr>
          <w:sz w:val="24"/>
          <w:szCs w:val="24"/>
        </w:rPr>
        <w:t xml:space="preserve"> </w:t>
      </w:r>
      <w:r w:rsidRPr="00F24D22">
        <w:rPr>
          <w:rFonts w:ascii="Times New Roman" w:hAnsi="Times New Roman"/>
          <w:iCs/>
          <w:sz w:val="24"/>
          <w:szCs w:val="24"/>
        </w:rPr>
        <w:t>Положенням про організацію освітнього процесу в ХДУ (Наказ ХДУ від 02.09.2020 № 789-Д)</w:t>
      </w:r>
    </w:p>
    <w:p w14:paraId="4DF946BF" w14:textId="77777777" w:rsidR="009D289D" w:rsidRPr="00F24D22" w:rsidRDefault="00580AD6" w:rsidP="00F24D2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hyperlink r:id="rId8" w:history="1">
        <w:r w:rsidR="009D289D" w:rsidRPr="00F24D22">
          <w:rPr>
            <w:rStyle w:val="a4"/>
            <w:rFonts w:ascii="Times New Roman" w:hAnsi="Times New Roman"/>
            <w:iCs/>
            <w:sz w:val="24"/>
            <w:szCs w:val="24"/>
          </w:rPr>
          <w:t>https://www.kspu.edu/About/DepartmentAndServices/DMethodics/EduProcess.aspx</w:t>
        </w:r>
      </w:hyperlink>
    </w:p>
    <w:p w14:paraId="6F1BE7D3" w14:textId="77777777" w:rsidR="00A611AF" w:rsidRPr="00F24D22" w:rsidRDefault="009D289D" w:rsidP="00F24D2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4D22">
        <w:rPr>
          <w:rFonts w:ascii="Times New Roman" w:hAnsi="Times New Roman"/>
          <w:iCs/>
          <w:sz w:val="24"/>
          <w:szCs w:val="24"/>
        </w:rPr>
        <w:t>3</w:t>
      </w:r>
      <w:r w:rsidR="00A611AF" w:rsidRPr="00F24D22">
        <w:rPr>
          <w:rFonts w:ascii="Times New Roman" w:hAnsi="Times New Roman"/>
          <w:iCs/>
          <w:sz w:val="24"/>
          <w:szCs w:val="24"/>
        </w:rPr>
        <w:t>.</w:t>
      </w:r>
      <w:r w:rsidRPr="00F24D22">
        <w:rPr>
          <w:sz w:val="24"/>
          <w:szCs w:val="24"/>
        </w:rPr>
        <w:t xml:space="preserve"> </w:t>
      </w:r>
      <w:r w:rsidRPr="00F24D22">
        <w:rPr>
          <w:rFonts w:ascii="Times New Roman" w:hAnsi="Times New Roman"/>
          <w:iCs/>
          <w:sz w:val="24"/>
          <w:szCs w:val="24"/>
        </w:rPr>
        <w:t>Стандарт вищої освіти за спеціальністю 091 Біологія для другого (магістерського) рівня вищої освіти (наказ МОН України № 1458 від 21.11.2019 р.)</w:t>
      </w:r>
    </w:p>
    <w:p w14:paraId="1C996CB6" w14:textId="77777777" w:rsidR="009D289D" w:rsidRPr="00F24D22" w:rsidRDefault="00580AD6" w:rsidP="00F24D2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hyperlink r:id="rId9" w:history="1">
        <w:r w:rsidR="009D289D" w:rsidRPr="00F24D22">
          <w:rPr>
            <w:rStyle w:val="a4"/>
            <w:rFonts w:ascii="Times New Roman" w:hAnsi="Times New Roman"/>
            <w:iCs/>
            <w:sz w:val="24"/>
            <w:szCs w:val="24"/>
          </w:rPr>
          <w:t>https://mon.gov.ua/storage/app/media/vishcha-osvita/zatverdzeni%20standarty/2019/11/22/2019-11-22-091-M.pdf</w:t>
        </w:r>
      </w:hyperlink>
    </w:p>
    <w:p w14:paraId="44EC3AB0" w14:textId="77777777" w:rsidR="009D289D" w:rsidRPr="00F24D22" w:rsidRDefault="009D289D" w:rsidP="00F24D2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4D22">
        <w:rPr>
          <w:rFonts w:ascii="Times New Roman" w:hAnsi="Times New Roman"/>
          <w:iCs/>
          <w:sz w:val="24"/>
          <w:szCs w:val="24"/>
        </w:rPr>
        <w:t>4.Порядок виявлення та запобігання академічному плагіату в науково-дослідницькій та навчальній діяльності здобувачів вищої освіти в Херсонському державному університеті</w:t>
      </w:r>
      <w:r w:rsidRPr="00F24D22">
        <w:rPr>
          <w:sz w:val="24"/>
          <w:szCs w:val="24"/>
        </w:rPr>
        <w:t xml:space="preserve"> </w:t>
      </w:r>
      <w:r w:rsidRPr="00F24D22">
        <w:rPr>
          <w:rFonts w:ascii="Times New Roman" w:hAnsi="Times New Roman"/>
          <w:sz w:val="24"/>
          <w:szCs w:val="24"/>
        </w:rPr>
        <w:t xml:space="preserve"> (</w:t>
      </w:r>
      <w:r w:rsidRPr="00F24D22">
        <w:rPr>
          <w:rFonts w:ascii="Times New Roman" w:hAnsi="Times New Roman"/>
          <w:iCs/>
          <w:sz w:val="24"/>
          <w:szCs w:val="24"/>
        </w:rPr>
        <w:t xml:space="preserve">Наказ ХДУ №421-Д від 06.04.2021р.) </w:t>
      </w:r>
      <w:hyperlink r:id="rId10" w:history="1">
        <w:r w:rsidRPr="00F24D22">
          <w:rPr>
            <w:rStyle w:val="a4"/>
            <w:rFonts w:ascii="Times New Roman" w:hAnsi="Times New Roman"/>
            <w:iCs/>
            <w:sz w:val="24"/>
            <w:szCs w:val="24"/>
          </w:rPr>
          <w:t>https://www.kspu.edu/About/DepartmentAndServices/QAssurance/Pologennja.aspx</w:t>
        </w:r>
      </w:hyperlink>
    </w:p>
    <w:p w14:paraId="35945119" w14:textId="77777777" w:rsidR="009D289D" w:rsidRPr="00F24D22" w:rsidRDefault="009D289D" w:rsidP="009D289D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4D22">
        <w:rPr>
          <w:rFonts w:ascii="Times New Roman" w:hAnsi="Times New Roman"/>
          <w:iCs/>
          <w:sz w:val="24"/>
          <w:szCs w:val="24"/>
        </w:rPr>
        <w:t>5.</w:t>
      </w:r>
      <w:r w:rsidRPr="00F24D22">
        <w:rPr>
          <w:sz w:val="24"/>
          <w:szCs w:val="24"/>
        </w:rPr>
        <w:t xml:space="preserve"> </w:t>
      </w:r>
      <w:r w:rsidRPr="00F24D22">
        <w:rPr>
          <w:rFonts w:ascii="Times New Roman" w:hAnsi="Times New Roman"/>
          <w:iCs/>
          <w:sz w:val="24"/>
          <w:szCs w:val="24"/>
        </w:rPr>
        <w:t>Положення про академічну доброчесність учасників освітнього процесу</w:t>
      </w:r>
    </w:p>
    <w:p w14:paraId="15F7F9C9" w14:textId="77777777" w:rsidR="009D289D" w:rsidRPr="00F24D22" w:rsidRDefault="009D289D" w:rsidP="009D289D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4D22">
        <w:rPr>
          <w:rFonts w:ascii="Times New Roman" w:hAnsi="Times New Roman"/>
          <w:iCs/>
          <w:sz w:val="24"/>
          <w:szCs w:val="24"/>
        </w:rPr>
        <w:t>Херсонського державного університету</w:t>
      </w:r>
      <w:r w:rsidRPr="00F24D22">
        <w:rPr>
          <w:rFonts w:ascii="Times New Roman" w:hAnsi="Times New Roman"/>
          <w:sz w:val="24"/>
          <w:szCs w:val="24"/>
        </w:rPr>
        <w:t>(</w:t>
      </w:r>
      <w:r w:rsidRPr="00F24D22">
        <w:rPr>
          <w:rFonts w:ascii="Times New Roman" w:hAnsi="Times New Roman"/>
          <w:iCs/>
          <w:sz w:val="24"/>
          <w:szCs w:val="24"/>
        </w:rPr>
        <w:t>Наказ ХДУ</w:t>
      </w:r>
      <w:r w:rsidR="00902713" w:rsidRPr="00F24D22">
        <w:rPr>
          <w:rFonts w:ascii="Times New Roman" w:hAnsi="Times New Roman"/>
          <w:iCs/>
          <w:sz w:val="24"/>
          <w:szCs w:val="24"/>
        </w:rPr>
        <w:t>№ 76-Д від</w:t>
      </w:r>
      <w:r w:rsidRPr="00F24D22">
        <w:rPr>
          <w:rFonts w:ascii="Times New Roman" w:hAnsi="Times New Roman"/>
          <w:iCs/>
          <w:sz w:val="24"/>
          <w:szCs w:val="24"/>
        </w:rPr>
        <w:t xml:space="preserve"> </w:t>
      </w:r>
      <w:r w:rsidR="00902713" w:rsidRPr="00F24D22">
        <w:rPr>
          <w:rFonts w:ascii="Times New Roman" w:hAnsi="Times New Roman"/>
          <w:iCs/>
          <w:sz w:val="24"/>
          <w:szCs w:val="24"/>
        </w:rPr>
        <w:t xml:space="preserve">02.02.2018 р.) </w:t>
      </w:r>
      <w:hyperlink r:id="rId11" w:history="1">
        <w:r w:rsidR="00902713" w:rsidRPr="00F24D22">
          <w:rPr>
            <w:rStyle w:val="a4"/>
            <w:rFonts w:ascii="Times New Roman" w:hAnsi="Times New Roman"/>
            <w:iCs/>
            <w:sz w:val="24"/>
            <w:szCs w:val="24"/>
          </w:rPr>
          <w:t>https://www.kspu.edu/FileDownload.ashx/Положення%20про%20академічну%20%20доброчесність%20%20ХДУ.pdf?id=7819d62e-c60d-42f9-bea4-9af1df54657b</w:t>
        </w:r>
      </w:hyperlink>
    </w:p>
    <w:p w14:paraId="6536555B" w14:textId="77777777" w:rsidR="00902713" w:rsidRPr="00F24D22" w:rsidRDefault="00902713" w:rsidP="009D289D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70756CE1" w14:textId="77777777" w:rsidR="004E32DF" w:rsidRPr="00F24D22" w:rsidRDefault="004E32DF" w:rsidP="00F24D22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24D22">
        <w:rPr>
          <w:rFonts w:ascii="Times New Roman" w:hAnsi="Times New Roman"/>
          <w:b/>
          <w:i/>
          <w:sz w:val="24"/>
          <w:szCs w:val="24"/>
        </w:rPr>
        <w:t xml:space="preserve">Додаткова </w:t>
      </w:r>
    </w:p>
    <w:p w14:paraId="63DEF85C" w14:textId="77777777" w:rsidR="00F24D22" w:rsidRPr="00F24D22" w:rsidRDefault="00F24D22" w:rsidP="00F24D2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</w:t>
      </w:r>
      <w:r w:rsidRPr="00F24D22">
        <w:rPr>
          <w:rFonts w:ascii="Times New Roman" w:eastAsia="Times New Roman" w:hAnsi="Times New Roman"/>
          <w:sz w:val="24"/>
          <w:szCs w:val="24"/>
        </w:rPr>
        <w:t xml:space="preserve">Андреев Г.И., Смирнов С.А., Тихомиров В.А. </w:t>
      </w:r>
      <w:proofErr w:type="spellStart"/>
      <w:r w:rsidRPr="00F24D22">
        <w:rPr>
          <w:rFonts w:ascii="Times New Roman" w:eastAsia="Times New Roman" w:hAnsi="Times New Roman"/>
          <w:sz w:val="24"/>
          <w:szCs w:val="24"/>
        </w:rPr>
        <w:t>Основы</w:t>
      </w:r>
      <w:proofErr w:type="spellEnd"/>
      <w:r w:rsidRPr="00F24D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24D22">
        <w:rPr>
          <w:rFonts w:ascii="Times New Roman" w:eastAsia="Times New Roman" w:hAnsi="Times New Roman"/>
          <w:sz w:val="24"/>
          <w:szCs w:val="24"/>
        </w:rPr>
        <w:t>научной</w:t>
      </w:r>
      <w:proofErr w:type="spellEnd"/>
      <w:r w:rsidRPr="00F24D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24D22">
        <w:rPr>
          <w:rFonts w:ascii="Times New Roman" w:eastAsia="Times New Roman" w:hAnsi="Times New Roman"/>
          <w:sz w:val="24"/>
          <w:szCs w:val="24"/>
        </w:rPr>
        <w:t>работы</w:t>
      </w:r>
      <w:proofErr w:type="spellEnd"/>
      <w:r w:rsidRPr="00F24D22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F24D22">
        <w:rPr>
          <w:rFonts w:ascii="Times New Roman" w:eastAsia="Times New Roman" w:hAnsi="Times New Roman"/>
          <w:sz w:val="24"/>
          <w:szCs w:val="24"/>
        </w:rPr>
        <w:t>оформления</w:t>
      </w:r>
      <w:proofErr w:type="spellEnd"/>
      <w:r w:rsidRPr="00F24D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24D22">
        <w:rPr>
          <w:rFonts w:ascii="Times New Roman" w:eastAsia="Times New Roman" w:hAnsi="Times New Roman"/>
          <w:sz w:val="24"/>
          <w:szCs w:val="24"/>
        </w:rPr>
        <w:t>результатов</w:t>
      </w:r>
      <w:proofErr w:type="spellEnd"/>
      <w:r w:rsidRPr="00F24D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24D22">
        <w:rPr>
          <w:rFonts w:ascii="Times New Roman" w:eastAsia="Times New Roman" w:hAnsi="Times New Roman"/>
          <w:sz w:val="24"/>
          <w:szCs w:val="24"/>
        </w:rPr>
        <w:t>научной</w:t>
      </w:r>
      <w:proofErr w:type="spellEnd"/>
      <w:r w:rsidRPr="00F24D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24D22">
        <w:rPr>
          <w:rFonts w:ascii="Times New Roman" w:eastAsia="Times New Roman" w:hAnsi="Times New Roman"/>
          <w:sz w:val="24"/>
          <w:szCs w:val="24"/>
        </w:rPr>
        <w:t>деятельности</w:t>
      </w:r>
      <w:proofErr w:type="spellEnd"/>
      <w:r w:rsidRPr="00F24D22"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 w:rsidRPr="00F24D22">
        <w:rPr>
          <w:rFonts w:ascii="Times New Roman" w:eastAsia="Times New Roman" w:hAnsi="Times New Roman"/>
          <w:sz w:val="24"/>
          <w:szCs w:val="24"/>
        </w:rPr>
        <w:t>Учебное</w:t>
      </w:r>
      <w:proofErr w:type="spellEnd"/>
      <w:r w:rsidRPr="00F24D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24D22">
        <w:rPr>
          <w:rFonts w:ascii="Times New Roman" w:eastAsia="Times New Roman" w:hAnsi="Times New Roman"/>
          <w:sz w:val="24"/>
          <w:szCs w:val="24"/>
        </w:rPr>
        <w:t>пособие</w:t>
      </w:r>
      <w:proofErr w:type="spellEnd"/>
      <w:r w:rsidRPr="00F24D22">
        <w:rPr>
          <w:rFonts w:ascii="Times New Roman" w:eastAsia="Times New Roman" w:hAnsi="Times New Roman"/>
          <w:sz w:val="24"/>
          <w:szCs w:val="24"/>
        </w:rPr>
        <w:t xml:space="preserve">.– М.: </w:t>
      </w:r>
      <w:proofErr w:type="spellStart"/>
      <w:r w:rsidRPr="00F24D22">
        <w:rPr>
          <w:rFonts w:ascii="Times New Roman" w:eastAsia="Times New Roman" w:hAnsi="Times New Roman"/>
          <w:sz w:val="24"/>
          <w:szCs w:val="24"/>
        </w:rPr>
        <w:t>Финансы</w:t>
      </w:r>
      <w:proofErr w:type="spellEnd"/>
      <w:r w:rsidRPr="00F24D22">
        <w:rPr>
          <w:rFonts w:ascii="Times New Roman" w:eastAsia="Times New Roman" w:hAnsi="Times New Roman"/>
          <w:sz w:val="24"/>
          <w:szCs w:val="24"/>
        </w:rPr>
        <w:t xml:space="preserve"> и статистика, 2004.– 272 с.</w:t>
      </w:r>
    </w:p>
    <w:p w14:paraId="7BEACEBD" w14:textId="77777777" w:rsidR="00F24D22" w:rsidRPr="00F24D22" w:rsidRDefault="00F24D22" w:rsidP="00F24D2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3"/>
          <w:szCs w:val="23"/>
          <w:lang w:val="ru-RU" w:eastAsia="ru-RU"/>
        </w:rPr>
        <w:t>7.</w:t>
      </w:r>
      <w:r w:rsidRPr="00F24D22">
        <w:rPr>
          <w:rFonts w:ascii="Times New Roman" w:eastAsia="Times New Roman" w:hAnsi="Times New Roman"/>
          <w:bCs/>
          <w:sz w:val="23"/>
          <w:szCs w:val="23"/>
          <w:lang w:val="ru-RU" w:eastAsia="ru-RU"/>
        </w:rPr>
        <w:t xml:space="preserve">Блощинська В.А. </w:t>
      </w:r>
      <w:proofErr w:type="spellStart"/>
      <w:r w:rsidRPr="00F24D22">
        <w:rPr>
          <w:rFonts w:ascii="Times New Roman" w:eastAsia="Times New Roman" w:hAnsi="Times New Roman"/>
          <w:bCs/>
          <w:sz w:val="23"/>
          <w:szCs w:val="23"/>
          <w:lang w:val="ru-RU" w:eastAsia="ru-RU"/>
        </w:rPr>
        <w:t>Етика</w:t>
      </w:r>
      <w:proofErr w:type="spellEnd"/>
      <w:r w:rsidRPr="00F24D22">
        <w:rPr>
          <w:rFonts w:ascii="Times New Roman" w:eastAsia="Times New Roman" w:hAnsi="Times New Roman"/>
          <w:bCs/>
          <w:sz w:val="23"/>
          <w:szCs w:val="23"/>
          <w:lang w:val="ru-RU" w:eastAsia="ru-RU"/>
        </w:rPr>
        <w:t xml:space="preserve">. Практикум: </w:t>
      </w:r>
      <w:proofErr w:type="spellStart"/>
      <w:r w:rsidRPr="00F24D22">
        <w:rPr>
          <w:rFonts w:ascii="Times New Roman" w:eastAsia="Times New Roman" w:hAnsi="Times New Roman"/>
          <w:bCs/>
          <w:sz w:val="23"/>
          <w:szCs w:val="23"/>
          <w:lang w:val="ru-RU" w:eastAsia="ru-RU"/>
        </w:rPr>
        <w:t>навч</w:t>
      </w:r>
      <w:proofErr w:type="spellEnd"/>
      <w:r w:rsidRPr="00F24D22">
        <w:rPr>
          <w:rFonts w:ascii="Times New Roman" w:eastAsia="Times New Roman" w:hAnsi="Times New Roman"/>
          <w:bCs/>
          <w:sz w:val="23"/>
          <w:szCs w:val="23"/>
          <w:lang w:val="ru-RU" w:eastAsia="ru-RU"/>
        </w:rPr>
        <w:t xml:space="preserve">. </w:t>
      </w:r>
      <w:proofErr w:type="spellStart"/>
      <w:r w:rsidRPr="00F24D22">
        <w:rPr>
          <w:rFonts w:ascii="Times New Roman" w:eastAsia="Times New Roman" w:hAnsi="Times New Roman"/>
          <w:bCs/>
          <w:sz w:val="23"/>
          <w:szCs w:val="23"/>
          <w:lang w:val="ru-RU" w:eastAsia="ru-RU"/>
        </w:rPr>
        <w:t>посіб</w:t>
      </w:r>
      <w:proofErr w:type="spellEnd"/>
      <w:r w:rsidRPr="00F24D22">
        <w:rPr>
          <w:rFonts w:ascii="Times New Roman" w:eastAsia="Times New Roman" w:hAnsi="Times New Roman"/>
          <w:bCs/>
          <w:sz w:val="23"/>
          <w:szCs w:val="23"/>
          <w:lang w:val="ru-RU" w:eastAsia="ru-RU"/>
        </w:rPr>
        <w:t xml:space="preserve">. / В. А. </w:t>
      </w:r>
      <w:proofErr w:type="spellStart"/>
      <w:r w:rsidRPr="00F24D22">
        <w:rPr>
          <w:rFonts w:ascii="Times New Roman" w:eastAsia="Times New Roman" w:hAnsi="Times New Roman"/>
          <w:bCs/>
          <w:sz w:val="23"/>
          <w:szCs w:val="23"/>
          <w:lang w:val="ru-RU" w:eastAsia="ru-RU"/>
        </w:rPr>
        <w:t>Блощинська</w:t>
      </w:r>
      <w:proofErr w:type="spellEnd"/>
      <w:r w:rsidRPr="00F24D22">
        <w:rPr>
          <w:rFonts w:ascii="Times New Roman" w:eastAsia="Times New Roman" w:hAnsi="Times New Roman"/>
          <w:bCs/>
          <w:sz w:val="23"/>
          <w:szCs w:val="23"/>
          <w:lang w:val="ru-RU" w:eastAsia="ru-RU"/>
        </w:rPr>
        <w:t xml:space="preserve">. - К.: Центр </w:t>
      </w:r>
      <w:proofErr w:type="spellStart"/>
      <w:r w:rsidRPr="00F24D22">
        <w:rPr>
          <w:rFonts w:ascii="Times New Roman" w:eastAsia="Times New Roman" w:hAnsi="Times New Roman"/>
          <w:bCs/>
          <w:sz w:val="23"/>
          <w:szCs w:val="23"/>
          <w:lang w:val="ru-RU" w:eastAsia="ru-RU"/>
        </w:rPr>
        <w:t>навчальної</w:t>
      </w:r>
      <w:proofErr w:type="spellEnd"/>
      <w:r w:rsidRPr="00F24D22">
        <w:rPr>
          <w:rFonts w:ascii="Times New Roman" w:eastAsia="Times New Roman" w:hAnsi="Times New Roman"/>
          <w:bCs/>
          <w:sz w:val="23"/>
          <w:szCs w:val="23"/>
          <w:lang w:val="ru-RU" w:eastAsia="ru-RU"/>
        </w:rPr>
        <w:t xml:space="preserve"> </w:t>
      </w:r>
      <w:proofErr w:type="spellStart"/>
      <w:r w:rsidRPr="00F24D22">
        <w:rPr>
          <w:rFonts w:ascii="Times New Roman" w:eastAsia="Times New Roman" w:hAnsi="Times New Roman"/>
          <w:bCs/>
          <w:sz w:val="23"/>
          <w:szCs w:val="23"/>
          <w:lang w:val="ru-RU" w:eastAsia="ru-RU"/>
        </w:rPr>
        <w:t>літератури</w:t>
      </w:r>
      <w:proofErr w:type="spellEnd"/>
      <w:r w:rsidRPr="00F24D22">
        <w:rPr>
          <w:rFonts w:ascii="Times New Roman" w:eastAsia="Times New Roman" w:hAnsi="Times New Roman"/>
          <w:bCs/>
          <w:sz w:val="23"/>
          <w:szCs w:val="23"/>
          <w:lang w:val="ru-RU" w:eastAsia="ru-RU"/>
        </w:rPr>
        <w:t>, 2005. - 248 с.</w:t>
      </w:r>
    </w:p>
    <w:p w14:paraId="7A0A2962" w14:textId="77777777" w:rsidR="00F24D22" w:rsidRPr="00F24D22" w:rsidRDefault="00F24D22" w:rsidP="00F24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</w:t>
      </w:r>
      <w:r w:rsidRPr="00F24D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Крушельницька О.В. Методологія та організація наукових досліджень. Навчальний посібник.- Київ: Кондор, 2006.- 206 с.</w:t>
      </w:r>
    </w:p>
    <w:p w14:paraId="72E29733" w14:textId="77777777" w:rsidR="00F24D22" w:rsidRPr="00F24D22" w:rsidRDefault="00F24D22" w:rsidP="00F24D22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9.</w:t>
      </w:r>
      <w:r w:rsidRPr="00F24D2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Основи </w:t>
      </w:r>
      <w:proofErr w:type="spellStart"/>
      <w:r w:rsidRPr="00F24D2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методології</w:t>
      </w:r>
      <w:proofErr w:type="spellEnd"/>
      <w:r w:rsidRPr="00F24D2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F24D2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організації</w:t>
      </w:r>
      <w:proofErr w:type="spellEnd"/>
      <w:r w:rsidRPr="00F24D2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4D2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наукових</w:t>
      </w:r>
      <w:proofErr w:type="spellEnd"/>
      <w:r w:rsidRPr="00F24D2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4D2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досліджень</w:t>
      </w:r>
      <w:proofErr w:type="spellEnd"/>
      <w:r w:rsidRPr="00F24D2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: </w:t>
      </w:r>
      <w:proofErr w:type="spellStart"/>
      <w:r w:rsidRPr="00F24D2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Навч</w:t>
      </w:r>
      <w:proofErr w:type="spellEnd"/>
      <w:r w:rsidRPr="00F24D2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F24D2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посіб</w:t>
      </w:r>
      <w:proofErr w:type="spellEnd"/>
      <w:r w:rsidRPr="00F24D2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. / за ред. А. Є. </w:t>
      </w:r>
      <w:proofErr w:type="spellStart"/>
      <w:r w:rsidRPr="00F24D2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Конверського</w:t>
      </w:r>
      <w:proofErr w:type="spellEnd"/>
      <w:r w:rsidRPr="00F24D2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. — К.: Центр </w:t>
      </w:r>
      <w:proofErr w:type="spellStart"/>
      <w:r w:rsidRPr="00F24D2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учбової</w:t>
      </w:r>
      <w:proofErr w:type="spellEnd"/>
      <w:r w:rsidRPr="00F24D2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4D2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літератури</w:t>
      </w:r>
      <w:proofErr w:type="spellEnd"/>
      <w:r w:rsidRPr="00F24D2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, 2010. — 352 с.</w:t>
      </w:r>
    </w:p>
    <w:p w14:paraId="79CF7071" w14:textId="77777777" w:rsidR="00F24D22" w:rsidRPr="00F24D22" w:rsidRDefault="00F24D22" w:rsidP="00F24D2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3"/>
          <w:szCs w:val="23"/>
          <w:lang w:val="ru-RU" w:eastAsia="ru-RU"/>
        </w:rPr>
        <w:t>10.</w:t>
      </w:r>
      <w:r w:rsidRPr="00F24D22">
        <w:rPr>
          <w:rFonts w:ascii="Times New Roman" w:eastAsia="Times New Roman" w:hAnsi="Times New Roman"/>
          <w:bCs/>
          <w:sz w:val="23"/>
          <w:szCs w:val="23"/>
          <w:lang w:val="ru-RU" w:eastAsia="ru-RU"/>
        </w:rPr>
        <w:t xml:space="preserve">Професійна культура / Олена </w:t>
      </w:r>
      <w:proofErr w:type="spellStart"/>
      <w:r w:rsidRPr="00F24D22">
        <w:rPr>
          <w:rFonts w:ascii="Times New Roman" w:eastAsia="Times New Roman" w:hAnsi="Times New Roman"/>
          <w:bCs/>
          <w:sz w:val="23"/>
          <w:szCs w:val="23"/>
          <w:lang w:val="ru-RU" w:eastAsia="ru-RU"/>
        </w:rPr>
        <w:t>Аніщенко</w:t>
      </w:r>
      <w:proofErr w:type="spellEnd"/>
      <w:r w:rsidRPr="00F24D22">
        <w:rPr>
          <w:rFonts w:ascii="Times New Roman" w:eastAsia="Times New Roman" w:hAnsi="Times New Roman"/>
          <w:bCs/>
          <w:sz w:val="23"/>
          <w:szCs w:val="23"/>
          <w:lang w:val="ru-RU" w:eastAsia="ru-RU"/>
        </w:rPr>
        <w:t xml:space="preserve"> // </w:t>
      </w:r>
      <w:proofErr w:type="spellStart"/>
      <w:r w:rsidRPr="00F24D22">
        <w:rPr>
          <w:rFonts w:ascii="Times New Roman" w:eastAsia="Times New Roman" w:hAnsi="Times New Roman"/>
          <w:bCs/>
          <w:sz w:val="23"/>
          <w:szCs w:val="23"/>
          <w:lang w:val="ru-RU" w:eastAsia="ru-RU"/>
        </w:rPr>
        <w:t>Енциклопедія</w:t>
      </w:r>
      <w:proofErr w:type="spellEnd"/>
      <w:r w:rsidRPr="00F24D22">
        <w:rPr>
          <w:rFonts w:ascii="Times New Roman" w:eastAsia="Times New Roman" w:hAnsi="Times New Roman"/>
          <w:bCs/>
          <w:sz w:val="23"/>
          <w:szCs w:val="23"/>
          <w:lang w:val="ru-RU" w:eastAsia="ru-RU"/>
        </w:rPr>
        <w:t xml:space="preserve"> </w:t>
      </w:r>
      <w:proofErr w:type="spellStart"/>
      <w:r w:rsidRPr="00F24D22">
        <w:rPr>
          <w:rFonts w:ascii="Times New Roman" w:eastAsia="Times New Roman" w:hAnsi="Times New Roman"/>
          <w:bCs/>
          <w:sz w:val="23"/>
          <w:szCs w:val="23"/>
          <w:lang w:val="ru-RU" w:eastAsia="ru-RU"/>
        </w:rPr>
        <w:t>освіти</w:t>
      </w:r>
      <w:proofErr w:type="spellEnd"/>
      <w:r w:rsidRPr="00F24D22">
        <w:rPr>
          <w:rFonts w:ascii="Times New Roman" w:eastAsia="Times New Roman" w:hAnsi="Times New Roman"/>
          <w:bCs/>
          <w:sz w:val="23"/>
          <w:szCs w:val="23"/>
          <w:lang w:val="ru-RU" w:eastAsia="ru-RU"/>
        </w:rPr>
        <w:t xml:space="preserve"> / Акад. пед. наук </w:t>
      </w:r>
      <w:proofErr w:type="spellStart"/>
      <w:r w:rsidRPr="00F24D22">
        <w:rPr>
          <w:rFonts w:ascii="Times New Roman" w:eastAsia="Times New Roman" w:hAnsi="Times New Roman"/>
          <w:bCs/>
          <w:sz w:val="23"/>
          <w:szCs w:val="23"/>
          <w:lang w:val="ru-RU" w:eastAsia="ru-RU"/>
        </w:rPr>
        <w:t>України</w:t>
      </w:r>
      <w:proofErr w:type="spellEnd"/>
      <w:r w:rsidRPr="00F24D22">
        <w:rPr>
          <w:rFonts w:ascii="Times New Roman" w:eastAsia="Times New Roman" w:hAnsi="Times New Roman"/>
          <w:bCs/>
          <w:sz w:val="23"/>
          <w:szCs w:val="23"/>
          <w:lang w:val="ru-RU" w:eastAsia="ru-RU"/>
        </w:rPr>
        <w:t xml:space="preserve">; </w:t>
      </w:r>
      <w:proofErr w:type="spellStart"/>
      <w:r w:rsidRPr="00F24D22">
        <w:rPr>
          <w:rFonts w:ascii="Times New Roman" w:eastAsia="Times New Roman" w:hAnsi="Times New Roman"/>
          <w:bCs/>
          <w:sz w:val="23"/>
          <w:szCs w:val="23"/>
          <w:lang w:val="ru-RU" w:eastAsia="ru-RU"/>
        </w:rPr>
        <w:t>головний</w:t>
      </w:r>
      <w:proofErr w:type="spellEnd"/>
      <w:r w:rsidRPr="00F24D22">
        <w:rPr>
          <w:rFonts w:ascii="Times New Roman" w:eastAsia="Times New Roman" w:hAnsi="Times New Roman"/>
          <w:bCs/>
          <w:sz w:val="23"/>
          <w:szCs w:val="23"/>
          <w:lang w:val="ru-RU" w:eastAsia="ru-RU"/>
        </w:rPr>
        <w:t xml:space="preserve"> ред. В. Г. Кремень. – К. : </w:t>
      </w:r>
      <w:proofErr w:type="spellStart"/>
      <w:r w:rsidRPr="00F24D22">
        <w:rPr>
          <w:rFonts w:ascii="Times New Roman" w:eastAsia="Times New Roman" w:hAnsi="Times New Roman"/>
          <w:bCs/>
          <w:sz w:val="23"/>
          <w:szCs w:val="23"/>
          <w:lang w:val="ru-RU" w:eastAsia="ru-RU"/>
        </w:rPr>
        <w:t>Юрінком</w:t>
      </w:r>
      <w:proofErr w:type="spellEnd"/>
      <w:r w:rsidRPr="00F24D22">
        <w:rPr>
          <w:rFonts w:ascii="Times New Roman" w:eastAsia="Times New Roman" w:hAnsi="Times New Roman"/>
          <w:bCs/>
          <w:sz w:val="23"/>
          <w:szCs w:val="23"/>
          <w:lang w:val="ru-RU" w:eastAsia="ru-RU"/>
        </w:rPr>
        <w:t xml:space="preserve"> </w:t>
      </w:r>
      <w:proofErr w:type="spellStart"/>
      <w:r w:rsidRPr="00F24D22">
        <w:rPr>
          <w:rFonts w:ascii="Times New Roman" w:eastAsia="Times New Roman" w:hAnsi="Times New Roman"/>
          <w:bCs/>
          <w:sz w:val="23"/>
          <w:szCs w:val="23"/>
          <w:lang w:val="ru-RU" w:eastAsia="ru-RU"/>
        </w:rPr>
        <w:t>Інтер</w:t>
      </w:r>
      <w:proofErr w:type="spellEnd"/>
      <w:r w:rsidRPr="00F24D22">
        <w:rPr>
          <w:rFonts w:ascii="Times New Roman" w:eastAsia="Times New Roman" w:hAnsi="Times New Roman"/>
          <w:bCs/>
          <w:sz w:val="23"/>
          <w:szCs w:val="23"/>
          <w:lang w:val="ru-RU" w:eastAsia="ru-RU"/>
        </w:rPr>
        <w:t>, 2008. – С. 724-725.</w:t>
      </w:r>
    </w:p>
    <w:p w14:paraId="26199511" w14:textId="77777777" w:rsidR="00F24D22" w:rsidRPr="00F24D22" w:rsidRDefault="00F24D22" w:rsidP="00F24D2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11.</w:t>
      </w:r>
      <w:r w:rsidRPr="00F24D22">
        <w:rPr>
          <w:rFonts w:ascii="Times New Roman" w:eastAsia="Times New Roman" w:hAnsi="Times New Roman"/>
          <w:bCs/>
          <w:sz w:val="24"/>
          <w:szCs w:val="24"/>
          <w:lang w:eastAsia="ru-RU"/>
        </w:rPr>
        <w:t>Рекомендації щодо забезпечення принципів академічної доброчесності. Підкомісія 303 «Академічна доброчесність» Науково-методичної комісії 15 з організаційно-методичного забезпечення вищої освіти. — К. : Міністерство освіти і науки України, 2016. — 24 с.</w:t>
      </w:r>
    </w:p>
    <w:p w14:paraId="3E7863F3" w14:textId="77777777" w:rsidR="00F24D22" w:rsidRPr="00F24D22" w:rsidRDefault="00F24D22" w:rsidP="00F24D2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12.</w:t>
      </w:r>
      <w:r w:rsidRPr="00F24D22">
        <w:rPr>
          <w:rFonts w:ascii="Times New Roman" w:eastAsia="Times New Roman" w:hAnsi="Times New Roman"/>
          <w:sz w:val="24"/>
          <w:szCs w:val="24"/>
        </w:rPr>
        <w:t>Рудь Н.Т. Методологія наукових досліджень // Конспект лекцій. – Луцьк: РВВ ЛДТУ, 2007. – 96 с.</w:t>
      </w:r>
      <w:r w:rsidRPr="00F24D22">
        <w:rPr>
          <w:rFonts w:ascii="Times New Roman" w:eastAsia="Times New Roman" w:hAnsi="Times New Roman"/>
          <w:sz w:val="24"/>
          <w:szCs w:val="24"/>
        </w:rPr>
        <w:tab/>
      </w:r>
    </w:p>
    <w:p w14:paraId="2B9F32A7" w14:textId="77777777" w:rsidR="00F24D22" w:rsidRPr="00F24D22" w:rsidRDefault="00F24D22" w:rsidP="00F24D22">
      <w:pPr>
        <w:spacing w:after="0" w:line="240" w:lineRule="auto"/>
        <w:ind w:right="567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13.</w:t>
      </w:r>
      <w:r w:rsidRPr="00F24D22">
        <w:rPr>
          <w:rFonts w:ascii="Times New Roman" w:eastAsia="Times New Roman" w:hAnsi="Times New Roman"/>
          <w:sz w:val="24"/>
          <w:szCs w:val="24"/>
          <w:lang w:val="ru-RU"/>
        </w:rPr>
        <w:t xml:space="preserve">Горбатенко І.Ю., </w:t>
      </w:r>
      <w:proofErr w:type="spellStart"/>
      <w:r w:rsidRPr="00F24D22">
        <w:rPr>
          <w:rFonts w:ascii="Times New Roman" w:eastAsia="Times New Roman" w:hAnsi="Times New Roman"/>
          <w:sz w:val="24"/>
          <w:szCs w:val="24"/>
          <w:lang w:val="ru-RU"/>
        </w:rPr>
        <w:t>Івашина</w:t>
      </w:r>
      <w:proofErr w:type="spellEnd"/>
      <w:r w:rsidRPr="00F24D22">
        <w:rPr>
          <w:rFonts w:ascii="Times New Roman" w:eastAsia="Times New Roman" w:hAnsi="Times New Roman"/>
          <w:sz w:val="24"/>
          <w:szCs w:val="24"/>
          <w:lang w:val="ru-RU"/>
        </w:rPr>
        <w:t xml:space="preserve"> Г.О. </w:t>
      </w:r>
      <w:proofErr w:type="spellStart"/>
      <w:r w:rsidRPr="00F24D22">
        <w:rPr>
          <w:rFonts w:ascii="Times New Roman" w:eastAsia="Times New Roman" w:hAnsi="Times New Roman"/>
          <w:sz w:val="24"/>
          <w:szCs w:val="24"/>
          <w:lang w:val="ru-RU"/>
        </w:rPr>
        <w:t>Основи</w:t>
      </w:r>
      <w:proofErr w:type="spellEnd"/>
      <w:r w:rsidRPr="00F24D22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F24D22">
        <w:rPr>
          <w:rFonts w:ascii="Times New Roman" w:eastAsia="Times New Roman" w:hAnsi="Times New Roman"/>
          <w:sz w:val="24"/>
          <w:szCs w:val="24"/>
          <w:lang w:val="ru-RU"/>
        </w:rPr>
        <w:t>наукових</w:t>
      </w:r>
      <w:proofErr w:type="spellEnd"/>
      <w:r w:rsidRPr="00F24D22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F24D22">
        <w:rPr>
          <w:rFonts w:ascii="Times New Roman" w:eastAsia="Times New Roman" w:hAnsi="Times New Roman"/>
          <w:sz w:val="24"/>
          <w:szCs w:val="24"/>
          <w:lang w:val="ru-RU"/>
        </w:rPr>
        <w:t>досліджень</w:t>
      </w:r>
      <w:proofErr w:type="spellEnd"/>
      <w:r w:rsidRPr="00F24D22">
        <w:rPr>
          <w:rFonts w:ascii="Times New Roman" w:eastAsia="Times New Roman" w:hAnsi="Times New Roman"/>
          <w:sz w:val="24"/>
          <w:szCs w:val="24"/>
          <w:lang w:val="ru-RU"/>
        </w:rPr>
        <w:t xml:space="preserve">. </w:t>
      </w:r>
      <w:proofErr w:type="spellStart"/>
      <w:r w:rsidRPr="00F24D22">
        <w:rPr>
          <w:rFonts w:ascii="Times New Roman" w:eastAsia="Times New Roman" w:hAnsi="Times New Roman"/>
          <w:sz w:val="24"/>
          <w:szCs w:val="24"/>
          <w:lang w:val="ru-RU"/>
        </w:rPr>
        <w:t>Підручник</w:t>
      </w:r>
      <w:proofErr w:type="spellEnd"/>
      <w:r w:rsidRPr="00F24D22">
        <w:rPr>
          <w:rFonts w:ascii="Times New Roman" w:eastAsia="Times New Roman" w:hAnsi="Times New Roman"/>
          <w:sz w:val="24"/>
          <w:szCs w:val="24"/>
          <w:lang w:val="ru-RU"/>
        </w:rPr>
        <w:t xml:space="preserve">.– К.: </w:t>
      </w:r>
      <w:proofErr w:type="spellStart"/>
      <w:r w:rsidRPr="00F24D22">
        <w:rPr>
          <w:rFonts w:ascii="Times New Roman" w:eastAsia="Times New Roman" w:hAnsi="Times New Roman"/>
          <w:sz w:val="24"/>
          <w:szCs w:val="24"/>
          <w:lang w:val="ru-RU"/>
        </w:rPr>
        <w:t>Вища</w:t>
      </w:r>
      <w:proofErr w:type="spellEnd"/>
      <w:r w:rsidRPr="00F24D22">
        <w:rPr>
          <w:rFonts w:ascii="Times New Roman" w:eastAsia="Times New Roman" w:hAnsi="Times New Roman"/>
          <w:sz w:val="24"/>
          <w:szCs w:val="24"/>
          <w:lang w:val="ru-RU"/>
        </w:rPr>
        <w:t xml:space="preserve"> школа, 2001.– 92 с. </w:t>
      </w:r>
    </w:p>
    <w:p w14:paraId="1566EE30" w14:textId="77777777" w:rsidR="00F24D22" w:rsidRPr="00F24D22" w:rsidRDefault="00F24D22" w:rsidP="00F24D22">
      <w:pPr>
        <w:spacing w:after="0" w:line="240" w:lineRule="auto"/>
        <w:ind w:right="567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</w:rPr>
        <w:t>14.</w:t>
      </w:r>
      <w:r w:rsidRPr="00F24D22">
        <w:rPr>
          <w:rFonts w:ascii="Times New Roman" w:eastAsia="Times New Roman" w:hAnsi="Times New Roman"/>
          <w:sz w:val="24"/>
          <w:szCs w:val="24"/>
        </w:rPr>
        <w:t>Ємельянов І.Г. та ін. Методичні рекомендації щодо підготовки, написання та оформлення курсових і диплом</w:t>
      </w:r>
      <w:r w:rsidRPr="00F24D22">
        <w:rPr>
          <w:rFonts w:ascii="Times New Roman" w:eastAsia="Times New Roman" w:hAnsi="Times New Roman"/>
          <w:sz w:val="24"/>
          <w:szCs w:val="24"/>
          <w:lang w:val="ru-RU"/>
        </w:rPr>
        <w:t xml:space="preserve">них </w:t>
      </w:r>
      <w:proofErr w:type="spellStart"/>
      <w:r w:rsidRPr="00F24D22">
        <w:rPr>
          <w:rFonts w:ascii="Times New Roman" w:eastAsia="Times New Roman" w:hAnsi="Times New Roman"/>
          <w:sz w:val="24"/>
          <w:szCs w:val="24"/>
          <w:lang w:val="ru-RU"/>
        </w:rPr>
        <w:t>робіт</w:t>
      </w:r>
      <w:proofErr w:type="spellEnd"/>
      <w:r w:rsidRPr="00F24D22">
        <w:rPr>
          <w:rFonts w:ascii="Times New Roman" w:eastAsia="Times New Roman" w:hAnsi="Times New Roman"/>
          <w:sz w:val="24"/>
          <w:szCs w:val="24"/>
          <w:lang w:val="ru-RU"/>
        </w:rPr>
        <w:t xml:space="preserve">: для </w:t>
      </w:r>
      <w:proofErr w:type="spellStart"/>
      <w:r w:rsidRPr="00F24D22">
        <w:rPr>
          <w:rFonts w:ascii="Times New Roman" w:eastAsia="Times New Roman" w:hAnsi="Times New Roman"/>
          <w:sz w:val="24"/>
          <w:szCs w:val="24"/>
          <w:lang w:val="ru-RU"/>
        </w:rPr>
        <w:t>студентів</w:t>
      </w:r>
      <w:proofErr w:type="spellEnd"/>
      <w:r w:rsidRPr="00F24D22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F24D22">
        <w:rPr>
          <w:rFonts w:ascii="Times New Roman" w:eastAsia="Times New Roman" w:hAnsi="Times New Roman"/>
          <w:sz w:val="24"/>
          <w:szCs w:val="24"/>
          <w:lang w:val="ru-RU"/>
        </w:rPr>
        <w:t>біологічного</w:t>
      </w:r>
      <w:proofErr w:type="spellEnd"/>
      <w:r w:rsidRPr="00F24D22">
        <w:rPr>
          <w:rFonts w:ascii="Times New Roman" w:eastAsia="Times New Roman" w:hAnsi="Times New Roman"/>
          <w:sz w:val="24"/>
          <w:szCs w:val="24"/>
          <w:lang w:val="ru-RU"/>
        </w:rPr>
        <w:t xml:space="preserve"> факультету.- К.:</w:t>
      </w:r>
      <w:r w:rsidRPr="00F24D22">
        <w:rPr>
          <w:rFonts w:ascii="Times New Roman" w:eastAsia="Times New Roman" w:hAnsi="Times New Roman"/>
          <w:sz w:val="24"/>
          <w:szCs w:val="24"/>
        </w:rPr>
        <w:t xml:space="preserve"> </w:t>
      </w:r>
      <w:r w:rsidRPr="00F24D22">
        <w:rPr>
          <w:rFonts w:ascii="Times New Roman" w:eastAsia="Times New Roman" w:hAnsi="Times New Roman"/>
          <w:sz w:val="24"/>
          <w:szCs w:val="24"/>
          <w:lang w:val="ru-RU"/>
        </w:rPr>
        <w:t>МСУ, 2001.- 114 с.</w:t>
      </w:r>
    </w:p>
    <w:p w14:paraId="28CC5FC9" w14:textId="77777777" w:rsidR="00F24D22" w:rsidRPr="00F24D22" w:rsidRDefault="00F24D22" w:rsidP="00F24D22">
      <w:pPr>
        <w:spacing w:after="0" w:line="240" w:lineRule="auto"/>
        <w:ind w:right="567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15.</w:t>
      </w:r>
      <w:r w:rsidRPr="00F24D22">
        <w:rPr>
          <w:rFonts w:ascii="Times New Roman" w:eastAsia="Times New Roman" w:hAnsi="Times New Roman"/>
          <w:sz w:val="24"/>
          <w:szCs w:val="24"/>
          <w:lang w:val="ru-RU"/>
        </w:rPr>
        <w:t xml:space="preserve">Соловйов С.М. </w:t>
      </w:r>
      <w:proofErr w:type="spellStart"/>
      <w:r w:rsidRPr="00F24D22">
        <w:rPr>
          <w:rFonts w:ascii="Times New Roman" w:eastAsia="Times New Roman" w:hAnsi="Times New Roman"/>
          <w:sz w:val="24"/>
          <w:szCs w:val="24"/>
          <w:lang w:val="ru-RU"/>
        </w:rPr>
        <w:t>Основи</w:t>
      </w:r>
      <w:proofErr w:type="spellEnd"/>
      <w:r w:rsidRPr="00F24D22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F24D22">
        <w:rPr>
          <w:rFonts w:ascii="Times New Roman" w:eastAsia="Times New Roman" w:hAnsi="Times New Roman"/>
          <w:sz w:val="24"/>
          <w:szCs w:val="24"/>
          <w:lang w:val="ru-RU"/>
        </w:rPr>
        <w:t>наукових</w:t>
      </w:r>
      <w:proofErr w:type="spellEnd"/>
      <w:r w:rsidRPr="00F24D22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F24D22">
        <w:rPr>
          <w:rFonts w:ascii="Times New Roman" w:eastAsia="Times New Roman" w:hAnsi="Times New Roman"/>
          <w:sz w:val="24"/>
          <w:szCs w:val="24"/>
          <w:lang w:val="ru-RU"/>
        </w:rPr>
        <w:t>досліджень</w:t>
      </w:r>
      <w:proofErr w:type="spellEnd"/>
      <w:r w:rsidRPr="00F24D22">
        <w:rPr>
          <w:rFonts w:ascii="Times New Roman" w:eastAsia="Times New Roman" w:hAnsi="Times New Roman"/>
          <w:sz w:val="24"/>
          <w:szCs w:val="24"/>
          <w:lang w:val="ru-RU"/>
        </w:rPr>
        <w:t xml:space="preserve">. </w:t>
      </w:r>
      <w:proofErr w:type="spellStart"/>
      <w:r w:rsidRPr="00F24D22">
        <w:rPr>
          <w:rFonts w:ascii="Times New Roman" w:eastAsia="Times New Roman" w:hAnsi="Times New Roman"/>
          <w:sz w:val="24"/>
          <w:szCs w:val="24"/>
          <w:lang w:val="ru-RU"/>
        </w:rPr>
        <w:t>Навчальний</w:t>
      </w:r>
      <w:proofErr w:type="spellEnd"/>
      <w:r w:rsidRPr="00F24D22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F24D22">
        <w:rPr>
          <w:rFonts w:ascii="Times New Roman" w:eastAsia="Times New Roman" w:hAnsi="Times New Roman"/>
          <w:sz w:val="24"/>
          <w:szCs w:val="24"/>
          <w:lang w:val="ru-RU"/>
        </w:rPr>
        <w:t>посібник</w:t>
      </w:r>
      <w:proofErr w:type="spellEnd"/>
      <w:r w:rsidRPr="00F24D22">
        <w:rPr>
          <w:rFonts w:ascii="Times New Roman" w:eastAsia="Times New Roman" w:hAnsi="Times New Roman"/>
          <w:sz w:val="24"/>
          <w:szCs w:val="24"/>
          <w:lang w:val="ru-RU"/>
        </w:rPr>
        <w:t xml:space="preserve">. – К.: Центр </w:t>
      </w:r>
      <w:proofErr w:type="spellStart"/>
      <w:r w:rsidRPr="00F24D22">
        <w:rPr>
          <w:rFonts w:ascii="Times New Roman" w:eastAsia="Times New Roman" w:hAnsi="Times New Roman"/>
          <w:sz w:val="24"/>
          <w:szCs w:val="24"/>
          <w:lang w:val="ru-RU"/>
        </w:rPr>
        <w:t>учбової</w:t>
      </w:r>
      <w:proofErr w:type="spellEnd"/>
      <w:r w:rsidRPr="00F24D22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F24D22">
        <w:rPr>
          <w:rFonts w:ascii="Times New Roman" w:eastAsia="Times New Roman" w:hAnsi="Times New Roman"/>
          <w:sz w:val="24"/>
          <w:szCs w:val="24"/>
          <w:lang w:val="ru-RU"/>
        </w:rPr>
        <w:t>літератури</w:t>
      </w:r>
      <w:proofErr w:type="spellEnd"/>
      <w:r w:rsidRPr="00F24D22">
        <w:rPr>
          <w:rFonts w:ascii="Times New Roman" w:eastAsia="Times New Roman" w:hAnsi="Times New Roman"/>
          <w:sz w:val="24"/>
          <w:szCs w:val="24"/>
          <w:lang w:val="ru-RU"/>
        </w:rPr>
        <w:t>, 2007. – 176 с.</w:t>
      </w:r>
    </w:p>
    <w:p w14:paraId="43836C46" w14:textId="77777777" w:rsidR="00F24D22" w:rsidRPr="00F24D22" w:rsidRDefault="00F24D22" w:rsidP="00F24D22">
      <w:pPr>
        <w:spacing w:after="0" w:line="240" w:lineRule="auto"/>
        <w:ind w:right="567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16.</w:t>
      </w:r>
      <w:r w:rsidRPr="00F24D22">
        <w:rPr>
          <w:rFonts w:ascii="Times New Roman" w:eastAsia="Times New Roman" w:hAnsi="Times New Roman"/>
          <w:sz w:val="24"/>
          <w:szCs w:val="24"/>
          <w:lang w:val="ru-RU"/>
        </w:rPr>
        <w:t xml:space="preserve">Філіпенко А.С. </w:t>
      </w:r>
      <w:proofErr w:type="spellStart"/>
      <w:r w:rsidRPr="00F24D22">
        <w:rPr>
          <w:rFonts w:ascii="Times New Roman" w:eastAsia="Times New Roman" w:hAnsi="Times New Roman"/>
          <w:sz w:val="24"/>
          <w:szCs w:val="24"/>
          <w:lang w:val="ru-RU"/>
        </w:rPr>
        <w:t>Основи</w:t>
      </w:r>
      <w:proofErr w:type="spellEnd"/>
      <w:r w:rsidRPr="00F24D22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F24D22">
        <w:rPr>
          <w:rFonts w:ascii="Times New Roman" w:eastAsia="Times New Roman" w:hAnsi="Times New Roman"/>
          <w:sz w:val="24"/>
          <w:szCs w:val="24"/>
          <w:lang w:val="ru-RU"/>
        </w:rPr>
        <w:t>наукових</w:t>
      </w:r>
      <w:proofErr w:type="spellEnd"/>
      <w:r w:rsidRPr="00F24D22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F24D22">
        <w:rPr>
          <w:rFonts w:ascii="Times New Roman" w:eastAsia="Times New Roman" w:hAnsi="Times New Roman"/>
          <w:sz w:val="24"/>
          <w:szCs w:val="24"/>
          <w:lang w:val="ru-RU"/>
        </w:rPr>
        <w:t>досліджень</w:t>
      </w:r>
      <w:proofErr w:type="spellEnd"/>
      <w:r w:rsidRPr="00F24D22">
        <w:rPr>
          <w:rFonts w:ascii="Times New Roman" w:eastAsia="Times New Roman" w:hAnsi="Times New Roman"/>
          <w:sz w:val="24"/>
          <w:szCs w:val="24"/>
          <w:lang w:val="ru-RU"/>
        </w:rPr>
        <w:t xml:space="preserve">. Конспект </w:t>
      </w:r>
      <w:proofErr w:type="spellStart"/>
      <w:r w:rsidRPr="00F24D22">
        <w:rPr>
          <w:rFonts w:ascii="Times New Roman" w:eastAsia="Times New Roman" w:hAnsi="Times New Roman"/>
          <w:sz w:val="24"/>
          <w:szCs w:val="24"/>
          <w:lang w:val="ru-RU"/>
        </w:rPr>
        <w:t>лекцій</w:t>
      </w:r>
      <w:proofErr w:type="spellEnd"/>
      <w:r w:rsidRPr="00F24D22">
        <w:rPr>
          <w:rFonts w:ascii="Times New Roman" w:eastAsia="Times New Roman" w:hAnsi="Times New Roman"/>
          <w:sz w:val="24"/>
          <w:szCs w:val="24"/>
          <w:lang w:val="ru-RU"/>
        </w:rPr>
        <w:t xml:space="preserve">. – </w:t>
      </w:r>
      <w:proofErr w:type="spellStart"/>
      <w:r w:rsidRPr="00F24D22">
        <w:rPr>
          <w:rFonts w:ascii="Times New Roman" w:eastAsia="Times New Roman" w:hAnsi="Times New Roman"/>
          <w:sz w:val="24"/>
          <w:szCs w:val="24"/>
          <w:lang w:val="ru-RU"/>
        </w:rPr>
        <w:t>Київ</w:t>
      </w:r>
      <w:proofErr w:type="spellEnd"/>
      <w:r w:rsidRPr="00F24D22">
        <w:rPr>
          <w:rFonts w:ascii="Times New Roman" w:eastAsia="Times New Roman" w:hAnsi="Times New Roman"/>
          <w:sz w:val="24"/>
          <w:szCs w:val="24"/>
          <w:lang w:val="ru-RU"/>
        </w:rPr>
        <w:t xml:space="preserve">: </w:t>
      </w:r>
      <w:proofErr w:type="spellStart"/>
      <w:r w:rsidRPr="00F24D22">
        <w:rPr>
          <w:rFonts w:ascii="Times New Roman" w:eastAsia="Times New Roman" w:hAnsi="Times New Roman"/>
          <w:sz w:val="24"/>
          <w:szCs w:val="24"/>
          <w:lang w:val="ru-RU"/>
        </w:rPr>
        <w:t>Академвидав</w:t>
      </w:r>
      <w:proofErr w:type="spellEnd"/>
      <w:r w:rsidRPr="00F24D22">
        <w:rPr>
          <w:rFonts w:ascii="Times New Roman" w:eastAsia="Times New Roman" w:hAnsi="Times New Roman"/>
          <w:sz w:val="24"/>
          <w:szCs w:val="24"/>
          <w:lang w:val="ru-RU"/>
        </w:rPr>
        <w:t>, 2005. – 208 с.</w:t>
      </w:r>
    </w:p>
    <w:p w14:paraId="23DD937F" w14:textId="77777777" w:rsidR="00F24D22" w:rsidRPr="00F24D22" w:rsidRDefault="00F24D22" w:rsidP="00F24D22">
      <w:pPr>
        <w:spacing w:after="0" w:line="240" w:lineRule="auto"/>
        <w:ind w:right="567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06702F5B" w14:textId="77777777" w:rsidR="00F24D22" w:rsidRPr="00F24D22" w:rsidRDefault="00F24D22" w:rsidP="00F24D22">
      <w:pPr>
        <w:spacing w:after="0" w:line="240" w:lineRule="auto"/>
        <w:ind w:right="567"/>
        <w:contextualSpacing/>
        <w:rPr>
          <w:rFonts w:ascii="Times New Roman" w:eastAsia="Times New Roman" w:hAnsi="Times New Roman"/>
          <w:b/>
          <w:i/>
          <w:sz w:val="24"/>
          <w:szCs w:val="24"/>
        </w:rPr>
      </w:pPr>
      <w:r w:rsidRPr="00F24D22">
        <w:rPr>
          <w:rFonts w:ascii="Times New Roman" w:eastAsia="Times New Roman" w:hAnsi="Times New Roman"/>
          <w:b/>
          <w:i/>
          <w:sz w:val="24"/>
          <w:szCs w:val="24"/>
        </w:rPr>
        <w:t>Інтернет</w:t>
      </w:r>
      <w:r w:rsidRPr="00BD20AF">
        <w:rPr>
          <w:rFonts w:ascii="Times New Roman" w:eastAsia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BD20AF">
        <w:rPr>
          <w:rFonts w:ascii="Times New Roman" w:eastAsia="Times New Roman" w:hAnsi="Times New Roman"/>
          <w:b/>
          <w:i/>
          <w:sz w:val="24"/>
          <w:szCs w:val="24"/>
          <w:lang w:val="ru-RU"/>
        </w:rPr>
        <w:t>ресурси</w:t>
      </w:r>
      <w:proofErr w:type="spellEnd"/>
    </w:p>
    <w:p w14:paraId="18D55CB9" w14:textId="77777777" w:rsidR="00F24D22" w:rsidRPr="00F24D22" w:rsidRDefault="00F24D22" w:rsidP="00F24D22">
      <w:pPr>
        <w:spacing w:after="0" w:line="240" w:lineRule="auto"/>
        <w:ind w:right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17.</w:t>
      </w:r>
      <w:r w:rsidRPr="00F24D22">
        <w:rPr>
          <w:rFonts w:ascii="Times New Roman" w:eastAsia="Times New Roman" w:hAnsi="Times New Roman"/>
          <w:sz w:val="24"/>
          <w:szCs w:val="24"/>
          <w:lang w:eastAsia="ru-RU"/>
        </w:rPr>
        <w:t xml:space="preserve">Бірта Г.О. Методологія і організація наукових </w:t>
      </w:r>
      <w:proofErr w:type="spellStart"/>
      <w:r w:rsidRPr="00F24D22">
        <w:rPr>
          <w:rFonts w:ascii="Times New Roman" w:eastAsia="Times New Roman" w:hAnsi="Times New Roman"/>
          <w:sz w:val="24"/>
          <w:szCs w:val="24"/>
          <w:lang w:eastAsia="ru-RU"/>
        </w:rPr>
        <w:t>науковихдосліджень</w:t>
      </w:r>
      <w:proofErr w:type="spellEnd"/>
      <w:r w:rsidRPr="00F24D22">
        <w:rPr>
          <w:rFonts w:ascii="Times New Roman" w:eastAsia="Times New Roman" w:hAnsi="Times New Roman"/>
          <w:sz w:val="24"/>
          <w:szCs w:val="24"/>
          <w:lang w:eastAsia="ru-RU"/>
        </w:rPr>
        <w:t xml:space="preserve">: навчальний посібник/ Г.О. </w:t>
      </w:r>
      <w:proofErr w:type="spellStart"/>
      <w:r w:rsidRPr="00F24D22">
        <w:rPr>
          <w:rFonts w:ascii="Times New Roman" w:eastAsia="Times New Roman" w:hAnsi="Times New Roman"/>
          <w:sz w:val="24"/>
          <w:szCs w:val="24"/>
          <w:lang w:eastAsia="ru-RU"/>
        </w:rPr>
        <w:t>Бірта</w:t>
      </w:r>
      <w:proofErr w:type="spellEnd"/>
      <w:r w:rsidRPr="00F24D22">
        <w:rPr>
          <w:rFonts w:ascii="Times New Roman" w:eastAsia="Times New Roman" w:hAnsi="Times New Roman"/>
          <w:sz w:val="24"/>
          <w:szCs w:val="24"/>
          <w:lang w:eastAsia="ru-RU"/>
        </w:rPr>
        <w:t xml:space="preserve">, Ю.Г. </w:t>
      </w:r>
      <w:proofErr w:type="spellStart"/>
      <w:r w:rsidRPr="00F24D22">
        <w:rPr>
          <w:rFonts w:ascii="Times New Roman" w:eastAsia="Times New Roman" w:hAnsi="Times New Roman"/>
          <w:sz w:val="24"/>
          <w:szCs w:val="24"/>
          <w:lang w:eastAsia="ru-RU"/>
        </w:rPr>
        <w:t>Бургу</w:t>
      </w:r>
      <w:proofErr w:type="spellEnd"/>
      <w:r w:rsidRPr="00F24D22">
        <w:rPr>
          <w:rFonts w:ascii="Times New Roman" w:eastAsia="Times New Roman" w:hAnsi="Times New Roman"/>
          <w:sz w:val="24"/>
          <w:szCs w:val="24"/>
          <w:lang w:eastAsia="ru-RU"/>
        </w:rPr>
        <w:t xml:space="preserve">. – К.: «Центр учбової літератури», 2014. – 142 с. – Електронний </w:t>
      </w:r>
      <w:proofErr w:type="spellStart"/>
      <w:r w:rsidRPr="00F24D22">
        <w:rPr>
          <w:rFonts w:ascii="Times New Roman" w:eastAsia="Times New Roman" w:hAnsi="Times New Roman"/>
          <w:sz w:val="24"/>
          <w:szCs w:val="24"/>
          <w:lang w:eastAsia="ru-RU"/>
        </w:rPr>
        <w:t>ресур</w:t>
      </w:r>
      <w:proofErr w:type="spellEnd"/>
      <w:r w:rsidRPr="00F24D22">
        <w:rPr>
          <w:rFonts w:ascii="Times New Roman" w:eastAsia="Times New Roman" w:hAnsi="Times New Roman"/>
          <w:sz w:val="24"/>
          <w:szCs w:val="24"/>
          <w:lang w:eastAsia="ru-RU"/>
        </w:rPr>
        <w:t xml:space="preserve">. – </w:t>
      </w:r>
      <w:r w:rsidRPr="00F24D22">
        <w:rPr>
          <w:rFonts w:ascii="Times New Roman" w:eastAsia="Times New Roman" w:hAnsi="Times New Roman"/>
          <w:sz w:val="24"/>
          <w:szCs w:val="24"/>
          <w:lang w:val="en-US" w:eastAsia="ru-RU"/>
        </w:rPr>
        <w:t>URL</w:t>
      </w:r>
      <w:r w:rsidRPr="00F24D22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hyperlink r:id="rId12" w:history="1">
        <w:r w:rsidRPr="00F24D2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https://nuczu.edu.ua/sciencearchive/Articles/gornostal/vajinskii%20posibnyk.pdf</w:t>
        </w:r>
      </w:hyperlink>
    </w:p>
    <w:p w14:paraId="4C52F48E" w14:textId="77777777" w:rsidR="00F24D22" w:rsidRPr="00F24D22" w:rsidRDefault="00F24D22" w:rsidP="00F24D22">
      <w:pPr>
        <w:spacing w:after="0" w:line="240" w:lineRule="auto"/>
        <w:ind w:right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18.</w:t>
      </w:r>
      <w:r w:rsidRPr="00F24D22">
        <w:rPr>
          <w:rFonts w:ascii="Times New Roman" w:eastAsia="Times New Roman" w:hAnsi="Times New Roman"/>
          <w:sz w:val="24"/>
          <w:szCs w:val="24"/>
          <w:lang w:eastAsia="ru-RU"/>
        </w:rPr>
        <w:t xml:space="preserve">Важинський С.Е., Щербак Т І. В 12 Методика та організація наукових досліджень : </w:t>
      </w:r>
      <w:proofErr w:type="spellStart"/>
      <w:r w:rsidRPr="00F24D22">
        <w:rPr>
          <w:rFonts w:ascii="Times New Roman" w:eastAsia="Times New Roman" w:hAnsi="Times New Roman"/>
          <w:sz w:val="24"/>
          <w:szCs w:val="24"/>
          <w:lang w:eastAsia="ru-RU"/>
        </w:rPr>
        <w:t>Навч</w:t>
      </w:r>
      <w:proofErr w:type="spellEnd"/>
      <w:r w:rsidRPr="00F24D2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F24D22">
        <w:rPr>
          <w:rFonts w:ascii="Times New Roman" w:eastAsia="Times New Roman" w:hAnsi="Times New Roman"/>
          <w:sz w:val="24"/>
          <w:szCs w:val="24"/>
          <w:lang w:eastAsia="ru-RU"/>
        </w:rPr>
        <w:t>посіб</w:t>
      </w:r>
      <w:proofErr w:type="spellEnd"/>
      <w:r w:rsidRPr="00F24D22">
        <w:rPr>
          <w:rFonts w:ascii="Times New Roman" w:eastAsia="Times New Roman" w:hAnsi="Times New Roman"/>
          <w:sz w:val="24"/>
          <w:szCs w:val="24"/>
          <w:lang w:eastAsia="ru-RU"/>
        </w:rPr>
        <w:t xml:space="preserve">. / С. Е. </w:t>
      </w:r>
      <w:proofErr w:type="spellStart"/>
      <w:r w:rsidRPr="00F24D22">
        <w:rPr>
          <w:rFonts w:ascii="Times New Roman" w:eastAsia="Times New Roman" w:hAnsi="Times New Roman"/>
          <w:sz w:val="24"/>
          <w:szCs w:val="24"/>
          <w:lang w:eastAsia="ru-RU"/>
        </w:rPr>
        <w:t>Важинський</w:t>
      </w:r>
      <w:proofErr w:type="spellEnd"/>
      <w:r w:rsidRPr="00F24D22">
        <w:rPr>
          <w:rFonts w:ascii="Times New Roman" w:eastAsia="Times New Roman" w:hAnsi="Times New Roman"/>
          <w:sz w:val="24"/>
          <w:szCs w:val="24"/>
          <w:lang w:eastAsia="ru-RU"/>
        </w:rPr>
        <w:t xml:space="preserve">, Т І. Щербак. – Суми: </w:t>
      </w:r>
      <w:proofErr w:type="spellStart"/>
      <w:r w:rsidRPr="00F24D22">
        <w:rPr>
          <w:rFonts w:ascii="Times New Roman" w:eastAsia="Times New Roman" w:hAnsi="Times New Roman"/>
          <w:sz w:val="24"/>
          <w:szCs w:val="24"/>
          <w:lang w:eastAsia="ru-RU"/>
        </w:rPr>
        <w:t>СумДПУ</w:t>
      </w:r>
      <w:proofErr w:type="spellEnd"/>
      <w:r w:rsidRPr="00F24D22">
        <w:rPr>
          <w:rFonts w:ascii="Times New Roman" w:eastAsia="Times New Roman" w:hAnsi="Times New Roman"/>
          <w:sz w:val="24"/>
          <w:szCs w:val="24"/>
          <w:lang w:eastAsia="ru-RU"/>
        </w:rPr>
        <w:t xml:space="preserve"> імені А. С. Макаренка, 2016. – 260 с. – Електронний ресурс. – </w:t>
      </w:r>
      <w:r w:rsidRPr="00F24D22">
        <w:rPr>
          <w:rFonts w:ascii="Times New Roman" w:eastAsia="Times New Roman" w:hAnsi="Times New Roman"/>
          <w:sz w:val="24"/>
          <w:szCs w:val="24"/>
          <w:lang w:val="en-US" w:eastAsia="ru-RU"/>
        </w:rPr>
        <w:t>URL</w:t>
      </w:r>
      <w:r w:rsidRPr="00F24D22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hyperlink r:id="rId13" w:history="1">
        <w:r w:rsidRPr="00F24D2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https://nuczu.edu.ua/sciencearchive/Articles/gornostal/vajinskii%20posibnyk.pdf</w:t>
        </w:r>
      </w:hyperlink>
    </w:p>
    <w:p w14:paraId="257CD324" w14:textId="77777777" w:rsidR="00F24D22" w:rsidRPr="00F24D22" w:rsidRDefault="00F24D22" w:rsidP="00F24D22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0BCC09A" w14:textId="77777777" w:rsidR="00933030" w:rsidRDefault="00933030" w:rsidP="009538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35BA73" w14:textId="77777777" w:rsidR="00F24D22" w:rsidRDefault="00F24D22" w:rsidP="009538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C3E93D6" w14:textId="77777777" w:rsidR="00F24D22" w:rsidRDefault="00F24D22" w:rsidP="009538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7BA4C36" w14:textId="33889AD5" w:rsidR="00953809" w:rsidRPr="00F24D22" w:rsidRDefault="00953809" w:rsidP="00953809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953809">
        <w:rPr>
          <w:rFonts w:ascii="Times New Roman" w:hAnsi="Times New Roman"/>
          <w:sz w:val="28"/>
          <w:szCs w:val="28"/>
        </w:rPr>
        <w:t>Гарант ОП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54085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E1F76">
        <w:rPr>
          <w:rFonts w:ascii="Times New Roman" w:hAnsi="Times New Roman"/>
          <w:sz w:val="28"/>
          <w:szCs w:val="28"/>
          <w:u w:val="single"/>
        </w:rPr>
        <w:t>А</w:t>
      </w:r>
      <w:r w:rsidR="004C0D0F">
        <w:rPr>
          <w:rFonts w:ascii="Times New Roman" w:hAnsi="Times New Roman"/>
          <w:sz w:val="28"/>
          <w:szCs w:val="28"/>
          <w:u w:val="single"/>
        </w:rPr>
        <w:t>настасія</w:t>
      </w:r>
      <w:r w:rsidR="00DE1F76">
        <w:rPr>
          <w:rFonts w:ascii="Times New Roman" w:hAnsi="Times New Roman"/>
          <w:sz w:val="28"/>
          <w:szCs w:val="28"/>
          <w:u w:val="single"/>
        </w:rPr>
        <w:t xml:space="preserve"> </w:t>
      </w:r>
      <w:r w:rsidR="004C0D0F">
        <w:rPr>
          <w:rFonts w:ascii="Times New Roman" w:hAnsi="Times New Roman"/>
          <w:sz w:val="28"/>
          <w:szCs w:val="28"/>
          <w:u w:val="single"/>
        </w:rPr>
        <w:t>ШКУРОПАТ</w:t>
      </w:r>
    </w:p>
    <w:sectPr w:rsidR="00953809" w:rsidRPr="00F24D22" w:rsidSect="00944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1E64"/>
    <w:multiLevelType w:val="hybridMultilevel"/>
    <w:tmpl w:val="4F6E97A6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 w15:restartNumberingAfterBreak="0">
    <w:nsid w:val="09A35808"/>
    <w:multiLevelType w:val="hybridMultilevel"/>
    <w:tmpl w:val="D21041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E795A"/>
    <w:multiLevelType w:val="hybridMultilevel"/>
    <w:tmpl w:val="79D207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195CC0"/>
    <w:multiLevelType w:val="hybridMultilevel"/>
    <w:tmpl w:val="178E1A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9A32E89"/>
    <w:multiLevelType w:val="hybridMultilevel"/>
    <w:tmpl w:val="7A2AF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C70B2"/>
    <w:multiLevelType w:val="hybridMultilevel"/>
    <w:tmpl w:val="38768A00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6" w15:restartNumberingAfterBreak="0">
    <w:nsid w:val="756A3EB7"/>
    <w:multiLevelType w:val="hybridMultilevel"/>
    <w:tmpl w:val="70BE9D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7A4214D"/>
    <w:multiLevelType w:val="hybridMultilevel"/>
    <w:tmpl w:val="6DB8C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0DEC"/>
    <w:rsid w:val="00022D97"/>
    <w:rsid w:val="00052670"/>
    <w:rsid w:val="00067045"/>
    <w:rsid w:val="00112753"/>
    <w:rsid w:val="001A6BA3"/>
    <w:rsid w:val="001C02A7"/>
    <w:rsid w:val="001E5723"/>
    <w:rsid w:val="001F5EB7"/>
    <w:rsid w:val="0020080C"/>
    <w:rsid w:val="002427F8"/>
    <w:rsid w:val="00254EB1"/>
    <w:rsid w:val="002741E6"/>
    <w:rsid w:val="002867BB"/>
    <w:rsid w:val="002D007B"/>
    <w:rsid w:val="002E017F"/>
    <w:rsid w:val="002E0A6E"/>
    <w:rsid w:val="002F0EA6"/>
    <w:rsid w:val="0032710C"/>
    <w:rsid w:val="00393D14"/>
    <w:rsid w:val="003D299A"/>
    <w:rsid w:val="004477AE"/>
    <w:rsid w:val="004C0D0F"/>
    <w:rsid w:val="004E32DF"/>
    <w:rsid w:val="004F3920"/>
    <w:rsid w:val="005212E5"/>
    <w:rsid w:val="00540855"/>
    <w:rsid w:val="00550DEC"/>
    <w:rsid w:val="00565D4B"/>
    <w:rsid w:val="00575517"/>
    <w:rsid w:val="00580AD6"/>
    <w:rsid w:val="005B5400"/>
    <w:rsid w:val="005D4ACF"/>
    <w:rsid w:val="00616632"/>
    <w:rsid w:val="006345DB"/>
    <w:rsid w:val="00641EA8"/>
    <w:rsid w:val="006C2DBE"/>
    <w:rsid w:val="006E245F"/>
    <w:rsid w:val="00712988"/>
    <w:rsid w:val="0073658B"/>
    <w:rsid w:val="00744EFC"/>
    <w:rsid w:val="00772165"/>
    <w:rsid w:val="00796E6B"/>
    <w:rsid w:val="007B068F"/>
    <w:rsid w:val="008B1215"/>
    <w:rsid w:val="008B6024"/>
    <w:rsid w:val="008C3E86"/>
    <w:rsid w:val="008C60DD"/>
    <w:rsid w:val="008C71AB"/>
    <w:rsid w:val="00902713"/>
    <w:rsid w:val="00905E03"/>
    <w:rsid w:val="00933030"/>
    <w:rsid w:val="00944995"/>
    <w:rsid w:val="00953809"/>
    <w:rsid w:val="009B33A5"/>
    <w:rsid w:val="009D289D"/>
    <w:rsid w:val="00A611AF"/>
    <w:rsid w:val="00A70993"/>
    <w:rsid w:val="00AE233F"/>
    <w:rsid w:val="00B26A1D"/>
    <w:rsid w:val="00BA0AD7"/>
    <w:rsid w:val="00BD20AF"/>
    <w:rsid w:val="00BD2747"/>
    <w:rsid w:val="00C251E4"/>
    <w:rsid w:val="00C42E83"/>
    <w:rsid w:val="00C661A4"/>
    <w:rsid w:val="00C70B5F"/>
    <w:rsid w:val="00CA2BC2"/>
    <w:rsid w:val="00CB5958"/>
    <w:rsid w:val="00D30893"/>
    <w:rsid w:val="00D87553"/>
    <w:rsid w:val="00D87EC2"/>
    <w:rsid w:val="00D93FE0"/>
    <w:rsid w:val="00D958B9"/>
    <w:rsid w:val="00DA35EC"/>
    <w:rsid w:val="00DC03DB"/>
    <w:rsid w:val="00DE1F76"/>
    <w:rsid w:val="00E0733E"/>
    <w:rsid w:val="00E14EE8"/>
    <w:rsid w:val="00E5429F"/>
    <w:rsid w:val="00E96DCC"/>
    <w:rsid w:val="00EB145B"/>
    <w:rsid w:val="00EF0B52"/>
    <w:rsid w:val="00F24D22"/>
    <w:rsid w:val="00F53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3C28"/>
  <w15:docId w15:val="{E1E49AB2-87FA-418D-B34C-DC888A365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E03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AC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11AF"/>
    <w:rPr>
      <w:color w:val="0000FF" w:themeColor="hyperlink"/>
      <w:u w:val="single"/>
    </w:rPr>
  </w:style>
  <w:style w:type="paragraph" w:styleId="a5">
    <w:name w:val="Normal (Web)"/>
    <w:basedOn w:val="a"/>
    <w:uiPriority w:val="99"/>
    <w:rsid w:val="001C02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pu.edu/About/DepartmentAndServices/DMethodics/EduProcess.aspx" TargetMode="External"/><Relationship Id="rId13" Type="http://schemas.openxmlformats.org/officeDocument/2006/relationships/hyperlink" Target="https://nuczu.edu.ua/sciencearchive/Articles/gornostal/vajinskii%20posibnyk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kspu.edu/FileDownload.ashx/&#1055;&#1086;&#1083;&#1086;&#1078;&#1077;&#1085;&#1085;&#1103;%20&#1087;&#1088;&#1086;%20&#1082;&#1074;&#1072;&#1083;&#1110;&#1092;&#1110;&#1082;&#1072;&#1094;&#1110;&#1081;&#1085;&#1091;%20&#1088;&#1086;&#1073;&#1086;&#1090;&#1091;%20(&#1087;&#1088;&#1086;&#1108;&#1082;&#1090;)%2009.10.2020.pdf?id=bdbea7a6-9e8e-47df-9834-a941de47b243" TargetMode="External"/><Relationship Id="rId12" Type="http://schemas.openxmlformats.org/officeDocument/2006/relationships/hyperlink" Target="https://nuczu.edu.ua/sciencearchive/Articles/gornostal/vajinskii%20posibnyk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kspu.edu/FileDownload.ashx/&#1055;&#1086;&#1083;&#1086;&#1078;&#1077;&#1085;&#1085;&#1103;%20&#1087;&#1088;&#1086;%20&#1072;&#1082;&#1072;&#1076;&#1077;&#1084;&#1110;&#1095;&#1085;&#1091;%20%20&#1076;&#1086;&#1073;&#1088;&#1086;&#1095;&#1077;&#1089;&#1085;&#1110;&#1089;&#1090;&#1100;%20%20&#1061;&#1044;&#1059;.pdf?id=7819d62e-c60d-42f9-bea4-9af1df54657b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kspu.edu/About/DepartmentAndServices/QAssurance/Pologennja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n.gov.ua/storage/app/media/vishcha-osvita/zatverdzeni%20standarty/2019/11/22/2019-11-22-091-M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7304E-AD61-4285-B792-229440359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8</Pages>
  <Words>2445</Words>
  <Characters>13941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Терешенко Наталия Витальевна</dc:creator>
  <cp:keywords/>
  <dc:description/>
  <cp:lastModifiedBy>Гасюк Елена Николаевна</cp:lastModifiedBy>
  <cp:revision>13</cp:revision>
  <cp:lastPrinted>2021-10-21T09:22:00Z</cp:lastPrinted>
  <dcterms:created xsi:type="dcterms:W3CDTF">2021-10-11T10:05:00Z</dcterms:created>
  <dcterms:modified xsi:type="dcterms:W3CDTF">2021-10-28T10:14:00Z</dcterms:modified>
</cp:coreProperties>
</file>