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7A7093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Бевзенко С. П</w:t>
            </w:r>
            <w:r w:rsidRPr="00A84797"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короткий нарис : навч. по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с.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 xml:space="preserve">для студ. філологіч. спец. 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вищ. навч. закл.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/ С. П. Бевзенко.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Вища школа, 2006.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143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Кількість: 79</w:t>
            </w:r>
          </w:p>
          <w:p w:rsidR="006B1ADD" w:rsidRPr="006B1ADD" w:rsidRDefault="006B1ADD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>
              <w:t>Введение в языкознание [Текст] : учеб. пос. для студ. филол. спец. пед. вузов / Н. П. Тропина, Р. Я. Гладкова. -Херсон, 2000. – 10</w:t>
            </w:r>
            <w:r>
              <w:rPr>
                <w:lang w:val="ru-RU"/>
              </w:rPr>
              <w:t xml:space="preserve"> </w:t>
            </w:r>
            <w:r>
              <w:t xml:space="preserve">c. </w:t>
            </w:r>
            <w:r>
              <w:br/>
              <w:t>ч/з №1</w:t>
            </w:r>
            <w:r>
              <w:br/>
              <w:t>Кількість: 1</w:t>
            </w:r>
          </w:p>
          <w:p w:rsidR="00A84797" w:rsidRDefault="007A7093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>
              <w:t xml:space="preserve">Введение в языкознание [Текст] : хрестоматия : учеб. пос. для студ. филол. фак. вузов / сост. Б. Ю. Норман, Н. А. Павленко; под ред. А. Е. Супруна. - 2-е вид. -Мн.: Вышэйшая школа, 1984. – 365 c. </w:t>
            </w:r>
            <w:r>
              <w:br/>
              <w:t xml:space="preserve">Книгохранилище </w:t>
            </w:r>
            <w:r>
              <w:br/>
              <w:t>Кількість: 40</w:t>
            </w:r>
            <w:r w:rsidR="00A84797"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</w:p>
          <w:p w:rsidR="007A7093" w:rsidRPr="00A84797" w:rsidRDefault="007A7093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7A7093">
              <w:rPr>
                <w:bCs/>
              </w:rPr>
              <w:t>Головин Б.</w:t>
            </w:r>
            <w:r>
              <w:rPr>
                <w:bCs/>
              </w:rPr>
              <w:t xml:space="preserve"> </w:t>
            </w:r>
            <w:r w:rsidRPr="007A7093">
              <w:rPr>
                <w:bCs/>
              </w:rPr>
              <w:t>Н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br/>
              <w:t xml:space="preserve">Введение в языкознание [Текст] : учеб. пос. для студ. филологич. спец. вузов / Б. Н. Головин. - 4е изд., испр. и доп. -М.: Высшая школа, 1983. – 231 c. </w:t>
            </w:r>
            <w:r>
              <w:br/>
              <w:t xml:space="preserve">Книгохранилище </w:t>
            </w:r>
            <w:r>
              <w:br/>
              <w:t>Кількість: 2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Демченко В. М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Вступ до мовознавства [Текст] : мет. рек. : для студ. спец. "Поч. навч. Укр. мова і літ." / В. М. Демченко. - Херсон, 2001.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26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ч/з №1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416FB8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Донець Л. С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практикум / Л. С. Донець, Л. І. Мацько.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Вища школа, 1989.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183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42 </w:t>
            </w:r>
          </w:p>
          <w:p w:rsidR="00416FB8" w:rsidRDefault="00416FB8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416FB8">
              <w:rPr>
                <w:bCs/>
              </w:rPr>
              <w:t>Зиндер Л.</w:t>
            </w:r>
            <w:r>
              <w:rPr>
                <w:bCs/>
                <w:lang w:val="ru-RU"/>
              </w:rPr>
              <w:t xml:space="preserve"> </w:t>
            </w:r>
            <w:r w:rsidRPr="00416FB8">
              <w:rPr>
                <w:bCs/>
              </w:rPr>
              <w:t>Р</w:t>
            </w:r>
            <w:r>
              <w:rPr>
                <w:bCs/>
                <w:lang w:val="ru-RU"/>
              </w:rPr>
              <w:t>.</w:t>
            </w:r>
            <w:r w:rsidRPr="00416FB8">
              <w:t xml:space="preserve"> </w:t>
            </w:r>
            <w:r w:rsidRPr="00416FB8">
              <w:br/>
            </w:r>
            <w:r>
              <w:t>Введение в языкознание. Сборник задач [Текст] : учеб. пос. для вузов / Л. Р. Зиндер. -М.:</w:t>
            </w:r>
            <w:r>
              <w:rPr>
                <w:lang w:val="ru-RU"/>
              </w:rPr>
              <w:t xml:space="preserve"> </w:t>
            </w:r>
            <w:r>
              <w:t>Высшая школа, 1987. – 176</w:t>
            </w:r>
            <w:r>
              <w:rPr>
                <w:lang w:val="ru-RU"/>
              </w:rPr>
              <w:t xml:space="preserve"> </w:t>
            </w:r>
            <w:r>
              <w:t xml:space="preserve">c. </w:t>
            </w:r>
            <w:r>
              <w:br/>
              <w:t xml:space="preserve">Книгохранилище , ч/з №5 </w:t>
            </w:r>
            <w:r>
              <w:br/>
              <w:t>Кількість: 32</w:t>
            </w:r>
          </w:p>
          <w:p w:rsidR="007A7093" w:rsidRPr="00A84797" w:rsidRDefault="007A7093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7A7093">
              <w:rPr>
                <w:bCs/>
              </w:rPr>
              <w:t>Калабина С.</w:t>
            </w:r>
            <w:r>
              <w:rPr>
                <w:bCs/>
              </w:rPr>
              <w:t xml:space="preserve"> </w:t>
            </w:r>
            <w:r w:rsidRPr="007A7093">
              <w:rPr>
                <w:bCs/>
              </w:rPr>
              <w:t>И</w:t>
            </w:r>
            <w:r>
              <w:rPr>
                <w:bCs/>
              </w:rPr>
              <w:t>.</w:t>
            </w:r>
            <w:r w:rsidRPr="007A7093">
              <w:t xml:space="preserve"> </w:t>
            </w:r>
            <w:r w:rsidRPr="007A7093">
              <w:br/>
            </w:r>
            <w:r>
              <w:t xml:space="preserve">Практикум по курсу "Введение в языкознание" [Текст] : учеб. пос. для студ. ин-тов и фак. иностр. яз. / С. И. Калабина. -2-е вид. -М.: Высшая школа, 1985. – 112 c. </w:t>
            </w:r>
            <w:r>
              <w:br/>
              <w:t xml:space="preserve">ч/з №5 , Книгохранилище </w:t>
            </w:r>
            <w:r>
              <w:br/>
              <w:t>Кількість: 16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Карпенко Ю. О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навч.пос. для студ. філологіч. фак. ВНЗ / Ю. О. Карпенко.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Вища школа, 1983.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192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lastRenderedPageBreak/>
              <w:t xml:space="preserve">Кількість: 29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lastRenderedPageBreak/>
              <w:t>Карпенко Ю. О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Вступ до мовознавства [Текст] : підручник / Ю. О. Карпенко. -К.:Академія, 2009. - 334c.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Карпенко Ю. О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Ю. О. Карпенко.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Либідь, 1991.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280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237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Карпенко Ю. О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Ю. О. Карпенко.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2006.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338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ч/з №1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2 </w:t>
            </w:r>
          </w:p>
          <w:p w:rsidR="000653C1" w:rsidRPr="00A84797" w:rsidRDefault="000653C1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0653C1">
              <w:rPr>
                <w:bCs/>
              </w:rPr>
              <w:t>Кодухов В.</w:t>
            </w:r>
            <w:r>
              <w:rPr>
                <w:bCs/>
              </w:rPr>
              <w:t xml:space="preserve"> </w:t>
            </w:r>
            <w:r w:rsidRPr="000653C1">
              <w:rPr>
                <w:bCs/>
              </w:rPr>
              <w:t>И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br/>
              <w:t xml:space="preserve">Введение в языкознание [Текст] : учебник для студ. пед. ин-тов по спец. №2101"Рус. язык и литература"/ В. И. Кодухов. – 2-е изд., перераб. и доп. -М.: Просвещение, 1987. – 288 c. </w:t>
            </w:r>
            <w:r>
              <w:br/>
              <w:t xml:space="preserve">Книгохранилище , ч/з №5 </w:t>
            </w:r>
            <w:r>
              <w:br/>
              <w:t>Кількість: 45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мовознавста [Текст] : підручник для студ. ВНЗ /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М. П. Кочерган.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2010.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4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/ М. П. Кочерган.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2014.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302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дло студ. ВНЗ / М. П. Кочерган.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2004.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7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br/>
              <w:t>Вступ до мовознавства [Текст] : підручник для студ. ВНЗ / М. П. Кочерган. -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t>2-е вид. -К.: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t xml:space="preserve">Академія, 2005.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10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філологіч. спец. ВНЗ / М. П. Кочерган.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2000.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Книгосховище , ч/з №1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2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М. В. Кочерган.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2001.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М. П. Кочерган.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2002.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7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М. П. Кочерган. -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2-е вид.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2005.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10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М. П. Кочерган. -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2-е вид. -К.: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Академія, 2006.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10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9E0AF2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Кочерган М.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підручник для студ. ВНЗ / М. П. Кочерган. -</w:t>
            </w:r>
            <w:r w:rsidRPr="007A7093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2-е вид. -К.:Академія, 2008.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368</w:t>
            </w:r>
            <w:r w:rsidRPr="007A7093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ч/з №5 , 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8 </w:t>
            </w:r>
          </w:p>
          <w:p w:rsidR="009E0AF2" w:rsidRPr="00A84797" w:rsidRDefault="009E0AF2" w:rsidP="009E0AF2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9E0AF2">
              <w:rPr>
                <w:bCs/>
              </w:rPr>
              <w:t>Кочергина В.</w:t>
            </w:r>
            <w:r>
              <w:rPr>
                <w:bCs/>
                <w:lang w:val="ru-RU"/>
              </w:rPr>
              <w:t xml:space="preserve"> А.</w:t>
            </w:r>
            <w:r w:rsidRPr="009E0AF2">
              <w:t xml:space="preserve"> </w:t>
            </w:r>
            <w:r w:rsidRPr="009E0AF2">
              <w:br/>
            </w:r>
            <w:r>
              <w:t>Введение в языкознание</w:t>
            </w:r>
            <w:r>
              <w:rPr>
                <w:lang w:val="ru-RU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[Текст]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: учеб. пос. для студ вузов / В. А. Кочергина</w:t>
            </w:r>
            <w:r>
              <w:t>. -М.:</w:t>
            </w:r>
            <w:r>
              <w:rPr>
                <w:lang w:val="ru-RU"/>
              </w:rPr>
              <w:t xml:space="preserve"> </w:t>
            </w:r>
            <w:r>
              <w:t>Гаудеамус, 2004. – 272</w:t>
            </w:r>
            <w:r>
              <w:rPr>
                <w:lang w:val="ru-RU"/>
              </w:rPr>
              <w:t xml:space="preserve"> </w:t>
            </w:r>
            <w:r>
              <w:t xml:space="preserve">c. </w:t>
            </w:r>
            <w:r>
              <w:br/>
              <w:t xml:space="preserve">Книгохранилище , ч/з №5 </w:t>
            </w:r>
            <w:r>
              <w:br/>
              <w:t>Кількість: 16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Красножан Ж. В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Методичні рекомендації до курсу "Вступ до мовознавства" [Текст] : для студ. 1 курсу спец. "Укр.мова і література"/ Ж. В. Красножан. -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Херсон, 2002.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28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Книгосховище , ч/з №1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69 </w:t>
            </w:r>
          </w:p>
          <w:p w:rsidR="00416FB8" w:rsidRPr="00A84797" w:rsidRDefault="00416FB8" w:rsidP="00416FB8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416FB8">
              <w:rPr>
                <w:bCs/>
              </w:rPr>
              <w:t>Маслов Ю.</w:t>
            </w:r>
            <w:r>
              <w:rPr>
                <w:bCs/>
              </w:rPr>
              <w:t xml:space="preserve"> </w:t>
            </w:r>
            <w:r w:rsidRPr="00416FB8">
              <w:rPr>
                <w:bCs/>
              </w:rPr>
              <w:t>С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br/>
              <w:t>Введение в языкознание [</w:t>
            </w:r>
            <w:r>
              <w:rPr>
                <w:lang w:val="ru-RU"/>
              </w:rPr>
              <w:t>Текст</w:t>
            </w:r>
            <w:r>
              <w:t>]:</w:t>
            </w:r>
            <w:r>
              <w:rPr>
                <w:lang w:val="ru-RU"/>
              </w:rPr>
              <w:t xml:space="preserve"> у</w:t>
            </w:r>
            <w:r>
              <w:t>чебник для филол</w:t>
            </w:r>
            <w:r>
              <w:rPr>
                <w:lang w:val="ru-RU"/>
              </w:rPr>
              <w:t>.</w:t>
            </w:r>
            <w:r>
              <w:t xml:space="preserve"> спец</w:t>
            </w:r>
            <w:r>
              <w:rPr>
                <w:lang w:val="ru-RU"/>
              </w:rPr>
              <w:t xml:space="preserve">. </w:t>
            </w:r>
            <w:r>
              <w:t>вузов</w:t>
            </w:r>
            <w:r>
              <w:rPr>
                <w:lang w:val="ru-RU"/>
              </w:rPr>
              <w:t xml:space="preserve"> / Ю. С. Маслов</w:t>
            </w:r>
            <w:r>
              <w:t>. -2-е вид. -М.:</w:t>
            </w:r>
            <w:r>
              <w:rPr>
                <w:lang w:val="ru-RU"/>
              </w:rPr>
              <w:t xml:space="preserve"> </w:t>
            </w:r>
            <w:r>
              <w:t>Высшая школа, 1987. – 272</w:t>
            </w:r>
            <w:r>
              <w:rPr>
                <w:lang w:val="ru-RU"/>
              </w:rPr>
              <w:t xml:space="preserve"> </w:t>
            </w:r>
            <w:r>
              <w:t xml:space="preserve">c. </w:t>
            </w:r>
            <w:r>
              <w:br/>
              <w:t xml:space="preserve">Книгохранилище , ч/з №5 </w:t>
            </w:r>
            <w:r>
              <w:br/>
              <w:t>Кількість: 12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D20685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Матеріали до моніторингу якості знань з курсів "Вступ до мовознавства", "Сучасна російська мова" [Текст]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: навч.-мет. пос. / укл.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Ю.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В.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Бєляєв,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Л.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І.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Черкун,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С.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І.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Недбайло,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Р.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Я.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Гладкова,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Ю.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В.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Кравцова. -Херсон: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Видавництво ХДУ, 2008.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104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Книгохранилище , ч/з №5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101 </w:t>
            </w:r>
          </w:p>
          <w:p w:rsidR="00D20685" w:rsidRPr="00D20685" w:rsidRDefault="00D20685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D20685">
              <w:rPr>
                <w:bCs/>
              </w:rPr>
              <w:t>Реформатский А.</w:t>
            </w:r>
            <w:r>
              <w:rPr>
                <w:bCs/>
                <w:lang w:val="ru-RU"/>
              </w:rPr>
              <w:t xml:space="preserve"> </w:t>
            </w:r>
            <w:r w:rsidRPr="00D20685">
              <w:rPr>
                <w:bCs/>
              </w:rPr>
              <w:t>А</w:t>
            </w:r>
            <w:r>
              <w:rPr>
                <w:bCs/>
                <w:lang w:val="ru-RU"/>
              </w:rPr>
              <w:t>.</w:t>
            </w:r>
            <w:r w:rsidRPr="00D20685">
              <w:t xml:space="preserve"> </w:t>
            </w:r>
            <w:r w:rsidRPr="00D20685">
              <w:br/>
            </w:r>
            <w:r>
              <w:t>Введение в языковедение</w:t>
            </w:r>
            <w:r>
              <w:rPr>
                <w:lang w:val="ru-RU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[Текст]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>
              <w:t>:</w:t>
            </w:r>
            <w:r>
              <w:rPr>
                <w:lang w:val="ru-RU"/>
              </w:rPr>
              <w:t xml:space="preserve"> у</w:t>
            </w:r>
            <w:r>
              <w:t>чеб.</w:t>
            </w:r>
            <w:r>
              <w:rPr>
                <w:lang w:val="ru-RU"/>
              </w:rPr>
              <w:t xml:space="preserve"> </w:t>
            </w:r>
            <w:r>
              <w:t>для студ.</w:t>
            </w:r>
            <w:r>
              <w:rPr>
                <w:lang w:val="ru-RU"/>
              </w:rPr>
              <w:t xml:space="preserve"> </w:t>
            </w:r>
            <w:r>
              <w:t>филол</w:t>
            </w:r>
            <w:r>
              <w:rPr>
                <w:lang w:val="ru-RU"/>
              </w:rPr>
              <w:t xml:space="preserve">. </w:t>
            </w:r>
            <w:r>
              <w:t>спец.</w:t>
            </w:r>
            <w:r>
              <w:rPr>
                <w:lang w:val="ru-RU"/>
              </w:rPr>
              <w:t xml:space="preserve"> </w:t>
            </w:r>
            <w:r>
              <w:t>высш.</w:t>
            </w:r>
            <w:r>
              <w:rPr>
                <w:lang w:val="ru-RU"/>
              </w:rPr>
              <w:t xml:space="preserve"> </w:t>
            </w:r>
            <w:r>
              <w:t>пед.</w:t>
            </w:r>
            <w:r>
              <w:rPr>
                <w:lang w:val="ru-RU"/>
              </w:rPr>
              <w:t xml:space="preserve"> </w:t>
            </w:r>
            <w:r>
              <w:t>учеб.</w:t>
            </w:r>
            <w:r>
              <w:rPr>
                <w:lang w:val="ru-RU"/>
              </w:rPr>
              <w:t xml:space="preserve"> </w:t>
            </w:r>
            <w:r>
              <w:t>завед.</w:t>
            </w:r>
            <w:r>
              <w:rPr>
                <w:lang w:val="ru-RU"/>
              </w:rPr>
              <w:t xml:space="preserve"> </w:t>
            </w:r>
            <w:r>
              <w:t>/</w:t>
            </w:r>
            <w:r>
              <w:rPr>
                <w:lang w:val="ru-RU"/>
              </w:rPr>
              <w:t xml:space="preserve"> А. А. Реформатский.</w:t>
            </w:r>
            <w:r>
              <w:t xml:space="preserve"> -</w:t>
            </w:r>
            <w:r>
              <w:rPr>
                <w:lang w:val="ru-RU"/>
              </w:rPr>
              <w:t xml:space="preserve"> </w:t>
            </w:r>
            <w:r>
              <w:t>М.:</w:t>
            </w:r>
            <w:r>
              <w:rPr>
                <w:lang w:val="ru-RU"/>
              </w:rPr>
              <w:t xml:space="preserve"> </w:t>
            </w:r>
            <w:r>
              <w:t>Аспект Пресс, 2001. – 536</w:t>
            </w:r>
            <w:r>
              <w:rPr>
                <w:lang w:val="ru-RU"/>
              </w:rPr>
              <w:t xml:space="preserve"> </w:t>
            </w:r>
            <w:r>
              <w:t xml:space="preserve">c. </w:t>
            </w:r>
            <w:r>
              <w:br/>
              <w:t xml:space="preserve">Книгохранилище , ч/з №5 </w:t>
            </w:r>
            <w:r>
              <w:br/>
              <w:t>Кількість: 10</w:t>
            </w:r>
          </w:p>
          <w:p w:rsidR="00D20685" w:rsidRPr="00D20685" w:rsidRDefault="00D20685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D20685">
              <w:rPr>
                <w:bCs/>
              </w:rPr>
              <w:t>Реформатский А.</w:t>
            </w:r>
            <w:r>
              <w:rPr>
                <w:bCs/>
                <w:lang w:val="ru-RU"/>
              </w:rPr>
              <w:t xml:space="preserve"> </w:t>
            </w:r>
            <w:r w:rsidRPr="00D20685">
              <w:rPr>
                <w:bCs/>
              </w:rPr>
              <w:t>А</w:t>
            </w:r>
            <w:r>
              <w:rPr>
                <w:bCs/>
                <w:lang w:val="ru-RU"/>
              </w:rPr>
              <w:t>.</w:t>
            </w:r>
            <w:r>
              <w:t xml:space="preserve"> </w:t>
            </w:r>
            <w:r>
              <w:br/>
              <w:t>Введение в языковедение</w:t>
            </w:r>
            <w:r>
              <w:rPr>
                <w:lang w:val="ru-RU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[Текст]</w:t>
            </w:r>
            <w:r>
              <w:t>:</w:t>
            </w:r>
            <w:r>
              <w:rPr>
                <w:lang w:val="ru-RU"/>
              </w:rPr>
              <w:t xml:space="preserve"> у</w:t>
            </w:r>
            <w:r>
              <w:t>чеб.</w:t>
            </w:r>
            <w:r>
              <w:rPr>
                <w:lang w:val="ru-RU"/>
              </w:rPr>
              <w:t xml:space="preserve"> </w:t>
            </w:r>
            <w:r>
              <w:t>для студ.</w:t>
            </w:r>
            <w:r>
              <w:rPr>
                <w:lang w:val="ru-RU"/>
              </w:rPr>
              <w:t xml:space="preserve"> </w:t>
            </w:r>
            <w:r>
              <w:t>филол</w:t>
            </w:r>
            <w:r>
              <w:rPr>
                <w:lang w:val="ru-RU"/>
              </w:rPr>
              <w:t xml:space="preserve">. </w:t>
            </w:r>
            <w:r>
              <w:t>спец.</w:t>
            </w:r>
            <w:r>
              <w:rPr>
                <w:lang w:val="ru-RU"/>
              </w:rPr>
              <w:t xml:space="preserve"> </w:t>
            </w:r>
            <w:r>
              <w:t>высш.</w:t>
            </w:r>
            <w:r>
              <w:rPr>
                <w:lang w:val="ru-RU"/>
              </w:rPr>
              <w:t xml:space="preserve"> </w:t>
            </w:r>
            <w:r>
              <w:t>пед.</w:t>
            </w:r>
            <w:r>
              <w:rPr>
                <w:lang w:val="ru-RU"/>
              </w:rPr>
              <w:t xml:space="preserve"> </w:t>
            </w:r>
            <w:r>
              <w:t>учеб.</w:t>
            </w:r>
            <w:r>
              <w:rPr>
                <w:lang w:val="ru-RU"/>
              </w:rPr>
              <w:t xml:space="preserve"> </w:t>
            </w:r>
            <w:r>
              <w:t>завед.</w:t>
            </w:r>
            <w:r>
              <w:rPr>
                <w:lang w:val="ru-RU"/>
              </w:rPr>
              <w:t xml:space="preserve"> / А. А. Реформаторский.</w:t>
            </w:r>
            <w:r>
              <w:t xml:space="preserve"> -</w:t>
            </w:r>
            <w:r>
              <w:rPr>
                <w:lang w:val="ru-RU"/>
              </w:rPr>
              <w:t xml:space="preserve"> </w:t>
            </w:r>
            <w:r>
              <w:t>М.:</w:t>
            </w:r>
            <w:r>
              <w:rPr>
                <w:lang w:val="ru-RU"/>
              </w:rPr>
              <w:t xml:space="preserve"> </w:t>
            </w:r>
            <w:r>
              <w:t>Аспект Пресс, 2000. – 536</w:t>
            </w:r>
            <w:r>
              <w:rPr>
                <w:lang w:val="ru-RU"/>
              </w:rPr>
              <w:t xml:space="preserve"> </w:t>
            </w:r>
            <w:r>
              <w:t xml:space="preserve">c. </w:t>
            </w:r>
            <w:r>
              <w:br/>
              <w:t xml:space="preserve">ч/з №5 </w:t>
            </w:r>
            <w:r>
              <w:br/>
              <w:t>Кількість: 1</w:t>
            </w:r>
          </w:p>
          <w:p w:rsidR="00D20685" w:rsidRPr="00A84797" w:rsidRDefault="00D20685" w:rsidP="00D20685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>
              <w:t>Хрестоматия по курсу "Введение в языкознание"</w:t>
            </w:r>
            <w:r>
              <w:rPr>
                <w:lang w:val="ru-RU"/>
              </w:rPr>
              <w:t xml:space="preserve"> [Текст</w:t>
            </w:r>
            <w:r w:rsidRPr="00D20685">
              <w:rPr>
                <w:lang w:val="ru-RU"/>
              </w:rPr>
              <w:t>]</w:t>
            </w:r>
            <w:r>
              <w:rPr>
                <w:lang w:val="ru-RU"/>
              </w:rPr>
              <w:t xml:space="preserve"> </w:t>
            </w:r>
            <w:r>
              <w:t>:</w:t>
            </w:r>
            <w:r>
              <w:rPr>
                <w:lang w:val="ru-RU"/>
              </w:rPr>
              <w:t xml:space="preserve"> </w:t>
            </w:r>
            <w:r>
              <w:t>учебник для студ.</w:t>
            </w:r>
            <w:r>
              <w:rPr>
                <w:lang w:val="ru-RU"/>
              </w:rPr>
              <w:t xml:space="preserve"> </w:t>
            </w:r>
            <w:r>
              <w:t>филол</w:t>
            </w:r>
            <w:r>
              <w:rPr>
                <w:lang w:val="ru-RU"/>
              </w:rPr>
              <w:t xml:space="preserve">. </w:t>
            </w:r>
            <w:r>
              <w:t>фак.</w:t>
            </w:r>
            <w:r>
              <w:rPr>
                <w:lang w:val="ru-RU"/>
              </w:rPr>
              <w:t xml:space="preserve"> п</w:t>
            </w:r>
            <w:r>
              <w:t>ед.</w:t>
            </w:r>
            <w:r>
              <w:rPr>
                <w:lang w:val="ru-RU"/>
              </w:rPr>
              <w:t xml:space="preserve"> </w:t>
            </w:r>
            <w:r>
              <w:t>ин-тов</w:t>
            </w:r>
            <w:r>
              <w:rPr>
                <w:lang w:val="ru-RU"/>
              </w:rPr>
              <w:t xml:space="preserve"> </w:t>
            </w:r>
            <w:r>
              <w:t>/</w:t>
            </w:r>
            <w:r>
              <w:rPr>
                <w:lang w:val="ru-RU"/>
              </w:rPr>
              <w:t xml:space="preserve"> </w:t>
            </w:r>
            <w:r>
              <w:t>А. В. Блинов, И. И. Богатырева, В. П. Мурат, Г. И. Рапова. -</w:t>
            </w:r>
            <w:r>
              <w:rPr>
                <w:lang w:val="ru-RU"/>
              </w:rPr>
              <w:t xml:space="preserve"> </w:t>
            </w:r>
            <w:r>
              <w:t>М., 1996. – 326</w:t>
            </w:r>
            <w:r>
              <w:rPr>
                <w:lang w:val="ru-RU"/>
              </w:rPr>
              <w:t xml:space="preserve"> </w:t>
            </w:r>
            <w:r>
              <w:t>c.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Швачко С.</w:t>
            </w:r>
            <w:r w:rsidR="00D20685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О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навч. пос. для студ. англ. відділень ВНЗ / С. О. Швачко. -Вінниця: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Нова книга, 2006. 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224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ч/з №5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Югай К.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мет.рек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для студ.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в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сіх форм навч. ін-ту інозем.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філології / К. П.Югай, Р. Я. Гладкова. -Херсон: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Айлант, 2003. </w:t>
            </w:r>
            <w:r w:rsidR="00952E5B"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16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ч/з №1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Югай К.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П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мет.рек. для студ.всіх форм навч./ К. П. Югай, Р. Я. Гладкова. -Херсон:</w:t>
            </w:r>
            <w:r w:rsidR="00952E5B" w:rsidRPr="00952E5B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Видавництво ХДУ, 2009. - 32c.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Книгосховище , ч/з №5 , ч/з №1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100 </w:t>
            </w:r>
          </w:p>
        </w:tc>
      </w:tr>
      <w:tr w:rsidR="00A84797" w:rsidRPr="00A84797" w:rsidTr="00DC1107">
        <w:trPr>
          <w:tblCellSpacing w:w="15" w:type="dxa"/>
        </w:trPr>
        <w:tc>
          <w:tcPr>
            <w:tcW w:w="0" w:type="auto"/>
            <w:hideMark/>
          </w:tcPr>
          <w:p w:rsidR="00A84797" w:rsidRPr="00A84797" w:rsidRDefault="00A84797" w:rsidP="00A8479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bCs/>
                <w:szCs w:val="28"/>
                <w:lang w:eastAsia="uk-UA"/>
              </w:rPr>
            </w:pP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>Ющук І. П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>Вступ до мовознавства [Текст] : навч. пос. для студ. ВНЗ / І. П. Ющук. -К.: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Рута, 2000. </w:t>
            </w:r>
            <w:r w:rsidR="00952E5B">
              <w:rPr>
                <w:rFonts w:eastAsia="Times New Roman" w:cs="Times New Roman"/>
                <w:bCs/>
                <w:szCs w:val="28"/>
                <w:lang w:eastAsia="uk-UA"/>
              </w:rPr>
              <w:t>–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 128</w:t>
            </w:r>
            <w:r w:rsidR="00952E5B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t xml:space="preserve">c.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Книгосховище </w:t>
            </w:r>
            <w:r w:rsidRPr="00A84797">
              <w:rPr>
                <w:rFonts w:eastAsia="Times New Roman" w:cs="Times New Roman"/>
                <w:bCs/>
                <w:szCs w:val="28"/>
                <w:lang w:eastAsia="uk-UA"/>
              </w:rPr>
              <w:br/>
              <w:t xml:space="preserve">Кількість: 1 </w:t>
            </w:r>
          </w:p>
        </w:tc>
      </w:tr>
    </w:tbl>
    <w:p w:rsidR="00531455" w:rsidRPr="00DC1107" w:rsidRDefault="00531455"/>
    <w:sectPr w:rsidR="00531455" w:rsidRPr="00DC1107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2745"/>
    <w:multiLevelType w:val="hybridMultilevel"/>
    <w:tmpl w:val="993AC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25686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3C1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39F3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6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ADD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093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2E5B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0AF2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4797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3330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685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1107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686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3812</Words>
  <Characters>2174</Characters>
  <Application>Microsoft Office Word</Application>
  <DocSecurity>0</DocSecurity>
  <Lines>18</Lines>
  <Paragraphs>11</Paragraphs>
  <ScaleCrop>false</ScaleCrop>
  <Company>RePack by SPecialiST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10</cp:revision>
  <dcterms:created xsi:type="dcterms:W3CDTF">2020-04-06T14:56:00Z</dcterms:created>
  <dcterms:modified xsi:type="dcterms:W3CDTF">2020-04-06T15:56:00Z</dcterms:modified>
</cp:coreProperties>
</file>