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EA" w:rsidRPr="003F1A13" w:rsidRDefault="00BA1174" w:rsidP="00CD780D">
      <w:pPr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6149491" cy="8448675"/>
            <wp:effectExtent l="19050" t="0" r="3659" b="0"/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491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>
            <wp:extent cx="6073229" cy="8343900"/>
            <wp:effectExtent l="19050" t="0" r="3721" b="0"/>
            <wp:docPr id="4" name="Рисунок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3229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CEA" w:rsidRPr="003F1A13" w:rsidRDefault="00AB7CEA" w:rsidP="00AB7CEA">
      <w:pPr>
        <w:jc w:val="center"/>
        <w:rPr>
          <w:sz w:val="28"/>
          <w:szCs w:val="28"/>
          <w:lang w:val="uk-UA"/>
        </w:rPr>
      </w:pPr>
      <w:r w:rsidRPr="003F1A13">
        <w:rPr>
          <w:sz w:val="28"/>
          <w:szCs w:val="28"/>
          <w:lang w:val="uk-UA"/>
        </w:rPr>
        <w:t xml:space="preserve"> </w:t>
      </w:r>
    </w:p>
    <w:p w:rsidR="00AB7CEA" w:rsidRPr="003F1A13" w:rsidRDefault="00AB7CEA" w:rsidP="00AB7CEA">
      <w:pPr>
        <w:jc w:val="center"/>
        <w:rPr>
          <w:sz w:val="28"/>
          <w:szCs w:val="28"/>
          <w:lang w:val="uk-UA"/>
        </w:rPr>
      </w:pPr>
    </w:p>
    <w:p w:rsidR="00AB7CEA" w:rsidRPr="003F1A13" w:rsidRDefault="00AB7CEA" w:rsidP="00AB7CEA">
      <w:pPr>
        <w:jc w:val="center"/>
        <w:rPr>
          <w:sz w:val="28"/>
          <w:szCs w:val="28"/>
          <w:lang w:val="uk-UA"/>
        </w:rPr>
      </w:pPr>
    </w:p>
    <w:p w:rsidR="00AB7CEA" w:rsidRPr="003F1A13" w:rsidRDefault="00AB7CEA" w:rsidP="00AB7CEA">
      <w:pPr>
        <w:jc w:val="center"/>
        <w:rPr>
          <w:sz w:val="28"/>
          <w:szCs w:val="28"/>
          <w:lang w:val="uk-UA"/>
        </w:rPr>
      </w:pPr>
    </w:p>
    <w:p w:rsidR="00AB7CEA" w:rsidRPr="003F1A13" w:rsidRDefault="00AB7CEA" w:rsidP="00AB7CEA">
      <w:pPr>
        <w:jc w:val="center"/>
        <w:rPr>
          <w:sz w:val="28"/>
          <w:szCs w:val="28"/>
          <w:lang w:val="uk-UA"/>
        </w:rPr>
      </w:pPr>
      <w:r w:rsidRPr="003F1A13">
        <w:rPr>
          <w:b/>
          <w:lang w:val="uk-UA"/>
        </w:rPr>
        <w:lastRenderedPageBreak/>
        <w:t>ПОЯСНЮВАЛЬНА ЗАПИСКА</w:t>
      </w:r>
    </w:p>
    <w:p w:rsidR="00AB7CEA" w:rsidRPr="003F1A13" w:rsidRDefault="00AB7CEA" w:rsidP="00AB7CEA">
      <w:pPr>
        <w:widowControl w:val="0"/>
        <w:spacing w:line="276" w:lineRule="auto"/>
        <w:rPr>
          <w:lang w:val="uk-UA"/>
        </w:rPr>
      </w:pPr>
    </w:p>
    <w:p w:rsidR="00AB7CEA" w:rsidRPr="007C56AD" w:rsidRDefault="00AB7CEA" w:rsidP="00AB7CEA">
      <w:pPr>
        <w:widowControl w:val="0"/>
        <w:spacing w:line="276" w:lineRule="auto"/>
        <w:ind w:firstLine="540"/>
        <w:jc w:val="both"/>
        <w:rPr>
          <w:lang w:val="uk-UA"/>
        </w:rPr>
      </w:pPr>
      <w:r w:rsidRPr="007C56AD">
        <w:rPr>
          <w:lang w:val="uk-UA"/>
        </w:rPr>
        <w:t xml:space="preserve">Вступ України у Болонський процес зумовив зміну мети, завдань і змісту навчально-виховного процесу у вищій школі, спрямованого на формування й зміцнення  інтелектуального, культурного, соціального й науково-технічного потенціалу студентів-філологів. Стрижнем вищої освіти стала розвивальна, культуроутворювальна домінанта, орієнтована на конкурентоспроможного фахівця з інноваційним продуктивним типом мислення та діяльності, який уміє критично мислити, опрацьовувати інформацію, використовувати знання й набуті вміння для творчого </w:t>
      </w:r>
      <w:r w:rsidR="00372184" w:rsidRPr="007C56AD">
        <w:rPr>
          <w:lang w:val="uk-UA"/>
        </w:rPr>
        <w:t>розв’язання</w:t>
      </w:r>
      <w:r w:rsidRPr="007C56AD">
        <w:rPr>
          <w:lang w:val="uk-UA"/>
        </w:rPr>
        <w:t xml:space="preserve"> проблем, здатного відповісти на виклики цивілізації. </w:t>
      </w:r>
    </w:p>
    <w:p w:rsidR="00AB7CEA" w:rsidRPr="007C56AD" w:rsidRDefault="00AB7CEA" w:rsidP="00AB7CEA">
      <w:pPr>
        <w:widowControl w:val="0"/>
        <w:spacing w:line="276" w:lineRule="auto"/>
        <w:ind w:firstLine="540"/>
        <w:jc w:val="both"/>
        <w:rPr>
          <w:lang w:val="uk-UA"/>
        </w:rPr>
      </w:pPr>
      <w:r w:rsidRPr="007C56AD">
        <w:rPr>
          <w:lang w:val="uk-UA"/>
        </w:rPr>
        <w:t xml:space="preserve">Досягти цього сучасна вища школа зможе за умов підвищення рівня навчання педагогіки, психології, української мови і літератури та англійської мови, розв’язання багатьох методичних проблем, пошуку нових підходів до навчання студентів-філологів, про що чітко відзначено в </w:t>
      </w:r>
      <w:r w:rsidR="009E4888" w:rsidRPr="007C56AD">
        <w:rPr>
          <w:lang w:val="uk-UA"/>
        </w:rPr>
        <w:t>Законі «Про повну загальну середню освіту» (16</w:t>
      </w:r>
      <w:r w:rsidR="00B27812" w:rsidRPr="007C56AD">
        <w:rPr>
          <w:lang w:val="uk-UA"/>
        </w:rPr>
        <w:t>.01.</w:t>
      </w:r>
      <w:r w:rsidR="009E4888" w:rsidRPr="007C56AD">
        <w:rPr>
          <w:lang w:val="uk-UA"/>
        </w:rPr>
        <w:t>2020 р</w:t>
      </w:r>
      <w:r w:rsidR="00B27812" w:rsidRPr="007C56AD">
        <w:rPr>
          <w:lang w:val="uk-UA"/>
        </w:rPr>
        <w:t>.</w:t>
      </w:r>
      <w:r w:rsidR="009E4888" w:rsidRPr="007C56AD">
        <w:rPr>
          <w:lang w:val="uk-UA"/>
        </w:rPr>
        <w:t xml:space="preserve">),  </w:t>
      </w:r>
      <w:r w:rsidRPr="007C56AD">
        <w:rPr>
          <w:lang w:val="uk-UA"/>
        </w:rPr>
        <w:t>Законі Україні</w:t>
      </w:r>
      <w:r w:rsidR="009E4888" w:rsidRPr="007C56AD">
        <w:rPr>
          <w:lang w:val="uk-UA"/>
        </w:rPr>
        <w:t xml:space="preserve"> «Про вищу освіту»</w:t>
      </w:r>
      <w:r w:rsidRPr="007C56AD">
        <w:rPr>
          <w:lang w:val="uk-UA"/>
        </w:rPr>
        <w:t>, Концепції загальної середньої освіти України</w:t>
      </w:r>
      <w:r w:rsidR="009E4888" w:rsidRPr="007C56AD">
        <w:rPr>
          <w:lang w:val="uk-UA"/>
        </w:rPr>
        <w:t>,</w:t>
      </w:r>
      <w:r w:rsidRPr="007C56AD">
        <w:rPr>
          <w:lang w:val="uk-UA"/>
        </w:rPr>
        <w:t xml:space="preserve"> </w:t>
      </w:r>
      <w:r w:rsidR="009E4888" w:rsidRPr="007C56AD">
        <w:rPr>
          <w:lang w:val="uk-UA"/>
        </w:rPr>
        <w:t xml:space="preserve">Концепції Нової української школи (2018 р.) і </w:t>
      </w:r>
      <w:r w:rsidRPr="007C56AD">
        <w:rPr>
          <w:lang w:val="uk-UA"/>
        </w:rPr>
        <w:t xml:space="preserve">Державному стандарті базової і повної загальної середньої освіти, чинних програмах. </w:t>
      </w:r>
    </w:p>
    <w:p w:rsidR="00AB7CEA" w:rsidRPr="007C56AD" w:rsidRDefault="00AB7CEA" w:rsidP="00AB7CEA">
      <w:pPr>
        <w:widowControl w:val="0"/>
        <w:spacing w:line="276" w:lineRule="auto"/>
        <w:ind w:firstLine="540"/>
        <w:jc w:val="both"/>
        <w:rPr>
          <w:lang w:val="uk-UA"/>
        </w:rPr>
      </w:pPr>
      <w:r w:rsidRPr="007C56AD">
        <w:rPr>
          <w:lang w:val="uk-UA"/>
        </w:rPr>
        <w:t xml:space="preserve">Професійно-методична підготовка сучасного вчителя-філолога у вищій школі складається із засвоєння ним циклу фахових дисциплін, серед яких провідна роль належить дисциплінам «Методика викладання української мови», «Методика </w:t>
      </w:r>
      <w:r w:rsidR="009E4888" w:rsidRPr="007C56AD">
        <w:rPr>
          <w:lang w:val="uk-UA"/>
        </w:rPr>
        <w:t xml:space="preserve">викладання </w:t>
      </w:r>
      <w:r w:rsidRPr="007C56AD">
        <w:rPr>
          <w:lang w:val="uk-UA"/>
        </w:rPr>
        <w:t xml:space="preserve">української літератури», «Педагогіка»  та «Психологія» . </w:t>
      </w:r>
    </w:p>
    <w:p w:rsidR="00AB7CEA" w:rsidRPr="007C56AD" w:rsidRDefault="00AB7CEA" w:rsidP="00AB7CEA">
      <w:pPr>
        <w:widowControl w:val="0"/>
        <w:spacing w:line="276" w:lineRule="auto"/>
        <w:ind w:firstLine="540"/>
        <w:jc w:val="both"/>
        <w:rPr>
          <w:lang w:val="uk-UA"/>
        </w:rPr>
      </w:pPr>
      <w:r w:rsidRPr="007C56AD">
        <w:rPr>
          <w:lang w:val="uk-UA"/>
        </w:rPr>
        <w:t>Основу цих курсів складають професійно необхідні відомості про актуальні проблеми сучасної лінгводидактики: загальні питання педагогіки, психології, методики навчання української, англійської мов, української літератури  на сучасному етапі, принципи, методи і прийоми навчання мов та літератури, шляхи й закономірності засвоєння школярами знань, питання методики вивчення основних розділів курсу української та англійської мов, української літератури, особливості змісту й організації навчання мови і літератури, формування комунікативної компетен</w:t>
      </w:r>
      <w:r w:rsidR="007C27C6" w:rsidRPr="007C56AD">
        <w:rPr>
          <w:lang w:val="uk-UA"/>
        </w:rPr>
        <w:t>тності</w:t>
      </w:r>
      <w:r w:rsidRPr="007C56AD">
        <w:rPr>
          <w:lang w:val="uk-UA"/>
        </w:rPr>
        <w:t xml:space="preserve"> учнів, виховання високого рівня культури вчителя, становлення мовної особистості.</w:t>
      </w:r>
    </w:p>
    <w:p w:rsidR="00AB7CEA" w:rsidRPr="007C56AD" w:rsidRDefault="00AB7CEA" w:rsidP="00AB7CEA">
      <w:pPr>
        <w:widowControl w:val="0"/>
        <w:spacing w:line="276" w:lineRule="auto"/>
        <w:ind w:firstLine="540"/>
        <w:jc w:val="both"/>
        <w:rPr>
          <w:lang w:val="uk-UA"/>
        </w:rPr>
      </w:pPr>
      <w:r w:rsidRPr="007C56AD">
        <w:rPr>
          <w:lang w:val="uk-UA"/>
        </w:rPr>
        <w:t xml:space="preserve">У процесі вивчення дисциплін студенти мають оволодіти сучасними теоретичними знаннями, здобути ґрунтовні практичні </w:t>
      </w:r>
      <w:r w:rsidR="002432F5" w:rsidRPr="007C56AD">
        <w:rPr>
          <w:lang w:val="uk-UA"/>
        </w:rPr>
        <w:t xml:space="preserve">вміння і </w:t>
      </w:r>
      <w:r w:rsidRPr="007C56AD">
        <w:rPr>
          <w:lang w:val="uk-UA"/>
        </w:rPr>
        <w:t xml:space="preserve">навички, набути високої професійної майстерності. Важливість курсів зумовлює винесення їх на атестацію здобувача вищої освіти, що є завершальним </w:t>
      </w:r>
      <w:r w:rsidR="002432F5" w:rsidRPr="007C56AD">
        <w:rPr>
          <w:lang w:val="uk-UA"/>
        </w:rPr>
        <w:t xml:space="preserve">етапом підготовки </w:t>
      </w:r>
      <w:r w:rsidRPr="007C56AD">
        <w:rPr>
          <w:lang w:val="uk-UA"/>
        </w:rPr>
        <w:t xml:space="preserve">майбутнього вчителя-словесника, засобом перевірки його знань і виявлення рівня сформованості вмінь і навичок та готовності до самостійної роботи </w:t>
      </w:r>
      <w:r w:rsidR="002432F5" w:rsidRPr="007C56AD">
        <w:rPr>
          <w:lang w:val="uk-UA"/>
        </w:rPr>
        <w:t>в загальноосвітніх навчальних закладах різних рівнів.</w:t>
      </w:r>
    </w:p>
    <w:p w:rsidR="00AB7CEA" w:rsidRPr="007C56AD" w:rsidRDefault="00AB7CEA" w:rsidP="00FE1A43">
      <w:pPr>
        <w:widowControl w:val="0"/>
        <w:tabs>
          <w:tab w:val="left" w:pos="1080"/>
          <w:tab w:val="left" w:pos="1328"/>
          <w:tab w:val="left" w:pos="4388"/>
        </w:tabs>
        <w:spacing w:line="276" w:lineRule="auto"/>
        <w:ind w:firstLine="567"/>
        <w:jc w:val="both"/>
        <w:rPr>
          <w:lang w:val="uk-UA"/>
        </w:rPr>
      </w:pPr>
      <w:r w:rsidRPr="007C56AD">
        <w:rPr>
          <w:lang w:val="uk-UA"/>
        </w:rPr>
        <w:t xml:space="preserve">Атестація здобувача вищої освіти із </w:t>
      </w:r>
      <w:r w:rsidR="00FE1A43" w:rsidRPr="007C56AD">
        <w:rPr>
          <w:lang w:val="uk-UA"/>
        </w:rPr>
        <w:t>п</w:t>
      </w:r>
      <w:r w:rsidRPr="007C56AD">
        <w:rPr>
          <w:lang w:val="uk-UA"/>
        </w:rPr>
        <w:t>едагогіки і психології</w:t>
      </w:r>
      <w:r w:rsidR="00FE1A43" w:rsidRPr="007C56AD">
        <w:rPr>
          <w:lang w:val="uk-UA"/>
        </w:rPr>
        <w:t>,</w:t>
      </w:r>
      <w:r w:rsidRPr="007C56AD">
        <w:rPr>
          <w:lang w:val="uk-UA"/>
        </w:rPr>
        <w:t xml:space="preserve"> </w:t>
      </w:r>
      <w:r w:rsidR="00FE1A43" w:rsidRPr="007C56AD">
        <w:rPr>
          <w:lang w:val="uk-UA"/>
        </w:rPr>
        <w:t>м</w:t>
      </w:r>
      <w:r w:rsidRPr="007C56AD">
        <w:rPr>
          <w:lang w:val="uk-UA"/>
        </w:rPr>
        <w:t xml:space="preserve">етодик викладання фахових дисциплін на присудження ступеня вищої освіти «бакалавр» є не тільки перевіркою теоретичних знань і практичних </w:t>
      </w:r>
      <w:r w:rsidR="002432F5" w:rsidRPr="007C56AD">
        <w:rPr>
          <w:lang w:val="uk-UA"/>
        </w:rPr>
        <w:t xml:space="preserve">умінь і </w:t>
      </w:r>
      <w:r w:rsidRPr="007C56AD">
        <w:rPr>
          <w:lang w:val="uk-UA"/>
        </w:rPr>
        <w:t>навичок з-поміж дисциплін, що вивчалися впродовж усіх років навчання в університеті, але й важливим завершальним етапом у підготовці фахівця для середніх навчальних закладів освіти.</w:t>
      </w:r>
    </w:p>
    <w:p w:rsidR="00AB7CEA" w:rsidRPr="007C56AD" w:rsidRDefault="00AB7CEA" w:rsidP="00AB7CEA">
      <w:pPr>
        <w:widowControl w:val="0"/>
        <w:spacing w:line="276" w:lineRule="auto"/>
        <w:ind w:firstLine="540"/>
        <w:jc w:val="both"/>
        <w:rPr>
          <w:lang w:val="uk-UA"/>
        </w:rPr>
      </w:pPr>
      <w:r w:rsidRPr="007C56AD">
        <w:rPr>
          <w:lang w:val="uk-UA"/>
        </w:rPr>
        <w:t xml:space="preserve">Рекомендована програма складена на основі чинних предметних програм (Методика навчання української мови в середній загальноосвітній школі: програма для студентів факультетів української філології педагогічних університетів та інститутів. – К.: Ленвіт, 2010 та авторських програм з дисциплін «Методика </w:t>
      </w:r>
      <w:r w:rsidR="007C27C6" w:rsidRPr="007C56AD">
        <w:rPr>
          <w:lang w:val="uk-UA"/>
        </w:rPr>
        <w:t xml:space="preserve">викладання </w:t>
      </w:r>
      <w:r w:rsidRPr="007C56AD">
        <w:rPr>
          <w:lang w:val="uk-UA"/>
        </w:rPr>
        <w:t xml:space="preserve">української літератури», </w:t>
      </w:r>
      <w:r w:rsidR="007C27C6" w:rsidRPr="007C56AD">
        <w:rPr>
          <w:lang w:val="uk-UA"/>
        </w:rPr>
        <w:t xml:space="preserve">«Методика викладання української мови», </w:t>
      </w:r>
      <w:r w:rsidRPr="007C56AD">
        <w:rPr>
          <w:lang w:val="uk-UA"/>
        </w:rPr>
        <w:t xml:space="preserve">«Педагогіка» </w:t>
      </w:r>
      <w:r w:rsidR="007C27C6" w:rsidRPr="007C56AD">
        <w:rPr>
          <w:lang w:val="uk-UA"/>
        </w:rPr>
        <w:t xml:space="preserve">та «Психологія» (укладачі </w:t>
      </w:r>
      <w:r w:rsidR="007C27C6" w:rsidRPr="007C56AD">
        <w:rPr>
          <w:lang w:val="uk-UA"/>
        </w:rPr>
        <w:lastRenderedPageBreak/>
        <w:t>І.І. </w:t>
      </w:r>
      <w:r w:rsidRPr="007C56AD">
        <w:rPr>
          <w:lang w:val="uk-UA"/>
        </w:rPr>
        <w:t xml:space="preserve">Корольова Л.Г.Бондаренко, </w:t>
      </w:r>
      <w:r w:rsidR="00B27812" w:rsidRPr="007C56AD">
        <w:rPr>
          <w:lang w:val="uk-UA"/>
        </w:rPr>
        <w:t>Т.Г.Окуневич</w:t>
      </w:r>
      <w:r w:rsidRPr="007C56AD">
        <w:rPr>
          <w:lang w:val="uk-UA"/>
        </w:rPr>
        <w:t xml:space="preserve">) з урахуванням вимог, що висуваються до </w:t>
      </w:r>
      <w:r w:rsidR="002432F5" w:rsidRPr="007C56AD">
        <w:rPr>
          <w:lang w:val="uk-UA"/>
        </w:rPr>
        <w:t>до здобувачів вищої освіти</w:t>
      </w:r>
      <w:r w:rsidRPr="007C56AD">
        <w:rPr>
          <w:lang w:val="uk-UA"/>
        </w:rPr>
        <w:t xml:space="preserve"> на випускному екзамені, з метою виявлення </w:t>
      </w:r>
      <w:r w:rsidR="002432F5" w:rsidRPr="007C56AD">
        <w:rPr>
          <w:lang w:val="uk-UA"/>
        </w:rPr>
        <w:t xml:space="preserve">глибоких і різнобічних </w:t>
      </w:r>
      <w:r w:rsidRPr="007C56AD">
        <w:rPr>
          <w:lang w:val="uk-UA"/>
        </w:rPr>
        <w:t>знань з циклу фахових дисциплін.</w:t>
      </w:r>
    </w:p>
    <w:p w:rsidR="00AB7CEA" w:rsidRPr="007C56AD" w:rsidRDefault="00AB7CEA" w:rsidP="00AB7CEA">
      <w:pPr>
        <w:widowControl w:val="0"/>
        <w:spacing w:line="276" w:lineRule="auto"/>
        <w:ind w:firstLine="540"/>
        <w:jc w:val="both"/>
        <w:rPr>
          <w:lang w:val="uk-UA"/>
        </w:rPr>
      </w:pPr>
      <w:r w:rsidRPr="007C56AD">
        <w:rPr>
          <w:lang w:val="uk-UA"/>
        </w:rPr>
        <w:t xml:space="preserve">До складання атестації здобувача вищої освіти з </w:t>
      </w:r>
      <w:r w:rsidR="007C27C6" w:rsidRPr="007C56AD">
        <w:rPr>
          <w:lang w:val="uk-UA"/>
        </w:rPr>
        <w:t>п</w:t>
      </w:r>
      <w:r w:rsidRPr="007C56AD">
        <w:rPr>
          <w:lang w:val="uk-UA"/>
        </w:rPr>
        <w:t>едагогіки і психології</w:t>
      </w:r>
      <w:r w:rsidR="007C27C6" w:rsidRPr="007C56AD">
        <w:rPr>
          <w:lang w:val="uk-UA"/>
        </w:rPr>
        <w:t>,</w:t>
      </w:r>
      <w:r w:rsidRPr="007C56AD">
        <w:rPr>
          <w:lang w:val="uk-UA"/>
        </w:rPr>
        <w:t xml:space="preserve"> </w:t>
      </w:r>
      <w:r w:rsidR="007C27C6" w:rsidRPr="007C56AD">
        <w:rPr>
          <w:lang w:val="uk-UA"/>
        </w:rPr>
        <w:t>м</w:t>
      </w:r>
      <w:r w:rsidRPr="007C56AD">
        <w:rPr>
          <w:lang w:val="uk-UA"/>
        </w:rPr>
        <w:t>етодик викладання фахових дисциплін допускаються студенти, які виконали всі вимоги навчального плану з теоретичних та практичних курсів.</w:t>
      </w:r>
    </w:p>
    <w:p w:rsidR="00AB7CEA" w:rsidRPr="007C56AD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u w:val="single"/>
          <w:lang w:val="uk-UA"/>
        </w:rPr>
      </w:pPr>
      <w:r w:rsidRPr="007C56AD">
        <w:rPr>
          <w:lang w:val="uk-UA"/>
        </w:rPr>
        <w:t>Атестація здобувача вищої освіти передбачає перевірку й оцінку рівня сформованості у студентів мовної, комунікативної компетен</w:t>
      </w:r>
      <w:r w:rsidR="007C27C6" w:rsidRPr="007C56AD">
        <w:rPr>
          <w:lang w:val="uk-UA"/>
        </w:rPr>
        <w:t>тності</w:t>
      </w:r>
      <w:r w:rsidRPr="007C56AD">
        <w:rPr>
          <w:lang w:val="uk-UA"/>
        </w:rPr>
        <w:t xml:space="preserve">, наявності у них знань основ «Методики викладання української мови», «Методики </w:t>
      </w:r>
      <w:r w:rsidR="007C27C6" w:rsidRPr="007C56AD">
        <w:rPr>
          <w:lang w:val="uk-UA"/>
        </w:rPr>
        <w:t xml:space="preserve">викладання </w:t>
      </w:r>
      <w:r w:rsidRPr="007C56AD">
        <w:rPr>
          <w:lang w:val="uk-UA"/>
        </w:rPr>
        <w:t xml:space="preserve">української літератури», «Педагогіки» та «Психології», а також здатності </w:t>
      </w:r>
      <w:r w:rsidR="007C27C6" w:rsidRPr="007C56AD">
        <w:rPr>
          <w:lang w:val="uk-UA"/>
        </w:rPr>
        <w:t>й</w:t>
      </w:r>
      <w:r w:rsidRPr="007C56AD">
        <w:rPr>
          <w:lang w:val="uk-UA"/>
        </w:rPr>
        <w:t xml:space="preserve"> готовності реалізувати здобуті знання та вміння в майбутній професійній діяльності. </w:t>
      </w:r>
    </w:p>
    <w:p w:rsidR="00AB7CEA" w:rsidRPr="007C56AD" w:rsidRDefault="00AB7CEA" w:rsidP="00AB7CE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lang w:val="uk-UA" w:bidi="he-IL"/>
        </w:rPr>
      </w:pPr>
      <w:r w:rsidRPr="007C56AD">
        <w:rPr>
          <w:b/>
          <w:bCs/>
          <w:lang w:val="uk-UA"/>
        </w:rPr>
        <w:t xml:space="preserve">Мета </w:t>
      </w:r>
      <w:r w:rsidRPr="007C56AD">
        <w:rPr>
          <w:lang w:val="uk-UA"/>
        </w:rPr>
        <w:t xml:space="preserve">атестації здобувача вищої освіти полягає в перевірці рівня сформованості </w:t>
      </w:r>
      <w:r w:rsidRPr="007C56AD">
        <w:rPr>
          <w:lang w:val="uk-UA" w:bidi="he-IL"/>
        </w:rPr>
        <w:t xml:space="preserve">професійної та педагогічної компетентностей студентів. </w:t>
      </w:r>
    </w:p>
    <w:p w:rsidR="00AB7CEA" w:rsidRPr="007C56AD" w:rsidRDefault="00AB7CEA" w:rsidP="00AB7CE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lang w:val="uk-UA" w:bidi="he-IL"/>
        </w:rPr>
      </w:pPr>
      <w:r w:rsidRPr="007C56AD">
        <w:rPr>
          <w:i/>
          <w:iCs/>
          <w:lang w:val="uk-UA" w:bidi="he-IL"/>
        </w:rPr>
        <w:t>Професійна компетентність</w:t>
      </w:r>
      <w:r w:rsidRPr="007C56AD">
        <w:rPr>
          <w:lang w:val="uk-UA" w:bidi="he-IL"/>
        </w:rPr>
        <w:t xml:space="preserve"> полягає в</w:t>
      </w:r>
      <w:r w:rsidRPr="007C56AD">
        <w:rPr>
          <w:lang w:val="uk-UA"/>
        </w:rPr>
        <w:t xml:space="preserve"> ов</w:t>
      </w:r>
      <w:r w:rsidRPr="007C56AD">
        <w:rPr>
          <w:lang w:val="uk-UA" w:bidi="he-IL"/>
        </w:rPr>
        <w:t>олодінні студентами необхідним колом професійних знань, умінь і навичок, що визначають рівень їхньої  професійної діяльності та</w:t>
      </w:r>
      <w:r w:rsidRPr="007C56AD">
        <w:rPr>
          <w:lang w:val="uk-UA"/>
        </w:rPr>
        <w:t xml:space="preserve"> включає знання, уміння й навички, необхідні як педагогові, так і філологові.</w:t>
      </w:r>
    </w:p>
    <w:p w:rsidR="00AB7CEA" w:rsidRPr="007C56AD" w:rsidRDefault="00AB7CEA" w:rsidP="00AB7CEA">
      <w:pPr>
        <w:widowControl w:val="0"/>
        <w:spacing w:line="276" w:lineRule="auto"/>
        <w:ind w:firstLine="540"/>
        <w:jc w:val="both"/>
        <w:rPr>
          <w:lang w:val="uk-UA"/>
        </w:rPr>
      </w:pPr>
      <w:r w:rsidRPr="007C56AD">
        <w:rPr>
          <w:i/>
          <w:iCs/>
          <w:lang w:val="uk-UA"/>
        </w:rPr>
        <w:t>Педагогічна компетентність</w:t>
      </w:r>
      <w:r w:rsidRPr="007C56AD">
        <w:rPr>
          <w:lang w:val="uk-UA"/>
        </w:rPr>
        <w:t xml:space="preserve"> – здатність виявити на практиці володіння базовими педагогічними компетенціями, які формуються під час професійної комунікації, професійно-когнітивної, організаторської, соціальної й регулятивної діяльності і виявляються в базових когнітивних уміннях (розуміти, спостерігати, встановлювати аналогії, зіставляти й протиставляти, структурувати, систематизувати, конкретизувати, аналізувати факти та явища); методологічних когнітивних уміннях (формувати мету діяльності, вибирати відповідні способи, засоби та методи досягнення поставленої мети, відокремлювати в об’єкті предмет вивчення, переробляти й перегруповувати навчальний матеріал тощо); загальних когнітивних уміннях (планувати й організовувати власну навчальну діяльність у цілому, здійснювати самоконтроль і самооцінювання).</w:t>
      </w:r>
    </w:p>
    <w:p w:rsidR="00AB7CEA" w:rsidRPr="007C56AD" w:rsidRDefault="00AB7CEA" w:rsidP="00AB7CE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lang w:val="uk-UA" w:bidi="he-IL"/>
        </w:rPr>
      </w:pPr>
      <w:r w:rsidRPr="007C56AD">
        <w:rPr>
          <w:lang w:val="uk-UA" w:bidi="he-IL"/>
        </w:rPr>
        <w:t xml:space="preserve">Підготовка майбутніх учителів філологічного профілю передбачає формування ключових і предметних компетенцій:  </w:t>
      </w:r>
    </w:p>
    <w:p w:rsidR="00AB7CEA" w:rsidRPr="007C56AD" w:rsidRDefault="00AB7CEA" w:rsidP="00AB7CEA">
      <w:pPr>
        <w:widowControl w:val="0"/>
        <w:numPr>
          <w:ilvl w:val="0"/>
          <w:numId w:val="3"/>
        </w:numPr>
        <w:tabs>
          <w:tab w:val="clear" w:pos="1275"/>
          <w:tab w:val="num" w:pos="360"/>
        </w:tabs>
        <w:spacing w:line="276" w:lineRule="auto"/>
        <w:ind w:left="0" w:firstLine="540"/>
        <w:jc w:val="both"/>
        <w:rPr>
          <w:lang w:val="uk-UA"/>
        </w:rPr>
      </w:pPr>
      <w:r w:rsidRPr="007C56AD">
        <w:rPr>
          <w:i/>
          <w:iCs/>
          <w:lang w:val="uk-UA"/>
        </w:rPr>
        <w:t>філологічної компетенції</w:t>
      </w:r>
      <w:r w:rsidRPr="007C56AD">
        <w:rPr>
          <w:lang w:val="uk-UA"/>
        </w:rPr>
        <w:t xml:space="preserve">, що містить такі компоненти: лінгвістичний, загальногуманітарний, естетичний, стратегічний, інформаційний, особистісний, самоосвітній; </w:t>
      </w:r>
    </w:p>
    <w:p w:rsidR="00AB7CEA" w:rsidRPr="007C56AD" w:rsidRDefault="00AB7CEA" w:rsidP="00AB7CEA">
      <w:pPr>
        <w:widowControl w:val="0"/>
        <w:numPr>
          <w:ilvl w:val="0"/>
          <w:numId w:val="3"/>
        </w:numPr>
        <w:tabs>
          <w:tab w:val="clear" w:pos="1275"/>
          <w:tab w:val="num" w:pos="360"/>
        </w:tabs>
        <w:spacing w:line="276" w:lineRule="auto"/>
        <w:ind w:left="0" w:firstLine="540"/>
        <w:jc w:val="both"/>
        <w:rPr>
          <w:lang w:val="uk-UA"/>
        </w:rPr>
      </w:pPr>
      <w:r w:rsidRPr="007C56AD">
        <w:rPr>
          <w:i/>
          <w:iCs/>
          <w:lang w:val="uk-UA"/>
        </w:rPr>
        <w:t>мовної компетенції</w:t>
      </w:r>
      <w:r w:rsidRPr="007C56AD">
        <w:rPr>
          <w:lang w:val="uk-UA"/>
        </w:rPr>
        <w:t xml:space="preserve"> – володіння мовою як засобом навчання і спілкування; </w:t>
      </w:r>
    </w:p>
    <w:p w:rsidR="00AB7CEA" w:rsidRPr="007C56AD" w:rsidRDefault="00AB7CEA" w:rsidP="00AB7CEA">
      <w:pPr>
        <w:widowControl w:val="0"/>
        <w:numPr>
          <w:ilvl w:val="0"/>
          <w:numId w:val="3"/>
        </w:numPr>
        <w:tabs>
          <w:tab w:val="clear" w:pos="1275"/>
          <w:tab w:val="num" w:pos="360"/>
        </w:tabs>
        <w:spacing w:line="276" w:lineRule="auto"/>
        <w:ind w:left="0" w:firstLine="540"/>
        <w:jc w:val="both"/>
        <w:rPr>
          <w:lang w:val="uk-UA"/>
        </w:rPr>
      </w:pPr>
      <w:r w:rsidRPr="007C56AD">
        <w:rPr>
          <w:i/>
          <w:iCs/>
          <w:lang w:val="uk-UA"/>
        </w:rPr>
        <w:t>комунікативної компетенції</w:t>
      </w:r>
      <w:r w:rsidRPr="007C56AD">
        <w:rPr>
          <w:lang w:val="uk-UA"/>
        </w:rPr>
        <w:t xml:space="preserve">, що полягає у розвитку всіх видів мовленнєвої діяльності та внутрішньому розумінні ситуаційної доречності і включає такі компетенції: </w:t>
      </w:r>
    </w:p>
    <w:p w:rsidR="00AB7CEA" w:rsidRPr="007C56AD" w:rsidRDefault="00AB7CEA" w:rsidP="00AB7CEA">
      <w:pPr>
        <w:widowControl w:val="0"/>
        <w:numPr>
          <w:ilvl w:val="0"/>
          <w:numId w:val="3"/>
        </w:numPr>
        <w:tabs>
          <w:tab w:val="clear" w:pos="1275"/>
          <w:tab w:val="num" w:pos="360"/>
        </w:tabs>
        <w:spacing w:line="276" w:lineRule="auto"/>
        <w:ind w:left="0" w:firstLine="540"/>
        <w:jc w:val="both"/>
        <w:rPr>
          <w:lang w:val="uk-UA"/>
        </w:rPr>
      </w:pPr>
      <w:r w:rsidRPr="007C56AD">
        <w:rPr>
          <w:i/>
          <w:iCs/>
          <w:lang w:val="uk-UA"/>
        </w:rPr>
        <w:t>лінгвістичн</w:t>
      </w:r>
      <w:r w:rsidR="006C5397" w:rsidRPr="007C56AD">
        <w:rPr>
          <w:i/>
          <w:iCs/>
          <w:lang w:val="uk-UA"/>
        </w:rPr>
        <w:t>ої</w:t>
      </w:r>
      <w:r w:rsidRPr="007C56AD">
        <w:rPr>
          <w:i/>
          <w:iCs/>
          <w:lang w:val="uk-UA"/>
        </w:rPr>
        <w:t xml:space="preserve"> компетенці</w:t>
      </w:r>
      <w:r w:rsidR="006C5397" w:rsidRPr="007C56AD">
        <w:rPr>
          <w:i/>
          <w:iCs/>
          <w:lang w:val="uk-UA"/>
        </w:rPr>
        <w:t>ї</w:t>
      </w:r>
      <w:r w:rsidRPr="007C56AD">
        <w:rPr>
          <w:lang w:val="uk-UA"/>
        </w:rPr>
        <w:t xml:space="preserve"> – знання системи і структури мови,  правила її функціювання в процесі комунікації; </w:t>
      </w:r>
    </w:p>
    <w:p w:rsidR="00AB7CEA" w:rsidRPr="007C56AD" w:rsidRDefault="00AB7CEA" w:rsidP="00AB7CEA">
      <w:pPr>
        <w:widowControl w:val="0"/>
        <w:numPr>
          <w:ilvl w:val="0"/>
          <w:numId w:val="3"/>
        </w:numPr>
        <w:tabs>
          <w:tab w:val="clear" w:pos="1275"/>
          <w:tab w:val="num" w:pos="360"/>
        </w:tabs>
        <w:spacing w:line="276" w:lineRule="auto"/>
        <w:ind w:left="0" w:firstLine="540"/>
        <w:jc w:val="both"/>
        <w:rPr>
          <w:lang w:val="uk-UA"/>
        </w:rPr>
      </w:pPr>
      <w:r w:rsidRPr="007C56AD">
        <w:rPr>
          <w:i/>
          <w:iCs/>
          <w:lang w:val="uk-UA"/>
        </w:rPr>
        <w:t>соціолінгвістичн</w:t>
      </w:r>
      <w:r w:rsidR="006C5397" w:rsidRPr="007C56AD">
        <w:rPr>
          <w:i/>
          <w:iCs/>
          <w:lang w:val="uk-UA"/>
        </w:rPr>
        <w:t>ої</w:t>
      </w:r>
      <w:r w:rsidRPr="007C56AD">
        <w:rPr>
          <w:i/>
          <w:iCs/>
          <w:lang w:val="uk-UA"/>
        </w:rPr>
        <w:t xml:space="preserve"> компетенці</w:t>
      </w:r>
      <w:r w:rsidR="006C5397" w:rsidRPr="007C56AD">
        <w:rPr>
          <w:i/>
          <w:iCs/>
          <w:lang w:val="uk-UA"/>
        </w:rPr>
        <w:t>ї</w:t>
      </w:r>
      <w:r w:rsidRPr="007C56AD">
        <w:rPr>
          <w:lang w:val="uk-UA"/>
        </w:rPr>
        <w:t xml:space="preserve"> – здатність вибирати лінгвістичні засоби відповідно до сфери й  умов спілкування;</w:t>
      </w:r>
    </w:p>
    <w:p w:rsidR="00AB7CEA" w:rsidRPr="007C56AD" w:rsidRDefault="00AB7CEA" w:rsidP="00AB7CEA">
      <w:pPr>
        <w:widowControl w:val="0"/>
        <w:numPr>
          <w:ilvl w:val="0"/>
          <w:numId w:val="3"/>
        </w:numPr>
        <w:tabs>
          <w:tab w:val="clear" w:pos="1275"/>
          <w:tab w:val="num" w:pos="360"/>
        </w:tabs>
        <w:spacing w:line="276" w:lineRule="auto"/>
        <w:ind w:left="0" w:firstLine="540"/>
        <w:jc w:val="both"/>
        <w:rPr>
          <w:lang w:val="uk-UA"/>
        </w:rPr>
      </w:pPr>
      <w:r w:rsidRPr="007C56AD">
        <w:rPr>
          <w:lang w:val="uk-UA"/>
        </w:rPr>
        <w:t xml:space="preserve"> </w:t>
      </w:r>
      <w:r w:rsidRPr="007C56AD">
        <w:rPr>
          <w:i/>
          <w:iCs/>
          <w:lang w:val="uk-UA"/>
        </w:rPr>
        <w:t>дискурсивн</w:t>
      </w:r>
      <w:r w:rsidR="006C5397" w:rsidRPr="007C56AD">
        <w:rPr>
          <w:i/>
          <w:iCs/>
          <w:lang w:val="uk-UA"/>
        </w:rPr>
        <w:t>ої</w:t>
      </w:r>
      <w:r w:rsidRPr="007C56AD">
        <w:rPr>
          <w:i/>
          <w:iCs/>
          <w:lang w:val="uk-UA"/>
        </w:rPr>
        <w:t xml:space="preserve"> компетенці</w:t>
      </w:r>
      <w:r w:rsidR="006C5397" w:rsidRPr="007C56AD">
        <w:rPr>
          <w:i/>
          <w:iCs/>
          <w:lang w:val="uk-UA"/>
        </w:rPr>
        <w:t>ї</w:t>
      </w:r>
      <w:r w:rsidRPr="007C56AD">
        <w:rPr>
          <w:lang w:val="uk-UA"/>
        </w:rPr>
        <w:t xml:space="preserve"> – здатність будувати цілісні, зв’язні висловлення різних функційних стилів в усному й писемному мовленні; </w:t>
      </w:r>
    </w:p>
    <w:p w:rsidR="00AB7CEA" w:rsidRPr="007C56AD" w:rsidRDefault="00AB7CEA" w:rsidP="00AB7CEA">
      <w:pPr>
        <w:widowControl w:val="0"/>
        <w:numPr>
          <w:ilvl w:val="0"/>
          <w:numId w:val="3"/>
        </w:numPr>
        <w:tabs>
          <w:tab w:val="clear" w:pos="1275"/>
          <w:tab w:val="num" w:pos="360"/>
        </w:tabs>
        <w:spacing w:line="276" w:lineRule="auto"/>
        <w:ind w:left="0" w:firstLine="540"/>
        <w:jc w:val="both"/>
        <w:rPr>
          <w:lang w:val="uk-UA"/>
        </w:rPr>
      </w:pPr>
      <w:r w:rsidRPr="007C56AD">
        <w:rPr>
          <w:i/>
          <w:iCs/>
          <w:lang w:val="uk-UA"/>
        </w:rPr>
        <w:t>соціокультурн</w:t>
      </w:r>
      <w:r w:rsidR="006C5397" w:rsidRPr="007C56AD">
        <w:rPr>
          <w:i/>
          <w:iCs/>
          <w:lang w:val="uk-UA"/>
        </w:rPr>
        <w:t>ої</w:t>
      </w:r>
      <w:r w:rsidRPr="007C56AD">
        <w:rPr>
          <w:i/>
          <w:iCs/>
          <w:lang w:val="uk-UA"/>
        </w:rPr>
        <w:t xml:space="preserve"> компетенці</w:t>
      </w:r>
      <w:r w:rsidR="006C5397" w:rsidRPr="007C56AD">
        <w:rPr>
          <w:i/>
          <w:iCs/>
          <w:lang w:val="uk-UA"/>
        </w:rPr>
        <w:t>ї</w:t>
      </w:r>
      <w:r w:rsidRPr="007C56AD">
        <w:rPr>
          <w:lang w:val="uk-UA"/>
        </w:rPr>
        <w:t xml:space="preserve"> – вміння оперувати знаннями про національно-культурні надбання України та країн світу; уміння будувати власну мовну поведінку з урахуванням ситуації спілкування. </w:t>
      </w:r>
    </w:p>
    <w:p w:rsidR="00AB7CEA" w:rsidRPr="007C56AD" w:rsidRDefault="00AB7CEA" w:rsidP="00AB7CEA">
      <w:pPr>
        <w:widowControl w:val="0"/>
        <w:spacing w:line="276" w:lineRule="auto"/>
        <w:jc w:val="both"/>
        <w:rPr>
          <w:lang w:val="uk-UA"/>
        </w:rPr>
      </w:pPr>
      <w:r w:rsidRPr="007C56AD">
        <w:rPr>
          <w:i/>
          <w:iCs/>
          <w:lang w:val="uk-UA"/>
        </w:rPr>
        <w:t xml:space="preserve">         </w:t>
      </w:r>
      <w:r w:rsidRPr="007C56AD">
        <w:rPr>
          <w:b/>
          <w:bCs/>
          <w:lang w:val="uk-UA"/>
        </w:rPr>
        <w:t xml:space="preserve"> Завдання </w:t>
      </w:r>
      <w:r w:rsidRPr="007C56AD">
        <w:rPr>
          <w:lang w:val="uk-UA"/>
        </w:rPr>
        <w:t xml:space="preserve">атестації здобувача вищої освіти – виявити рівень теоретичних знань студентів, їх можливості творчо застосовувати методи і прийоми навчання в практичній </w:t>
      </w:r>
      <w:r w:rsidRPr="007C56AD">
        <w:rPr>
          <w:lang w:val="uk-UA"/>
        </w:rPr>
        <w:lastRenderedPageBreak/>
        <w:t>діяльності, можливості вести наукові пошуки в галузі методики, узагальнювати свій досвід і досвід колег, вивчати нове та впроваджувати їх у практику навчання.</w:t>
      </w:r>
    </w:p>
    <w:p w:rsidR="00AB7CEA" w:rsidRPr="007C56AD" w:rsidRDefault="00AB7CEA" w:rsidP="00AB7CEA">
      <w:pPr>
        <w:widowControl w:val="0"/>
        <w:shd w:val="clear" w:color="auto" w:fill="FFFFFF"/>
        <w:spacing w:line="276" w:lineRule="auto"/>
        <w:ind w:firstLine="720"/>
        <w:jc w:val="both"/>
        <w:rPr>
          <w:lang w:val="uk-UA"/>
        </w:rPr>
      </w:pPr>
      <w:r w:rsidRPr="007C56AD">
        <w:rPr>
          <w:b/>
          <w:bCs/>
          <w:lang w:val="uk-UA"/>
        </w:rPr>
        <w:t xml:space="preserve">Програма </w:t>
      </w:r>
      <w:r w:rsidRPr="007C56AD">
        <w:rPr>
          <w:lang w:val="uk-UA"/>
        </w:rPr>
        <w:t xml:space="preserve">атестації здобувача вищої освіти з </w:t>
      </w:r>
      <w:r w:rsidR="005058C9" w:rsidRPr="007C56AD">
        <w:rPr>
          <w:lang w:val="uk-UA"/>
        </w:rPr>
        <w:t xml:space="preserve">дисциплін </w:t>
      </w:r>
      <w:r w:rsidRPr="007C56AD">
        <w:rPr>
          <w:lang w:val="uk-UA"/>
        </w:rPr>
        <w:t xml:space="preserve">«Методика викладання української мови», «Методика </w:t>
      </w:r>
      <w:r w:rsidR="007C27C6" w:rsidRPr="007C56AD">
        <w:rPr>
          <w:lang w:val="uk-UA"/>
        </w:rPr>
        <w:t xml:space="preserve">викладання </w:t>
      </w:r>
      <w:r w:rsidRPr="007C56AD">
        <w:rPr>
          <w:lang w:val="uk-UA"/>
        </w:rPr>
        <w:t xml:space="preserve">української літератури», «Педагогіка» та «Психологія» </w:t>
      </w:r>
      <w:r w:rsidRPr="007C56AD">
        <w:rPr>
          <w:b/>
          <w:lang w:val="uk-UA"/>
        </w:rPr>
        <w:t>має на меті</w:t>
      </w:r>
      <w:r w:rsidRPr="007C56AD">
        <w:rPr>
          <w:lang w:val="uk-UA"/>
        </w:rPr>
        <w:t xml:space="preserve">: </w:t>
      </w:r>
    </w:p>
    <w:p w:rsidR="00AB7CEA" w:rsidRPr="007C56AD" w:rsidRDefault="00AB7CEA" w:rsidP="007C27C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426"/>
        <w:jc w:val="both"/>
        <w:rPr>
          <w:lang w:val="uk-UA"/>
        </w:rPr>
      </w:pPr>
      <w:r w:rsidRPr="007C56AD">
        <w:rPr>
          <w:lang w:val="uk-UA"/>
        </w:rPr>
        <w:t>визначення єдиних вимог до державної атестації з методики викладання української мови для випускників-філологів  та забезпечити належний рівень її проведення;</w:t>
      </w:r>
    </w:p>
    <w:p w:rsidR="00AB7CEA" w:rsidRPr="007C56AD" w:rsidRDefault="00AB7CEA" w:rsidP="007C27C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426"/>
        <w:jc w:val="both"/>
        <w:rPr>
          <w:lang w:val="uk-UA"/>
        </w:rPr>
      </w:pPr>
      <w:r w:rsidRPr="007C56AD">
        <w:rPr>
          <w:lang w:val="uk-UA"/>
        </w:rPr>
        <w:t xml:space="preserve">перевірку теоретичних знань і професійних умінь та навичок з «Методики викладання української мови», «Методики </w:t>
      </w:r>
      <w:r w:rsidR="007C27C6" w:rsidRPr="007C56AD">
        <w:rPr>
          <w:lang w:val="uk-UA"/>
        </w:rPr>
        <w:t xml:space="preserve">викладання </w:t>
      </w:r>
      <w:r w:rsidRPr="007C56AD">
        <w:rPr>
          <w:lang w:val="uk-UA"/>
        </w:rPr>
        <w:t>української літератури», «Методики англійської мови», «Педагогіки»  та «Психології», умінь втілювати нові методичні ідеї у практику роботи загальноосвітньої школи.</w:t>
      </w:r>
    </w:p>
    <w:p w:rsidR="005058C9" w:rsidRPr="007C56AD" w:rsidRDefault="005058C9" w:rsidP="005058C9">
      <w:pPr>
        <w:widowControl w:val="0"/>
        <w:spacing w:line="276" w:lineRule="auto"/>
        <w:ind w:firstLine="567"/>
        <w:jc w:val="both"/>
        <w:rPr>
          <w:lang w:val="uk-UA" w:eastAsia="en-US"/>
        </w:rPr>
      </w:pPr>
      <w:r w:rsidRPr="007C56AD">
        <w:rPr>
          <w:lang w:val="uk-UA" w:eastAsia="en-US"/>
        </w:rPr>
        <w:t xml:space="preserve">Особливе місце </w:t>
      </w:r>
      <w:r w:rsidRPr="007C56AD">
        <w:rPr>
          <w:lang w:val="uk-UA"/>
        </w:rPr>
        <w:t xml:space="preserve">«Методики викладання української мови», «Методики викладання української літератури», «Педагогіки» та «Психології» </w:t>
      </w:r>
      <w:r w:rsidRPr="007C56AD">
        <w:rPr>
          <w:lang w:val="uk-UA" w:eastAsia="en-US"/>
        </w:rPr>
        <w:t xml:space="preserve">в системі дисциплін навчального плану підготовки вчителя-філолога, тісний зв`язок </w:t>
      </w:r>
      <w:r w:rsidR="002432F5" w:rsidRPr="007C56AD">
        <w:rPr>
          <w:lang w:val="uk-UA" w:eastAsia="en-US"/>
        </w:rPr>
        <w:t xml:space="preserve">їх </w:t>
      </w:r>
      <w:r w:rsidRPr="007C56AD">
        <w:rPr>
          <w:lang w:val="uk-UA" w:eastAsia="en-US"/>
        </w:rPr>
        <w:t xml:space="preserve">з усіма дисциплінами мовознавчого і лінгводидактичного циклу зумовлюють необхідність конкретизації змісту кожного питання, що </w:t>
      </w:r>
      <w:r w:rsidR="002432F5" w:rsidRPr="007C56AD">
        <w:rPr>
          <w:lang w:val="uk-UA" w:eastAsia="en-US"/>
        </w:rPr>
        <w:t>міститься</w:t>
      </w:r>
      <w:r w:rsidRPr="007C56AD">
        <w:rPr>
          <w:lang w:val="uk-UA" w:eastAsia="en-US"/>
        </w:rPr>
        <w:t xml:space="preserve"> в програмі, з таких позицій:</w:t>
      </w:r>
    </w:p>
    <w:p w:rsidR="00AB7CEA" w:rsidRPr="007C56AD" w:rsidRDefault="00AB7CEA" w:rsidP="00AB7CEA">
      <w:pPr>
        <w:widowControl w:val="0"/>
        <w:numPr>
          <w:ilvl w:val="0"/>
          <w:numId w:val="4"/>
        </w:numPr>
        <w:tabs>
          <w:tab w:val="clear" w:pos="1350"/>
          <w:tab w:val="num" w:pos="360"/>
        </w:tabs>
        <w:spacing w:line="276" w:lineRule="auto"/>
        <w:ind w:left="0" w:firstLine="360"/>
        <w:jc w:val="both"/>
        <w:rPr>
          <w:lang w:val="uk-UA" w:eastAsia="en-US"/>
        </w:rPr>
      </w:pPr>
      <w:r w:rsidRPr="007C56AD">
        <w:rPr>
          <w:lang w:val="uk-UA" w:eastAsia="en-US"/>
        </w:rPr>
        <w:t>вивчення будь-якого лінгвістичного явища в школі треба розглядати, спираючись на досягнення сучасного мовознавства;</w:t>
      </w:r>
    </w:p>
    <w:p w:rsidR="00AB7CEA" w:rsidRPr="007C56AD" w:rsidRDefault="00AB7CEA" w:rsidP="00AB7CEA">
      <w:pPr>
        <w:widowControl w:val="0"/>
        <w:numPr>
          <w:ilvl w:val="0"/>
          <w:numId w:val="4"/>
        </w:numPr>
        <w:tabs>
          <w:tab w:val="clear" w:pos="1350"/>
          <w:tab w:val="num" w:pos="360"/>
        </w:tabs>
        <w:spacing w:line="276" w:lineRule="auto"/>
        <w:ind w:left="0" w:firstLine="360"/>
        <w:jc w:val="both"/>
        <w:rPr>
          <w:lang w:val="uk-UA" w:eastAsia="en-US"/>
        </w:rPr>
      </w:pPr>
      <w:r w:rsidRPr="007C56AD">
        <w:rPr>
          <w:lang w:val="uk-UA" w:eastAsia="en-US"/>
        </w:rPr>
        <w:t>дидактичні вимоги до уроку, вибору методів і прийомів навчання співвідносити зі специфікою мови та літератури як шкільної дисципліни;</w:t>
      </w:r>
    </w:p>
    <w:p w:rsidR="00AB7CEA" w:rsidRPr="007C56AD" w:rsidRDefault="00AB7CEA" w:rsidP="00AB7CEA">
      <w:pPr>
        <w:widowControl w:val="0"/>
        <w:numPr>
          <w:ilvl w:val="0"/>
          <w:numId w:val="4"/>
        </w:numPr>
        <w:tabs>
          <w:tab w:val="clear" w:pos="1350"/>
          <w:tab w:val="num" w:pos="360"/>
        </w:tabs>
        <w:spacing w:line="276" w:lineRule="auto"/>
        <w:ind w:left="0" w:firstLine="360"/>
        <w:jc w:val="both"/>
        <w:rPr>
          <w:lang w:val="uk-UA" w:eastAsia="en-US"/>
        </w:rPr>
      </w:pPr>
      <w:r w:rsidRPr="007C56AD">
        <w:rPr>
          <w:lang w:val="uk-UA" w:eastAsia="en-US"/>
        </w:rPr>
        <w:t>конкретні методичні рекомендації подавати з урахуванням пізнавально-вікових особливостей учнів.</w:t>
      </w:r>
    </w:p>
    <w:p w:rsidR="003B261C" w:rsidRPr="007C56AD" w:rsidRDefault="003B261C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lang w:val="uk-UA"/>
        </w:rPr>
      </w:pPr>
      <w:r w:rsidRPr="007C56AD">
        <w:rPr>
          <w:b/>
          <w:lang w:val="uk-UA"/>
        </w:rPr>
        <w:t xml:space="preserve">Програмні результати. </w:t>
      </w:r>
      <w:r w:rsidR="00AB7CEA" w:rsidRPr="007C56AD">
        <w:rPr>
          <w:lang w:val="uk-UA"/>
        </w:rPr>
        <w:t xml:space="preserve">Випускник повинен виявити своє розуміння ролі «Методики викладання української мови», «Методики </w:t>
      </w:r>
      <w:r w:rsidR="00E24D4F" w:rsidRPr="007C56AD">
        <w:rPr>
          <w:lang w:val="uk-UA"/>
        </w:rPr>
        <w:t xml:space="preserve">викладання </w:t>
      </w:r>
      <w:r w:rsidR="00AB7CEA" w:rsidRPr="007C56AD">
        <w:rPr>
          <w:lang w:val="uk-UA"/>
        </w:rPr>
        <w:t xml:space="preserve">української літератури», «Педагогіки» та «Психології» та зв’язок </w:t>
      </w:r>
      <w:r w:rsidR="00E24D4F" w:rsidRPr="007C56AD">
        <w:rPr>
          <w:lang w:val="uk-UA"/>
        </w:rPr>
        <w:t xml:space="preserve">їх </w:t>
      </w:r>
      <w:r w:rsidR="00AB7CEA" w:rsidRPr="007C56AD">
        <w:rPr>
          <w:lang w:val="uk-UA"/>
        </w:rPr>
        <w:t>з іншими дисциплінами</w:t>
      </w:r>
      <w:r w:rsidRPr="007C56AD">
        <w:rPr>
          <w:lang w:val="uk-UA"/>
        </w:rPr>
        <w:t>, зокрема:</w:t>
      </w:r>
    </w:p>
    <w:p w:rsidR="001D7CFD" w:rsidRPr="001D7CFD" w:rsidRDefault="001D7CFD" w:rsidP="001D7CF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TimesNewRomanPSMT"/>
          <w:lang w:val="uk-UA"/>
        </w:rPr>
      </w:pPr>
      <w:r>
        <w:rPr>
          <w:rFonts w:eastAsia="TimesNewRomanPSMT"/>
          <w:lang w:val="uk-UA"/>
        </w:rPr>
        <w:t>к</w:t>
      </w:r>
      <w:r w:rsidRPr="001D7CFD">
        <w:rPr>
          <w:rFonts w:eastAsia="TimesNewRomanPSMT"/>
          <w:lang w:val="uk-UA"/>
        </w:rPr>
        <w:t>атегорійно-понятійний апарат педагогіки і психології</w:t>
      </w:r>
      <w:r>
        <w:rPr>
          <w:rFonts w:eastAsia="TimesNewRomanPSMT"/>
          <w:lang w:val="uk-UA"/>
        </w:rPr>
        <w:t>;</w:t>
      </w:r>
    </w:p>
    <w:p w:rsidR="001D7CFD" w:rsidRPr="001D7CFD" w:rsidRDefault="001D7CFD" w:rsidP="001D7CF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TimesNewRomanPSMT"/>
          <w:lang w:val="uk-UA"/>
        </w:rPr>
      </w:pPr>
      <w:r>
        <w:rPr>
          <w:bCs/>
          <w:lang w:val="uk-UA"/>
        </w:rPr>
        <w:t>с</w:t>
      </w:r>
      <w:r w:rsidRPr="001D7CFD">
        <w:rPr>
          <w:lang w:val="uk-UA"/>
        </w:rPr>
        <w:t>учасні наукові засади навчання предмету</w:t>
      </w:r>
      <w:r>
        <w:rPr>
          <w:rFonts w:eastAsia="TimesNewRomanPSMT"/>
          <w:lang w:val="uk-UA"/>
        </w:rPr>
        <w:t>;</w:t>
      </w:r>
      <w:r w:rsidRPr="001D7CFD">
        <w:rPr>
          <w:lang w:val="uk-UA"/>
        </w:rPr>
        <w:t xml:space="preserve"> </w:t>
      </w:r>
    </w:p>
    <w:p w:rsidR="001D7CFD" w:rsidRPr="001D7CFD" w:rsidRDefault="001D7CFD" w:rsidP="001D7CF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lang w:val="uk-UA"/>
        </w:rPr>
      </w:pPr>
      <w:r>
        <w:rPr>
          <w:bCs/>
          <w:lang w:val="uk-UA"/>
        </w:rPr>
        <w:t>д</w:t>
      </w:r>
      <w:r w:rsidRPr="001D7CFD">
        <w:rPr>
          <w:lang w:val="uk-UA"/>
        </w:rPr>
        <w:t>ержавний стандарт загальної середньої освіти, навчальні програми з предмету для ЗНЗ та практичні шляхи їхньої реалізації в різних видах урочної та позаурочної діяльності</w:t>
      </w:r>
      <w:r>
        <w:rPr>
          <w:rFonts w:eastAsia="TimesNewRomanPSMT"/>
          <w:lang w:val="uk-UA"/>
        </w:rPr>
        <w:t>;</w:t>
      </w:r>
    </w:p>
    <w:p w:rsidR="001D7CFD" w:rsidRPr="001D7CFD" w:rsidRDefault="001D7CFD" w:rsidP="001D7CFD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NewRomanPSMT"/>
          <w:lang w:val="uk-UA"/>
        </w:rPr>
      </w:pPr>
      <w:r>
        <w:rPr>
          <w:rFonts w:eastAsia="TimesNewRomanPSMT"/>
          <w:lang w:val="uk-UA"/>
        </w:rPr>
        <w:t>з</w:t>
      </w:r>
      <w:r w:rsidRPr="001D7CFD">
        <w:rPr>
          <w:rFonts w:eastAsia="TimesNewRomanPSMT"/>
        </w:rPr>
        <w:t>акономірності та принципи навчання і виховання особистості</w:t>
      </w:r>
      <w:r>
        <w:rPr>
          <w:rFonts w:eastAsia="TimesNewRomanPSMT"/>
          <w:lang w:val="uk-UA"/>
        </w:rPr>
        <w:t>;</w:t>
      </w:r>
    </w:p>
    <w:p w:rsidR="001D7CFD" w:rsidRPr="001D7CFD" w:rsidRDefault="001D7CFD" w:rsidP="001D7CFD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NewRomanPSMT"/>
          <w:lang w:val="uk-UA"/>
        </w:rPr>
      </w:pPr>
      <w:r>
        <w:rPr>
          <w:snapToGrid w:val="0"/>
          <w:lang w:val="uk-UA"/>
        </w:rPr>
        <w:t>з</w:t>
      </w:r>
      <w:r w:rsidRPr="001D7CFD">
        <w:rPr>
          <w:snapToGrid w:val="0"/>
          <w:lang w:val="uk-UA"/>
        </w:rPr>
        <w:t>акономірності психічного розвитку особистості школяра на різних вікових етапах</w:t>
      </w:r>
      <w:r w:rsidR="003A4FBA">
        <w:rPr>
          <w:rFonts w:eastAsia="TimesNewRomanPSMT"/>
          <w:lang w:val="uk-UA"/>
        </w:rPr>
        <w:t>;</w:t>
      </w:r>
    </w:p>
    <w:p w:rsidR="001D7CFD" w:rsidRPr="001D7CFD" w:rsidRDefault="001D7CFD" w:rsidP="001D7CFD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NewRomanPSMT"/>
          <w:lang w:val="uk-UA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>т</w:t>
      </w:r>
      <w:r w:rsidRPr="001D7CFD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>еорію і методику виховання учнів у різних типах освітніх закладів</w:t>
      </w:r>
      <w:r w:rsidR="003A4FBA">
        <w:rPr>
          <w:rFonts w:eastAsia="TimesNewRomanPSMT"/>
          <w:lang w:val="uk-UA"/>
        </w:rPr>
        <w:t>;</w:t>
      </w:r>
    </w:p>
    <w:p w:rsidR="001D7CFD" w:rsidRPr="001D7CFD" w:rsidRDefault="001D7CFD" w:rsidP="001D7CFD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NewRomanPSMT"/>
          <w:lang w:val="uk-UA"/>
        </w:rPr>
      </w:pPr>
      <w:r>
        <w:rPr>
          <w:snapToGrid w:val="0"/>
          <w:lang w:val="uk-UA"/>
        </w:rPr>
        <w:t>х</w:t>
      </w:r>
      <w:r w:rsidRPr="001D7CFD">
        <w:rPr>
          <w:snapToGrid w:val="0"/>
          <w:lang w:val="uk-UA"/>
        </w:rPr>
        <w:t>арактеристику та детермінованість психічних явищ в їх віковій динаміці</w:t>
      </w:r>
      <w:r w:rsidR="003A4FBA">
        <w:rPr>
          <w:rFonts w:eastAsia="TimesNewRomanPSMT"/>
          <w:lang w:val="uk-UA"/>
        </w:rPr>
        <w:t>;</w:t>
      </w:r>
      <w:r w:rsidRPr="001D7CFD">
        <w:rPr>
          <w:snapToGrid w:val="0"/>
          <w:lang w:val="uk-UA"/>
        </w:rPr>
        <w:t xml:space="preserve"> </w:t>
      </w:r>
    </w:p>
    <w:p w:rsidR="001D7CFD" w:rsidRPr="001D7CFD" w:rsidRDefault="001D7CFD" w:rsidP="001D7CFD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NewRomanPSMT"/>
          <w:lang w:val="uk-UA"/>
        </w:rPr>
      </w:pPr>
      <w:r>
        <w:rPr>
          <w:snapToGrid w:val="0"/>
          <w:lang w:val="uk-UA"/>
        </w:rPr>
        <w:t>п</w:t>
      </w:r>
      <w:r w:rsidRPr="001D7CFD">
        <w:rPr>
          <w:snapToGrid w:val="0"/>
          <w:lang w:val="uk-UA"/>
        </w:rPr>
        <w:t>сихологію особистості та діяльності вчителя</w:t>
      </w:r>
      <w:r w:rsidR="003A4FBA">
        <w:rPr>
          <w:rFonts w:eastAsia="TimesNewRomanPSMT"/>
          <w:lang w:val="uk-UA"/>
        </w:rPr>
        <w:t>;</w:t>
      </w:r>
    </w:p>
    <w:p w:rsidR="001D7CFD" w:rsidRPr="001D7CFD" w:rsidRDefault="001D7CFD" w:rsidP="001D7CFD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NewRomanPSMT"/>
          <w:lang w:val="uk-UA"/>
        </w:rPr>
      </w:pPr>
      <w:r>
        <w:rPr>
          <w:snapToGrid w:val="0"/>
          <w:lang w:val="uk-UA"/>
        </w:rPr>
        <w:t>о</w:t>
      </w:r>
      <w:r w:rsidRPr="001D7CFD">
        <w:rPr>
          <w:snapToGrid w:val="0"/>
          <w:lang w:val="uk-UA"/>
        </w:rPr>
        <w:t>снови педагогічного спілкування</w:t>
      </w:r>
      <w:r w:rsidR="003A4FBA">
        <w:rPr>
          <w:rFonts w:eastAsia="TimesNewRomanPSMT"/>
          <w:lang w:val="uk-UA"/>
        </w:rPr>
        <w:t>;</w:t>
      </w:r>
    </w:p>
    <w:p w:rsidR="001D7CFD" w:rsidRPr="001D7CFD" w:rsidRDefault="001D7CFD" w:rsidP="001D7CFD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NewRomanPSMT"/>
          <w:lang w:val="uk-UA"/>
        </w:rPr>
      </w:pPr>
      <w:r>
        <w:rPr>
          <w:snapToGrid w:val="0"/>
          <w:lang w:val="uk-UA"/>
        </w:rPr>
        <w:t>с</w:t>
      </w:r>
      <w:r w:rsidRPr="001D7CFD">
        <w:rPr>
          <w:snapToGrid w:val="0"/>
          <w:lang w:val="uk-UA"/>
        </w:rPr>
        <w:t>труктуру групи  та колективу, групову динаміку, шляхи формування учнівського колективу</w:t>
      </w:r>
      <w:r w:rsidR="003A4FBA">
        <w:rPr>
          <w:rFonts w:eastAsia="TimesNewRomanPSMT"/>
          <w:lang w:val="uk-UA"/>
        </w:rPr>
        <w:t>;</w:t>
      </w:r>
    </w:p>
    <w:p w:rsidR="001D7CFD" w:rsidRPr="001D7CFD" w:rsidRDefault="001D7CFD" w:rsidP="001D7CFD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jc w:val="both"/>
        <w:rPr>
          <w:rStyle w:val="FontStyle20"/>
          <w:rFonts w:ascii="Times New Roman" w:eastAsia="TimesNewRomanPSMT" w:hAnsi="Times New Roman" w:cs="Times New Roman"/>
          <w:sz w:val="24"/>
          <w:szCs w:val="24"/>
          <w:lang w:val="uk-UA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>с</w:t>
      </w:r>
      <w:r w:rsidRPr="001D7CFD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>пецифіку роботи класного керівника, вихователя школи-інтернату, дитячого будинку, громадських дитячих та юнацьких організацій</w:t>
      </w:r>
      <w:r w:rsidR="003A4FBA">
        <w:rPr>
          <w:rFonts w:eastAsia="TimesNewRomanPSMT"/>
          <w:lang w:val="uk-UA"/>
        </w:rPr>
        <w:t>;</w:t>
      </w:r>
    </w:p>
    <w:p w:rsidR="003A4FBA" w:rsidRDefault="001D7CFD" w:rsidP="003A4FB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52" w:lineRule="auto"/>
        <w:jc w:val="both"/>
        <w:rPr>
          <w:lang w:val="uk-UA" w:eastAsia="en-US"/>
        </w:rPr>
      </w:pPr>
      <w:r w:rsidRPr="003A4FBA">
        <w:rPr>
          <w:snapToGrid w:val="0"/>
          <w:lang w:val="uk-UA"/>
        </w:rPr>
        <w:t>основні методи та методики психолого-педагогічного дослідження</w:t>
      </w:r>
      <w:r w:rsidR="003A4FBA">
        <w:rPr>
          <w:rFonts w:eastAsia="TimesNewRomanPSMT"/>
          <w:lang w:val="uk-UA"/>
        </w:rPr>
        <w:t>;</w:t>
      </w:r>
    </w:p>
    <w:p w:rsidR="003B261C" w:rsidRPr="003A4FBA" w:rsidRDefault="003B261C" w:rsidP="003A4FB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52" w:lineRule="auto"/>
        <w:jc w:val="both"/>
        <w:rPr>
          <w:lang w:val="uk-UA" w:eastAsia="en-US"/>
        </w:rPr>
      </w:pPr>
      <w:r w:rsidRPr="003A4FBA">
        <w:rPr>
          <w:lang w:val="uk-UA"/>
        </w:rPr>
        <w:t xml:space="preserve">демонструвати володіння державною мовою; вільне володіння матеріалом; </w:t>
      </w:r>
    </w:p>
    <w:p w:rsidR="003B261C" w:rsidRPr="001D7CFD" w:rsidRDefault="003B261C" w:rsidP="001D7CFD">
      <w:pPr>
        <w:pStyle w:val="a8"/>
        <w:widowControl w:val="0"/>
        <w:numPr>
          <w:ilvl w:val="0"/>
          <w:numId w:val="34"/>
        </w:numPr>
        <w:spacing w:line="252" w:lineRule="auto"/>
        <w:jc w:val="both"/>
        <w:rPr>
          <w:lang w:val="uk-UA" w:eastAsia="en-US"/>
        </w:rPr>
      </w:pPr>
      <w:r w:rsidRPr="001D7CFD">
        <w:rPr>
          <w:lang w:val="uk-UA"/>
        </w:rPr>
        <w:t>знати основні положення чинних державних документів, зміст і структуру програм і підручників з фахових дисциплін;</w:t>
      </w:r>
    </w:p>
    <w:p w:rsidR="001D7CFD" w:rsidRPr="001D7CFD" w:rsidRDefault="003B261C" w:rsidP="001D7CFD">
      <w:pPr>
        <w:pStyle w:val="a8"/>
        <w:widowControl w:val="0"/>
        <w:numPr>
          <w:ilvl w:val="0"/>
          <w:numId w:val="34"/>
        </w:numPr>
        <w:spacing w:line="252" w:lineRule="auto"/>
        <w:jc w:val="both"/>
        <w:rPr>
          <w:lang w:val="uk-UA"/>
        </w:rPr>
      </w:pPr>
      <w:r w:rsidRPr="001D7CFD">
        <w:rPr>
          <w:lang w:val="uk-UA"/>
        </w:rPr>
        <w:t>демонструвати основні положення концептуальних засад мовної освіти в Україні, ідеї, закладені в змісті та структурі чинних програм з української</w:t>
      </w:r>
      <w:r w:rsidR="007C56AD" w:rsidRPr="001D7CFD">
        <w:rPr>
          <w:lang w:val="uk-UA"/>
        </w:rPr>
        <w:t>, англійської</w:t>
      </w:r>
      <w:r w:rsidRPr="001D7CFD">
        <w:rPr>
          <w:lang w:val="uk-UA"/>
        </w:rPr>
        <w:t xml:space="preserve"> мов </w:t>
      </w:r>
      <w:r w:rsidRPr="001D7CFD">
        <w:rPr>
          <w:lang w:val="uk-UA"/>
        </w:rPr>
        <w:lastRenderedPageBreak/>
        <w:t>та літератури;</w:t>
      </w:r>
    </w:p>
    <w:p w:rsidR="003B261C" w:rsidRPr="001D7CFD" w:rsidRDefault="007C56AD" w:rsidP="001D7CFD">
      <w:pPr>
        <w:pStyle w:val="a8"/>
        <w:widowControl w:val="0"/>
        <w:numPr>
          <w:ilvl w:val="0"/>
          <w:numId w:val="34"/>
        </w:numPr>
        <w:spacing w:line="252" w:lineRule="auto"/>
        <w:jc w:val="both"/>
        <w:rPr>
          <w:lang w:val="uk-UA"/>
        </w:rPr>
      </w:pPr>
      <w:r w:rsidRPr="001D7CFD">
        <w:rPr>
          <w:lang w:val="uk-UA"/>
        </w:rPr>
        <w:t>у</w:t>
      </w:r>
      <w:r w:rsidR="003B261C" w:rsidRPr="001D7CFD">
        <w:rPr>
          <w:lang w:val="uk-UA"/>
        </w:rPr>
        <w:t>міти давити короткий аналіз чинних програм і підручників з української</w:t>
      </w:r>
      <w:r w:rsidRPr="001D7CFD">
        <w:rPr>
          <w:lang w:val="uk-UA"/>
        </w:rPr>
        <w:t>, англійської</w:t>
      </w:r>
      <w:r w:rsidR="003B261C" w:rsidRPr="001D7CFD">
        <w:rPr>
          <w:lang w:val="uk-UA"/>
        </w:rPr>
        <w:t xml:space="preserve"> мов і літератури; аналіз психологічних основ і принципів навчання мов і літератури;</w:t>
      </w:r>
    </w:p>
    <w:p w:rsidR="003B261C" w:rsidRPr="001D7CFD" w:rsidRDefault="003B261C" w:rsidP="001D7CFD">
      <w:pPr>
        <w:pStyle w:val="a8"/>
        <w:widowControl w:val="0"/>
        <w:numPr>
          <w:ilvl w:val="0"/>
          <w:numId w:val="34"/>
        </w:numPr>
        <w:spacing w:line="252" w:lineRule="auto"/>
        <w:jc w:val="both"/>
        <w:rPr>
          <w:lang w:val="uk-UA"/>
        </w:rPr>
      </w:pPr>
      <w:r w:rsidRPr="001D7CFD">
        <w:rPr>
          <w:lang w:val="uk-UA"/>
        </w:rPr>
        <w:t>виявляти знання науково-методичної літератури з питань методик стосовно сучасних програм розвитку та навчання учнів; вміння аналізувати її, демонструючи ерудицію, начитаність, обізнаність;</w:t>
      </w:r>
    </w:p>
    <w:p w:rsidR="003B261C" w:rsidRPr="001D7CFD" w:rsidRDefault="003B261C" w:rsidP="001D7CFD">
      <w:pPr>
        <w:pStyle w:val="a8"/>
        <w:widowControl w:val="0"/>
        <w:numPr>
          <w:ilvl w:val="0"/>
          <w:numId w:val="34"/>
        </w:numPr>
        <w:spacing w:line="252" w:lineRule="auto"/>
        <w:jc w:val="both"/>
        <w:rPr>
          <w:lang w:val="uk-UA"/>
        </w:rPr>
      </w:pPr>
      <w:r w:rsidRPr="001D7CFD">
        <w:rPr>
          <w:lang w:val="uk-UA"/>
        </w:rPr>
        <w:t xml:space="preserve">володіти арсеналом методів і прийомів навчання учнів української мови і літератури; </w:t>
      </w:r>
    </w:p>
    <w:p w:rsidR="003B261C" w:rsidRPr="001D7CFD" w:rsidRDefault="007C56AD" w:rsidP="001D7CFD">
      <w:pPr>
        <w:pStyle w:val="a8"/>
        <w:widowControl w:val="0"/>
        <w:numPr>
          <w:ilvl w:val="0"/>
          <w:numId w:val="34"/>
        </w:numPr>
        <w:spacing w:line="252" w:lineRule="auto"/>
        <w:jc w:val="both"/>
        <w:rPr>
          <w:lang w:val="uk-UA"/>
        </w:rPr>
      </w:pPr>
      <w:r w:rsidRPr="001D7CFD">
        <w:rPr>
          <w:lang w:val="uk-UA"/>
        </w:rPr>
        <w:t>у</w:t>
      </w:r>
      <w:bookmarkStart w:id="0" w:name="_GoBack"/>
      <w:bookmarkEnd w:id="0"/>
      <w:r w:rsidR="003B261C" w:rsidRPr="001D7CFD">
        <w:rPr>
          <w:lang w:val="uk-UA"/>
        </w:rPr>
        <w:t xml:space="preserve">міти співвідносити теоретичні знання з фахових предметів з практичними вміннями, набутими під час виробничої практики; </w:t>
      </w:r>
    </w:p>
    <w:p w:rsidR="003B261C" w:rsidRPr="001D7CFD" w:rsidRDefault="003B261C" w:rsidP="001D7CFD">
      <w:pPr>
        <w:pStyle w:val="a8"/>
        <w:widowControl w:val="0"/>
        <w:numPr>
          <w:ilvl w:val="0"/>
          <w:numId w:val="34"/>
        </w:numPr>
        <w:spacing w:line="252" w:lineRule="auto"/>
        <w:jc w:val="both"/>
        <w:rPr>
          <w:lang w:val="uk-UA"/>
        </w:rPr>
      </w:pPr>
      <w:r w:rsidRPr="001D7CFD">
        <w:rPr>
          <w:lang w:val="uk-UA"/>
        </w:rPr>
        <w:t>демонструвати вміння впровадження нових методичних ідей у практику вивчення української мови і літератури;</w:t>
      </w:r>
    </w:p>
    <w:p w:rsidR="003B261C" w:rsidRPr="001D7CFD" w:rsidRDefault="003B261C" w:rsidP="001D7CFD">
      <w:pPr>
        <w:pStyle w:val="a8"/>
        <w:widowControl w:val="0"/>
        <w:numPr>
          <w:ilvl w:val="0"/>
          <w:numId w:val="34"/>
        </w:numPr>
        <w:spacing w:line="252" w:lineRule="auto"/>
        <w:jc w:val="both"/>
        <w:rPr>
          <w:lang w:val="uk-UA"/>
        </w:rPr>
      </w:pPr>
      <w:r w:rsidRPr="001D7CFD">
        <w:rPr>
          <w:lang w:val="uk-UA"/>
        </w:rPr>
        <w:t xml:space="preserve"> виявляти глибину розуміння і викладу питання; повноту висвітлення теоретичних основ проблеми; </w:t>
      </w:r>
    </w:p>
    <w:p w:rsidR="003B261C" w:rsidRPr="001D7CFD" w:rsidRDefault="003B261C" w:rsidP="001D7CFD">
      <w:pPr>
        <w:pStyle w:val="a8"/>
        <w:widowControl w:val="0"/>
        <w:numPr>
          <w:ilvl w:val="0"/>
          <w:numId w:val="34"/>
        </w:numPr>
        <w:spacing w:line="252" w:lineRule="auto"/>
        <w:jc w:val="both"/>
        <w:rPr>
          <w:lang w:val="uk-UA"/>
        </w:rPr>
      </w:pPr>
      <w:r w:rsidRPr="001D7CFD">
        <w:rPr>
          <w:lang w:val="uk-UA"/>
        </w:rPr>
        <w:t>виявляти вміння проводити методичний аналіз досліджень сучасних науковців і методистів з указаного питання: встановлювати наступність і перспективність у його вивченні, співвідношення між теорією і практичними вміннями; диференціювати матеріал за рівнем складності, виділяти в ньому головне;</w:t>
      </w:r>
    </w:p>
    <w:p w:rsidR="003B261C" w:rsidRPr="001D7CFD" w:rsidRDefault="003B261C" w:rsidP="001D7CFD">
      <w:pPr>
        <w:pStyle w:val="a8"/>
        <w:widowControl w:val="0"/>
        <w:numPr>
          <w:ilvl w:val="0"/>
          <w:numId w:val="34"/>
        </w:numPr>
        <w:spacing w:line="252" w:lineRule="auto"/>
        <w:jc w:val="both"/>
        <w:rPr>
          <w:lang w:val="uk-UA"/>
        </w:rPr>
      </w:pPr>
      <w:r w:rsidRPr="001D7CFD">
        <w:rPr>
          <w:lang w:val="uk-UA"/>
        </w:rPr>
        <w:t xml:space="preserve">дотримуватися чіткості викладу матеріалу – точності понять і термінів, послідовності викладу їх; </w:t>
      </w:r>
    </w:p>
    <w:p w:rsidR="003B261C" w:rsidRPr="001D7CFD" w:rsidRDefault="003B261C" w:rsidP="001D7CFD">
      <w:pPr>
        <w:pStyle w:val="a8"/>
        <w:widowControl w:val="0"/>
        <w:numPr>
          <w:ilvl w:val="0"/>
          <w:numId w:val="34"/>
        </w:numPr>
        <w:spacing w:line="252" w:lineRule="auto"/>
        <w:jc w:val="both"/>
        <w:rPr>
          <w:lang w:val="uk-UA"/>
        </w:rPr>
      </w:pPr>
      <w:r w:rsidRPr="001D7CFD">
        <w:rPr>
          <w:lang w:val="uk-UA"/>
        </w:rPr>
        <w:t>показати належний рівень розкриття змісту питання, професійність володіння методиками;</w:t>
      </w:r>
    </w:p>
    <w:p w:rsidR="001D7CFD" w:rsidRPr="001D7CFD" w:rsidRDefault="003B261C" w:rsidP="001D7CFD">
      <w:pPr>
        <w:pStyle w:val="a8"/>
        <w:widowControl w:val="0"/>
        <w:numPr>
          <w:ilvl w:val="0"/>
          <w:numId w:val="34"/>
        </w:numPr>
        <w:spacing w:line="252" w:lineRule="auto"/>
        <w:jc w:val="both"/>
        <w:rPr>
          <w:lang w:val="uk-UA"/>
        </w:rPr>
      </w:pPr>
      <w:r w:rsidRPr="001D7CFD">
        <w:rPr>
          <w:lang w:val="uk-UA"/>
        </w:rPr>
        <w:t>виявляти розуміння завдань удосконалення системи освіти в Україні, наявність високого професійно-педагогічного потенціалу; розуміння свого призначення в суспільстві, поєднання фундаментальних знань з педагогічними вміннями і навичками, загальну культуру</w:t>
      </w:r>
      <w:r w:rsidR="003A4FBA">
        <w:rPr>
          <w:rFonts w:eastAsia="TimesNewRomanPSMT"/>
          <w:lang w:val="uk-UA"/>
        </w:rPr>
        <w:t>;</w:t>
      </w:r>
    </w:p>
    <w:p w:rsidR="001D7CFD" w:rsidRPr="001D7CFD" w:rsidRDefault="001D7CFD" w:rsidP="001D7CFD">
      <w:pPr>
        <w:pStyle w:val="a8"/>
        <w:widowControl w:val="0"/>
        <w:numPr>
          <w:ilvl w:val="0"/>
          <w:numId w:val="34"/>
        </w:numPr>
        <w:spacing w:line="252" w:lineRule="auto"/>
        <w:jc w:val="both"/>
        <w:rPr>
          <w:lang w:val="uk-UA"/>
        </w:rPr>
      </w:pPr>
      <w:r>
        <w:rPr>
          <w:lang w:val="uk-UA" w:eastAsia="uk-UA"/>
        </w:rPr>
        <w:t>о</w:t>
      </w:r>
      <w:r w:rsidRPr="001D7CFD">
        <w:rPr>
          <w:lang w:val="uk-UA" w:eastAsia="uk-UA"/>
        </w:rPr>
        <w:t>рганізувати навчальний процес (співпрацю в команді), реалізувати професійно-практичні засади навчання предмету, керувати пізнавальною діяльністю учнів</w:t>
      </w:r>
      <w:r w:rsidR="003A4FBA">
        <w:rPr>
          <w:rFonts w:eastAsia="TimesNewRomanPSMT"/>
          <w:lang w:val="uk-UA"/>
        </w:rPr>
        <w:t>;</w:t>
      </w:r>
    </w:p>
    <w:p w:rsidR="001D7CFD" w:rsidRPr="001D7CFD" w:rsidRDefault="001D7CFD" w:rsidP="001D7CFD">
      <w:pPr>
        <w:numPr>
          <w:ilvl w:val="0"/>
          <w:numId w:val="34"/>
        </w:numPr>
        <w:jc w:val="both"/>
        <w:rPr>
          <w:lang w:val="uk-UA" w:eastAsia="uk-UA"/>
        </w:rPr>
      </w:pPr>
      <w:r w:rsidRPr="001D7CFD">
        <w:rPr>
          <w:lang w:val="uk-UA"/>
        </w:rPr>
        <w:t>п</w:t>
      </w:r>
      <w:r w:rsidRPr="001D7CFD">
        <w:rPr>
          <w:lang w:val="uk-UA" w:eastAsia="uk-UA"/>
        </w:rPr>
        <w:t>рацювати з теоретичними та науково-методичними джерелами (зокрема цифровими), знаходити, обробляти, систематизувати й застосовувати в професійній діяльності сучасну наукову інформацію, бібліографію, комп’ютерні технології</w:t>
      </w:r>
      <w:r w:rsidR="003A4FBA">
        <w:rPr>
          <w:rFonts w:eastAsia="TimesNewRomanPSMT"/>
          <w:lang w:val="uk-UA"/>
        </w:rPr>
        <w:t>;</w:t>
      </w:r>
    </w:p>
    <w:p w:rsidR="001D7CFD" w:rsidRPr="001D7CFD" w:rsidRDefault="001D7CFD" w:rsidP="001D7CFD">
      <w:pPr>
        <w:numPr>
          <w:ilvl w:val="0"/>
          <w:numId w:val="34"/>
        </w:numPr>
        <w:jc w:val="both"/>
        <w:rPr>
          <w:lang w:val="uk-UA" w:eastAsia="uk-UA"/>
        </w:rPr>
      </w:pPr>
      <w:r>
        <w:rPr>
          <w:lang w:val="uk-UA" w:eastAsia="uk-UA"/>
        </w:rPr>
        <w:t>в</w:t>
      </w:r>
      <w:r w:rsidRPr="001D7CFD">
        <w:rPr>
          <w:lang w:val="uk-UA" w:eastAsia="uk-UA"/>
        </w:rPr>
        <w:t>олодіти методами й методиками діагностування навчальних досягнень учнів з предмету</w:t>
      </w:r>
      <w:r w:rsidR="003A4FBA">
        <w:rPr>
          <w:rFonts w:eastAsia="TimesNewRomanPSMT"/>
          <w:lang w:val="uk-UA"/>
        </w:rPr>
        <w:t>;</w:t>
      </w:r>
    </w:p>
    <w:p w:rsidR="001D7CFD" w:rsidRPr="001D7CFD" w:rsidRDefault="001D7CFD" w:rsidP="001D7CFD">
      <w:pPr>
        <w:numPr>
          <w:ilvl w:val="0"/>
          <w:numId w:val="34"/>
        </w:numPr>
        <w:jc w:val="both"/>
        <w:rPr>
          <w:lang w:val="uk-UA" w:eastAsia="uk-UA"/>
        </w:rPr>
      </w:pPr>
      <w:r>
        <w:rPr>
          <w:lang w:val="uk-UA" w:eastAsia="uk-UA"/>
        </w:rPr>
        <w:t>з</w:t>
      </w:r>
      <w:r w:rsidRPr="001D7CFD">
        <w:rPr>
          <w:lang w:val="uk-UA" w:eastAsia="uk-UA"/>
        </w:rPr>
        <w:t>дійснювати педагогічний супровід самовизначення учнів, підготовки до майбутньої професії</w:t>
      </w:r>
      <w:r w:rsidR="003A4FBA">
        <w:rPr>
          <w:rFonts w:eastAsia="TimesNewRomanPSMT"/>
          <w:lang w:val="uk-UA"/>
        </w:rPr>
        <w:t>;</w:t>
      </w:r>
      <w:r w:rsidRPr="001D7CFD">
        <w:rPr>
          <w:lang w:val="uk-UA" w:eastAsia="uk-UA"/>
        </w:rPr>
        <w:t xml:space="preserve"> </w:t>
      </w:r>
    </w:p>
    <w:p w:rsidR="001D7CFD" w:rsidRPr="001D7CFD" w:rsidRDefault="001D7CFD" w:rsidP="001D7CFD">
      <w:pPr>
        <w:numPr>
          <w:ilvl w:val="0"/>
          <w:numId w:val="34"/>
        </w:numPr>
        <w:jc w:val="both"/>
        <w:rPr>
          <w:lang w:val="uk-UA" w:eastAsia="uk-UA"/>
        </w:rPr>
      </w:pPr>
      <w:r>
        <w:rPr>
          <w:bCs/>
          <w:lang w:val="uk-UA" w:eastAsia="uk-UA"/>
        </w:rPr>
        <w:t>м</w:t>
      </w:r>
      <w:r w:rsidRPr="001D7CFD">
        <w:rPr>
          <w:lang w:val="uk-UA" w:eastAsia="uk-UA"/>
        </w:rPr>
        <w:t>ати навички оцінювання непередбачуваних проблем у професійній діяльності й обдуманого вибору шляхів їх вирішення</w:t>
      </w:r>
      <w:r w:rsidR="003A4FBA">
        <w:rPr>
          <w:rFonts w:eastAsia="TimesNewRomanPSMT"/>
          <w:lang w:val="uk-UA"/>
        </w:rPr>
        <w:t>;</w:t>
      </w:r>
    </w:p>
    <w:p w:rsidR="001D7CFD" w:rsidRPr="001D7CFD" w:rsidRDefault="001D7CFD" w:rsidP="001D7CFD">
      <w:pPr>
        <w:numPr>
          <w:ilvl w:val="0"/>
          <w:numId w:val="34"/>
        </w:numPr>
        <w:jc w:val="both"/>
        <w:rPr>
          <w:b/>
        </w:rPr>
      </w:pPr>
      <w:r>
        <w:rPr>
          <w:lang w:val="uk-UA" w:eastAsia="uk-UA"/>
        </w:rPr>
        <w:t>в</w:t>
      </w:r>
      <w:r w:rsidRPr="001D7CFD">
        <w:rPr>
          <w:lang w:eastAsia="uk-UA"/>
        </w:rPr>
        <w:t>олоді</w:t>
      </w:r>
      <w:r w:rsidRPr="001D7CFD">
        <w:rPr>
          <w:lang w:val="uk-UA" w:eastAsia="uk-UA"/>
        </w:rPr>
        <w:t>ти</w:t>
      </w:r>
      <w:r w:rsidRPr="001D7CFD">
        <w:rPr>
          <w:lang w:eastAsia="uk-UA"/>
        </w:rPr>
        <w:t xml:space="preserve"> основами професійної культури</w:t>
      </w:r>
      <w:r w:rsidR="003A4FBA">
        <w:rPr>
          <w:rFonts w:eastAsia="TimesNewRomanPSMT"/>
          <w:lang w:val="uk-UA"/>
        </w:rPr>
        <w:t>;</w:t>
      </w:r>
      <w:r w:rsidRPr="001D7CFD">
        <w:rPr>
          <w:lang w:eastAsia="uk-UA"/>
        </w:rPr>
        <w:t xml:space="preserve"> </w:t>
      </w:r>
    </w:p>
    <w:p w:rsidR="001D7CFD" w:rsidRPr="001D7CFD" w:rsidRDefault="001D7CFD" w:rsidP="001D7CFD">
      <w:pPr>
        <w:pStyle w:val="a8"/>
        <w:widowControl w:val="0"/>
        <w:numPr>
          <w:ilvl w:val="0"/>
          <w:numId w:val="34"/>
        </w:numPr>
        <w:spacing w:line="252" w:lineRule="auto"/>
        <w:jc w:val="both"/>
        <w:rPr>
          <w:lang w:val="uk-UA"/>
        </w:rPr>
      </w:pPr>
      <w:r>
        <w:rPr>
          <w:lang w:val="uk-UA" w:eastAsia="uk-UA"/>
        </w:rPr>
        <w:t>у</w:t>
      </w:r>
      <w:r w:rsidRPr="001D7CFD">
        <w:rPr>
          <w:lang w:eastAsia="uk-UA"/>
        </w:rPr>
        <w:t>мі</w:t>
      </w:r>
      <w:r w:rsidRPr="001D7CFD">
        <w:rPr>
          <w:lang w:val="uk-UA" w:eastAsia="uk-UA"/>
        </w:rPr>
        <w:t>ти</w:t>
      </w:r>
      <w:r w:rsidRPr="001D7CFD">
        <w:rPr>
          <w:lang w:eastAsia="uk-UA"/>
        </w:rPr>
        <w:t xml:space="preserve"> вдосконалювати набуту під час навчання кваліфікацію</w:t>
      </w:r>
      <w:r w:rsidR="003A4FBA">
        <w:rPr>
          <w:rFonts w:eastAsia="TimesNewRomanPSMT"/>
          <w:lang w:val="uk-UA"/>
        </w:rPr>
        <w:t>;</w:t>
      </w:r>
    </w:p>
    <w:p w:rsidR="003B261C" w:rsidRPr="007C56AD" w:rsidRDefault="003B261C" w:rsidP="003B261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u w:val="single"/>
          <w:lang w:val="uk-UA"/>
        </w:rPr>
      </w:pPr>
      <w:r w:rsidRPr="007C56AD">
        <w:rPr>
          <w:lang w:val="uk-UA" w:eastAsia="en-US"/>
        </w:rPr>
        <w:t xml:space="preserve">На </w:t>
      </w:r>
      <w:r w:rsidRPr="007C56AD">
        <w:rPr>
          <w:lang w:val="uk-UA"/>
        </w:rPr>
        <w:t xml:space="preserve">атестацію здобувача вищої освіти </w:t>
      </w:r>
      <w:r w:rsidRPr="007C56AD">
        <w:rPr>
          <w:lang w:val="uk-UA" w:eastAsia="en-US"/>
        </w:rPr>
        <w:t>виносяться питання, найбільш важливі для виявлення рівня методичної компетенції майбутнього вчителя-словесника.</w:t>
      </w:r>
      <w:r w:rsidRPr="007C56AD">
        <w:rPr>
          <w:lang w:val="uk-UA"/>
        </w:rPr>
        <w:t xml:space="preserve"> Актуальним постає завдання відповідності вимог державної атестації випускників вимогам сучасної школи. </w:t>
      </w:r>
    </w:p>
    <w:p w:rsidR="003B261C" w:rsidRDefault="003B261C" w:rsidP="003B261C">
      <w:pPr>
        <w:widowControl w:val="0"/>
        <w:spacing w:line="276" w:lineRule="auto"/>
        <w:ind w:firstLine="540"/>
        <w:jc w:val="both"/>
        <w:rPr>
          <w:lang w:val="uk-UA" w:eastAsia="en-US"/>
        </w:rPr>
      </w:pPr>
      <w:r w:rsidRPr="007C56AD">
        <w:rPr>
          <w:lang w:val="uk-UA" w:eastAsia="en-US"/>
        </w:rPr>
        <w:t>Програма не містить</w:t>
      </w:r>
      <w:r>
        <w:rPr>
          <w:lang w:val="uk-UA" w:eastAsia="en-US"/>
        </w:rPr>
        <w:t xml:space="preserve"> практичних умінь, якими має володіти студент. Такою перевіркою випускника була виробнича практика. Під час </w:t>
      </w:r>
      <w:r>
        <w:rPr>
          <w:lang w:val="uk-UA"/>
        </w:rPr>
        <w:t xml:space="preserve">атестації здобувача вищої освіти </w:t>
      </w:r>
      <w:r>
        <w:rPr>
          <w:lang w:val="uk-UA" w:eastAsia="en-US"/>
        </w:rPr>
        <w:t xml:space="preserve">оцінка сформованості вмінь проводиться опосередковано; критеріями  визначення її є правильність уявлень студента про функційний характер того чи того вміння, його </w:t>
      </w:r>
      <w:r>
        <w:rPr>
          <w:lang w:val="uk-UA" w:eastAsia="en-US"/>
        </w:rPr>
        <w:lastRenderedPageBreak/>
        <w:t>роль в організації навчального процесу.</w:t>
      </w:r>
    </w:p>
    <w:p w:rsidR="003B261C" w:rsidRDefault="003B261C" w:rsidP="003B261C">
      <w:pPr>
        <w:widowControl w:val="0"/>
        <w:spacing w:line="276" w:lineRule="auto"/>
        <w:ind w:firstLine="540"/>
        <w:jc w:val="both"/>
        <w:rPr>
          <w:b/>
          <w:caps/>
          <w:shd w:val="clear" w:color="auto" w:fill="FFFFFF"/>
          <w:lang w:val="uk-UA"/>
        </w:rPr>
      </w:pPr>
      <w:r>
        <w:rPr>
          <w:lang w:val="uk-UA" w:eastAsia="en-US"/>
        </w:rPr>
        <w:t xml:space="preserve">Програма покликана сприяти такій організації </w:t>
      </w:r>
      <w:r>
        <w:rPr>
          <w:lang w:val="uk-UA"/>
        </w:rPr>
        <w:t xml:space="preserve">атестації здобувача вищої освіти </w:t>
      </w:r>
      <w:r>
        <w:rPr>
          <w:lang w:val="uk-UA" w:eastAsia="en-US"/>
        </w:rPr>
        <w:t xml:space="preserve">з методик </w:t>
      </w:r>
      <w:r>
        <w:rPr>
          <w:lang w:val="uk-UA"/>
        </w:rPr>
        <w:t>викладання</w:t>
      </w:r>
      <w:r>
        <w:rPr>
          <w:lang w:val="uk-UA" w:eastAsia="en-US"/>
        </w:rPr>
        <w:t xml:space="preserve"> української мови і літератури та англійської мови, за якої можлива глибока перевірка ґрунтовних й основоположних знань предмета майбутнім учителем і його вміння самостійно орієнтуватися в певній навчальній ситуації: вибір того чи того методичного прийому для розв’язання конкретного завдання  має бути аргументований студентом з позиції його ефективності й переваг. Програмовий матеріал, на прикладі якого розглядаються методичні питання, обирається студентом самостійно.</w:t>
      </w:r>
    </w:p>
    <w:p w:rsidR="003B261C" w:rsidRDefault="003B261C" w:rsidP="003B261C">
      <w:pPr>
        <w:widowControl w:val="0"/>
        <w:tabs>
          <w:tab w:val="left" w:pos="1080"/>
        </w:tabs>
        <w:spacing w:line="276" w:lineRule="auto"/>
        <w:ind w:firstLine="540"/>
        <w:jc w:val="center"/>
        <w:rPr>
          <w:b/>
          <w:lang w:val="uk-UA"/>
        </w:rPr>
      </w:pPr>
    </w:p>
    <w:p w:rsidR="003B261C" w:rsidRDefault="003B261C" w:rsidP="003B261C">
      <w:pPr>
        <w:widowControl w:val="0"/>
        <w:tabs>
          <w:tab w:val="left" w:pos="1080"/>
        </w:tabs>
        <w:spacing w:line="276" w:lineRule="auto"/>
        <w:ind w:firstLine="540"/>
        <w:jc w:val="center"/>
        <w:rPr>
          <w:b/>
          <w:lang w:val="uk-UA"/>
        </w:rPr>
      </w:pPr>
    </w:p>
    <w:p w:rsidR="003B261C" w:rsidRDefault="003B261C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lang w:val="uk-UA"/>
        </w:rPr>
      </w:pPr>
    </w:p>
    <w:p w:rsidR="003B261C" w:rsidRDefault="003B261C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lang w:val="uk-UA"/>
        </w:rPr>
      </w:pPr>
    </w:p>
    <w:p w:rsidR="003B261C" w:rsidRDefault="003B261C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lang w:val="uk-UA"/>
        </w:rPr>
      </w:pPr>
    </w:p>
    <w:p w:rsidR="003B261C" w:rsidRDefault="003B261C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lang w:val="uk-UA"/>
        </w:rPr>
      </w:pPr>
    </w:p>
    <w:p w:rsidR="00AB7CEA" w:rsidRDefault="00AB7CE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B261C" w:rsidRDefault="003B261C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B261C" w:rsidRDefault="003B261C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B261C" w:rsidRDefault="003B261C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B261C" w:rsidRDefault="003B261C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B261C" w:rsidRDefault="003B261C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B261C" w:rsidRDefault="003B261C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B261C" w:rsidRDefault="003B261C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B261C" w:rsidRPr="003F1A13" w:rsidRDefault="003B261C" w:rsidP="00AB7CEA">
      <w:pPr>
        <w:widowControl w:val="0"/>
        <w:spacing w:line="276" w:lineRule="auto"/>
        <w:jc w:val="center"/>
        <w:rPr>
          <w:rFonts w:asciiTheme="minorHAnsi" w:hAnsiTheme="minorHAnsi"/>
          <w:b/>
          <w:caps/>
          <w:shd w:val="clear" w:color="auto" w:fill="FFFFFF"/>
          <w:lang w:val="uk-UA"/>
        </w:rPr>
      </w:pPr>
    </w:p>
    <w:p w:rsidR="003B261C" w:rsidRDefault="003B261C" w:rsidP="00EC6AB3">
      <w:pPr>
        <w:widowControl w:val="0"/>
        <w:tabs>
          <w:tab w:val="left" w:pos="1080"/>
        </w:tabs>
        <w:spacing w:line="276" w:lineRule="auto"/>
        <w:rPr>
          <w:b/>
          <w:lang w:val="uk-UA"/>
        </w:rPr>
      </w:pPr>
    </w:p>
    <w:p w:rsidR="00BA1174" w:rsidRDefault="00BA1174" w:rsidP="00EC6AB3">
      <w:pPr>
        <w:widowControl w:val="0"/>
        <w:tabs>
          <w:tab w:val="left" w:pos="1080"/>
        </w:tabs>
        <w:spacing w:line="276" w:lineRule="auto"/>
        <w:rPr>
          <w:b/>
          <w:lang w:val="uk-UA"/>
        </w:rPr>
      </w:pPr>
    </w:p>
    <w:p w:rsidR="00AB7CEA" w:rsidRPr="003F1A13" w:rsidRDefault="00AB7CEA" w:rsidP="00AB7CEA">
      <w:pPr>
        <w:widowControl w:val="0"/>
        <w:tabs>
          <w:tab w:val="left" w:pos="1080"/>
        </w:tabs>
        <w:spacing w:line="276" w:lineRule="auto"/>
        <w:ind w:firstLine="540"/>
        <w:jc w:val="center"/>
        <w:rPr>
          <w:b/>
          <w:lang w:val="uk-UA"/>
        </w:rPr>
      </w:pPr>
      <w:r w:rsidRPr="003F1A13">
        <w:rPr>
          <w:b/>
          <w:lang w:val="uk-UA"/>
        </w:rPr>
        <w:lastRenderedPageBreak/>
        <w:t>РОЗДІЛ 1. ПЕДАГОГІКА</w:t>
      </w:r>
      <w:r w:rsidR="00A72D3A">
        <w:rPr>
          <w:b/>
          <w:lang w:val="uk-UA"/>
        </w:rPr>
        <w:t xml:space="preserve"> І ПСИХОЛОГІЯ</w:t>
      </w:r>
    </w:p>
    <w:p w:rsidR="001D7CFD" w:rsidRPr="00667D31" w:rsidRDefault="001D7CFD" w:rsidP="001D7CFD">
      <w:pPr>
        <w:rPr>
          <w:szCs w:val="28"/>
          <w:lang w:val="uk-UA"/>
        </w:rPr>
      </w:pPr>
    </w:p>
    <w:p w:rsidR="001D7CFD" w:rsidRPr="00667D31" w:rsidRDefault="001D7CFD" w:rsidP="001D7CFD">
      <w:pPr>
        <w:widowControl w:val="0"/>
        <w:numPr>
          <w:ilvl w:val="0"/>
          <w:numId w:val="29"/>
        </w:numPr>
        <w:tabs>
          <w:tab w:val="left" w:pos="2700"/>
        </w:tabs>
        <w:ind w:left="0" w:firstLine="0"/>
        <w:jc w:val="center"/>
        <w:rPr>
          <w:b/>
          <w:szCs w:val="28"/>
          <w:lang w:val="uk-UA"/>
        </w:rPr>
      </w:pPr>
      <w:r w:rsidRPr="00667D31">
        <w:rPr>
          <w:b/>
          <w:szCs w:val="28"/>
          <w:lang w:val="uk-UA"/>
        </w:rPr>
        <w:t>Загальні основи педагогіки</w:t>
      </w:r>
    </w:p>
    <w:p w:rsidR="001D7CFD" w:rsidRPr="00667D31" w:rsidRDefault="001D7CFD" w:rsidP="001D7CFD">
      <w:pPr>
        <w:widowControl w:val="0"/>
        <w:tabs>
          <w:tab w:val="left" w:pos="2700"/>
        </w:tabs>
        <w:jc w:val="center"/>
        <w:rPr>
          <w:b/>
          <w:szCs w:val="28"/>
          <w:lang w:val="uk-UA"/>
        </w:rPr>
      </w:pPr>
    </w:p>
    <w:p w:rsidR="001D7CFD" w:rsidRPr="001D7CFD" w:rsidRDefault="001D7CFD" w:rsidP="001D7CFD">
      <w:pPr>
        <w:widowControl w:val="0"/>
        <w:tabs>
          <w:tab w:val="left" w:pos="2700"/>
        </w:tabs>
        <w:ind w:firstLine="567"/>
        <w:rPr>
          <w:b/>
          <w:i/>
          <w:lang w:val="uk-UA"/>
        </w:rPr>
      </w:pPr>
      <w:r w:rsidRPr="001D7CFD">
        <w:rPr>
          <w:b/>
          <w:i/>
          <w:lang w:val="uk-UA"/>
        </w:rPr>
        <w:t>Педагогіка як наука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Предмет і завдання педагогіки. Основні категорії педагогіки: навчання, виховання, освіта. Зв’язок педагогіки з іншими науками.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Джерела розвитку педагогіки.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Структура педагогічної науки. Система педагогічних наук. Методологія і методи педагогічних досліджень. </w:t>
      </w:r>
    </w:p>
    <w:p w:rsidR="001D7CFD" w:rsidRPr="001D7CFD" w:rsidRDefault="001D7CFD" w:rsidP="001D7CFD">
      <w:pPr>
        <w:widowControl w:val="0"/>
        <w:ind w:firstLine="567"/>
        <w:rPr>
          <w:b/>
          <w:i/>
          <w:lang w:val="uk-UA"/>
        </w:rPr>
      </w:pPr>
      <w:r w:rsidRPr="001D7CFD">
        <w:rPr>
          <w:b/>
          <w:i/>
          <w:lang w:val="uk-UA"/>
        </w:rPr>
        <w:t>Розвиток, виховання і формування особистості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Поняття розвитку і формування особистості. Закономірності розвитку особистості. Виховання як провідний фактор розвитку і формування особистості.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Вікова періодизація  дітей та її роль в організації навчально-виховного процесу. </w:t>
      </w:r>
    </w:p>
    <w:p w:rsidR="001D7CFD" w:rsidRPr="001D7CFD" w:rsidRDefault="001D7CFD" w:rsidP="001D7CFD">
      <w:pPr>
        <w:widowControl w:val="0"/>
        <w:ind w:firstLine="567"/>
        <w:jc w:val="both"/>
        <w:rPr>
          <w:b/>
          <w:i/>
          <w:lang w:val="uk-UA"/>
        </w:rPr>
      </w:pPr>
      <w:r w:rsidRPr="001D7CFD">
        <w:rPr>
          <w:b/>
          <w:i/>
          <w:lang w:val="uk-UA"/>
        </w:rPr>
        <w:t>Мета і завдання виховання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Основна  мета  та завдання складових виховання. Національна мета виховання згідно </w:t>
      </w:r>
      <w:r w:rsidRPr="001D7CFD">
        <w:rPr>
          <w:rStyle w:val="rvts23"/>
          <w:bCs/>
        </w:rPr>
        <w:t>Концепції національно-патріотичного виховання дітей і молоді.</w:t>
      </w:r>
      <w:r w:rsidRPr="001D7CFD">
        <w:rPr>
          <w:lang w:val="uk-UA"/>
        </w:rPr>
        <w:t xml:space="preserve"> </w:t>
      </w:r>
    </w:p>
    <w:p w:rsidR="001D7CFD" w:rsidRPr="001D7CFD" w:rsidRDefault="001D7CFD" w:rsidP="001D7CFD">
      <w:pPr>
        <w:widowControl w:val="0"/>
        <w:ind w:firstLine="567"/>
        <w:jc w:val="both"/>
        <w:rPr>
          <w:b/>
          <w:i/>
          <w:lang w:val="uk-UA"/>
        </w:rPr>
      </w:pPr>
      <w:r w:rsidRPr="001D7CFD">
        <w:rPr>
          <w:b/>
          <w:i/>
          <w:lang w:val="uk-UA"/>
        </w:rPr>
        <w:t>Система освіти в Україні</w:t>
      </w:r>
    </w:p>
    <w:p w:rsidR="001D7CFD" w:rsidRPr="001D7CFD" w:rsidRDefault="001D7CFD" w:rsidP="001D7CFD">
      <w:pPr>
        <w:widowControl w:val="0"/>
        <w:tabs>
          <w:tab w:val="left" w:pos="1080"/>
        </w:tabs>
        <w:ind w:firstLine="567"/>
        <w:jc w:val="both"/>
        <w:rPr>
          <w:lang w:val="uk-UA"/>
        </w:rPr>
      </w:pPr>
      <w:r w:rsidRPr="001D7CFD">
        <w:rPr>
          <w:lang w:val="uk-UA"/>
        </w:rPr>
        <w:t>Поняття системи освіти, її структура згідно Закону України «Про освіту». Принципи освіти в Україні. Завдання закладів освіти. Управління системою освіти в Україні.</w:t>
      </w:r>
    </w:p>
    <w:p w:rsidR="001D7CFD" w:rsidRPr="001D7CFD" w:rsidRDefault="001D7CFD" w:rsidP="001D7CFD">
      <w:pPr>
        <w:widowControl w:val="0"/>
        <w:ind w:firstLine="567"/>
        <w:rPr>
          <w:lang w:val="uk-UA"/>
        </w:rPr>
      </w:pPr>
    </w:p>
    <w:p w:rsidR="001D7CFD" w:rsidRPr="001D7CFD" w:rsidRDefault="001D7CFD" w:rsidP="001D7CFD">
      <w:pPr>
        <w:pStyle w:val="a8"/>
        <w:widowControl w:val="0"/>
        <w:numPr>
          <w:ilvl w:val="0"/>
          <w:numId w:val="29"/>
        </w:numPr>
        <w:ind w:left="0" w:firstLine="567"/>
        <w:jc w:val="center"/>
        <w:rPr>
          <w:b/>
          <w:lang w:val="uk-UA"/>
        </w:rPr>
      </w:pPr>
      <w:r w:rsidRPr="001D7CFD">
        <w:rPr>
          <w:b/>
          <w:lang w:val="uk-UA"/>
        </w:rPr>
        <w:t>Теорія навчання (дидактика)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rPr>
          <w:i/>
        </w:rPr>
      </w:pP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rPr>
          <w:i/>
        </w:rPr>
      </w:pPr>
      <w:r w:rsidRPr="001D7CFD">
        <w:rPr>
          <w:i/>
        </w:rPr>
        <w:t>Дидактика та її категорії</w:t>
      </w:r>
    </w:p>
    <w:p w:rsidR="001D7CFD" w:rsidRPr="001D7CFD" w:rsidRDefault="001D7CFD" w:rsidP="001D7CFD">
      <w:pPr>
        <w:widowControl w:val="0"/>
        <w:tabs>
          <w:tab w:val="left" w:pos="567"/>
        </w:tabs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Сутність та актуальні завдання дидактики. Основні категорії дидактики та їх характеристика.  </w:t>
      </w:r>
    </w:p>
    <w:p w:rsidR="001D7CFD" w:rsidRPr="001D7CFD" w:rsidRDefault="001D7CFD" w:rsidP="001D7CFD">
      <w:pPr>
        <w:widowControl w:val="0"/>
        <w:tabs>
          <w:tab w:val="left" w:pos="567"/>
        </w:tabs>
        <w:ind w:firstLine="567"/>
        <w:jc w:val="both"/>
        <w:rPr>
          <w:lang w:val="uk-UA"/>
        </w:rPr>
      </w:pPr>
      <w:r w:rsidRPr="001D7CFD">
        <w:rPr>
          <w:lang w:val="uk-UA"/>
        </w:rPr>
        <w:t>Сучасні дидактичні концепції в освіті.</w:t>
      </w:r>
      <w:r w:rsidRPr="001D7CFD">
        <w:t xml:space="preserve"> Мета і головні компоненти Концепції «Нова українська школа».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Стратегія розвитку освіти в Україні. Дидактика і методики викладання окремих дисциплін.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rPr>
          <w:i/>
        </w:rPr>
      </w:pPr>
      <w:r w:rsidRPr="001D7CFD">
        <w:rPr>
          <w:i/>
        </w:rPr>
        <w:t>Процес навчання, його структура,  методологія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Суть процесу навчання та його методологія. Основні функції навчання. Мотиви навчання. Основні компоненти процесу навчання (мета, завдання, зміст, методи, засоби, форми організації навчання, результати). 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Структура процесу засвоєння (сприйняття, осмислення, розуміння, узагальнення, закріплення, застосування). 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Типи навчання. Роль педагогічної техніки в процесі навчання. Сучасні технології навчання.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rPr>
          <w:i/>
        </w:rPr>
      </w:pP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rPr>
          <w:i/>
        </w:rPr>
      </w:pP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rPr>
          <w:i/>
        </w:rPr>
      </w:pPr>
      <w:r w:rsidRPr="001D7CFD">
        <w:rPr>
          <w:i/>
        </w:rPr>
        <w:t>Змі</w:t>
      </w:r>
      <w:proofErr w:type="gramStart"/>
      <w:r w:rsidRPr="001D7CFD">
        <w:rPr>
          <w:i/>
        </w:rPr>
        <w:t>ст</w:t>
      </w:r>
      <w:proofErr w:type="gramEnd"/>
      <w:r w:rsidRPr="001D7CFD">
        <w:rPr>
          <w:i/>
        </w:rPr>
        <w:t xml:space="preserve"> освіти в закладах загальної середньої освіти</w:t>
      </w:r>
    </w:p>
    <w:p w:rsidR="001D7CFD" w:rsidRPr="001D7CFD" w:rsidRDefault="001D7CFD" w:rsidP="001D7CFD">
      <w:pPr>
        <w:widowControl w:val="0"/>
        <w:ind w:firstLine="567"/>
        <w:jc w:val="both"/>
        <w:rPr>
          <w:i/>
          <w:lang w:val="uk-UA"/>
        </w:rPr>
      </w:pPr>
      <w:r w:rsidRPr="001D7CFD">
        <w:rPr>
          <w:lang w:val="uk-UA"/>
        </w:rPr>
        <w:t xml:space="preserve">Сутність змісту освіти та його завдання. Концепції освіти. Види та рівні освіти визначені  Законом України «Про освіту». 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Основні нормативні документи змісту освіти (базові навчальні плани, навчальні плани, програми) 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Шляхи підвищення ефективності і реалізації змісту освіти в навчальних закладах України.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rPr>
          <w:i/>
          <w:lang w:val="uk-UA"/>
        </w:rPr>
      </w:pPr>
      <w:r w:rsidRPr="001D7CFD">
        <w:rPr>
          <w:i/>
          <w:lang w:val="uk-UA"/>
        </w:rPr>
        <w:t>Закономірності і принципи навчання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Характеристика закономірностей навчання (виховуючий характер, обумовленість суспільними потребами, залежність від умов, в яких воно протікає, взаємозалежність процесу навчання і реальних навчальних можливостей учнів, єдність викладання і навчання, взаємозв’язок завдань змісту, методів і форм навчання в єдиному процесі </w:t>
      </w:r>
      <w:r w:rsidRPr="001D7CFD">
        <w:rPr>
          <w:lang w:val="uk-UA"/>
        </w:rPr>
        <w:lastRenderedPageBreak/>
        <w:t>навчання).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Характеристика основних принципів навчання (спрямованість навчання на розв’язання взаємозв’язку завдань освіти, виховання і загального розвитку школярів, науковість навчання, систематичність і послідовність в навчанні, зв’язок теорії з практикою, з життям, доступність, наочність в навчанні, оптимальне поєднання різних методів навчання, забезпечення міцності знань, умінь і навичок, індивідуального підходу, принцип емоційності навчання).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Правила навчання. 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Народна педагогіка про принципи навчання.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rPr>
          <w:i/>
        </w:rPr>
      </w:pPr>
      <w:r w:rsidRPr="001D7CFD">
        <w:rPr>
          <w:i/>
        </w:rPr>
        <w:t>Методи і засоби навчання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Поняття про методи навчання. Класифікація методів навчання, різні підходи до їх класифікації. Методи організації і самоорганізації навчально-пізнавальної діяльності. Методи стимулювання і мотивації учіння. Методи контролю і самоконтролю. Бінарні методи навчання. Ситуаційний метод. Вибір методів навчання. 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Основні засоби навчання та їх класифікація.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rPr>
          <w:i/>
          <w:lang w:val="uk-UA"/>
        </w:rPr>
      </w:pPr>
      <w:r w:rsidRPr="001D7CFD">
        <w:rPr>
          <w:i/>
          <w:lang w:val="uk-UA"/>
        </w:rPr>
        <w:t xml:space="preserve">Форми організації навчання 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Поняття про форми організації навчання: урочної і позаурочної, фронтальної, групової і індивідуальної.  Історія форм організації навчання. Класно-урочна система  Я.А.Коменського. 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Урок – основна форма організації навчального процесу. Типи уроків та їх структура.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Підготовка вчителя до уроку: діагностика, прогнозування, планування. Тематичне і поурочне планування.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Шляхи підвищення ефективності уроку в сучасній школі. 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Аналіз та самоаналіз уроку. 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Позаурочні  форми навчання (практикуми, семінари, факультативи, </w:t>
      </w:r>
    </w:p>
    <w:p w:rsidR="001D7CFD" w:rsidRPr="001D7CFD" w:rsidRDefault="001D7CFD" w:rsidP="001D7CFD">
      <w:pPr>
        <w:widowControl w:val="0"/>
        <w:jc w:val="both"/>
        <w:rPr>
          <w:lang w:val="uk-UA"/>
        </w:rPr>
      </w:pPr>
      <w:r w:rsidRPr="001D7CFD">
        <w:rPr>
          <w:lang w:val="uk-UA"/>
        </w:rPr>
        <w:t xml:space="preserve">навчальні екскурсії., предметні гуртки). 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Домашня навчальна робота учнів. Види домашніх завдань. Шляхи попередження перевантаження учнів домашніми завданнями.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i/>
        </w:rPr>
      </w:pP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i/>
        </w:rPr>
      </w:pP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i/>
        </w:rPr>
      </w:pPr>
      <w:r w:rsidRPr="001D7CFD">
        <w:rPr>
          <w:i/>
        </w:rPr>
        <w:t>Контроль і оцінювання результатів навчально-пізнавальної діяльності учні</w:t>
      </w:r>
      <w:proofErr w:type="gramStart"/>
      <w:r w:rsidRPr="001D7CFD">
        <w:rPr>
          <w:i/>
        </w:rPr>
        <w:t>в</w:t>
      </w:r>
      <w:proofErr w:type="gramEnd"/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Діагностика результатів навчання. Суть і основні види контролю успішності учнів. Функції контролю: освітня, діагностична, виховна, розвиваюча, стимулююча, управляюча, оцінююча.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Тестування успішності, вимоги до проведення тестування. 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Оцінка результатів навчально-пізнавальної діяльності учнів. Історія розробки системи оцінок у шкільній практиці.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Основні вимоги до перевірки і оцінки успішності: індивідуальний характер, систематичність, достатня кількість даних для оцінки, тематична спрямованість, об’єктивність, умотивованість оцінок, єдність вимог учителів, оптимальність, всебічність.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Критерії оцінки, норми оцінок.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</w:pPr>
    </w:p>
    <w:p w:rsidR="001D7CFD" w:rsidRPr="003A4FBA" w:rsidRDefault="001D7CFD" w:rsidP="001D7CFD">
      <w:pPr>
        <w:pStyle w:val="21"/>
        <w:widowControl w:val="0"/>
        <w:numPr>
          <w:ilvl w:val="0"/>
          <w:numId w:val="29"/>
        </w:numPr>
        <w:spacing w:after="0" w:line="240" w:lineRule="auto"/>
        <w:ind w:left="0"/>
        <w:jc w:val="center"/>
        <w:rPr>
          <w:b/>
        </w:rPr>
      </w:pPr>
      <w:r w:rsidRPr="003A4FBA">
        <w:rPr>
          <w:b/>
        </w:rPr>
        <w:t>Теорія  виховання</w:t>
      </w:r>
    </w:p>
    <w:p w:rsidR="001D7CFD" w:rsidRPr="001D7CFD" w:rsidRDefault="001D7CFD" w:rsidP="001D7CFD">
      <w:pPr>
        <w:pStyle w:val="21"/>
        <w:widowControl w:val="0"/>
        <w:spacing w:after="0" w:line="240" w:lineRule="auto"/>
      </w:pPr>
    </w:p>
    <w:p w:rsidR="001D7CFD" w:rsidRPr="001D7CFD" w:rsidRDefault="001D7CFD" w:rsidP="001D7CFD">
      <w:pPr>
        <w:pStyle w:val="21"/>
        <w:widowControl w:val="0"/>
        <w:tabs>
          <w:tab w:val="center" w:pos="4677"/>
          <w:tab w:val="left" w:pos="6735"/>
        </w:tabs>
        <w:spacing w:after="0" w:line="240" w:lineRule="auto"/>
        <w:ind w:firstLine="567"/>
        <w:rPr>
          <w:i/>
        </w:rPr>
      </w:pPr>
      <w:r w:rsidRPr="001D7CFD">
        <w:rPr>
          <w:i/>
        </w:rPr>
        <w:t>Суть процесу виховання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Процес виховання, його специфіка, структурні елементи, рушійні сили. Етапи процесу виховання: усвідомлення вихованцями норм і правил поведінки, формування ставлень учнів до норм і правил поведінки, формування поглядів і переконань, формування загальної спрямованості особистості. Організація процесу виховання. Управління процесом виховання.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Загальні закономірності процесу виховання, основні принципи, їх характеристика. 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Самовиховання: суть, умови, етапи, прийоми.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lastRenderedPageBreak/>
        <w:t>Етапи педагогічного керівництва самовихованням учнів (компенсуюча, стимулююча, виправна).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Перевиховання: його функції, етапи і принципи.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Результати процесу виховання, основні показники рівня вихованості.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Шляхи підвищення ефективності процесу виховання: подолання формалізму у виховній роботі школи, вдосконалення процесу виховання.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Народна педагогіка про критерії вихованості і про самовиховання.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Внесок видатних педагогів в теорію і практику виховання (К.Д.Ушинського, А.С.Макаренка, В.О.Сухомлинського).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rPr>
          <w:i/>
        </w:rPr>
      </w:pPr>
      <w:r w:rsidRPr="001D7CFD">
        <w:rPr>
          <w:i/>
        </w:rPr>
        <w:t>Змі</w:t>
      </w:r>
      <w:proofErr w:type="gramStart"/>
      <w:r w:rsidRPr="001D7CFD">
        <w:rPr>
          <w:i/>
        </w:rPr>
        <w:t>ст</w:t>
      </w:r>
      <w:proofErr w:type="gramEnd"/>
      <w:r w:rsidRPr="001D7CFD">
        <w:rPr>
          <w:i/>
        </w:rPr>
        <w:t xml:space="preserve"> процесу виховання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Суть змісту виховання у сучасній школі.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Загальна характеристика основних напрямів змісту виховання: інтелектуальне (розумове), патріотичне, правове, моральне, художньо-естетичне, трудове, екологічне, фізичне, статеве, громадянське, економічне.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Шляхи  та засоби реалізації змісту виховання.</w:t>
      </w:r>
    </w:p>
    <w:p w:rsidR="001D7CFD" w:rsidRPr="001D7CFD" w:rsidRDefault="001D7CFD" w:rsidP="001D7CFD">
      <w:pPr>
        <w:pStyle w:val="21"/>
        <w:widowControl w:val="0"/>
        <w:tabs>
          <w:tab w:val="left" w:pos="567"/>
        </w:tabs>
        <w:spacing w:after="0" w:line="240" w:lineRule="auto"/>
        <w:rPr>
          <w:i/>
        </w:rPr>
      </w:pPr>
      <w:r w:rsidRPr="001D7CFD">
        <w:rPr>
          <w:i/>
        </w:rPr>
        <w:tab/>
        <w:t>Загальні методи виховання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Поняття про методи виховання. Залежність методів виховання від мети, принципів, змісту, умов виховання, вікових і індивідуальних особливостей учнів і рівня розвитку колективу. Класифікація методів виховання.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Методи формування свідомості особистості: розповідь, роз’яснення, етична бесіда, диспут, метод позитивного прикладу.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Методи організації діяльності: тренування, привчання, педагогічної вимоги, громадської думки, доручення.</w:t>
      </w:r>
    </w:p>
    <w:p w:rsidR="001D7CFD" w:rsidRPr="001D7CFD" w:rsidRDefault="001D7CFD" w:rsidP="001D7CFD">
      <w:pPr>
        <w:widowControl w:val="0"/>
        <w:tabs>
          <w:tab w:val="left" w:pos="567"/>
        </w:tabs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Методи стимулювання: заохочення, схвалення, змагання, покарання. </w:t>
      </w:r>
      <w:r w:rsidRPr="001D7CFD">
        <w:rPr>
          <w:lang w:val="uk-UA"/>
        </w:rPr>
        <w:tab/>
        <w:t>Умови оптимального вибору і ефективного застосування методів виховання. Умови, фактори, що визначають оптимальний вибір методів виховання.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Методи виховання в народній педагогіці.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Педагогічна техніка і її значення у вихованні.</w:t>
      </w:r>
    </w:p>
    <w:p w:rsidR="001D7CFD" w:rsidRPr="001D7CFD" w:rsidRDefault="001D7CFD" w:rsidP="001D7CFD">
      <w:pPr>
        <w:widowControl w:val="0"/>
        <w:ind w:firstLine="567"/>
        <w:jc w:val="both"/>
        <w:rPr>
          <w:b/>
          <w:lang w:val="uk-UA"/>
        </w:rPr>
      </w:pPr>
      <w:r w:rsidRPr="001D7CFD">
        <w:rPr>
          <w:b/>
          <w:i/>
          <w:lang w:val="uk-UA"/>
        </w:rPr>
        <w:t>Формування учнівського колективу і його вплив на особистість учня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Розробка теорії колективу в працях А.С.Макаренка, В.О.Сухомлинського та інших вітчизняних педагогів.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Колектив як форма виховання. Ознаки колективу. Структура колективу. Основні типи учнівських колективів. Загальношкільний і первинний колектив, їх взаємозв’язок. Актив колективу, методика роботи з ним.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Етапи розвитку колективу. Система перспективних ліній. Традиції колективу. Педагогічне керівництво процесом формування колективу. Принцип паралельної дії, обґрунтований А.С.Макаренко.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Умови підвищення ефективності учнівського самоврядування. Функції органів самоврядування: організаторська, виховна, контролююча і стимулююча.</w:t>
      </w:r>
    </w:p>
    <w:p w:rsidR="001D7CFD" w:rsidRPr="001D7CFD" w:rsidRDefault="001D7CFD" w:rsidP="001D7CFD">
      <w:pPr>
        <w:widowControl w:val="0"/>
        <w:ind w:firstLine="567"/>
        <w:jc w:val="both"/>
        <w:rPr>
          <w:b/>
          <w:lang w:val="uk-UA"/>
        </w:rPr>
      </w:pPr>
      <w:r w:rsidRPr="001D7CFD">
        <w:rPr>
          <w:b/>
          <w:i/>
          <w:lang w:val="uk-UA"/>
        </w:rPr>
        <w:t>Форми виховної роботи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Суть, завдання, зміст, принципи організації позакласної і позашкільної роботи.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Організаційні форми виховної роботи: читацька конференція, тематичні вечори, вечори запитань і відповідей, усний журнал, година класного керівника, робота гуртків, екскурсії, походи, гуртки художньої самодіяльності.</w:t>
      </w:r>
    </w:p>
    <w:p w:rsidR="001D7CFD" w:rsidRPr="001D7CFD" w:rsidRDefault="001D7CFD" w:rsidP="001D7CFD">
      <w:pPr>
        <w:widowControl w:val="0"/>
        <w:ind w:firstLine="567"/>
        <w:jc w:val="both"/>
        <w:rPr>
          <w:b/>
          <w:lang w:val="uk-UA"/>
        </w:rPr>
      </w:pPr>
      <w:r w:rsidRPr="001D7CFD">
        <w:rPr>
          <w:b/>
          <w:i/>
        </w:rPr>
        <w:t>Характеристика основних напрямів змісту виховання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i/>
          <w:lang w:val="uk-UA"/>
        </w:rPr>
        <w:t>Розумове виховання</w:t>
      </w:r>
      <w:r w:rsidRPr="001D7CFD">
        <w:rPr>
          <w:u w:val="single"/>
          <w:lang w:val="uk-UA"/>
        </w:rPr>
        <w:t>.</w:t>
      </w:r>
      <w:r w:rsidRPr="001D7CFD">
        <w:rPr>
          <w:lang w:val="uk-UA"/>
        </w:rPr>
        <w:t xml:space="preserve"> Зміст , завдання, шляхи, форми та засоби.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i/>
        </w:rPr>
        <w:t xml:space="preserve">Моральне виховання. </w:t>
      </w:r>
      <w:r w:rsidRPr="001D7CFD">
        <w:rPr>
          <w:lang w:val="uk-UA"/>
        </w:rPr>
        <w:t>Зміст морального виховання в національній школі</w:t>
      </w:r>
      <w:r w:rsidRPr="001D7CFD">
        <w:t xml:space="preserve">, </w:t>
      </w:r>
      <w:r w:rsidRPr="001D7CFD">
        <w:rPr>
          <w:lang w:val="uk-UA"/>
        </w:rPr>
        <w:t>шляхи, форми та засоби. Етапи розвитку національної свідомості дитини.</w:t>
      </w:r>
    </w:p>
    <w:p w:rsidR="001D7CFD" w:rsidRPr="001D7CFD" w:rsidRDefault="001D7CFD" w:rsidP="001D7CFD">
      <w:pPr>
        <w:pStyle w:val="a5"/>
        <w:widowControl w:val="0"/>
        <w:spacing w:after="0"/>
        <w:ind w:firstLine="567"/>
        <w:jc w:val="both"/>
        <w:rPr>
          <w:i/>
          <w:lang w:val="uk-UA"/>
        </w:rPr>
      </w:pPr>
      <w:r w:rsidRPr="001D7CFD">
        <w:rPr>
          <w:i/>
          <w:lang w:val="uk-UA"/>
        </w:rPr>
        <w:t xml:space="preserve">Екологічне виховання. </w:t>
      </w:r>
      <w:r w:rsidRPr="001D7CFD">
        <w:rPr>
          <w:lang w:val="uk-UA"/>
        </w:rPr>
        <w:t>Зміст, завдання: нагромадження екологічних знань, виховання любові до природи, формування вмінь і навичок діяльності в природі, сприяння екологічній безпеці.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Методика екологічного виховання в школі і позашкільних закладах освіти, сучасні </w:t>
      </w:r>
      <w:r w:rsidRPr="001D7CFD">
        <w:rPr>
          <w:lang w:val="uk-UA"/>
        </w:rPr>
        <w:lastRenderedPageBreak/>
        <w:t>підходи, вимоги, організаційні форми роботи.</w:t>
      </w:r>
    </w:p>
    <w:p w:rsidR="001D7CFD" w:rsidRPr="001D7CFD" w:rsidRDefault="001D7CFD" w:rsidP="001D7CFD">
      <w:pPr>
        <w:pStyle w:val="a5"/>
        <w:widowControl w:val="0"/>
        <w:spacing w:after="0"/>
        <w:ind w:firstLine="567"/>
        <w:jc w:val="both"/>
        <w:rPr>
          <w:i/>
        </w:rPr>
      </w:pPr>
      <w:r w:rsidRPr="001D7CFD">
        <w:rPr>
          <w:i/>
        </w:rPr>
        <w:t xml:space="preserve">Статеве виховання. </w:t>
      </w:r>
      <w:r w:rsidRPr="001D7CFD">
        <w:t>Суть, завдання, мета статевого виховання</w:t>
      </w:r>
      <w:r w:rsidRPr="001D7CFD">
        <w:rPr>
          <w:i/>
        </w:rPr>
        <w:t>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Методика статевого виховання і підготовки учнів до сімейного життя. </w:t>
      </w:r>
    </w:p>
    <w:p w:rsidR="001D7CFD" w:rsidRPr="001D7CFD" w:rsidRDefault="001D7CFD" w:rsidP="001D7CFD">
      <w:pPr>
        <w:pStyle w:val="a5"/>
        <w:widowControl w:val="0"/>
        <w:spacing w:after="0"/>
        <w:ind w:firstLine="567"/>
        <w:jc w:val="both"/>
      </w:pPr>
      <w:r w:rsidRPr="001D7CFD">
        <w:rPr>
          <w:i/>
        </w:rPr>
        <w:t xml:space="preserve">Правове виховання. </w:t>
      </w:r>
      <w:r w:rsidRPr="001D7CFD">
        <w:t>Змі</w:t>
      </w:r>
      <w:proofErr w:type="gramStart"/>
      <w:r w:rsidRPr="001D7CFD">
        <w:t>ст</w:t>
      </w:r>
      <w:proofErr w:type="gramEnd"/>
      <w:r w:rsidRPr="001D7CFD">
        <w:t xml:space="preserve"> і</w:t>
      </w:r>
      <w:r w:rsidRPr="001D7CFD">
        <w:rPr>
          <w:i/>
        </w:rPr>
        <w:t xml:space="preserve"> </w:t>
      </w:r>
      <w:r w:rsidRPr="001D7CFD">
        <w:t>завдання правового виховання.  Державна програма «Освіта» (Україна ХХІ ст.) про правове виховання, про виховання в учнівської молоді дисципліни, обов’язку і відповідальності.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Методика правового виховання школярів, попередження правопорушень серед учнівської молоді.</w:t>
      </w:r>
    </w:p>
    <w:p w:rsidR="001D7CFD" w:rsidRPr="001D7CFD" w:rsidRDefault="001D7CFD" w:rsidP="001D7CFD">
      <w:pPr>
        <w:pStyle w:val="a5"/>
        <w:widowControl w:val="0"/>
        <w:tabs>
          <w:tab w:val="left" w:pos="567"/>
        </w:tabs>
        <w:spacing w:after="0"/>
        <w:jc w:val="both"/>
        <w:rPr>
          <w:i/>
        </w:rPr>
      </w:pPr>
      <w:r w:rsidRPr="001D7CFD">
        <w:rPr>
          <w:i/>
        </w:rPr>
        <w:tab/>
        <w:t xml:space="preserve">Трудове виховання і професійна орієнтація. </w:t>
      </w:r>
      <w:r w:rsidRPr="001D7CFD">
        <w:t xml:space="preserve">Система </w:t>
      </w:r>
      <w:proofErr w:type="gramStart"/>
      <w:r w:rsidRPr="001D7CFD">
        <w:t>трудового</w:t>
      </w:r>
      <w:proofErr w:type="gramEnd"/>
      <w:r w:rsidRPr="001D7CFD">
        <w:t xml:space="preserve"> виховання, завдання, шляхи, форми та засоби. </w:t>
      </w:r>
    </w:p>
    <w:p w:rsidR="001D7CFD" w:rsidRPr="001D7CFD" w:rsidRDefault="001D7CFD" w:rsidP="001D7CFD">
      <w:pPr>
        <w:widowControl w:val="0"/>
        <w:tabs>
          <w:tab w:val="left" w:pos="567"/>
        </w:tabs>
        <w:ind w:firstLine="567"/>
        <w:jc w:val="both"/>
        <w:rPr>
          <w:lang w:val="uk-UA"/>
        </w:rPr>
      </w:pPr>
      <w:r w:rsidRPr="001D7CFD">
        <w:rPr>
          <w:lang w:val="uk-UA"/>
        </w:rPr>
        <w:t>Система профорієнтаційної роботи в школі. Етапи профорієнтаційної роботи: професійна інформація, професійна діагностика, професійна консультація, професійний вибір, професійна адаптація.</w:t>
      </w:r>
    </w:p>
    <w:p w:rsidR="001D7CFD" w:rsidRPr="001D7CFD" w:rsidRDefault="001D7CFD" w:rsidP="001D7CFD">
      <w:pPr>
        <w:pStyle w:val="a5"/>
        <w:widowControl w:val="0"/>
        <w:tabs>
          <w:tab w:val="left" w:pos="567"/>
        </w:tabs>
        <w:spacing w:after="0"/>
        <w:ind w:firstLine="567"/>
        <w:jc w:val="both"/>
      </w:pPr>
      <w:r w:rsidRPr="001D7CFD">
        <w:rPr>
          <w:i/>
        </w:rPr>
        <w:t xml:space="preserve">Естетичне виховання. </w:t>
      </w:r>
      <w:r w:rsidRPr="001D7CFD">
        <w:t>Змі</w:t>
      </w:r>
      <w:proofErr w:type="gramStart"/>
      <w:r w:rsidRPr="001D7CFD">
        <w:t>ст</w:t>
      </w:r>
      <w:proofErr w:type="gramEnd"/>
      <w:r w:rsidRPr="001D7CFD">
        <w:t xml:space="preserve">, форми і методи естетичного виховання в освітніх закладах України. Завдання естетичного виховання: формування естетичних понять, </w:t>
      </w:r>
      <w:proofErr w:type="gramStart"/>
      <w:r w:rsidRPr="001D7CFD">
        <w:t>погляд</w:t>
      </w:r>
      <w:proofErr w:type="gramEnd"/>
      <w:r w:rsidRPr="001D7CFD">
        <w:t>ів, переконань; виховання естетичних смаків і формування умінь, навичок творити прекрасне; розвиток в учнів творчих здібностей.</w:t>
      </w:r>
    </w:p>
    <w:p w:rsidR="001D7CFD" w:rsidRPr="001D7CFD" w:rsidRDefault="001D7CFD" w:rsidP="001D7CFD">
      <w:pPr>
        <w:pStyle w:val="a5"/>
        <w:widowControl w:val="0"/>
        <w:tabs>
          <w:tab w:val="left" w:pos="567"/>
        </w:tabs>
        <w:spacing w:after="0"/>
        <w:ind w:firstLine="567"/>
        <w:jc w:val="both"/>
      </w:pPr>
      <w:r w:rsidRPr="001D7CFD">
        <w:rPr>
          <w:i/>
        </w:rPr>
        <w:t xml:space="preserve">Фізичне виховання. </w:t>
      </w:r>
      <w:r w:rsidRPr="001D7CFD">
        <w:t>Змі</w:t>
      </w:r>
      <w:proofErr w:type="gramStart"/>
      <w:r w:rsidRPr="001D7CFD">
        <w:t>ст</w:t>
      </w:r>
      <w:proofErr w:type="gramEnd"/>
      <w:r w:rsidRPr="001D7CFD">
        <w:t xml:space="preserve"> і завдання фізичного виховання в навчально-виховних і позашкільних закладах освіти. </w:t>
      </w:r>
    </w:p>
    <w:p w:rsidR="001D7CFD" w:rsidRPr="001D7CFD" w:rsidRDefault="001D7CFD" w:rsidP="001D7CFD">
      <w:pPr>
        <w:pStyle w:val="a5"/>
        <w:widowControl w:val="0"/>
        <w:tabs>
          <w:tab w:val="left" w:pos="567"/>
        </w:tabs>
        <w:spacing w:after="0"/>
        <w:ind w:firstLine="567"/>
        <w:jc w:val="both"/>
        <w:rPr>
          <w:i/>
        </w:rPr>
      </w:pPr>
      <w:r w:rsidRPr="001D7CFD">
        <w:t>Основні засоби фізичного виховання.</w:t>
      </w:r>
    </w:p>
    <w:p w:rsidR="001D7CFD" w:rsidRPr="001D7CFD" w:rsidRDefault="001D7CFD" w:rsidP="001D7CFD">
      <w:pPr>
        <w:pStyle w:val="21"/>
        <w:widowControl w:val="0"/>
        <w:spacing w:after="0" w:line="240" w:lineRule="auto"/>
      </w:pPr>
    </w:p>
    <w:p w:rsidR="001D7CFD" w:rsidRPr="003A4FBA" w:rsidRDefault="001D7CFD" w:rsidP="001D7CFD">
      <w:pPr>
        <w:pStyle w:val="21"/>
        <w:widowControl w:val="0"/>
        <w:numPr>
          <w:ilvl w:val="0"/>
          <w:numId w:val="29"/>
        </w:numPr>
        <w:spacing w:after="0" w:line="240" w:lineRule="auto"/>
        <w:ind w:left="0"/>
        <w:jc w:val="center"/>
        <w:rPr>
          <w:b/>
        </w:rPr>
      </w:pPr>
      <w:r w:rsidRPr="003A4FBA">
        <w:rPr>
          <w:b/>
        </w:rPr>
        <w:t>Школознавство</w:t>
      </w:r>
    </w:p>
    <w:p w:rsidR="001D7CFD" w:rsidRPr="001D7CFD" w:rsidRDefault="001D7CFD" w:rsidP="001D7CFD">
      <w:pPr>
        <w:pStyle w:val="21"/>
        <w:widowControl w:val="0"/>
        <w:spacing w:after="0" w:line="240" w:lineRule="auto"/>
      </w:pP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i/>
        </w:rPr>
      </w:pPr>
      <w:r w:rsidRPr="001D7CFD">
        <w:rPr>
          <w:i/>
        </w:rPr>
        <w:t>Поняття про школознавство. Наукові основи внутрішкільного управління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Принципи управління: науковості, демократизації, участі громадськості, гуманізації, компетентності, оптимізації, об’єктивності і повноти інформації, правильного добору і використання кадрів, ініціативи і активності.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Органи державного управління освітою в Україні, органи громадського самоврядування в системі освіти, зміст їх діяльності.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Інспектування навчально-виховних закладів, види інспектування: фронтальне, вибіркове, тематичне, комплексне, акредитаційне, ліцензування.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 xml:space="preserve">Функції керівників школи: директор школи, заступник директора школи з навчальної, виховної, наукової роботи. 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Склад ради школи, мета, завдання, зміст її роботи. Педагогічна рада школи, термін завдань, основні питання, які розглядаються.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Шкільна документація.</w:t>
      </w:r>
    </w:p>
    <w:p w:rsidR="001D7CFD" w:rsidRPr="001D7CFD" w:rsidRDefault="001D7CFD" w:rsidP="001D7CFD">
      <w:pPr>
        <w:widowControl w:val="0"/>
        <w:ind w:firstLine="567"/>
        <w:jc w:val="both"/>
        <w:rPr>
          <w:b/>
          <w:lang w:val="uk-UA"/>
        </w:rPr>
      </w:pPr>
      <w:r w:rsidRPr="001D7CFD">
        <w:rPr>
          <w:b/>
          <w:i/>
        </w:rPr>
        <w:t xml:space="preserve">Планування роботи школи на навчальний </w:t>
      </w:r>
      <w:proofErr w:type="gramStart"/>
      <w:r w:rsidRPr="001D7CFD">
        <w:rPr>
          <w:b/>
          <w:i/>
        </w:rPr>
        <w:t>р</w:t>
      </w:r>
      <w:proofErr w:type="gramEnd"/>
      <w:r w:rsidRPr="001D7CFD">
        <w:rPr>
          <w:b/>
          <w:i/>
        </w:rPr>
        <w:t>ік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Принципи планування: науковість, реальність і оптимальність навчально-виховних заходів, рівномірний ритм роботи школи протягом року, соціальна детермінація.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Перспективний план розвитку школи: аналіз роботи школи за попередній період, визначення важливих завдань на новий термін, зміни контингенту учнів і класів-комплектів, організаційно-педагогічні проблеми розвитку школи, основні напрямки вдосконалення навчально-виховної і наукової роботи, робота з педагогічними кадрами, адміністративно-господарська діяльність і зміцнення матеріально-технічної бази.</w:t>
      </w:r>
    </w:p>
    <w:p w:rsidR="001D7CFD" w:rsidRPr="001D7CFD" w:rsidRDefault="001D7CFD" w:rsidP="001D7CFD">
      <w:pPr>
        <w:widowControl w:val="0"/>
        <w:ind w:firstLine="567"/>
        <w:jc w:val="both"/>
        <w:rPr>
          <w:b/>
          <w:lang w:val="uk-UA"/>
        </w:rPr>
      </w:pPr>
      <w:proofErr w:type="gramStart"/>
      <w:r w:rsidRPr="001D7CFD">
        <w:rPr>
          <w:b/>
          <w:i/>
        </w:rPr>
        <w:t>Методична</w:t>
      </w:r>
      <w:proofErr w:type="gramEnd"/>
      <w:r w:rsidRPr="001D7CFD">
        <w:rPr>
          <w:b/>
          <w:i/>
        </w:rPr>
        <w:t xml:space="preserve">  робота в школі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Роль методичної роботи в підвищенні рівня професійної підготовки вчителя. Функції методичної роботи в школі: планувальна, організаційна, діагностична, прогностична, моделююча, відновлювальна, корегуюча, пропагандистська, контрольно-інформаційна.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Завдання і зміст методичної роботи у закладі середньої загальної освіти України.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Форми методичної роботи в школі.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i/>
        </w:rPr>
      </w:pPr>
      <w:r w:rsidRPr="001D7CFD">
        <w:rPr>
          <w:i/>
        </w:rPr>
        <w:t xml:space="preserve">Вивчення, узагальнення і поширення </w:t>
      </w:r>
      <w:proofErr w:type="gramStart"/>
      <w:r w:rsidRPr="001D7CFD">
        <w:rPr>
          <w:i/>
        </w:rPr>
        <w:t>передового</w:t>
      </w:r>
      <w:proofErr w:type="gramEnd"/>
      <w:r w:rsidRPr="001D7CFD">
        <w:rPr>
          <w:i/>
        </w:rPr>
        <w:t xml:space="preserve"> педагогічного досвіду. </w:t>
      </w:r>
      <w:proofErr w:type="gramStart"/>
      <w:r w:rsidRPr="001D7CFD">
        <w:rPr>
          <w:i/>
        </w:rPr>
        <w:t>Вт</w:t>
      </w:r>
      <w:proofErr w:type="gramEnd"/>
      <w:r w:rsidRPr="001D7CFD">
        <w:rPr>
          <w:i/>
        </w:rPr>
        <w:t>ілення досягнень педагогічної науки в шкільну практику.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lastRenderedPageBreak/>
        <w:t>Поняття про педагогічний досвід. Показники і умови для творчих пошуків і формування передового педагогічного досвіду.</w:t>
      </w:r>
    </w:p>
    <w:p w:rsidR="001D7CFD" w:rsidRPr="001D7CFD" w:rsidRDefault="001D7CFD" w:rsidP="001D7CFD">
      <w:pPr>
        <w:widowControl w:val="0"/>
        <w:ind w:firstLine="567"/>
        <w:jc w:val="both"/>
        <w:rPr>
          <w:lang w:val="uk-UA"/>
        </w:rPr>
      </w:pPr>
      <w:r w:rsidRPr="001D7CFD">
        <w:rPr>
          <w:lang w:val="uk-UA"/>
        </w:rPr>
        <w:t>Шляхи виявлення і вивчення передового педагогічного досвіду. Основні ідеї педагогів-новаторів. Втілення в практику досягнень педагогічної науки.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720"/>
        <w:rPr>
          <w:b/>
        </w:rPr>
      </w:pPr>
    </w:p>
    <w:p w:rsidR="001D7CFD" w:rsidRPr="001D7CFD" w:rsidRDefault="001D7CFD" w:rsidP="001D7CFD">
      <w:pPr>
        <w:widowControl w:val="0"/>
        <w:numPr>
          <w:ilvl w:val="0"/>
          <w:numId w:val="28"/>
        </w:numPr>
        <w:tabs>
          <w:tab w:val="left" w:pos="0"/>
        </w:tabs>
        <w:ind w:left="0"/>
        <w:jc w:val="center"/>
        <w:rPr>
          <w:b/>
          <w:bCs/>
          <w:lang w:val="uk-UA"/>
        </w:rPr>
      </w:pPr>
      <w:r w:rsidRPr="001D7CFD">
        <w:rPr>
          <w:b/>
          <w:bCs/>
          <w:lang w:val="uk-UA"/>
        </w:rPr>
        <w:t>Основи загальної психології</w:t>
      </w:r>
    </w:p>
    <w:p w:rsidR="001D7CFD" w:rsidRPr="001D7CFD" w:rsidRDefault="001D7CFD" w:rsidP="001D7CFD">
      <w:pPr>
        <w:widowControl w:val="0"/>
        <w:tabs>
          <w:tab w:val="left" w:pos="0"/>
        </w:tabs>
        <w:jc w:val="center"/>
        <w:rPr>
          <w:b/>
          <w:bCs/>
          <w:lang w:val="uk-UA"/>
        </w:rPr>
      </w:pP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rStyle w:val="FontStyle48"/>
          <w:sz w:val="24"/>
          <w:szCs w:val="24"/>
          <w:lang w:eastAsia="uk-UA"/>
        </w:rPr>
      </w:pPr>
      <w:r w:rsidRPr="001D7CFD">
        <w:rPr>
          <w:rStyle w:val="FontStyle42"/>
          <w:b w:val="0"/>
          <w:i/>
          <w:sz w:val="24"/>
          <w:szCs w:val="24"/>
          <w:lang w:eastAsia="uk-UA"/>
        </w:rPr>
        <w:t>Психологія як наука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rStyle w:val="FontStyle48"/>
          <w:b/>
          <w:bCs/>
          <w:sz w:val="24"/>
          <w:szCs w:val="24"/>
        </w:rPr>
      </w:pPr>
      <w:r w:rsidRPr="001D7CFD">
        <w:rPr>
          <w:bCs/>
        </w:rPr>
        <w:t>Предмет психології.</w:t>
      </w:r>
      <w:r w:rsidRPr="001D7CFD">
        <w:rPr>
          <w:rStyle w:val="FontStyle48"/>
          <w:sz w:val="24"/>
          <w:szCs w:val="24"/>
          <w:lang w:eastAsia="uk-UA"/>
        </w:rPr>
        <w:t xml:space="preserve"> Короткий історичний нарис становлення психології. </w:t>
      </w:r>
    </w:p>
    <w:p w:rsidR="001D7CFD" w:rsidRPr="001D7CFD" w:rsidRDefault="001D7CFD" w:rsidP="001D7CFD">
      <w:pPr>
        <w:pStyle w:val="Style15"/>
        <w:tabs>
          <w:tab w:val="left" w:pos="0"/>
        </w:tabs>
        <w:spacing w:line="240" w:lineRule="auto"/>
        <w:ind w:firstLine="567"/>
        <w:rPr>
          <w:bCs/>
          <w:lang w:val="uk-UA"/>
        </w:rPr>
      </w:pPr>
      <w:r w:rsidRPr="001D7CFD">
        <w:rPr>
          <w:bCs/>
          <w:lang w:val="uk-UA"/>
        </w:rPr>
        <w:t>Психіка і свідомість як форми психічного відображення дійсності.</w:t>
      </w:r>
    </w:p>
    <w:p w:rsidR="001D7CFD" w:rsidRPr="001D7CFD" w:rsidRDefault="001D7CFD" w:rsidP="001D7CFD">
      <w:pPr>
        <w:pStyle w:val="Style15"/>
        <w:tabs>
          <w:tab w:val="left" w:pos="0"/>
        </w:tabs>
        <w:spacing w:line="240" w:lineRule="auto"/>
        <w:ind w:firstLine="567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>Методологія та методи дослідження психічних явищ. Класифікація методів психології, їх види та характеристики. Етапи організації психологічного дослідження.</w:t>
      </w:r>
    </w:p>
    <w:p w:rsidR="001D7CFD" w:rsidRPr="001D7CFD" w:rsidRDefault="001D7CFD" w:rsidP="001D7CFD">
      <w:pPr>
        <w:pStyle w:val="Style15"/>
        <w:tabs>
          <w:tab w:val="left" w:pos="0"/>
        </w:tabs>
        <w:spacing w:line="240" w:lineRule="auto"/>
        <w:ind w:firstLine="567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>Принципи психології:</w:t>
      </w:r>
      <w:r w:rsidRPr="001D7CFD">
        <w:rPr>
          <w:bCs/>
          <w:lang w:val="uk-UA"/>
        </w:rPr>
        <w:t xml:space="preserve"> детермінізму, розвитку психіки, єдність свідомості і діяльності, їх характеристики. </w:t>
      </w:r>
      <w:r w:rsidRPr="001D7CFD">
        <w:rPr>
          <w:rStyle w:val="FontStyle48"/>
          <w:sz w:val="24"/>
          <w:szCs w:val="24"/>
          <w:lang w:val="uk-UA" w:eastAsia="uk-UA"/>
        </w:rPr>
        <w:t xml:space="preserve">  </w:t>
      </w:r>
    </w:p>
    <w:p w:rsidR="001D7CFD" w:rsidRPr="001D7CFD" w:rsidRDefault="001D7CFD" w:rsidP="001D7CFD">
      <w:pPr>
        <w:pStyle w:val="Style15"/>
        <w:tabs>
          <w:tab w:val="left" w:pos="0"/>
        </w:tabs>
        <w:spacing w:line="240" w:lineRule="auto"/>
        <w:ind w:firstLine="567"/>
        <w:rPr>
          <w:b/>
          <w:lang w:val="uk-UA" w:eastAsia="uk-UA"/>
        </w:rPr>
      </w:pPr>
      <w:r w:rsidRPr="001D7CFD">
        <w:rPr>
          <w:rStyle w:val="FontStyle42"/>
          <w:i/>
          <w:sz w:val="24"/>
          <w:szCs w:val="24"/>
          <w:lang w:val="uk-UA" w:eastAsia="uk-UA"/>
        </w:rPr>
        <w:t>Психологія</w:t>
      </w:r>
      <w:r w:rsidRPr="001D7CFD">
        <w:rPr>
          <w:bCs/>
        </w:rPr>
        <w:t xml:space="preserve"> </w:t>
      </w:r>
      <w:r w:rsidRPr="001D7CFD">
        <w:rPr>
          <w:b/>
          <w:bCs/>
          <w:i/>
        </w:rPr>
        <w:t>особистості</w:t>
      </w:r>
      <w:r w:rsidRPr="001D7CFD">
        <w:rPr>
          <w:b/>
          <w:bCs/>
        </w:rPr>
        <w:t xml:space="preserve"> </w:t>
      </w:r>
    </w:p>
    <w:p w:rsidR="001D7CFD" w:rsidRPr="001D7CFD" w:rsidRDefault="001D7CFD" w:rsidP="001D7CFD">
      <w:pPr>
        <w:pStyle w:val="Style15"/>
        <w:tabs>
          <w:tab w:val="left" w:pos="0"/>
        </w:tabs>
        <w:spacing w:line="240" w:lineRule="auto"/>
        <w:ind w:firstLine="567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>Поняття про особистість. Критерії підходу до розуміння та визначення особистості. Багатоплановість визначення поняття «особистість» у вітчизняній психології (Г. Ковальов, К. Платонов, С. Рубінштейн та ін.). Індивід,  особистість, індивідуальність, людина як грані розуміння.</w:t>
      </w:r>
    </w:p>
    <w:p w:rsidR="001D7CFD" w:rsidRPr="001D7CFD" w:rsidRDefault="001D7CFD" w:rsidP="001D7CFD">
      <w:pPr>
        <w:pStyle w:val="Style15"/>
        <w:tabs>
          <w:tab w:val="left" w:pos="0"/>
        </w:tabs>
        <w:spacing w:line="240" w:lineRule="auto"/>
        <w:ind w:firstLine="567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 xml:space="preserve">Структура особистості. Спрямованість особистості. </w:t>
      </w:r>
    </w:p>
    <w:p w:rsidR="001D7CFD" w:rsidRPr="001D7CFD" w:rsidRDefault="001D7CFD" w:rsidP="001D7CFD">
      <w:pPr>
        <w:pStyle w:val="Style15"/>
        <w:tabs>
          <w:tab w:val="left" w:pos="0"/>
        </w:tabs>
        <w:spacing w:line="240" w:lineRule="auto"/>
        <w:ind w:firstLine="567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>Самосвідомість і «Я-концепція» особистості. Цілісність і стійкість особистісних утворень людини.</w:t>
      </w:r>
    </w:p>
    <w:p w:rsidR="001D7CFD" w:rsidRPr="001D7CFD" w:rsidRDefault="001D7CFD" w:rsidP="001D7CFD">
      <w:pPr>
        <w:widowControl w:val="0"/>
        <w:ind w:firstLine="567"/>
        <w:jc w:val="both"/>
        <w:rPr>
          <w:bCs/>
          <w:lang w:val="uk-UA"/>
        </w:rPr>
      </w:pPr>
      <w:r w:rsidRPr="001D7CFD">
        <w:rPr>
          <w:bCs/>
          <w:lang w:val="uk-UA"/>
        </w:rPr>
        <w:t xml:space="preserve">Свідомість і несвідоме в структурі особистості. </w:t>
      </w:r>
    </w:p>
    <w:p w:rsidR="001D7CFD" w:rsidRPr="001D7CFD" w:rsidRDefault="001D7CFD" w:rsidP="001D7CFD">
      <w:pPr>
        <w:widowControl w:val="0"/>
        <w:ind w:firstLine="567"/>
        <w:jc w:val="both"/>
        <w:rPr>
          <w:bCs/>
          <w:lang w:val="uk-UA"/>
        </w:rPr>
      </w:pPr>
      <w:r w:rsidRPr="001D7CFD">
        <w:rPr>
          <w:b/>
          <w:bCs/>
          <w:i/>
          <w:lang w:val="uk-UA"/>
        </w:rPr>
        <w:t>Мотиваційна сфера особистості</w:t>
      </w:r>
      <w:r w:rsidRPr="001D7CFD">
        <w:rPr>
          <w:bCs/>
          <w:lang w:val="uk-UA"/>
        </w:rPr>
        <w:t xml:space="preserve"> </w:t>
      </w:r>
    </w:p>
    <w:p w:rsidR="001D7CFD" w:rsidRPr="001D7CFD" w:rsidRDefault="001D7CFD" w:rsidP="001D7CFD">
      <w:pPr>
        <w:widowControl w:val="0"/>
        <w:ind w:firstLine="567"/>
        <w:jc w:val="both"/>
        <w:rPr>
          <w:bCs/>
          <w:lang w:val="uk-UA"/>
        </w:rPr>
      </w:pPr>
      <w:r w:rsidRPr="001D7CFD">
        <w:rPr>
          <w:bCs/>
          <w:lang w:val="uk-UA"/>
        </w:rPr>
        <w:t xml:space="preserve">Потреби і мотиви як вияв активності. Структура і характеристики потреб. Ієрархія мотивів та потреб (А. Маслоу). </w:t>
      </w:r>
    </w:p>
    <w:p w:rsidR="001D7CFD" w:rsidRPr="001D7CFD" w:rsidRDefault="001D7CFD" w:rsidP="001D7CFD">
      <w:pPr>
        <w:widowControl w:val="0"/>
        <w:ind w:firstLine="567"/>
        <w:jc w:val="both"/>
        <w:rPr>
          <w:b/>
          <w:bCs/>
          <w:lang w:val="uk-UA"/>
        </w:rPr>
      </w:pPr>
      <w:r w:rsidRPr="001D7CFD">
        <w:rPr>
          <w:b/>
          <w:bCs/>
          <w:i/>
        </w:rPr>
        <w:t>Когнітивна сфера особистості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>Поняття про когнітивну (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>ізнавальну) сферу особистості. Чуттєвий та логічний ступінь пізнання.</w:t>
      </w:r>
    </w:p>
    <w:p w:rsidR="001D7CFD" w:rsidRPr="001D7CFD" w:rsidRDefault="001D7CFD" w:rsidP="001D7CFD">
      <w:pPr>
        <w:pStyle w:val="Style3"/>
        <w:tabs>
          <w:tab w:val="left" w:pos="0"/>
        </w:tabs>
        <w:ind w:firstLine="567"/>
        <w:jc w:val="both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 xml:space="preserve">Поняття про увагу. Види уваги. Структурні особливості уваги. </w:t>
      </w:r>
      <w:r w:rsidRPr="001D7CFD">
        <w:rPr>
          <w:bCs/>
          <w:lang w:val="uk-UA"/>
        </w:rPr>
        <w:t>Уважність як суттєва риса особистості.</w:t>
      </w:r>
    </w:p>
    <w:p w:rsidR="001D7CFD" w:rsidRPr="001D7CFD" w:rsidRDefault="001D7CFD" w:rsidP="001D7CFD">
      <w:pPr>
        <w:pStyle w:val="Style3"/>
        <w:tabs>
          <w:tab w:val="left" w:pos="0"/>
        </w:tabs>
        <w:ind w:firstLine="567"/>
        <w:jc w:val="both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>Поняття про відчуття. Загальні властивості і закономірності відчуттів.</w:t>
      </w:r>
    </w:p>
    <w:p w:rsidR="001D7CFD" w:rsidRPr="001D7CFD" w:rsidRDefault="001D7CFD" w:rsidP="001D7CFD">
      <w:pPr>
        <w:pStyle w:val="Style3"/>
        <w:tabs>
          <w:tab w:val="left" w:pos="0"/>
        </w:tabs>
        <w:ind w:firstLine="567"/>
        <w:jc w:val="both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 xml:space="preserve">Природа сприймання. Особливості сприймання. Види сприймань. </w:t>
      </w:r>
      <w:r w:rsidRPr="001D7CFD">
        <w:rPr>
          <w:bCs/>
          <w:lang w:val="uk-UA"/>
        </w:rPr>
        <w:t>Властивості сприймання: предметність, цілісність, структурність, константність, усвідомленість.</w:t>
      </w:r>
      <w:r w:rsidRPr="001D7CFD">
        <w:rPr>
          <w:rStyle w:val="FontStyle48"/>
          <w:sz w:val="24"/>
          <w:szCs w:val="24"/>
          <w:lang w:val="uk-UA" w:eastAsia="uk-UA"/>
        </w:rPr>
        <w:t xml:space="preserve"> Закони сприймання. </w:t>
      </w:r>
    </w:p>
    <w:p w:rsidR="001D7CFD" w:rsidRPr="001D7CFD" w:rsidRDefault="001D7CFD" w:rsidP="001D7CFD">
      <w:pPr>
        <w:pStyle w:val="Style3"/>
        <w:tabs>
          <w:tab w:val="left" w:pos="0"/>
        </w:tabs>
        <w:ind w:firstLine="567"/>
        <w:jc w:val="both"/>
        <w:rPr>
          <w:b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>Спостереження і спостережливість,</w:t>
      </w:r>
      <w:r w:rsidRPr="001D7CFD">
        <w:rPr>
          <w:rStyle w:val="FontStyle48"/>
          <w:b/>
          <w:sz w:val="24"/>
          <w:szCs w:val="24"/>
          <w:lang w:val="uk-UA" w:eastAsia="uk-UA"/>
        </w:rPr>
        <w:t xml:space="preserve"> </w:t>
      </w:r>
      <w:r w:rsidRPr="001D7CFD">
        <w:rPr>
          <w:bCs/>
          <w:lang w:val="uk-UA"/>
        </w:rPr>
        <w:t>її виховання у дитячі і шкільні роки.</w:t>
      </w:r>
    </w:p>
    <w:p w:rsidR="001D7CFD" w:rsidRPr="001D7CFD" w:rsidRDefault="001D7CFD" w:rsidP="001D7CFD">
      <w:pPr>
        <w:pStyle w:val="31"/>
        <w:widowControl w:val="0"/>
        <w:spacing w:after="0"/>
        <w:ind w:firstLine="567"/>
        <w:rPr>
          <w:bCs/>
          <w:sz w:val="24"/>
          <w:szCs w:val="24"/>
        </w:rPr>
      </w:pPr>
      <w:r w:rsidRPr="001D7CFD">
        <w:rPr>
          <w:rStyle w:val="FontStyle48"/>
          <w:sz w:val="24"/>
          <w:szCs w:val="24"/>
          <w:lang w:eastAsia="uk-UA"/>
        </w:rPr>
        <w:t xml:space="preserve">Поняття про </w:t>
      </w:r>
      <w:proofErr w:type="gramStart"/>
      <w:r w:rsidRPr="001D7CFD">
        <w:rPr>
          <w:rStyle w:val="FontStyle48"/>
          <w:sz w:val="24"/>
          <w:szCs w:val="24"/>
          <w:lang w:eastAsia="uk-UA"/>
        </w:rPr>
        <w:t>пам</w:t>
      </w:r>
      <w:r w:rsidRPr="001D7CFD">
        <w:rPr>
          <w:bCs/>
          <w:sz w:val="24"/>
          <w:szCs w:val="24"/>
        </w:rPr>
        <w:t>’</w:t>
      </w:r>
      <w:r w:rsidRPr="001D7CFD">
        <w:rPr>
          <w:rStyle w:val="FontStyle48"/>
          <w:sz w:val="24"/>
          <w:szCs w:val="24"/>
          <w:lang w:eastAsia="uk-UA"/>
        </w:rPr>
        <w:t>ять</w:t>
      </w:r>
      <w:proofErr w:type="gramEnd"/>
      <w:r w:rsidRPr="001D7CFD">
        <w:rPr>
          <w:rStyle w:val="FontStyle48"/>
          <w:sz w:val="24"/>
          <w:szCs w:val="24"/>
          <w:lang w:eastAsia="uk-UA"/>
        </w:rPr>
        <w:t>. Види пам</w:t>
      </w:r>
      <w:r w:rsidRPr="001D7CFD">
        <w:rPr>
          <w:bCs/>
          <w:sz w:val="24"/>
          <w:szCs w:val="24"/>
        </w:rPr>
        <w:t>’</w:t>
      </w:r>
      <w:r w:rsidRPr="001D7CFD">
        <w:rPr>
          <w:rStyle w:val="FontStyle48"/>
          <w:sz w:val="24"/>
          <w:szCs w:val="24"/>
          <w:lang w:eastAsia="uk-UA"/>
        </w:rPr>
        <w:t>яті та їх характеристика. Процеси пам</w:t>
      </w:r>
      <w:r w:rsidRPr="001D7CFD">
        <w:rPr>
          <w:bCs/>
          <w:sz w:val="24"/>
          <w:szCs w:val="24"/>
        </w:rPr>
        <w:t>’</w:t>
      </w:r>
      <w:r w:rsidRPr="001D7CFD">
        <w:rPr>
          <w:rStyle w:val="FontStyle48"/>
          <w:sz w:val="24"/>
          <w:szCs w:val="24"/>
          <w:lang w:eastAsia="uk-UA"/>
        </w:rPr>
        <w:t>яті: запам</w:t>
      </w:r>
      <w:r w:rsidRPr="001D7CFD">
        <w:rPr>
          <w:bCs/>
          <w:sz w:val="24"/>
          <w:szCs w:val="24"/>
        </w:rPr>
        <w:t>’</w:t>
      </w:r>
      <w:r w:rsidRPr="001D7CFD">
        <w:rPr>
          <w:rStyle w:val="FontStyle48"/>
          <w:sz w:val="24"/>
          <w:szCs w:val="24"/>
          <w:lang w:eastAsia="uk-UA"/>
        </w:rPr>
        <w:t>ятовування, збереження, відтворення і забування. Індивідуальні відмінності пам</w:t>
      </w:r>
      <w:r w:rsidRPr="001D7CFD">
        <w:rPr>
          <w:bCs/>
          <w:sz w:val="24"/>
          <w:szCs w:val="24"/>
        </w:rPr>
        <w:t>’</w:t>
      </w:r>
      <w:r w:rsidRPr="001D7CFD">
        <w:rPr>
          <w:rStyle w:val="FontStyle48"/>
          <w:sz w:val="24"/>
          <w:szCs w:val="24"/>
          <w:lang w:eastAsia="uk-UA"/>
        </w:rPr>
        <w:t>яті.</w:t>
      </w:r>
      <w:r w:rsidRPr="001D7CFD">
        <w:rPr>
          <w:bCs/>
          <w:sz w:val="24"/>
          <w:szCs w:val="24"/>
        </w:rPr>
        <w:t xml:space="preserve"> </w:t>
      </w:r>
    </w:p>
    <w:p w:rsidR="001D7CFD" w:rsidRPr="001D7CFD" w:rsidRDefault="001D7CFD" w:rsidP="001D7CFD">
      <w:pPr>
        <w:pStyle w:val="31"/>
        <w:widowControl w:val="0"/>
        <w:spacing w:after="0"/>
        <w:ind w:firstLine="567"/>
        <w:rPr>
          <w:rStyle w:val="FontStyle48"/>
          <w:bCs/>
          <w:sz w:val="24"/>
          <w:szCs w:val="24"/>
        </w:rPr>
      </w:pPr>
      <w:proofErr w:type="gramStart"/>
      <w:r w:rsidRPr="001D7CFD">
        <w:rPr>
          <w:bCs/>
          <w:sz w:val="24"/>
          <w:szCs w:val="24"/>
        </w:rPr>
        <w:t>В</w:t>
      </w:r>
      <w:proofErr w:type="gramEnd"/>
      <w:r w:rsidRPr="001D7CFD">
        <w:rPr>
          <w:bCs/>
          <w:sz w:val="24"/>
          <w:szCs w:val="24"/>
        </w:rPr>
        <w:t>ікові закономірності розвитку пам’яті дітей дошкільного та шкільного віку, прийоми виховання пам’яті.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rStyle w:val="FontStyle48"/>
          <w:sz w:val="24"/>
          <w:szCs w:val="24"/>
          <w:lang w:eastAsia="uk-UA"/>
        </w:rPr>
        <w:t xml:space="preserve">Поняття про мислення. Розумові дії та мисленнєві операції. </w:t>
      </w:r>
      <w:r w:rsidRPr="001D7CFD">
        <w:rPr>
          <w:bCs/>
        </w:rPr>
        <w:t xml:space="preserve">Теорія поетапного формування розумових дій </w:t>
      </w:r>
      <w:r w:rsidRPr="001D7CFD">
        <w:rPr>
          <w:rStyle w:val="FontStyle48"/>
          <w:sz w:val="24"/>
          <w:szCs w:val="24"/>
          <w:lang w:eastAsia="uk-UA"/>
        </w:rPr>
        <w:t>(П. Гальперін)</w:t>
      </w:r>
      <w:r w:rsidRPr="001D7CFD">
        <w:rPr>
          <w:bCs/>
        </w:rPr>
        <w:t>.</w:t>
      </w:r>
      <w:r w:rsidRPr="001D7CFD">
        <w:rPr>
          <w:rStyle w:val="FontStyle48"/>
          <w:sz w:val="24"/>
          <w:szCs w:val="24"/>
          <w:lang w:eastAsia="uk-UA"/>
        </w:rPr>
        <w:t xml:space="preserve"> Форми мислення. Процеси розуміння і розв</w:t>
      </w:r>
      <w:r w:rsidRPr="001D7CFD">
        <w:rPr>
          <w:bCs/>
        </w:rPr>
        <w:t>’</w:t>
      </w:r>
      <w:r w:rsidRPr="001D7CFD">
        <w:rPr>
          <w:rStyle w:val="FontStyle48"/>
          <w:sz w:val="24"/>
          <w:szCs w:val="24"/>
          <w:lang w:eastAsia="uk-UA"/>
        </w:rPr>
        <w:t xml:space="preserve">язання завдань. Види мислення. Судження як результат мислення.  </w:t>
      </w:r>
      <w:r w:rsidRPr="001D7CFD">
        <w:rPr>
          <w:bCs/>
        </w:rPr>
        <w:t xml:space="preserve">Проблемна ситуація і задача.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>Творче мислення та його характеристики. Поняття креативності.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Інтелектуальні властивості особистості. Тести інтелекту. Їх роль у вивченні </w:t>
      </w:r>
      <w:proofErr w:type="gramStart"/>
      <w:r w:rsidRPr="001D7CFD">
        <w:rPr>
          <w:bCs/>
        </w:rPr>
        <w:t>р</w:t>
      </w:r>
      <w:proofErr w:type="gramEnd"/>
      <w:r w:rsidRPr="001D7CFD">
        <w:rPr>
          <w:bCs/>
        </w:rPr>
        <w:t xml:space="preserve">івнів та якостей мислення в навчальній діяльності школярів. Роль педагога в розвитку творчого мислення учнів.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lang w:eastAsia="uk-UA"/>
        </w:rPr>
      </w:pPr>
      <w:r w:rsidRPr="001D7CFD">
        <w:rPr>
          <w:rStyle w:val="FontStyle48"/>
          <w:sz w:val="24"/>
          <w:szCs w:val="24"/>
          <w:lang w:eastAsia="uk-UA"/>
        </w:rPr>
        <w:t xml:space="preserve">Мислення і мова. Мова і мовлення: їх порівняльна характеристика. Мовленнєві функції та розвиток мовленнєвої особистості у </w:t>
      </w:r>
      <w:proofErr w:type="gramStart"/>
      <w:r w:rsidRPr="001D7CFD">
        <w:rPr>
          <w:rStyle w:val="FontStyle48"/>
          <w:sz w:val="24"/>
          <w:szCs w:val="24"/>
          <w:lang w:eastAsia="uk-UA"/>
        </w:rPr>
        <w:t>в</w:t>
      </w:r>
      <w:proofErr w:type="gramEnd"/>
      <w:r w:rsidRPr="001D7CFD">
        <w:rPr>
          <w:rStyle w:val="FontStyle48"/>
          <w:sz w:val="24"/>
          <w:szCs w:val="24"/>
          <w:lang w:eastAsia="uk-UA"/>
        </w:rPr>
        <w:t>іковій динаміці. Види мовлення. Індивідуальні особливості мовлення.</w:t>
      </w:r>
      <w:r w:rsidRPr="001D7CFD">
        <w:rPr>
          <w:bCs/>
        </w:rPr>
        <w:t xml:space="preserve"> Роль вчителя у формуванні мовленнєвих здібностей дітей.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lastRenderedPageBreak/>
        <w:t xml:space="preserve">Уява, види уяви та їх характеристики. Прийоми уяви. Уява і фантазія. Уява і творчість.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>Виховання творчої уяви у дітей.</w:t>
      </w:r>
    </w:p>
    <w:p w:rsidR="001D7CFD" w:rsidRPr="001D7CFD" w:rsidRDefault="001D7CFD" w:rsidP="001D7CFD">
      <w:pPr>
        <w:pStyle w:val="Style3"/>
        <w:ind w:firstLine="581"/>
        <w:jc w:val="both"/>
        <w:rPr>
          <w:rStyle w:val="FontStyle42"/>
          <w:i/>
          <w:sz w:val="24"/>
          <w:szCs w:val="24"/>
          <w:lang w:val="uk-UA" w:eastAsia="uk-UA"/>
        </w:rPr>
      </w:pPr>
      <w:r w:rsidRPr="001D7CFD">
        <w:rPr>
          <w:rStyle w:val="FontStyle48"/>
          <w:b/>
          <w:bCs/>
          <w:i/>
          <w:sz w:val="24"/>
          <w:szCs w:val="24"/>
          <w:lang w:val="uk-UA" w:eastAsia="uk-UA"/>
        </w:rPr>
        <w:t>Е</w:t>
      </w:r>
      <w:r w:rsidRPr="001D7CFD">
        <w:rPr>
          <w:rStyle w:val="FontStyle42"/>
          <w:i/>
          <w:sz w:val="24"/>
          <w:szCs w:val="24"/>
          <w:lang w:val="uk-UA" w:eastAsia="uk-UA"/>
        </w:rPr>
        <w:t xml:space="preserve">моційно-вольова сфера особистості </w:t>
      </w:r>
    </w:p>
    <w:p w:rsidR="001D7CFD" w:rsidRPr="001D7CFD" w:rsidRDefault="001D7CFD" w:rsidP="001D7CFD">
      <w:pPr>
        <w:pStyle w:val="Style3"/>
        <w:ind w:firstLine="581"/>
        <w:jc w:val="both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>Поняття про емоції та почуття. Функції емоцій. Порівняльна характеристика емоцій та почуттів. Класифікація емоцій. Види емоцій. Емоційні процеси і стани. Емоції і організм, емоції і діяльність, емоції і спілкування. Зв</w:t>
      </w:r>
      <w:r w:rsidRPr="001D7CFD">
        <w:rPr>
          <w:bCs/>
          <w:lang w:val="uk-UA"/>
        </w:rPr>
        <w:t>’</w:t>
      </w:r>
      <w:r w:rsidRPr="001D7CFD">
        <w:rPr>
          <w:rStyle w:val="FontStyle48"/>
          <w:sz w:val="24"/>
          <w:szCs w:val="24"/>
          <w:lang w:val="uk-UA" w:eastAsia="uk-UA"/>
        </w:rPr>
        <w:t>язок емоцій з потребами людини.</w:t>
      </w:r>
    </w:p>
    <w:p w:rsidR="001D7CFD" w:rsidRPr="001D7CFD" w:rsidRDefault="001D7CFD" w:rsidP="001D7CFD">
      <w:pPr>
        <w:pStyle w:val="Style3"/>
        <w:ind w:firstLine="581"/>
        <w:jc w:val="both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 xml:space="preserve">Індивідуальна своєрідність емоцій і почуттів. Форми переживання почуттів. Вищі людські почуття. </w:t>
      </w:r>
    </w:p>
    <w:p w:rsidR="001D7CFD" w:rsidRPr="001D7CFD" w:rsidRDefault="001D7CFD" w:rsidP="001D7CFD">
      <w:pPr>
        <w:pStyle w:val="Style3"/>
        <w:ind w:firstLine="581"/>
        <w:jc w:val="both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 xml:space="preserve">Поняття про волю. Провідні ознаки волі. Простий та складний вольовий акт. Структура вольової дії. Вольова регуляція поведінки людини. Розвиток волі в онтогенезі. </w:t>
      </w:r>
    </w:p>
    <w:p w:rsidR="001D7CFD" w:rsidRPr="001D7CFD" w:rsidRDefault="001D7CFD" w:rsidP="001D7CFD">
      <w:pPr>
        <w:pStyle w:val="Style3"/>
        <w:ind w:firstLine="581"/>
        <w:jc w:val="both"/>
        <w:rPr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>Первинні та вторинні якості волі. Третинні вольові якості: відповідальність, дисциплінованість, обов</w:t>
      </w:r>
      <w:r w:rsidRPr="001D7CFD">
        <w:rPr>
          <w:bCs/>
          <w:lang w:val="uk-UA"/>
        </w:rPr>
        <w:t>’</w:t>
      </w:r>
      <w:r w:rsidRPr="001D7CFD">
        <w:rPr>
          <w:rStyle w:val="FontStyle48"/>
          <w:sz w:val="24"/>
          <w:szCs w:val="24"/>
          <w:lang w:val="uk-UA" w:eastAsia="uk-UA"/>
        </w:rPr>
        <w:t xml:space="preserve">язковість, принциповість, діловитість, ініціативність та їх значення у формуванні особистості. </w:t>
      </w:r>
      <w:r w:rsidRPr="001D7CFD">
        <w:t>Виховання та самовиховання вольових рис особистості.</w:t>
      </w:r>
    </w:p>
    <w:p w:rsidR="001D7CFD" w:rsidRPr="001D7CFD" w:rsidRDefault="001D7CFD" w:rsidP="001D7CFD">
      <w:pPr>
        <w:pStyle w:val="Style3"/>
        <w:ind w:firstLine="581"/>
        <w:jc w:val="both"/>
        <w:rPr>
          <w:rStyle w:val="FontStyle48"/>
          <w:b/>
          <w:sz w:val="24"/>
          <w:szCs w:val="24"/>
          <w:lang w:val="uk-UA" w:eastAsia="uk-UA"/>
        </w:rPr>
      </w:pPr>
      <w:r w:rsidRPr="001D7CFD">
        <w:rPr>
          <w:rStyle w:val="FontStyle48"/>
          <w:b/>
          <w:i/>
          <w:sz w:val="24"/>
          <w:szCs w:val="24"/>
          <w:lang w:val="uk-UA" w:eastAsia="uk-UA"/>
        </w:rPr>
        <w:t>Особистість у діяльності і спілкуванні</w:t>
      </w:r>
      <w:r w:rsidRPr="001D7CFD">
        <w:rPr>
          <w:rStyle w:val="FontStyle48"/>
          <w:b/>
          <w:sz w:val="24"/>
          <w:szCs w:val="24"/>
          <w:lang w:val="uk-UA" w:eastAsia="uk-UA"/>
        </w:rPr>
        <w:t xml:space="preserve">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rStyle w:val="FontStyle48"/>
          <w:b/>
          <w:sz w:val="24"/>
          <w:szCs w:val="24"/>
          <w:lang w:eastAsia="uk-UA"/>
        </w:rPr>
      </w:pPr>
      <w:r w:rsidRPr="001D7CFD">
        <w:rPr>
          <w:rStyle w:val="FontStyle48"/>
          <w:sz w:val="24"/>
          <w:szCs w:val="24"/>
          <w:lang w:eastAsia="uk-UA"/>
        </w:rPr>
        <w:t xml:space="preserve">Активність і діяльність. Потреби як джерело активності. Психологічна структура діяльності: мотиваційний та операційний </w:t>
      </w:r>
      <w:proofErr w:type="gramStart"/>
      <w:r w:rsidRPr="001D7CFD">
        <w:rPr>
          <w:rStyle w:val="FontStyle48"/>
          <w:sz w:val="24"/>
          <w:szCs w:val="24"/>
          <w:lang w:eastAsia="uk-UA"/>
        </w:rPr>
        <w:t>п</w:t>
      </w:r>
      <w:proofErr w:type="gramEnd"/>
      <w:r w:rsidRPr="001D7CFD">
        <w:rPr>
          <w:rStyle w:val="FontStyle48"/>
          <w:sz w:val="24"/>
          <w:szCs w:val="24"/>
          <w:lang w:eastAsia="uk-UA"/>
        </w:rPr>
        <w:t>ідходи (Л. Виготський, С. Рубінштейн, О. Леонтьєв).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rStyle w:val="FontStyle48"/>
          <w:b/>
          <w:bCs/>
          <w:sz w:val="24"/>
          <w:szCs w:val="24"/>
        </w:rPr>
      </w:pPr>
      <w:r w:rsidRPr="001D7CFD">
        <w:rPr>
          <w:rStyle w:val="FontStyle48"/>
          <w:sz w:val="24"/>
          <w:szCs w:val="24"/>
          <w:lang w:eastAsia="uk-UA"/>
        </w:rPr>
        <w:t>Основні види діяльності, їх характеристика.</w:t>
      </w:r>
      <w:r w:rsidRPr="001D7CFD">
        <w:rPr>
          <w:bCs/>
        </w:rPr>
        <w:t xml:space="preserve"> Розвиток дитини в умовах ігрової і навчальної діяльності.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720"/>
        <w:jc w:val="both"/>
        <w:rPr>
          <w:b/>
          <w:bCs/>
        </w:rPr>
      </w:pPr>
      <w:r w:rsidRPr="001D7CFD">
        <w:rPr>
          <w:bCs/>
        </w:rPr>
        <w:t xml:space="preserve">Рух, дія, операції. Види дій, їх характеристики. Навички, вміння, звички, вчинки, поведінка людини. Шляхи закріплення позитивних та позбавлення негативних звичок. Уміння </w:t>
      </w:r>
      <w:proofErr w:type="gramStart"/>
      <w:r w:rsidRPr="001D7CFD">
        <w:rPr>
          <w:bCs/>
        </w:rPr>
        <w:t>в</w:t>
      </w:r>
      <w:proofErr w:type="gramEnd"/>
      <w:r w:rsidRPr="001D7CFD">
        <w:rPr>
          <w:bCs/>
        </w:rPr>
        <w:t xml:space="preserve"> структурі здібностей та майстерності.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>Феномен вчинку.</w:t>
      </w:r>
    </w:p>
    <w:p w:rsidR="001D7CFD" w:rsidRPr="001D7CFD" w:rsidRDefault="001D7CFD" w:rsidP="001D7CFD">
      <w:pPr>
        <w:pStyle w:val="Style3"/>
        <w:ind w:firstLine="581"/>
        <w:jc w:val="both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 xml:space="preserve">Діяльність і спілкування. Функції та структура спілкування. Спілкування як обмін інформацією: вербальна і невербальна комунікація. Спілкування як інтеракція. Спілкування як міжособистісна взаємодія. Способи впливу на партнерів по спілкуванню: зараження, навіювання, наслідування, переконання.  </w:t>
      </w:r>
    </w:p>
    <w:p w:rsidR="001D7CFD" w:rsidRPr="001D7CFD" w:rsidRDefault="001D7CFD" w:rsidP="001D7CFD">
      <w:pPr>
        <w:pStyle w:val="Style3"/>
        <w:ind w:firstLine="581"/>
        <w:jc w:val="both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 xml:space="preserve">Спілкування як міжособистісне розуміння. Поняття соціальної перцепції. </w:t>
      </w:r>
    </w:p>
    <w:p w:rsidR="001D7CFD" w:rsidRPr="001D7CFD" w:rsidRDefault="001D7CFD" w:rsidP="001D7CFD">
      <w:pPr>
        <w:pStyle w:val="Style3"/>
        <w:ind w:firstLine="581"/>
        <w:jc w:val="both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 xml:space="preserve">Засоби побудови образу партнера: ідентифікація і рефлексія. Вплив каузальної атрибуції, установки, стереотипізації та атракції на формування образу сприймання партнера по спілкуванню. </w:t>
      </w:r>
    </w:p>
    <w:p w:rsidR="001D7CFD" w:rsidRPr="001D7CFD" w:rsidRDefault="001D7CFD" w:rsidP="001D7CFD">
      <w:pPr>
        <w:pStyle w:val="Style3"/>
        <w:ind w:firstLine="581"/>
        <w:jc w:val="both"/>
        <w:rPr>
          <w:rStyle w:val="FontStyle42"/>
          <w:i/>
          <w:sz w:val="24"/>
          <w:szCs w:val="24"/>
          <w:lang w:val="uk-UA" w:eastAsia="uk-UA"/>
        </w:rPr>
      </w:pPr>
      <w:r w:rsidRPr="001D7CFD">
        <w:rPr>
          <w:rStyle w:val="FontStyle48"/>
          <w:b/>
          <w:i/>
          <w:sz w:val="24"/>
          <w:szCs w:val="24"/>
          <w:lang w:val="uk-UA" w:eastAsia="uk-UA"/>
        </w:rPr>
        <w:t>Психологія</w:t>
      </w:r>
      <w:r w:rsidRPr="001D7CFD">
        <w:rPr>
          <w:rStyle w:val="FontStyle48"/>
          <w:i/>
          <w:sz w:val="24"/>
          <w:szCs w:val="24"/>
          <w:lang w:val="uk-UA" w:eastAsia="uk-UA"/>
        </w:rPr>
        <w:t xml:space="preserve"> </w:t>
      </w:r>
      <w:r w:rsidRPr="001D7CFD">
        <w:rPr>
          <w:rStyle w:val="FontStyle42"/>
          <w:i/>
          <w:sz w:val="24"/>
          <w:szCs w:val="24"/>
          <w:lang w:val="uk-UA" w:eastAsia="uk-UA"/>
        </w:rPr>
        <w:t>індивідуальності: темперамент, характер, здібності</w:t>
      </w:r>
    </w:p>
    <w:p w:rsidR="001D7CFD" w:rsidRPr="001D7CFD" w:rsidRDefault="001D7CFD" w:rsidP="001D7CFD">
      <w:pPr>
        <w:pStyle w:val="Style3"/>
        <w:ind w:firstLine="581"/>
        <w:jc w:val="both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 xml:space="preserve">Поняття про темперамент. Типи темпераменту та їх характеристики. Змішаність типів темпераменту у людей. </w:t>
      </w:r>
    </w:p>
    <w:p w:rsidR="001D7CFD" w:rsidRPr="001D7CFD" w:rsidRDefault="001D7CFD" w:rsidP="001D7CFD">
      <w:pPr>
        <w:pStyle w:val="Style3"/>
        <w:ind w:firstLine="581"/>
        <w:jc w:val="both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>Властивості темпераменту. Темперамент як генотип (І. Павлов). Зв</w:t>
      </w:r>
      <w:r w:rsidRPr="001D7CFD">
        <w:rPr>
          <w:bCs/>
          <w:lang w:val="uk-UA"/>
        </w:rPr>
        <w:t>’</w:t>
      </w:r>
      <w:r w:rsidRPr="001D7CFD">
        <w:rPr>
          <w:rStyle w:val="FontStyle48"/>
          <w:sz w:val="24"/>
          <w:szCs w:val="24"/>
          <w:lang w:val="uk-UA" w:eastAsia="uk-UA"/>
        </w:rPr>
        <w:t xml:space="preserve">язок типу нервової системи та типу темпераменту. </w:t>
      </w:r>
    </w:p>
    <w:p w:rsidR="001D7CFD" w:rsidRPr="001D7CFD" w:rsidRDefault="001D7CFD" w:rsidP="001D7CFD">
      <w:pPr>
        <w:pStyle w:val="Style3"/>
        <w:ind w:firstLine="581"/>
        <w:jc w:val="both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>Індивідуальний стиль діяльності та темперамент людини.</w:t>
      </w:r>
      <w:r w:rsidRPr="001D7CFD">
        <w:rPr>
          <w:bCs/>
          <w:lang w:val="uk-UA"/>
        </w:rPr>
        <w:t xml:space="preserve"> Врахування властивостей темпераменту в навчально-виховній роботі педагога з дітьми.</w:t>
      </w:r>
    </w:p>
    <w:p w:rsidR="001D7CFD" w:rsidRPr="001D7CFD" w:rsidRDefault="001D7CFD" w:rsidP="001D7CFD">
      <w:pPr>
        <w:pStyle w:val="Style3"/>
        <w:ind w:firstLine="581"/>
        <w:jc w:val="both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 xml:space="preserve">Сутність характеру. Характер як фенотип. Типології характеру. Симптомокомплекси характеру (Б. Теплов). Властивості характеру. </w:t>
      </w:r>
    </w:p>
    <w:p w:rsidR="001D7CFD" w:rsidRPr="001D7CFD" w:rsidRDefault="001D7CFD" w:rsidP="001D7CFD">
      <w:pPr>
        <w:widowControl w:val="0"/>
        <w:ind w:firstLine="567"/>
        <w:jc w:val="both"/>
        <w:rPr>
          <w:bCs/>
          <w:lang w:val="uk-UA"/>
        </w:rPr>
      </w:pPr>
      <w:r w:rsidRPr="001D7CFD">
        <w:rPr>
          <w:bCs/>
          <w:lang w:val="uk-UA"/>
        </w:rPr>
        <w:t>Формування характеру: вікові особливості. Проблеми виховання та перевиховання характеру. Вплив учителя на формування рис характеру у школярів.</w:t>
      </w:r>
    </w:p>
    <w:p w:rsidR="001D7CFD" w:rsidRPr="001D7CFD" w:rsidRDefault="001D7CFD" w:rsidP="001D7CFD">
      <w:pPr>
        <w:widowControl w:val="0"/>
        <w:ind w:firstLine="567"/>
        <w:jc w:val="both"/>
        <w:rPr>
          <w:bCs/>
          <w:lang w:val="uk-UA"/>
        </w:rPr>
      </w:pPr>
      <w:r w:rsidRPr="001D7CFD">
        <w:rPr>
          <w:rStyle w:val="FontStyle48"/>
          <w:sz w:val="24"/>
          <w:szCs w:val="24"/>
          <w:lang w:val="uk-UA" w:eastAsia="uk-UA"/>
        </w:rPr>
        <w:t xml:space="preserve">Природа людських здібностей, види і структура. Розвиток здібностей дітей у процесі </w:t>
      </w:r>
      <w:r w:rsidRPr="001D7CFD">
        <w:rPr>
          <w:bCs/>
          <w:lang w:val="uk-UA"/>
        </w:rPr>
        <w:t>заняття різними видами творчості. Роль дошкільних закладів та школи у розвитку та формуванні загальних і спеціальних здібностей, творчих якостей вихованців.</w:t>
      </w:r>
    </w:p>
    <w:p w:rsidR="001D7CFD" w:rsidRDefault="001D7CFD" w:rsidP="001D7CFD">
      <w:pPr>
        <w:pStyle w:val="Style3"/>
        <w:ind w:firstLine="581"/>
        <w:jc w:val="both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>Поняття «обдарованість», «талант», «геніальність».</w:t>
      </w:r>
    </w:p>
    <w:p w:rsidR="003A4FBA" w:rsidRDefault="003A4FBA" w:rsidP="001D7CFD">
      <w:pPr>
        <w:pStyle w:val="Style3"/>
        <w:ind w:firstLine="581"/>
        <w:jc w:val="both"/>
        <w:rPr>
          <w:rStyle w:val="FontStyle48"/>
          <w:sz w:val="24"/>
          <w:szCs w:val="24"/>
          <w:lang w:val="uk-UA" w:eastAsia="uk-UA"/>
        </w:rPr>
      </w:pPr>
    </w:p>
    <w:p w:rsidR="003A4FBA" w:rsidRDefault="003A4FBA" w:rsidP="001D7CFD">
      <w:pPr>
        <w:pStyle w:val="Style3"/>
        <w:ind w:firstLine="581"/>
        <w:jc w:val="both"/>
        <w:rPr>
          <w:rStyle w:val="FontStyle48"/>
          <w:sz w:val="24"/>
          <w:szCs w:val="24"/>
          <w:lang w:val="uk-UA" w:eastAsia="uk-UA"/>
        </w:rPr>
      </w:pPr>
    </w:p>
    <w:p w:rsidR="0084492C" w:rsidRPr="001D7CFD" w:rsidRDefault="0084492C" w:rsidP="001D7CFD">
      <w:pPr>
        <w:pStyle w:val="Style3"/>
        <w:ind w:firstLine="581"/>
        <w:jc w:val="both"/>
        <w:rPr>
          <w:rStyle w:val="FontStyle48"/>
          <w:sz w:val="24"/>
          <w:szCs w:val="24"/>
          <w:lang w:val="uk-UA" w:eastAsia="uk-UA"/>
        </w:rPr>
      </w:pPr>
    </w:p>
    <w:p w:rsidR="001D7CFD" w:rsidRPr="001D7CFD" w:rsidRDefault="001D7CFD" w:rsidP="001D7CFD">
      <w:pPr>
        <w:widowControl w:val="0"/>
        <w:jc w:val="center"/>
        <w:rPr>
          <w:b/>
          <w:bCs/>
          <w:lang w:val="uk-UA"/>
        </w:rPr>
      </w:pPr>
    </w:p>
    <w:p w:rsidR="001D7CFD" w:rsidRPr="001D7CFD" w:rsidRDefault="001D7CFD" w:rsidP="001D7CFD">
      <w:pPr>
        <w:widowControl w:val="0"/>
        <w:numPr>
          <w:ilvl w:val="0"/>
          <w:numId w:val="28"/>
        </w:numPr>
        <w:ind w:left="0"/>
        <w:jc w:val="center"/>
        <w:rPr>
          <w:b/>
          <w:bCs/>
          <w:lang w:val="uk-UA"/>
        </w:rPr>
      </w:pPr>
      <w:r w:rsidRPr="001D7CFD">
        <w:rPr>
          <w:b/>
          <w:bCs/>
          <w:lang w:val="uk-UA"/>
        </w:rPr>
        <w:lastRenderedPageBreak/>
        <w:t>Основи вікової, педагогічної та соціальної психології</w:t>
      </w:r>
    </w:p>
    <w:p w:rsidR="001D7CFD" w:rsidRPr="001D7CFD" w:rsidRDefault="001D7CFD" w:rsidP="001D7CFD">
      <w:pPr>
        <w:widowControl w:val="0"/>
        <w:jc w:val="center"/>
        <w:rPr>
          <w:b/>
          <w:bCs/>
          <w:lang w:val="uk-UA"/>
        </w:rPr>
      </w:pPr>
    </w:p>
    <w:p w:rsidR="001D7CFD" w:rsidRPr="001D7CFD" w:rsidRDefault="001D7CFD" w:rsidP="001D7CFD">
      <w:pPr>
        <w:pStyle w:val="Style18"/>
        <w:spacing w:line="240" w:lineRule="auto"/>
        <w:ind w:firstLine="566"/>
        <w:rPr>
          <w:rStyle w:val="FontStyle48"/>
          <w:b/>
          <w:i/>
          <w:sz w:val="24"/>
          <w:szCs w:val="24"/>
          <w:lang w:val="uk-UA" w:eastAsia="uk-UA"/>
        </w:rPr>
      </w:pPr>
      <w:r w:rsidRPr="001D7CFD">
        <w:rPr>
          <w:rStyle w:val="FontStyle48"/>
          <w:b/>
          <w:i/>
          <w:sz w:val="24"/>
          <w:szCs w:val="24"/>
          <w:lang w:val="uk-UA" w:eastAsia="uk-UA"/>
        </w:rPr>
        <w:t>Вікова психологія</w:t>
      </w:r>
    </w:p>
    <w:p w:rsidR="001D7CFD" w:rsidRPr="001D7CFD" w:rsidRDefault="001D7CFD" w:rsidP="001D7CFD">
      <w:pPr>
        <w:pStyle w:val="Style18"/>
        <w:spacing w:line="240" w:lineRule="auto"/>
        <w:ind w:firstLine="566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 xml:space="preserve">Предмет вікової психології. Поняття віку (Г. Костюк, П. Блонський, Л. Виготський), загальна характеристика і специфіка віку. Параметри віку: соціальна ситуація розвитку та провідний тип діяльності, фактори, передумови, механізми та джерела психічного розвитку. </w:t>
      </w:r>
    </w:p>
    <w:p w:rsidR="001D7CFD" w:rsidRPr="001D7CFD" w:rsidRDefault="001D7CFD" w:rsidP="001D7CFD">
      <w:pPr>
        <w:pStyle w:val="Style18"/>
        <w:spacing w:line="240" w:lineRule="auto"/>
        <w:ind w:firstLine="566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2"/>
          <w:sz w:val="24"/>
          <w:szCs w:val="24"/>
          <w:lang w:val="uk-UA" w:eastAsia="uk-UA"/>
        </w:rPr>
        <w:t>Загальна характеристика онтогенезу людської психіки</w:t>
      </w:r>
      <w:r w:rsidRPr="001D7CFD">
        <w:rPr>
          <w:rStyle w:val="FontStyle48"/>
          <w:sz w:val="24"/>
          <w:szCs w:val="24"/>
          <w:lang w:val="uk-UA" w:eastAsia="uk-UA"/>
        </w:rPr>
        <w:t xml:space="preserve">. Поняття про зони актуального та потенційного розвитку, вікові кризи та їх закономірності, розвиток і формування психічних структур. </w:t>
      </w:r>
    </w:p>
    <w:p w:rsidR="001D7CFD" w:rsidRPr="001D7CFD" w:rsidRDefault="001D7CFD" w:rsidP="001D7CFD">
      <w:pPr>
        <w:pStyle w:val="Style18"/>
        <w:spacing w:line="240" w:lineRule="auto"/>
        <w:ind w:firstLine="566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>Особливості й закономірності психічного розвитку:  нерівномірність, сенситивні періоди, інтеграція, пластичність, компенсація.</w:t>
      </w:r>
    </w:p>
    <w:p w:rsidR="001D7CFD" w:rsidRPr="001D7CFD" w:rsidRDefault="001D7CFD" w:rsidP="001D7CFD">
      <w:pPr>
        <w:pStyle w:val="Style27"/>
        <w:spacing w:line="240" w:lineRule="auto"/>
        <w:ind w:firstLine="567"/>
        <w:rPr>
          <w:rStyle w:val="FontStyle48"/>
          <w:b/>
          <w:sz w:val="24"/>
          <w:szCs w:val="24"/>
          <w:lang w:val="uk-UA" w:eastAsia="uk-UA"/>
        </w:rPr>
      </w:pPr>
      <w:r w:rsidRPr="001D7CFD">
        <w:rPr>
          <w:rStyle w:val="FontStyle48"/>
          <w:b/>
          <w:i/>
          <w:sz w:val="24"/>
          <w:szCs w:val="24"/>
          <w:lang w:val="uk-UA" w:eastAsia="uk-UA"/>
        </w:rPr>
        <w:t>Вікові особливості розвитку особистості</w:t>
      </w:r>
      <w:r w:rsidRPr="001D7CFD">
        <w:rPr>
          <w:rStyle w:val="FontStyle48"/>
          <w:b/>
          <w:sz w:val="24"/>
          <w:szCs w:val="24"/>
          <w:lang w:val="uk-UA" w:eastAsia="uk-UA"/>
        </w:rPr>
        <w:t xml:space="preserve"> </w:t>
      </w:r>
    </w:p>
    <w:p w:rsidR="001D7CFD" w:rsidRPr="001D7CFD" w:rsidRDefault="001D7CFD" w:rsidP="001D7CFD">
      <w:pPr>
        <w:pStyle w:val="Style27"/>
        <w:spacing w:line="240" w:lineRule="auto"/>
        <w:ind w:firstLine="567"/>
        <w:rPr>
          <w:rStyle w:val="FontStyle48"/>
          <w:sz w:val="24"/>
          <w:szCs w:val="24"/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 xml:space="preserve">Вікова періодизація психічного розвитку (Ж. Піаже, Е. Еріксон, Д. Ельконін та ін.). Етапи, стадії та загальна характеристика вікового розвитку в дитячому, шкільному, юнацькому та дорослому віці. </w:t>
      </w:r>
    </w:p>
    <w:p w:rsidR="001D7CFD" w:rsidRPr="001D7CFD" w:rsidRDefault="001D7CFD" w:rsidP="001D7CFD">
      <w:pPr>
        <w:widowControl w:val="0"/>
        <w:ind w:firstLine="567"/>
        <w:jc w:val="both"/>
        <w:rPr>
          <w:bCs/>
          <w:lang w:val="uk-UA"/>
        </w:rPr>
      </w:pPr>
      <w:r w:rsidRPr="001D7CFD">
        <w:rPr>
          <w:bCs/>
          <w:i/>
        </w:rPr>
        <w:t>Психологія дошкільника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Етапи, фази та періодизація розвитку </w:t>
      </w:r>
      <w:proofErr w:type="gramStart"/>
      <w:r w:rsidRPr="001D7CFD">
        <w:rPr>
          <w:bCs/>
        </w:rPr>
        <w:t>псих</w:t>
      </w:r>
      <w:proofErr w:type="gramEnd"/>
      <w:r w:rsidRPr="001D7CFD">
        <w:rPr>
          <w:bCs/>
        </w:rPr>
        <w:t xml:space="preserve">іки дітей до 6 років. Здобутки психічного життя дитини 1 року. Період маляти. Розвиток провідних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 xml:space="preserve">ізнавальних процесів. Початок ігрової діяльності. Криза трьох років. Початок формування особистості дитини. Дошкільний вік. Гра як провідний вид діяльності. Формування моральних почуттів, прийняття дитиною </w:t>
      </w:r>
      <w:proofErr w:type="gramStart"/>
      <w:r w:rsidRPr="001D7CFD">
        <w:rPr>
          <w:bCs/>
        </w:rPr>
        <w:t>соц</w:t>
      </w:r>
      <w:proofErr w:type="gramEnd"/>
      <w:r w:rsidRPr="001D7CFD">
        <w:rPr>
          <w:bCs/>
        </w:rPr>
        <w:t xml:space="preserve">іальних ролей. Розвиток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>ізнавальних процесів.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Формування готовності до вступу дитини до школи. Труднощі перехідного періоду від дошкільника до учня. Зміна </w:t>
      </w:r>
      <w:proofErr w:type="gramStart"/>
      <w:r w:rsidRPr="001D7CFD">
        <w:rPr>
          <w:bCs/>
        </w:rPr>
        <w:t>соц</w:t>
      </w:r>
      <w:proofErr w:type="gramEnd"/>
      <w:r w:rsidRPr="001D7CFD">
        <w:rPr>
          <w:bCs/>
        </w:rPr>
        <w:t>іальної ситуації і провідного виду діяльності. Криза 6-7 років та її подолання дитиною.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i/>
        </w:rPr>
        <w:t>Психологія молодшого школяра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Характеристика навчання як провідної діяльності учня початкової школи. Структура учіння та навчання. Роботи Д. Ельконіна, П. Гальперіна, В. Давидова про можливості прискореного оволодіння знаннями в початковій школі. Розвиток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>ізнавальної сфери молодших школярів. Формування прийомів навчальної діяльності. Контроль та оцінювання знань. Особистість учителя та її вплив на формування молодшого школяра. Молодший школяр і класний колектив. Новоутворення психіки дитини 9-10 рокі</w:t>
      </w:r>
      <w:proofErr w:type="gramStart"/>
      <w:r w:rsidRPr="001D7CFD">
        <w:rPr>
          <w:bCs/>
        </w:rPr>
        <w:t>в</w:t>
      </w:r>
      <w:proofErr w:type="gramEnd"/>
      <w:r w:rsidRPr="001D7CFD">
        <w:rPr>
          <w:bCs/>
        </w:rPr>
        <w:t xml:space="preserve">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i/>
        </w:rPr>
        <w:t xml:space="preserve">Психологія </w:t>
      </w:r>
      <w:proofErr w:type="gramStart"/>
      <w:r w:rsidRPr="001D7CFD">
        <w:rPr>
          <w:i/>
        </w:rPr>
        <w:t>п</w:t>
      </w:r>
      <w:proofErr w:type="gramEnd"/>
      <w:r w:rsidRPr="001D7CFD">
        <w:rPr>
          <w:i/>
        </w:rPr>
        <w:t>ідлітка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Психологічні особливості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 xml:space="preserve">ідлітка. Криза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 xml:space="preserve">ідліткового віку у світлі поглядів зарубіжних і вітчизняних учених (Н. Хорні, Ж. Піаже, В. Крутецький, І. Кон, А. Лічко та ін.). Стадії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 xml:space="preserve">ідліткового віку. </w:t>
      </w:r>
      <w:proofErr w:type="gramStart"/>
      <w:r w:rsidRPr="001D7CFD">
        <w:rPr>
          <w:bCs/>
        </w:rPr>
        <w:t>Соц</w:t>
      </w:r>
      <w:proofErr w:type="gramEnd"/>
      <w:r w:rsidRPr="001D7CFD">
        <w:rPr>
          <w:bCs/>
        </w:rPr>
        <w:t xml:space="preserve">іальна ситуація психічного розвитку: почуття дорослості, поведінкова автономія, відкриття «Я».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Зміна орієнтації в учінні як провідній діяльності. Інтереси, схильності, успішність. Розвиток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 xml:space="preserve">ізнавальної діяльності.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Анатомо-фізіологічне визрівання, статевий розвиток, їх вплив на формування особистості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 xml:space="preserve">ідлітка.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Спілкування з однолітками та дорослими. Конфліктність у спілкуванні. Вплив вчителя та класного колективу на психічний розвиток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 xml:space="preserve">ідлітка.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Референтні групи, формальні групи, неформальні угрупування та їх вплив на формування особистості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 xml:space="preserve">ідлітка. Акцентуації характеру, їх прояви в поведінці та спілкуванні.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«Важкий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 xml:space="preserve">ідліток»: проблеми; індивідуальний підхід, його цінність та результати. Навчально-виховний процес як фактор та умова формування повноцінної особистості у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>ідлітковому віці.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  <w:i/>
        </w:rPr>
        <w:t>Психологія старшокласника (рання юність)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Психологічні особливості раннього юнацького віку. Структура навчальної діяльності старшокласників. Розвиток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 xml:space="preserve">ізнавальних процесів, світогляду, теоретичного та творчого </w:t>
      </w:r>
      <w:r w:rsidRPr="001D7CFD">
        <w:rPr>
          <w:bCs/>
        </w:rPr>
        <w:lastRenderedPageBreak/>
        <w:t>мислення у засвоєнні  шкільних предметів. Проблема оцінювання та самооцінювання знань.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>Орієнтація учні</w:t>
      </w:r>
      <w:proofErr w:type="gramStart"/>
      <w:r w:rsidRPr="001D7CFD">
        <w:rPr>
          <w:bCs/>
        </w:rPr>
        <w:t>в</w:t>
      </w:r>
      <w:proofErr w:type="gramEnd"/>
      <w:r w:rsidRPr="001D7CFD">
        <w:rPr>
          <w:bCs/>
        </w:rPr>
        <w:t xml:space="preserve"> на професійне самовизначення. Профорієнтаційна робота зі старшокласниками. Специфіка навчальної діяльності учнів у коледжах та ліцеях.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Ідеали, цінності, перспективи життєвого та професійного самовизначення старшокласника. Самоактуалізація та її труднощі. Самооцінка, </w:t>
      </w:r>
      <w:proofErr w:type="gramStart"/>
      <w:r w:rsidRPr="001D7CFD">
        <w:rPr>
          <w:bCs/>
        </w:rPr>
        <w:t>р</w:t>
      </w:r>
      <w:proofErr w:type="gramEnd"/>
      <w:r w:rsidRPr="001D7CFD">
        <w:rPr>
          <w:bCs/>
        </w:rPr>
        <w:t>івень домагань та їх протиріччя.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Моральний розвиток 15-18-річних. Класний колектив, неформальні об’єднання, їх значення для спілкування старшокласників. Акцентуації характеру, внутрішні конфлікти особистості, психологічний захист. Дружба з однолітками. Любов в ранній юності.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 xml:space="preserve">ідготовка до сімейного життя.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>Роль педагогі</w:t>
      </w:r>
      <w:proofErr w:type="gramStart"/>
      <w:r w:rsidRPr="001D7CFD">
        <w:rPr>
          <w:bCs/>
        </w:rPr>
        <w:t>в</w:t>
      </w:r>
      <w:proofErr w:type="gramEnd"/>
      <w:r w:rsidRPr="001D7CFD">
        <w:rPr>
          <w:bCs/>
        </w:rPr>
        <w:t xml:space="preserve"> у становленні особистісного та професійного самовизначення випускника школи. </w:t>
      </w:r>
    </w:p>
    <w:p w:rsidR="001D7CFD" w:rsidRPr="001D7CFD" w:rsidRDefault="001D7CFD" w:rsidP="001D7CFD">
      <w:pPr>
        <w:pStyle w:val="21"/>
        <w:widowControl w:val="0"/>
        <w:tabs>
          <w:tab w:val="left" w:pos="567"/>
        </w:tabs>
        <w:spacing w:after="0" w:line="240" w:lineRule="auto"/>
        <w:rPr>
          <w:i/>
        </w:rPr>
      </w:pPr>
      <w:r w:rsidRPr="001D7CFD">
        <w:t xml:space="preserve"> </w:t>
      </w:r>
      <w:r w:rsidRPr="001D7CFD">
        <w:tab/>
      </w:r>
      <w:r w:rsidRPr="001D7CFD">
        <w:rPr>
          <w:i/>
        </w:rPr>
        <w:t>Педагогічна психологія</w:t>
      </w:r>
    </w:p>
    <w:p w:rsidR="001D7CFD" w:rsidRPr="001D7CFD" w:rsidRDefault="001D7CFD" w:rsidP="001D7CFD">
      <w:pPr>
        <w:pStyle w:val="Style27"/>
        <w:spacing w:line="240" w:lineRule="auto"/>
        <w:ind w:firstLine="567"/>
        <w:rPr>
          <w:rStyle w:val="FontStyle42"/>
          <w:sz w:val="24"/>
          <w:szCs w:val="24"/>
          <w:lang w:val="uk-UA" w:eastAsia="uk-UA"/>
        </w:rPr>
      </w:pPr>
      <w:r w:rsidRPr="001D7CFD">
        <w:rPr>
          <w:rStyle w:val="FontStyle42"/>
          <w:sz w:val="24"/>
          <w:szCs w:val="24"/>
          <w:lang w:val="uk-UA" w:eastAsia="uk-UA"/>
        </w:rPr>
        <w:t xml:space="preserve">Предмет і структура педагогічної психології. </w:t>
      </w:r>
    </w:p>
    <w:p w:rsidR="001D7CFD" w:rsidRPr="001D7CFD" w:rsidRDefault="001D7CFD" w:rsidP="001D7CFD">
      <w:pPr>
        <w:pStyle w:val="Style27"/>
        <w:spacing w:line="240" w:lineRule="auto"/>
        <w:ind w:firstLine="567"/>
        <w:rPr>
          <w:i/>
          <w:lang w:val="uk-UA"/>
        </w:rPr>
      </w:pPr>
      <w:r w:rsidRPr="001D7CFD">
        <w:rPr>
          <w:i/>
        </w:rPr>
        <w:t>Психологія навчання</w:t>
      </w:r>
    </w:p>
    <w:p w:rsidR="001D7CFD" w:rsidRPr="001D7CFD" w:rsidRDefault="001D7CFD" w:rsidP="001D7CFD">
      <w:pPr>
        <w:pStyle w:val="Style27"/>
        <w:spacing w:line="240" w:lineRule="auto"/>
        <w:ind w:firstLine="567"/>
        <w:rPr>
          <w:lang w:val="uk-UA" w:eastAsia="uk-UA"/>
        </w:rPr>
      </w:pPr>
      <w:r w:rsidRPr="001D7CFD">
        <w:rPr>
          <w:lang w:val="uk-UA"/>
        </w:rPr>
        <w:t xml:space="preserve">Навчання, научування, учіння; дозрівання, розвиток, формування: співвідношення  процесів. Змістовні та мотиваційні характеристики процесу учіння. </w:t>
      </w:r>
      <w:r w:rsidRPr="001D7CFD">
        <w:t xml:space="preserve">Компоненти учбової діяльності. Предметна структура учіння. Способи та прийоми учбової діяльності школяра. Наслідування. Самоконтроль. Самоорганізація учбової діяльності школярів </w:t>
      </w:r>
      <w:proofErr w:type="gramStart"/>
      <w:r w:rsidRPr="001D7CFD">
        <w:t>р</w:t>
      </w:r>
      <w:proofErr w:type="gramEnd"/>
      <w:r w:rsidRPr="001D7CFD">
        <w:t>ізного віку.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720"/>
        <w:jc w:val="both"/>
        <w:rPr>
          <w:b/>
        </w:rPr>
      </w:pPr>
      <w:r w:rsidRPr="001D7CFD">
        <w:rPr>
          <w:bCs/>
        </w:rPr>
        <w:t>Навчання як творчий процес. Провідні шляхи навчання. Емпіричне та теоретичне знання. Самоуправління в навчанні. Навчання і мотивація.</w:t>
      </w:r>
      <w:r w:rsidRPr="001D7CFD">
        <w:t xml:space="preserve">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720"/>
        <w:jc w:val="both"/>
        <w:rPr>
          <w:b/>
          <w:bCs/>
        </w:rPr>
      </w:pPr>
      <w:r w:rsidRPr="001D7CFD">
        <w:rPr>
          <w:bCs/>
        </w:rPr>
        <w:t xml:space="preserve">Усвідомлення цілей учіння. Використання вчителем еталонів у навчанні. Заучування, його механізми.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720"/>
        <w:jc w:val="both"/>
        <w:rPr>
          <w:b/>
          <w:bCs/>
        </w:rPr>
      </w:pPr>
      <w:r w:rsidRPr="001D7CFD">
        <w:rPr>
          <w:bCs/>
        </w:rPr>
        <w:t>Організація контролю за процесом засвоєння знань. Психологічні характеристики педагогічної оцінки. Види самооцінки. Взаємозв’язок оцінки вчителя та самооцінки школяра. Оцінювальна діяльність учителя (Б. Ананьєв).</w:t>
      </w:r>
    </w:p>
    <w:p w:rsidR="001D7CFD" w:rsidRPr="001D7CFD" w:rsidRDefault="001D7CFD" w:rsidP="001D7CFD">
      <w:pPr>
        <w:pStyle w:val="Style27"/>
        <w:spacing w:line="240" w:lineRule="auto"/>
        <w:ind w:firstLine="567"/>
        <w:rPr>
          <w:rStyle w:val="FontStyle48"/>
          <w:sz w:val="24"/>
          <w:szCs w:val="24"/>
          <w:lang w:val="uk-UA" w:eastAsia="uk-UA"/>
        </w:rPr>
      </w:pPr>
      <w:r w:rsidRPr="001D7CFD">
        <w:rPr>
          <w:i/>
        </w:rPr>
        <w:t>Психологія виховання</w:t>
      </w:r>
      <w:r w:rsidRPr="001D7CFD">
        <w:rPr>
          <w:rStyle w:val="FontStyle48"/>
          <w:sz w:val="24"/>
          <w:szCs w:val="24"/>
          <w:lang w:val="uk-UA" w:eastAsia="uk-UA"/>
        </w:rPr>
        <w:t xml:space="preserve"> </w:t>
      </w:r>
    </w:p>
    <w:p w:rsidR="001D7CFD" w:rsidRPr="001D7CFD" w:rsidRDefault="001D7CFD" w:rsidP="001D7CFD">
      <w:pPr>
        <w:pStyle w:val="Style27"/>
        <w:spacing w:line="240" w:lineRule="auto"/>
        <w:ind w:firstLine="567"/>
        <w:rPr>
          <w:lang w:val="uk-UA" w:eastAsia="uk-UA"/>
        </w:rPr>
      </w:pPr>
      <w:r w:rsidRPr="001D7CFD">
        <w:rPr>
          <w:rStyle w:val="FontStyle48"/>
          <w:sz w:val="24"/>
          <w:szCs w:val="24"/>
          <w:lang w:val="uk-UA" w:eastAsia="uk-UA"/>
        </w:rPr>
        <w:t>Формування мотиваційної сфери особистості. Формування моральної свідомості особистості. Соціально-психологічні аспекти виховання. Психологічний механізм перетворення зовнішнього виховного управління у внутрішню систему самоуправління і самовиховання. Виховання в діяльності.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720"/>
        <w:jc w:val="both"/>
        <w:rPr>
          <w:b/>
          <w:bCs/>
        </w:rPr>
      </w:pPr>
      <w:r w:rsidRPr="001D7CFD">
        <w:rPr>
          <w:bCs/>
        </w:rPr>
        <w:t xml:space="preserve">Виховання </w:t>
      </w:r>
      <w:proofErr w:type="gramStart"/>
      <w:r w:rsidRPr="001D7CFD">
        <w:rPr>
          <w:bCs/>
        </w:rPr>
        <w:t>соц</w:t>
      </w:r>
      <w:proofErr w:type="gramEnd"/>
      <w:r w:rsidRPr="001D7CFD">
        <w:rPr>
          <w:bCs/>
        </w:rPr>
        <w:t>іально важливих рис у дитини раннього віку. Моральне, фізичне та гі</w:t>
      </w:r>
      <w:proofErr w:type="gramStart"/>
      <w:r w:rsidRPr="001D7CFD">
        <w:rPr>
          <w:bCs/>
        </w:rPr>
        <w:t>г</w:t>
      </w:r>
      <w:proofErr w:type="gramEnd"/>
      <w:r w:rsidRPr="001D7CFD">
        <w:rPr>
          <w:bCs/>
        </w:rPr>
        <w:t xml:space="preserve">ієнічне виховання у дошкільному та молодшому шкільному віці. Становлення характеру дитини. Виховання в іграх і навчанні.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Критерії вихованості дітей </w:t>
      </w:r>
      <w:proofErr w:type="gramStart"/>
      <w:r w:rsidRPr="001D7CFD">
        <w:rPr>
          <w:bCs/>
        </w:rPr>
        <w:t>р</w:t>
      </w:r>
      <w:proofErr w:type="gramEnd"/>
      <w:r w:rsidRPr="001D7CFD">
        <w:rPr>
          <w:bCs/>
        </w:rPr>
        <w:t xml:space="preserve">ізного віку та їх психологічне обґрунтування.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Закономірності виховання в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 xml:space="preserve">ідлітковому та юнацькому віці.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Виховання </w:t>
      </w:r>
      <w:proofErr w:type="gramStart"/>
      <w:r w:rsidRPr="001D7CFD">
        <w:rPr>
          <w:bCs/>
        </w:rPr>
        <w:t>в</w:t>
      </w:r>
      <w:proofErr w:type="gramEnd"/>
      <w:r w:rsidRPr="001D7CFD">
        <w:rPr>
          <w:bCs/>
        </w:rPr>
        <w:t xml:space="preserve"> сім’ї та школі: психологічні аспекти.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Закономірності та можливості перевиховання і корекційної роботи з дітьми з відхиленням в поведінці.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i/>
        </w:rPr>
        <w:t>Психологія педагогічної діяльності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</w:rPr>
      </w:pPr>
      <w:r w:rsidRPr="001D7CFD">
        <w:t xml:space="preserve">Сучасний учитель і </w:t>
      </w:r>
      <w:proofErr w:type="gramStart"/>
      <w:r w:rsidRPr="001D7CFD">
        <w:t>соц</w:t>
      </w:r>
      <w:proofErr w:type="gramEnd"/>
      <w:r w:rsidRPr="001D7CFD">
        <w:t xml:space="preserve">іальні очікування. Психологічні вимоги до особистості педагога. Структура особистісних та професійно-орієнтованих якостей педагога.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</w:rPr>
      </w:pPr>
      <w:r w:rsidRPr="001D7CFD">
        <w:t>Педагогічні здібності, їх класифікація, умови формування та розвитку.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</w:rPr>
      </w:pPr>
      <w:r w:rsidRPr="001D7CFD">
        <w:t xml:space="preserve">Лідерство та керівництво як педагогічний менеджмент.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</w:rPr>
      </w:pPr>
      <w:r w:rsidRPr="001D7CFD">
        <w:t xml:space="preserve">Педагогічне спілкування: структура, стадії, </w:t>
      </w:r>
      <w:proofErr w:type="gramStart"/>
      <w:r w:rsidRPr="001D7CFD">
        <w:t>стил</w:t>
      </w:r>
      <w:proofErr w:type="gramEnd"/>
      <w:r w:rsidRPr="001D7CFD">
        <w:t>і спілкування.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</w:rPr>
      </w:pPr>
      <w:r w:rsidRPr="001D7CFD">
        <w:t xml:space="preserve">Специфіка педагогічного мислення (функції, прийняття педагогічного </w:t>
      </w:r>
      <w:proofErr w:type="gramStart"/>
      <w:r w:rsidRPr="001D7CFD">
        <w:t>р</w:t>
      </w:r>
      <w:proofErr w:type="gramEnd"/>
      <w:r w:rsidRPr="001D7CFD">
        <w:t>ішення, педагогічна рефлексія).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</w:rPr>
      </w:pPr>
      <w:r w:rsidRPr="001D7CFD">
        <w:t>Поняття педагогічної перцепції. Характеристика механізмів, перцептивних умінь і навичок учителя.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</w:rPr>
      </w:pPr>
      <w:r w:rsidRPr="001D7CFD">
        <w:t xml:space="preserve">Індивідуальний стиль діяльності учителя.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</w:rPr>
      </w:pPr>
      <w:r w:rsidRPr="001D7CFD">
        <w:t xml:space="preserve">Педагогічна конфліктологія про конфлікти </w:t>
      </w:r>
      <w:proofErr w:type="gramStart"/>
      <w:r w:rsidRPr="001D7CFD">
        <w:t>в</w:t>
      </w:r>
      <w:proofErr w:type="gramEnd"/>
      <w:r w:rsidRPr="001D7CFD">
        <w:t xml:space="preserve"> </w:t>
      </w:r>
      <w:proofErr w:type="gramStart"/>
      <w:r w:rsidRPr="001D7CFD">
        <w:t>педагог</w:t>
      </w:r>
      <w:proofErr w:type="gramEnd"/>
      <w:r w:rsidRPr="001D7CFD">
        <w:t xml:space="preserve">ічних стосунках та їх </w:t>
      </w:r>
      <w:r w:rsidRPr="001D7CFD">
        <w:lastRenderedPageBreak/>
        <w:t xml:space="preserve">вирішення. 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</w:rPr>
      </w:pPr>
      <w:proofErr w:type="gramStart"/>
      <w:r w:rsidRPr="001D7CFD">
        <w:rPr>
          <w:i/>
        </w:rPr>
        <w:t>Соц</w:t>
      </w:r>
      <w:proofErr w:type="gramEnd"/>
      <w:r w:rsidRPr="001D7CFD">
        <w:rPr>
          <w:i/>
        </w:rPr>
        <w:t>іальна психологія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Предмет </w:t>
      </w:r>
      <w:proofErr w:type="gramStart"/>
      <w:r w:rsidRPr="001D7CFD">
        <w:rPr>
          <w:bCs/>
        </w:rPr>
        <w:t>соц</w:t>
      </w:r>
      <w:proofErr w:type="gramEnd"/>
      <w:r w:rsidRPr="001D7CFD">
        <w:rPr>
          <w:bCs/>
        </w:rPr>
        <w:t>іальної психології. Проблеми соціальної психології в контексті навчання і виховання дітей різного віку.</w:t>
      </w:r>
    </w:p>
    <w:p w:rsidR="001D7CFD" w:rsidRPr="001D7CFD" w:rsidRDefault="001D7CFD" w:rsidP="001D7CFD">
      <w:pPr>
        <w:pStyle w:val="21"/>
        <w:widowControl w:val="0"/>
        <w:spacing w:after="0" w:line="240" w:lineRule="auto"/>
        <w:ind w:firstLine="567"/>
        <w:jc w:val="both"/>
        <w:rPr>
          <w:b/>
          <w:bCs/>
        </w:rPr>
      </w:pPr>
      <w:r w:rsidRPr="001D7CFD">
        <w:rPr>
          <w:i/>
        </w:rPr>
        <w:t>Групова динаміка</w:t>
      </w:r>
    </w:p>
    <w:p w:rsidR="001D7CFD" w:rsidRPr="001D7CFD" w:rsidRDefault="001D7CFD" w:rsidP="001D7CFD">
      <w:pPr>
        <w:widowControl w:val="0"/>
        <w:tabs>
          <w:tab w:val="left" w:pos="0"/>
          <w:tab w:val="left" w:pos="1080"/>
        </w:tabs>
        <w:ind w:firstLine="567"/>
        <w:jc w:val="both"/>
        <w:rPr>
          <w:lang w:val="uk-UA"/>
        </w:rPr>
      </w:pPr>
      <w:r w:rsidRPr="001D7CFD">
        <w:rPr>
          <w:lang w:val="uk-UA"/>
        </w:rPr>
        <w:t>Соціальні групи та їх типологія. Фази взаємодії особистості з групою.</w:t>
      </w:r>
    </w:p>
    <w:p w:rsidR="001D7CFD" w:rsidRPr="001D7CFD" w:rsidRDefault="001D7CFD" w:rsidP="001D7CFD">
      <w:pPr>
        <w:widowControl w:val="0"/>
        <w:tabs>
          <w:tab w:val="left" w:pos="0"/>
          <w:tab w:val="left" w:pos="567"/>
        </w:tabs>
        <w:ind w:firstLine="567"/>
        <w:jc w:val="both"/>
        <w:rPr>
          <w:lang w:val="uk-UA"/>
        </w:rPr>
      </w:pPr>
      <w:r w:rsidRPr="001D7CFD">
        <w:rPr>
          <w:bCs/>
        </w:rPr>
        <w:t>Групова динаміка як спосіб існування групи.</w:t>
      </w:r>
      <w:r w:rsidRPr="001D7CFD">
        <w:rPr>
          <w:b/>
          <w:bCs/>
        </w:rPr>
        <w:t xml:space="preserve"> </w:t>
      </w:r>
      <w:r w:rsidRPr="001D7CFD">
        <w:rPr>
          <w:lang w:val="uk-UA"/>
        </w:rPr>
        <w:t xml:space="preserve">Поняття про згуртованість. </w:t>
      </w:r>
      <w:r w:rsidRPr="001D7CFD">
        <w:rPr>
          <w:lang w:val="uk-UA"/>
        </w:rPr>
        <w:tab/>
        <w:t>Лідерство і керівництво в малих соціальних групах.</w:t>
      </w:r>
    </w:p>
    <w:p w:rsidR="001D7CFD" w:rsidRPr="001D7CFD" w:rsidRDefault="001D7CFD" w:rsidP="001D7CFD">
      <w:pPr>
        <w:widowControl w:val="0"/>
        <w:tabs>
          <w:tab w:val="left" w:pos="0"/>
          <w:tab w:val="left" w:pos="1080"/>
        </w:tabs>
        <w:ind w:firstLine="567"/>
        <w:jc w:val="both"/>
        <w:rPr>
          <w:lang w:val="uk-UA"/>
        </w:rPr>
      </w:pPr>
      <w:r w:rsidRPr="001D7CFD">
        <w:rPr>
          <w:i/>
        </w:rPr>
        <w:t>Феномени колективу</w:t>
      </w:r>
    </w:p>
    <w:p w:rsidR="001D7CFD" w:rsidRPr="001D7CFD" w:rsidRDefault="001D7CFD" w:rsidP="001D7CFD">
      <w:pPr>
        <w:pStyle w:val="21"/>
        <w:widowControl w:val="0"/>
        <w:tabs>
          <w:tab w:val="left" w:pos="0"/>
        </w:tabs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Колектив як вищий </w:t>
      </w:r>
      <w:proofErr w:type="gramStart"/>
      <w:r w:rsidRPr="001D7CFD">
        <w:rPr>
          <w:bCs/>
        </w:rPr>
        <w:t>р</w:t>
      </w:r>
      <w:proofErr w:type="gramEnd"/>
      <w:r w:rsidRPr="001D7CFD">
        <w:rPr>
          <w:bCs/>
        </w:rPr>
        <w:t xml:space="preserve">івень існування групи. Феномени колективу: ЦОЄ, ДГЕТ, КС. </w:t>
      </w:r>
      <w:proofErr w:type="gramStart"/>
      <w:r w:rsidRPr="001D7CFD">
        <w:rPr>
          <w:bCs/>
        </w:rPr>
        <w:t>Соц</w:t>
      </w:r>
      <w:proofErr w:type="gramEnd"/>
      <w:r w:rsidRPr="001D7CFD">
        <w:rPr>
          <w:bCs/>
        </w:rPr>
        <w:t>іальні ролі та соціальні позиції членів колективу. Вплив колективу на формування особистості (А. Макаренко, В. Сухомлинський).</w:t>
      </w:r>
    </w:p>
    <w:p w:rsidR="001D7CFD" w:rsidRPr="001D7CFD" w:rsidRDefault="001D7CFD" w:rsidP="001D7CFD">
      <w:pPr>
        <w:pStyle w:val="21"/>
        <w:widowControl w:val="0"/>
        <w:tabs>
          <w:tab w:val="left" w:pos="0"/>
        </w:tabs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Сучасні методи </w:t>
      </w:r>
      <w:proofErr w:type="gramStart"/>
      <w:r w:rsidRPr="001D7CFD">
        <w:rPr>
          <w:bCs/>
        </w:rPr>
        <w:t>досл</w:t>
      </w:r>
      <w:proofErr w:type="gramEnd"/>
      <w:r w:rsidRPr="001D7CFD">
        <w:rPr>
          <w:bCs/>
        </w:rPr>
        <w:t xml:space="preserve">ідження груп і колективів. </w:t>
      </w:r>
    </w:p>
    <w:p w:rsidR="001D7CFD" w:rsidRPr="001D7CFD" w:rsidRDefault="001D7CFD" w:rsidP="001D7CFD">
      <w:pPr>
        <w:pStyle w:val="21"/>
        <w:widowControl w:val="0"/>
        <w:tabs>
          <w:tab w:val="left" w:pos="0"/>
        </w:tabs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>Учнівський колектив. Система міжособистісних відносин учні</w:t>
      </w:r>
      <w:proofErr w:type="gramStart"/>
      <w:r w:rsidRPr="001D7CFD">
        <w:rPr>
          <w:bCs/>
        </w:rPr>
        <w:t>в</w:t>
      </w:r>
      <w:proofErr w:type="gramEnd"/>
      <w:r w:rsidRPr="001D7CFD">
        <w:rPr>
          <w:bCs/>
        </w:rPr>
        <w:t xml:space="preserve"> у класі.</w:t>
      </w:r>
    </w:p>
    <w:p w:rsidR="001D7CFD" w:rsidRPr="001D7CFD" w:rsidRDefault="001D7CFD" w:rsidP="001D7CFD">
      <w:pPr>
        <w:pStyle w:val="21"/>
        <w:widowControl w:val="0"/>
        <w:tabs>
          <w:tab w:val="left" w:pos="0"/>
        </w:tabs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 xml:space="preserve">Сумісна діяльність в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 xml:space="preserve">ідлітковому та юнацькому віці, її значення у формуванні особистості. </w:t>
      </w:r>
    </w:p>
    <w:p w:rsidR="001D7CFD" w:rsidRPr="001D7CFD" w:rsidRDefault="001D7CFD" w:rsidP="001D7CFD">
      <w:pPr>
        <w:pStyle w:val="21"/>
        <w:widowControl w:val="0"/>
        <w:tabs>
          <w:tab w:val="left" w:pos="0"/>
        </w:tabs>
        <w:spacing w:after="0" w:line="240" w:lineRule="auto"/>
        <w:ind w:firstLine="567"/>
        <w:jc w:val="both"/>
        <w:rPr>
          <w:b/>
          <w:bCs/>
        </w:rPr>
      </w:pPr>
      <w:r w:rsidRPr="001D7CFD">
        <w:rPr>
          <w:bCs/>
        </w:rPr>
        <w:t>Конфліктність та міжособистісні відносини учнів. Спілкування дітей дошкільного та шкільного віку в умовах формальних та неформальних груп.</w:t>
      </w:r>
    </w:p>
    <w:p w:rsidR="001D7CFD" w:rsidRPr="001D7CFD" w:rsidRDefault="001D7CFD" w:rsidP="001D7CFD">
      <w:pPr>
        <w:pStyle w:val="21"/>
        <w:widowControl w:val="0"/>
        <w:tabs>
          <w:tab w:val="left" w:pos="0"/>
        </w:tabs>
        <w:spacing w:after="0" w:line="240" w:lineRule="auto"/>
        <w:ind w:firstLine="567"/>
        <w:jc w:val="both"/>
        <w:rPr>
          <w:b/>
        </w:rPr>
      </w:pPr>
      <w:r w:rsidRPr="001D7CFD">
        <w:rPr>
          <w:bCs/>
        </w:rPr>
        <w:t xml:space="preserve">Неформальні об’єднання та угруповання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 xml:space="preserve">ідлітків, їх соціальна спрямованість. Негативна мотивація та спрямованість діяльності окремих </w:t>
      </w:r>
      <w:proofErr w:type="gramStart"/>
      <w:r w:rsidRPr="001D7CFD">
        <w:rPr>
          <w:bCs/>
        </w:rPr>
        <w:t>п</w:t>
      </w:r>
      <w:proofErr w:type="gramEnd"/>
      <w:r w:rsidRPr="001D7CFD">
        <w:rPr>
          <w:bCs/>
        </w:rPr>
        <w:t xml:space="preserve">ідліткових та молодіжних угруповань. Вплив групи в умовах неформального спілкування. </w:t>
      </w:r>
    </w:p>
    <w:p w:rsidR="00A72D3A" w:rsidRDefault="00A72D3A" w:rsidP="00A72D3A">
      <w:pPr>
        <w:widowControl w:val="0"/>
        <w:spacing w:line="276" w:lineRule="auto"/>
        <w:contextualSpacing/>
        <w:jc w:val="center"/>
        <w:rPr>
          <w:rFonts w:asciiTheme="minorHAnsi" w:hAnsiTheme="minorHAnsi"/>
          <w:b/>
          <w:caps/>
          <w:lang w:val="uk-UA"/>
        </w:rPr>
      </w:pPr>
    </w:p>
    <w:p w:rsidR="00A72D3A" w:rsidRPr="00A72D3A" w:rsidRDefault="00A72D3A" w:rsidP="00A72D3A">
      <w:pPr>
        <w:widowControl w:val="0"/>
        <w:spacing w:line="276" w:lineRule="auto"/>
        <w:contextualSpacing/>
        <w:jc w:val="center"/>
        <w:rPr>
          <w:b/>
          <w:caps/>
          <w:lang w:val="uk-UA"/>
        </w:rPr>
      </w:pPr>
      <w:r w:rsidRPr="00A72D3A">
        <w:rPr>
          <w:b/>
          <w:caps/>
          <w:lang w:val="uk-UA"/>
        </w:rPr>
        <w:t>рЕКОМЕНДОВАНА ЛІТЕРАТУРА</w:t>
      </w:r>
    </w:p>
    <w:p w:rsidR="001D7CFD" w:rsidRDefault="001D7CFD" w:rsidP="001D7CFD">
      <w:pPr>
        <w:jc w:val="center"/>
        <w:rPr>
          <w:b/>
          <w:szCs w:val="28"/>
          <w:lang w:val="uk-UA"/>
        </w:rPr>
      </w:pPr>
      <w:r w:rsidRPr="00667D31">
        <w:rPr>
          <w:b/>
          <w:szCs w:val="28"/>
          <w:lang w:val="uk-UA"/>
        </w:rPr>
        <w:t xml:space="preserve">Основна література </w:t>
      </w:r>
      <w:r w:rsidR="00066519">
        <w:rPr>
          <w:b/>
          <w:szCs w:val="28"/>
          <w:lang w:val="uk-UA"/>
        </w:rPr>
        <w:t>з педагогіки</w:t>
      </w:r>
    </w:p>
    <w:p w:rsidR="001D7CFD" w:rsidRPr="00667D31" w:rsidRDefault="001D7CFD" w:rsidP="001D7CFD">
      <w:pPr>
        <w:jc w:val="center"/>
        <w:rPr>
          <w:b/>
          <w:szCs w:val="28"/>
          <w:lang w:val="uk-UA"/>
        </w:rPr>
      </w:pPr>
    </w:p>
    <w:p w:rsidR="001D7CFD" w:rsidRPr="00667D31" w:rsidRDefault="001D7CFD" w:rsidP="001D7CFD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 xml:space="preserve">Волкова Н. П. Педагогіка : навч. посіб. [для студ. вищ. навч. закл.] / Наталія Павлівна </w:t>
      </w:r>
      <w:r w:rsidRPr="00667D31">
        <w:rPr>
          <w:szCs w:val="28"/>
        </w:rPr>
        <w:t>Волкова. – [2-ге вид</w:t>
      </w:r>
      <w:proofErr w:type="gramStart"/>
      <w:r w:rsidRPr="00667D31">
        <w:rPr>
          <w:szCs w:val="28"/>
        </w:rPr>
        <w:t xml:space="preserve">., </w:t>
      </w:r>
      <w:proofErr w:type="gramEnd"/>
      <w:r w:rsidRPr="00667D31">
        <w:rPr>
          <w:szCs w:val="28"/>
        </w:rPr>
        <w:t>перероб., доп.]. – К.</w:t>
      </w:r>
      <w:proofErr w:type="gramStart"/>
      <w:r w:rsidRPr="00667D31">
        <w:rPr>
          <w:szCs w:val="28"/>
        </w:rPr>
        <w:t xml:space="preserve"> :</w:t>
      </w:r>
      <w:proofErr w:type="gramEnd"/>
      <w:r w:rsidRPr="00667D31">
        <w:rPr>
          <w:szCs w:val="28"/>
        </w:rPr>
        <w:t xml:space="preserve"> Академвидав, 2007. – 616 с. </w:t>
      </w:r>
    </w:p>
    <w:p w:rsidR="001D7CFD" w:rsidRPr="00667D31" w:rsidRDefault="001D7CFD" w:rsidP="001D7CFD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 xml:space="preserve">Галус О.М. Порівняльна педагогіка : навчальний посібник / О.М. Галус, Л.М. Шапошнікова – К. : Вища шк., 2006. – 215 с. </w:t>
      </w:r>
    </w:p>
    <w:p w:rsidR="001D7CFD" w:rsidRPr="00667D31" w:rsidRDefault="001D7CFD" w:rsidP="001D7CFD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zCs w:val="28"/>
        </w:rPr>
        <w:t xml:space="preserve">Гурський В.А., Присакар В.В. Педагогіка. Загальні основи педагогіки теорія освіти і навчання. У двох </w:t>
      </w:r>
      <w:proofErr w:type="gramStart"/>
      <w:r w:rsidRPr="00667D31">
        <w:rPr>
          <w:szCs w:val="28"/>
        </w:rPr>
        <w:t>книгах</w:t>
      </w:r>
      <w:proofErr w:type="gramEnd"/>
      <w:r w:rsidRPr="00667D31">
        <w:rPr>
          <w:szCs w:val="28"/>
        </w:rPr>
        <w:t xml:space="preserve">. Книга 1: навчальний </w:t>
      </w:r>
      <w:proofErr w:type="gramStart"/>
      <w:r w:rsidRPr="00667D31">
        <w:rPr>
          <w:szCs w:val="28"/>
        </w:rPr>
        <w:t>пос</w:t>
      </w:r>
      <w:proofErr w:type="gramEnd"/>
      <w:r w:rsidRPr="00667D31">
        <w:rPr>
          <w:szCs w:val="28"/>
        </w:rPr>
        <w:t xml:space="preserve">ібник для студентів вищих навчальних закладів. – Видання 2-е, доопрацьоване і доповнене. – Кам‘янецьПодільський: Медобори, 2014. – 218 с. </w:t>
      </w:r>
    </w:p>
    <w:p w:rsidR="001D7CFD" w:rsidRPr="00667D31" w:rsidRDefault="001D7CFD" w:rsidP="001D7CFD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 xml:space="preserve">Кузьминський А.І., Вовк Л.П., Омеляненко В.Л. Педагогіка: Підручник. – К.: Знання-Прес, 2003. – 418 с. – (Навчально-методичний комплекс з педагогіки). </w:t>
      </w:r>
    </w:p>
    <w:p w:rsidR="001D7CFD" w:rsidRPr="00667D31" w:rsidRDefault="001D7CFD" w:rsidP="001D7CFD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 xml:space="preserve">Левківський М.В. Історія педагогіки: навч.-метод. посібник. </w:t>
      </w:r>
      <w:r w:rsidRPr="00667D31">
        <w:rPr>
          <w:szCs w:val="28"/>
        </w:rPr>
        <w:t>Вид. 4-те,. Навч. пос. – К.</w:t>
      </w:r>
      <w:proofErr w:type="gramStart"/>
      <w:r w:rsidRPr="00667D31">
        <w:rPr>
          <w:szCs w:val="28"/>
        </w:rPr>
        <w:t xml:space="preserve"> :</w:t>
      </w:r>
      <w:proofErr w:type="gramEnd"/>
      <w:r w:rsidRPr="00667D31">
        <w:rPr>
          <w:szCs w:val="28"/>
        </w:rPr>
        <w:t xml:space="preserve"> Центр учбової літератури, 2016. – 190 с.</w:t>
      </w:r>
    </w:p>
    <w:p w:rsidR="001D7CFD" w:rsidRPr="00667D31" w:rsidRDefault="001D7CFD" w:rsidP="001D7CFD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Мойсеюк Н.Є. Педагогіка: [навчальний посібник]. 5-е вид., доповнене і перероблене / Н.Є. Мойсеюк.– К., 2007 р. – 656 с.</w:t>
      </w:r>
    </w:p>
    <w:p w:rsidR="001D7CFD" w:rsidRPr="00667D31" w:rsidRDefault="001D7CFD" w:rsidP="001D7CFD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Педагогіка: баз. підруч. для студ. вищ. навч. закладів ІІІ- ІУ рівнів акредитації / кол. авторів; за ред. І.Ф. Прокопенка. – Харків: Фоліо, 2015. – 572 с.</w:t>
      </w:r>
    </w:p>
    <w:p w:rsidR="001D7CFD" w:rsidRPr="00667D31" w:rsidRDefault="001D7CFD" w:rsidP="001D7CFD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 xml:space="preserve">Педагогічна майстерність : підручник / І.А. Зязюн, Л.В. Крамущенко, І.Ф. Кривонос та ін. ; за ред. </w:t>
      </w:r>
      <w:r w:rsidRPr="00667D31">
        <w:rPr>
          <w:szCs w:val="28"/>
        </w:rPr>
        <w:t>І.А. Зязюна. – 2-ге вид</w:t>
      </w:r>
      <w:proofErr w:type="gramStart"/>
      <w:r w:rsidRPr="00667D31">
        <w:rPr>
          <w:szCs w:val="28"/>
        </w:rPr>
        <w:t xml:space="preserve">., </w:t>
      </w:r>
      <w:proofErr w:type="gramEnd"/>
      <w:r w:rsidRPr="00667D31">
        <w:rPr>
          <w:szCs w:val="28"/>
        </w:rPr>
        <w:t xml:space="preserve">допов. і переробл. – К.: Вища шк., 2004. – 422 с. </w:t>
      </w:r>
    </w:p>
    <w:p w:rsidR="001D7CFD" w:rsidRPr="00667D31" w:rsidRDefault="001D7CFD" w:rsidP="001D7CFD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  <w:rPr>
          <w:szCs w:val="28"/>
          <w:lang w:val="uk-UA"/>
        </w:rPr>
      </w:pPr>
      <w:proofErr w:type="gramStart"/>
      <w:r w:rsidRPr="00667D31">
        <w:rPr>
          <w:szCs w:val="28"/>
        </w:rPr>
        <w:t>П</w:t>
      </w:r>
      <w:proofErr w:type="gramEnd"/>
      <w:r w:rsidRPr="00667D31">
        <w:rPr>
          <w:szCs w:val="28"/>
        </w:rPr>
        <w:t xml:space="preserve">ідласий І.П. Практична педагогіка або три технології. Інтерактивний підручник для педагогів ринкової системи освіти / І.П. Підласий. – К.: Видавничий Дім «Слово», 2004. – 616 </w:t>
      </w:r>
      <w:proofErr w:type="gramStart"/>
      <w:r w:rsidRPr="00667D31">
        <w:rPr>
          <w:szCs w:val="28"/>
        </w:rPr>
        <w:t>с</w:t>
      </w:r>
      <w:proofErr w:type="gramEnd"/>
      <w:r w:rsidRPr="00667D31">
        <w:rPr>
          <w:szCs w:val="28"/>
        </w:rPr>
        <w:t xml:space="preserve">. </w:t>
      </w:r>
    </w:p>
    <w:p w:rsidR="001D7CFD" w:rsidRPr="00667D31" w:rsidRDefault="001D7CFD" w:rsidP="001D7CFD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zCs w:val="28"/>
        </w:rPr>
        <w:t xml:space="preserve">Практикум з педагогіки: Навчальний </w:t>
      </w:r>
      <w:proofErr w:type="gramStart"/>
      <w:r w:rsidRPr="00667D31">
        <w:rPr>
          <w:szCs w:val="28"/>
        </w:rPr>
        <w:t>пос</w:t>
      </w:r>
      <w:proofErr w:type="gramEnd"/>
      <w:r w:rsidRPr="00667D31">
        <w:rPr>
          <w:szCs w:val="28"/>
        </w:rPr>
        <w:t>ібник: Видання 2-ге, доповнене і перероблене</w:t>
      </w:r>
      <w:proofErr w:type="gramStart"/>
      <w:r w:rsidRPr="00667D31">
        <w:rPr>
          <w:szCs w:val="28"/>
        </w:rPr>
        <w:t xml:space="preserve"> /З</w:t>
      </w:r>
      <w:proofErr w:type="gramEnd"/>
      <w:r w:rsidRPr="00667D31">
        <w:rPr>
          <w:szCs w:val="28"/>
        </w:rPr>
        <w:t>а заг. ред. О.А.Дубасенюк, А.В.Іванченка. – Житомир: Житомир</w:t>
      </w:r>
      <w:proofErr w:type="gramStart"/>
      <w:r w:rsidRPr="00667D31">
        <w:rPr>
          <w:szCs w:val="28"/>
        </w:rPr>
        <w:t>.</w:t>
      </w:r>
      <w:proofErr w:type="gramEnd"/>
      <w:r w:rsidRPr="00667D31">
        <w:rPr>
          <w:szCs w:val="28"/>
        </w:rPr>
        <w:t xml:space="preserve"> </w:t>
      </w:r>
      <w:proofErr w:type="gramStart"/>
      <w:r w:rsidRPr="00667D31">
        <w:rPr>
          <w:szCs w:val="28"/>
        </w:rPr>
        <w:t>д</w:t>
      </w:r>
      <w:proofErr w:type="gramEnd"/>
      <w:r w:rsidRPr="00667D31">
        <w:rPr>
          <w:szCs w:val="28"/>
        </w:rPr>
        <w:t xml:space="preserve">ерж. пед. ун-т, 2002. – 482 с. </w:t>
      </w:r>
    </w:p>
    <w:p w:rsidR="001D7CFD" w:rsidRPr="00667D31" w:rsidRDefault="001D7CFD" w:rsidP="001D7CFD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Фіцула М.М. Педагогіка: Навчальний посібник для студентів вищих педагогічних закладів освіти / М.М. Фіцула. – К.: Академвидав, 2003. – 528 с.</w:t>
      </w:r>
    </w:p>
    <w:p w:rsidR="001D7CFD" w:rsidRDefault="001D7CFD" w:rsidP="001D7CFD">
      <w:pPr>
        <w:jc w:val="center"/>
        <w:rPr>
          <w:b/>
          <w:szCs w:val="28"/>
          <w:lang w:val="uk-UA"/>
        </w:rPr>
      </w:pPr>
    </w:p>
    <w:p w:rsidR="001D7CFD" w:rsidRDefault="001D7CFD" w:rsidP="001D7CFD">
      <w:pPr>
        <w:jc w:val="center"/>
        <w:rPr>
          <w:b/>
          <w:szCs w:val="28"/>
          <w:lang w:val="uk-UA"/>
        </w:rPr>
      </w:pPr>
      <w:r w:rsidRPr="00667D31">
        <w:rPr>
          <w:b/>
          <w:szCs w:val="28"/>
          <w:lang w:val="uk-UA"/>
        </w:rPr>
        <w:t xml:space="preserve">Додаткова література </w:t>
      </w:r>
      <w:r w:rsidR="00066519">
        <w:rPr>
          <w:b/>
          <w:szCs w:val="28"/>
          <w:lang w:val="uk-UA"/>
        </w:rPr>
        <w:t>з педагогіки</w:t>
      </w:r>
    </w:p>
    <w:p w:rsidR="001D7CFD" w:rsidRPr="00667D31" w:rsidRDefault="001D7CFD" w:rsidP="001D7CFD">
      <w:pPr>
        <w:pStyle w:val="a8"/>
        <w:widowControl w:val="0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Барильнік А. І. Громадянське виховання в умовах українського державотворення : (з досвіду роботи політико-правового клубу "Феміда") / А.І.Барильнік // Виховна робота в школі : наук.-метод. журн. – 2012. – № 5. – С. 25–29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Бех І.Д. Виховання особистості: сходження до духовності / І.Д.Бех. – Київ : Либідь, 2006. – 272 с.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Бех І.Д. Виховання особистості: У 2-кн. – Кн.1.: Особистісно орієнтований підхід. Теоретико-технологічні засади / І.Д. Бех. – К.: Либідь, 2003.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Гадецький М.В. Організація навчального процесу в сучасній школі: Навчальнометодичний посібник для вчителів, керівників навчальних закладів, слухачів ІПО / М.В.Гадецький, Т.М. Хлєбнікова. – Харків: Веста: Ранок, 2003. – 136 с.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Горб Т. Й. Громадянське виховання: інструменти дотику до особистості / Т. Й. Горб // Історія в школі : наук.-метод. журн. – 2013. – № 2. – С. 16–17.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Енциклопедія педагогічних технологій та інновацій / Автор-укладач Н.П. Наволокова. – 2-ге вид. – Х.: Вид. група «Основа», 2014. – 176 с.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Зязюн І.А. Філософія педагогічної дії: монографія / І.А.Зязюн. – Черкаси : Вид.ЧНУ імені Богдана Хмельницького, 2008. – 608 с.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 w:eastAsia="be-BY"/>
        </w:rPr>
        <w:t xml:space="preserve">Лозова В.І. Теоретичні основи навчання і виховання : </w:t>
      </w:r>
      <w:r w:rsidRPr="00667D31">
        <w:rPr>
          <w:szCs w:val="28"/>
          <w:lang w:val="uk-UA"/>
        </w:rPr>
        <w:t>[навчальний посібник]</w:t>
      </w:r>
      <w:r w:rsidRPr="00667D31">
        <w:rPr>
          <w:szCs w:val="28"/>
          <w:lang w:val="uk-UA" w:eastAsia="be-BY"/>
        </w:rPr>
        <w:t xml:space="preserve"> / В.І. Лозова, Г.В. Троцко : Харк. держ. пед. ун-т ім. 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Малафіїк І.В. Дидактика новітньої школи: [навчальний посібник] / І.В. Малафіїк. – К.: Видавничий Дім «Слово», 2015. – 632 с.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Мосіяшенко В.А. Українська етнопедагогіка : навч. посіб, - Суми: ВТД «Університетська книга», 2005. - 176 с.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Національна докторина розвитку освіти України у XXI столітті. – К.: Шкільний світ, 2001. – 16 с.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</w:rPr>
        <w:t>Нова українська школа: порадник для вчителя / за заг. ред. Н. М. Бібік. — Київ</w:t>
      </w:r>
      <w:proofErr w:type="gramStart"/>
      <w:r w:rsidRPr="00667D31">
        <w:rPr>
          <w:szCs w:val="28"/>
        </w:rPr>
        <w:t xml:space="preserve"> :</w:t>
      </w:r>
      <w:proofErr w:type="gramEnd"/>
      <w:r w:rsidRPr="00667D31">
        <w:rPr>
          <w:szCs w:val="28"/>
        </w:rPr>
        <w:t xml:space="preserve"> Літера ЛТД, 2018. — 160 с.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Пащенко М.І. Педагогіка [текст]: навч. посіб. / М.І. Пащенко, І.В. Красноштан. – К.: «Центр учбової літератури», 2014. – 228 с.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Педагогіка: Навчальний посібник / В.М. Галузяк, М.І. Сметанський, В.І. Шахов. – 2-ге вид., випр. і доп. – Вінниця: «Книга-Вега», 2003. – 416 с.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Пихтіна Н. П. Основи педагогічної техніки [Текст] : навч. посіб., К.: «Центр учбової літератури», 2016. – 316 с.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Пометун О. Сучасний урок. Інтерактивні технології навчання / О. Пометун, Л. Пироженко. – К.: АСК, 2004. – 192 с.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Рацул А.Б. Педагогіка: інформативний виклад: [навчальний посібник] / А.Б. Рацул, Т.Я. Довга, А.В. Рацул. – 2-ге вид., переб. і доп. – К. : КНТ, 2015. – 320 с.</w:t>
      </w:r>
    </w:p>
    <w:p w:rsidR="001D7CFD" w:rsidRPr="00667D31" w:rsidRDefault="001D7CFD" w:rsidP="001D7CFD">
      <w:pPr>
        <w:pStyle w:val="a8"/>
        <w:numPr>
          <w:ilvl w:val="0"/>
          <w:numId w:val="31"/>
        </w:numPr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 xml:space="preserve">Ушинський К.Д. Людина як предмет виховання // Педагогіка: Хрестоматія / Уклад.: А.І. Кузмінський, В.Л. Омеляненко. – К.: Знання – Прес, 2003. – 700 с. </w:t>
      </w:r>
    </w:p>
    <w:p w:rsidR="00B34A5E" w:rsidRPr="003F1A13" w:rsidRDefault="00B34A5E" w:rsidP="00AB7CEA">
      <w:pPr>
        <w:widowControl w:val="0"/>
        <w:spacing w:line="276" w:lineRule="auto"/>
        <w:jc w:val="center"/>
        <w:rPr>
          <w:b/>
          <w:lang w:val="uk-UA"/>
        </w:rPr>
      </w:pPr>
    </w:p>
    <w:p w:rsidR="007C03A3" w:rsidRPr="00667D31" w:rsidRDefault="007C03A3" w:rsidP="007C03A3">
      <w:pPr>
        <w:shd w:val="clear" w:color="auto" w:fill="FFFFFF"/>
        <w:ind w:left="720"/>
        <w:jc w:val="center"/>
        <w:rPr>
          <w:b/>
          <w:szCs w:val="28"/>
          <w:lang w:val="uk-UA"/>
        </w:rPr>
      </w:pPr>
      <w:r w:rsidRPr="00667D31">
        <w:rPr>
          <w:b/>
          <w:caps/>
          <w:szCs w:val="28"/>
          <w:lang w:val="uk-UA"/>
        </w:rPr>
        <w:t>Internet</w:t>
      </w:r>
      <w:r w:rsidRPr="00667D31">
        <w:rPr>
          <w:b/>
          <w:szCs w:val="28"/>
          <w:lang w:val="uk-UA"/>
        </w:rPr>
        <w:t xml:space="preserve"> – ресурси</w:t>
      </w:r>
    </w:p>
    <w:p w:rsidR="007C03A3" w:rsidRPr="007C03A3" w:rsidRDefault="007C03A3" w:rsidP="007C03A3">
      <w:pPr>
        <w:numPr>
          <w:ilvl w:val="0"/>
          <w:numId w:val="35"/>
        </w:numPr>
        <w:shd w:val="clear" w:color="auto" w:fill="FFFFFF"/>
        <w:ind w:left="426" w:hanging="426"/>
        <w:contextualSpacing/>
        <w:jc w:val="both"/>
        <w:rPr>
          <w:sz w:val="22"/>
          <w:szCs w:val="22"/>
        </w:rPr>
      </w:pPr>
      <w:r w:rsidRPr="007C03A3">
        <w:rPr>
          <w:sz w:val="22"/>
          <w:szCs w:val="22"/>
        </w:rPr>
        <w:t>http</w:t>
      </w:r>
      <w:r w:rsidRPr="007C03A3">
        <w:rPr>
          <w:sz w:val="22"/>
          <w:szCs w:val="22"/>
          <w:lang w:val="uk-UA"/>
        </w:rPr>
        <w:t>://</w:t>
      </w:r>
      <w:r w:rsidRPr="007C03A3">
        <w:rPr>
          <w:sz w:val="22"/>
          <w:szCs w:val="22"/>
        </w:rPr>
        <w:t>pidruchniki</w:t>
      </w:r>
      <w:r w:rsidRPr="007C03A3">
        <w:rPr>
          <w:sz w:val="22"/>
          <w:szCs w:val="22"/>
          <w:lang w:val="uk-UA"/>
        </w:rPr>
        <w:t>.</w:t>
      </w:r>
      <w:r w:rsidRPr="007C03A3">
        <w:rPr>
          <w:sz w:val="22"/>
          <w:szCs w:val="22"/>
        </w:rPr>
        <w:t>com</w:t>
      </w:r>
      <w:r w:rsidRPr="007C03A3">
        <w:rPr>
          <w:sz w:val="22"/>
          <w:szCs w:val="22"/>
          <w:lang w:val="uk-UA"/>
        </w:rPr>
        <w:t>/</w:t>
      </w:r>
      <w:r w:rsidRPr="007C03A3">
        <w:rPr>
          <w:sz w:val="22"/>
          <w:szCs w:val="22"/>
        </w:rPr>
        <w:t>pedagogika</w:t>
      </w:r>
      <w:r w:rsidRPr="007C03A3">
        <w:rPr>
          <w:sz w:val="22"/>
          <w:szCs w:val="22"/>
          <w:lang w:val="uk-UA"/>
        </w:rPr>
        <w:t xml:space="preserve">/ </w:t>
      </w:r>
      <w:proofErr w:type="gramStart"/>
      <w:r w:rsidRPr="007C03A3">
        <w:rPr>
          <w:sz w:val="22"/>
          <w:szCs w:val="22"/>
          <w:lang w:val="uk-UA"/>
        </w:rPr>
        <w:t>П</w:t>
      </w:r>
      <w:proofErr w:type="gramEnd"/>
      <w:r w:rsidRPr="007C03A3">
        <w:rPr>
          <w:sz w:val="22"/>
          <w:szCs w:val="22"/>
          <w:lang w:val="uk-UA"/>
        </w:rPr>
        <w:t>ідручники з педагогіки он-лайн</w:t>
      </w:r>
    </w:p>
    <w:p w:rsidR="007C03A3" w:rsidRPr="007C03A3" w:rsidRDefault="007C03A3" w:rsidP="007C03A3">
      <w:pPr>
        <w:numPr>
          <w:ilvl w:val="0"/>
          <w:numId w:val="35"/>
        </w:numPr>
        <w:shd w:val="clear" w:color="auto" w:fill="FFFFFF"/>
        <w:ind w:left="426" w:hanging="426"/>
        <w:contextualSpacing/>
        <w:jc w:val="both"/>
        <w:rPr>
          <w:sz w:val="22"/>
          <w:szCs w:val="22"/>
        </w:rPr>
      </w:pPr>
      <w:r w:rsidRPr="007C03A3">
        <w:rPr>
          <w:sz w:val="22"/>
          <w:szCs w:val="22"/>
        </w:rPr>
        <w:t xml:space="preserve">http://studentam.kiev.ua/content/category/3/9 4/103/ </w:t>
      </w:r>
      <w:proofErr w:type="gramStart"/>
      <w:r w:rsidRPr="007C03A3">
        <w:rPr>
          <w:sz w:val="22"/>
          <w:szCs w:val="22"/>
        </w:rPr>
        <w:t>П</w:t>
      </w:r>
      <w:proofErr w:type="gramEnd"/>
      <w:r w:rsidRPr="007C03A3">
        <w:rPr>
          <w:sz w:val="22"/>
          <w:szCs w:val="22"/>
        </w:rPr>
        <w:t>ідручники з педагогіки.</w:t>
      </w:r>
    </w:p>
    <w:p w:rsidR="007C03A3" w:rsidRPr="007C03A3" w:rsidRDefault="007C03A3" w:rsidP="007C03A3">
      <w:pPr>
        <w:numPr>
          <w:ilvl w:val="0"/>
          <w:numId w:val="35"/>
        </w:numPr>
        <w:shd w:val="clear" w:color="auto" w:fill="FFFFFF"/>
        <w:ind w:left="426" w:hanging="426"/>
        <w:contextualSpacing/>
        <w:jc w:val="both"/>
        <w:rPr>
          <w:sz w:val="22"/>
          <w:szCs w:val="22"/>
        </w:rPr>
      </w:pPr>
      <w:r w:rsidRPr="007C03A3">
        <w:rPr>
          <w:sz w:val="22"/>
          <w:szCs w:val="22"/>
        </w:rPr>
        <w:t>http://www.metodkabinet.eu/bibliopedagog.ht ml “Педагогічна бібліотека”.</w:t>
      </w:r>
    </w:p>
    <w:p w:rsidR="007C03A3" w:rsidRPr="007C03A3" w:rsidRDefault="007C03A3" w:rsidP="007C03A3">
      <w:pPr>
        <w:numPr>
          <w:ilvl w:val="0"/>
          <w:numId w:val="35"/>
        </w:numPr>
        <w:shd w:val="clear" w:color="auto" w:fill="FFFFFF"/>
        <w:ind w:left="426" w:hanging="426"/>
        <w:contextualSpacing/>
        <w:jc w:val="both"/>
        <w:rPr>
          <w:sz w:val="22"/>
          <w:szCs w:val="22"/>
        </w:rPr>
      </w:pPr>
      <w:r w:rsidRPr="007C03A3">
        <w:rPr>
          <w:sz w:val="22"/>
          <w:szCs w:val="22"/>
        </w:rPr>
        <w:t xml:space="preserve"> http://www.5port.ru/pedagogics/ Книги з педагогіки</w:t>
      </w:r>
    </w:p>
    <w:p w:rsidR="007C03A3" w:rsidRPr="007C03A3" w:rsidRDefault="007C03A3" w:rsidP="007C03A3">
      <w:pPr>
        <w:numPr>
          <w:ilvl w:val="0"/>
          <w:numId w:val="35"/>
        </w:numPr>
        <w:shd w:val="clear" w:color="auto" w:fill="FFFFFF"/>
        <w:ind w:left="426" w:hanging="426"/>
        <w:contextualSpacing/>
        <w:jc w:val="both"/>
        <w:rPr>
          <w:rStyle w:val="apple-style-span"/>
          <w:sz w:val="22"/>
          <w:szCs w:val="22"/>
        </w:rPr>
      </w:pPr>
      <w:r w:rsidRPr="007C03A3">
        <w:rPr>
          <w:sz w:val="22"/>
          <w:szCs w:val="22"/>
          <w:lang w:val="uk-UA"/>
        </w:rPr>
        <w:t xml:space="preserve">Закон України «Про вищу освіту» (від 01.07.2014 № 1556-VII): офіц. текст. </w:t>
      </w:r>
      <w:r w:rsidRPr="007C03A3">
        <w:rPr>
          <w:sz w:val="22"/>
          <w:szCs w:val="22"/>
        </w:rPr>
        <w:t>[</w:t>
      </w:r>
      <w:r w:rsidRPr="007C03A3">
        <w:rPr>
          <w:sz w:val="22"/>
          <w:szCs w:val="22"/>
          <w:lang w:val="uk-UA"/>
        </w:rPr>
        <w:t>Електронний ресурс</w:t>
      </w:r>
      <w:r w:rsidRPr="007C03A3">
        <w:rPr>
          <w:sz w:val="22"/>
          <w:szCs w:val="22"/>
        </w:rPr>
        <w:t>]</w:t>
      </w:r>
      <w:r w:rsidRPr="007C03A3">
        <w:rPr>
          <w:sz w:val="22"/>
          <w:szCs w:val="22"/>
          <w:lang w:val="uk-UA"/>
        </w:rPr>
        <w:t xml:space="preserve"> / Верховна Рада України – 2014. – Режим доступу: </w:t>
      </w:r>
      <w:hyperlink r:id="rId9" w:history="1">
        <w:r w:rsidRPr="007C03A3">
          <w:rPr>
            <w:rStyle w:val="a7"/>
            <w:sz w:val="22"/>
            <w:szCs w:val="22"/>
          </w:rPr>
          <w:t>http://zakon4.rada.gov.ua/laws/show/1556-18</w:t>
        </w:r>
      </w:hyperlink>
      <w:r w:rsidRPr="007C03A3">
        <w:rPr>
          <w:sz w:val="22"/>
          <w:szCs w:val="22"/>
          <w:lang w:val="uk-UA"/>
        </w:rPr>
        <w:t>.</w:t>
      </w:r>
    </w:p>
    <w:p w:rsidR="007C03A3" w:rsidRPr="007C03A3" w:rsidRDefault="007C03A3" w:rsidP="007C03A3">
      <w:pPr>
        <w:widowControl w:val="0"/>
        <w:numPr>
          <w:ilvl w:val="0"/>
          <w:numId w:val="35"/>
        </w:numPr>
        <w:shd w:val="clear" w:color="auto" w:fill="FFFFFF"/>
        <w:ind w:left="425" w:hanging="425"/>
        <w:contextualSpacing/>
        <w:jc w:val="both"/>
        <w:rPr>
          <w:sz w:val="22"/>
          <w:szCs w:val="22"/>
        </w:rPr>
      </w:pPr>
      <w:r w:rsidRPr="007C03A3">
        <w:rPr>
          <w:sz w:val="22"/>
          <w:szCs w:val="22"/>
        </w:rPr>
        <w:t xml:space="preserve">Закон України «Про освіту» [Електронний ресурс] / Верховна Рада України. – Режим доступу: </w:t>
      </w:r>
      <w:hyperlink r:id="rId10" w:history="1">
        <w:r w:rsidRPr="007C03A3">
          <w:rPr>
            <w:sz w:val="22"/>
            <w:szCs w:val="22"/>
          </w:rPr>
          <w:t>http://zakon0.rada.gov.ua/laws/show/2145-19</w:t>
        </w:r>
      </w:hyperlink>
      <w:r w:rsidRPr="007C03A3">
        <w:rPr>
          <w:sz w:val="22"/>
          <w:szCs w:val="22"/>
          <w:lang w:val="uk-UA"/>
        </w:rPr>
        <w:t>.</w:t>
      </w:r>
    </w:p>
    <w:p w:rsidR="007C03A3" w:rsidRPr="007C03A3" w:rsidRDefault="007C03A3" w:rsidP="007C03A3">
      <w:pPr>
        <w:widowControl w:val="0"/>
        <w:numPr>
          <w:ilvl w:val="0"/>
          <w:numId w:val="35"/>
        </w:numPr>
        <w:shd w:val="clear" w:color="auto" w:fill="FFFFFF"/>
        <w:ind w:left="425" w:hanging="425"/>
        <w:contextualSpacing/>
        <w:jc w:val="both"/>
        <w:rPr>
          <w:rStyle w:val="rvts23"/>
          <w:sz w:val="22"/>
          <w:szCs w:val="22"/>
          <w:lang w:val="uk-UA"/>
        </w:rPr>
      </w:pPr>
      <w:r w:rsidRPr="007C03A3">
        <w:rPr>
          <w:rStyle w:val="rvts23"/>
          <w:bCs/>
          <w:sz w:val="22"/>
          <w:szCs w:val="22"/>
        </w:rPr>
        <w:t>Концепції національно-патріотичного виховання дітей і молоді</w:t>
      </w:r>
      <w:r w:rsidRPr="007C03A3">
        <w:rPr>
          <w:rStyle w:val="rvts23"/>
          <w:bCs/>
          <w:sz w:val="22"/>
          <w:szCs w:val="22"/>
          <w:lang w:val="uk-UA"/>
        </w:rPr>
        <w:t xml:space="preserve"> [Електронний ресурс] / Верховна Рада України. – Режим доступу: </w:t>
      </w:r>
      <w:hyperlink r:id="rId11" w:history="1">
        <w:r w:rsidRPr="007C03A3">
          <w:rPr>
            <w:rStyle w:val="a7"/>
            <w:bCs/>
            <w:sz w:val="22"/>
            <w:szCs w:val="22"/>
            <w:lang w:val="uk-UA"/>
          </w:rPr>
          <w:t>https://zakon.rada.gov.ua/rada/show/v0641729-15</w:t>
        </w:r>
      </w:hyperlink>
      <w:r w:rsidRPr="007C03A3">
        <w:rPr>
          <w:rStyle w:val="rvts23"/>
          <w:bCs/>
          <w:sz w:val="22"/>
          <w:szCs w:val="22"/>
          <w:lang w:val="uk-UA"/>
        </w:rPr>
        <w:t>.</w:t>
      </w:r>
    </w:p>
    <w:p w:rsidR="003A4FBA" w:rsidRPr="007C03A3" w:rsidRDefault="009B688D" w:rsidP="007C03A3">
      <w:pPr>
        <w:widowControl w:val="0"/>
        <w:jc w:val="center"/>
        <w:rPr>
          <w:b/>
          <w:sz w:val="22"/>
          <w:szCs w:val="22"/>
          <w:lang w:val="uk-UA"/>
        </w:rPr>
      </w:pPr>
      <w:hyperlink r:id="rId12" w:history="1">
        <w:r w:rsidR="007C03A3" w:rsidRPr="007C03A3">
          <w:rPr>
            <w:rStyle w:val="a7"/>
            <w:sz w:val="22"/>
            <w:szCs w:val="22"/>
          </w:rPr>
          <w:t>https</w:t>
        </w:r>
        <w:r w:rsidR="007C03A3" w:rsidRPr="007C03A3">
          <w:rPr>
            <w:rStyle w:val="a7"/>
            <w:sz w:val="22"/>
            <w:szCs w:val="22"/>
            <w:lang w:val="uk-UA"/>
          </w:rPr>
          <w:t>://</w:t>
        </w:r>
        <w:r w:rsidR="007C03A3" w:rsidRPr="007C03A3">
          <w:rPr>
            <w:rStyle w:val="a7"/>
            <w:sz w:val="22"/>
            <w:szCs w:val="22"/>
          </w:rPr>
          <w:t>zakon</w:t>
        </w:r>
        <w:r w:rsidR="007C03A3" w:rsidRPr="007C03A3">
          <w:rPr>
            <w:rStyle w:val="a7"/>
            <w:sz w:val="22"/>
            <w:szCs w:val="22"/>
            <w:lang w:val="uk-UA"/>
          </w:rPr>
          <w:t>.</w:t>
        </w:r>
        <w:r w:rsidR="007C03A3" w:rsidRPr="007C03A3">
          <w:rPr>
            <w:rStyle w:val="a7"/>
            <w:sz w:val="22"/>
            <w:szCs w:val="22"/>
          </w:rPr>
          <w:t>rada</w:t>
        </w:r>
        <w:r w:rsidR="007C03A3" w:rsidRPr="007C03A3">
          <w:rPr>
            <w:rStyle w:val="a7"/>
            <w:sz w:val="22"/>
            <w:szCs w:val="22"/>
            <w:lang w:val="uk-UA"/>
          </w:rPr>
          <w:t>.</w:t>
        </w:r>
        <w:r w:rsidR="007C03A3" w:rsidRPr="007C03A3">
          <w:rPr>
            <w:rStyle w:val="a7"/>
            <w:sz w:val="22"/>
            <w:szCs w:val="22"/>
          </w:rPr>
          <w:t>gov</w:t>
        </w:r>
        <w:r w:rsidR="007C03A3" w:rsidRPr="007C03A3">
          <w:rPr>
            <w:rStyle w:val="a7"/>
            <w:sz w:val="22"/>
            <w:szCs w:val="22"/>
            <w:lang w:val="uk-UA"/>
          </w:rPr>
          <w:t>.</w:t>
        </w:r>
        <w:r w:rsidR="007C03A3" w:rsidRPr="007C03A3">
          <w:rPr>
            <w:rStyle w:val="a7"/>
            <w:sz w:val="22"/>
            <w:szCs w:val="22"/>
          </w:rPr>
          <w:t>ua</w:t>
        </w:r>
        <w:r w:rsidR="007C03A3" w:rsidRPr="007C03A3">
          <w:rPr>
            <w:rStyle w:val="a7"/>
            <w:sz w:val="22"/>
            <w:szCs w:val="22"/>
            <w:lang w:val="uk-UA"/>
          </w:rPr>
          <w:t>/</w:t>
        </w:r>
        <w:r w:rsidR="007C03A3" w:rsidRPr="007C03A3">
          <w:rPr>
            <w:rStyle w:val="a7"/>
            <w:sz w:val="22"/>
            <w:szCs w:val="22"/>
          </w:rPr>
          <w:t>laws</w:t>
        </w:r>
        <w:r w:rsidR="007C03A3" w:rsidRPr="007C03A3">
          <w:rPr>
            <w:rStyle w:val="a7"/>
            <w:sz w:val="22"/>
            <w:szCs w:val="22"/>
            <w:lang w:val="uk-UA"/>
          </w:rPr>
          <w:t>/</w:t>
        </w:r>
        <w:r w:rsidR="007C03A3" w:rsidRPr="007C03A3">
          <w:rPr>
            <w:rStyle w:val="a7"/>
            <w:sz w:val="22"/>
            <w:szCs w:val="22"/>
          </w:rPr>
          <w:t>show</w:t>
        </w:r>
        <w:r w:rsidR="007C03A3" w:rsidRPr="007C03A3">
          <w:rPr>
            <w:rStyle w:val="a7"/>
            <w:sz w:val="22"/>
            <w:szCs w:val="22"/>
            <w:lang w:val="uk-UA"/>
          </w:rPr>
          <w:t>/2145-19</w:t>
        </w:r>
      </w:hyperlink>
      <w:r w:rsidR="007C03A3" w:rsidRPr="007C03A3">
        <w:rPr>
          <w:sz w:val="22"/>
          <w:szCs w:val="22"/>
          <w:lang w:val="uk-UA"/>
        </w:rPr>
        <w:t xml:space="preserve">   Закони України про освіту</w:t>
      </w:r>
    </w:p>
    <w:p w:rsidR="007C03A3" w:rsidRDefault="007C03A3" w:rsidP="007C03A3">
      <w:pPr>
        <w:jc w:val="center"/>
        <w:rPr>
          <w:b/>
          <w:szCs w:val="28"/>
          <w:lang w:val="uk-UA"/>
        </w:rPr>
      </w:pPr>
      <w:r w:rsidRPr="00667D31">
        <w:rPr>
          <w:b/>
          <w:szCs w:val="28"/>
          <w:lang w:val="uk-UA"/>
        </w:rPr>
        <w:t>Основна література з психології</w:t>
      </w:r>
    </w:p>
    <w:p w:rsidR="007C03A3" w:rsidRPr="00667D31" w:rsidRDefault="007C03A3" w:rsidP="007C03A3">
      <w:pPr>
        <w:jc w:val="center"/>
        <w:rPr>
          <w:b/>
          <w:szCs w:val="28"/>
          <w:lang w:val="en-US"/>
        </w:rPr>
      </w:pPr>
    </w:p>
    <w:p w:rsidR="007C03A3" w:rsidRDefault="007C03A3" w:rsidP="007C03A3">
      <w:pPr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bCs/>
          <w:szCs w:val="28"/>
          <w:lang w:val="uk-UA"/>
        </w:rPr>
        <w:t>Васянович Г. </w:t>
      </w:r>
      <w:r w:rsidRPr="00667D31">
        <w:rPr>
          <w:szCs w:val="28"/>
          <w:lang w:val="uk-UA"/>
        </w:rPr>
        <w:t xml:space="preserve">Основи психології / </w:t>
      </w:r>
      <w:r w:rsidRPr="00667D31">
        <w:rPr>
          <w:bCs/>
          <w:szCs w:val="28"/>
          <w:lang w:val="uk-UA"/>
        </w:rPr>
        <w:t>Г. Васянович</w:t>
      </w:r>
      <w:r w:rsidRPr="00667D31">
        <w:rPr>
          <w:szCs w:val="28"/>
          <w:lang w:val="uk-UA"/>
        </w:rPr>
        <w:t>. – Львів: Сполом, 2010. – 205 c. </w:t>
      </w:r>
    </w:p>
    <w:p w:rsidR="007C03A3" w:rsidRPr="00F30BDC" w:rsidRDefault="007C03A3" w:rsidP="007C03A3">
      <w:pPr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r w:rsidRPr="00F30BDC">
        <w:rPr>
          <w:color w:val="000000"/>
          <w:szCs w:val="28"/>
          <w:lang w:val="uk-UA"/>
        </w:rPr>
        <w:t xml:space="preserve">Дрозденко К.С. Загальна психологія в таблицях і схемах: Навч. посібник. </w:t>
      </w:r>
      <w:r w:rsidRPr="00F30BDC">
        <w:rPr>
          <w:szCs w:val="28"/>
          <w:lang w:val="uk-UA"/>
        </w:rPr>
        <w:t xml:space="preserve">– </w:t>
      </w:r>
      <w:r w:rsidRPr="00F30BDC">
        <w:rPr>
          <w:color w:val="000000"/>
          <w:szCs w:val="28"/>
          <w:lang w:val="uk-UA"/>
        </w:rPr>
        <w:t>К.: ВД «Професіонал», 2004. – 304 с.</w:t>
      </w:r>
    </w:p>
    <w:p w:rsidR="007C03A3" w:rsidRPr="00667D31" w:rsidRDefault="007C03A3" w:rsidP="007C03A3">
      <w:pPr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napToGrid w:val="0"/>
          <w:szCs w:val="28"/>
          <w:lang w:val="uk-UA"/>
        </w:rPr>
        <w:t>Заброцький М.М. Педагогічна психологія: курс лекцій / М.М. Заброцький. – Київ.: МАУП, 2000. – 100 с.</w:t>
      </w:r>
    </w:p>
    <w:p w:rsidR="007C03A3" w:rsidRPr="00667D31" w:rsidRDefault="007C03A3" w:rsidP="007C03A3">
      <w:pPr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Кутішенко В.П. Вікова та педагогічна психологія (курс лекцій). 2-ге вид.: навч. посіб. / В.П. Кутішенко. – К.: Центр учбової літератури, 2017. – 128 с.</w:t>
      </w:r>
    </w:p>
    <w:p w:rsidR="007C03A3" w:rsidRDefault="007C03A3" w:rsidP="007C03A3">
      <w:pPr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Максименко С.Д. Психологія та педагогіка: Підручник / С.Д. Максименко, М.Б. Євтух, Я.В. Цехмістер, О.О. Лазаренко, О.М. Немеш. – К.: Видавн</w:t>
      </w:r>
      <w:r>
        <w:rPr>
          <w:szCs w:val="28"/>
          <w:lang w:val="uk-UA"/>
        </w:rPr>
        <w:t>ичий дім «Слово», 2014. – 584 с.</w:t>
      </w:r>
    </w:p>
    <w:p w:rsidR="007C03A3" w:rsidRDefault="007C03A3" w:rsidP="007C03A3">
      <w:pPr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r w:rsidRPr="00F30BDC">
        <w:rPr>
          <w:szCs w:val="28"/>
          <w:lang w:val="uk-UA"/>
        </w:rPr>
        <w:t>М</w:t>
      </w:r>
      <w:r w:rsidRPr="00F30BDC">
        <w:rPr>
          <w:color w:val="000000"/>
          <w:szCs w:val="28"/>
          <w:lang w:val="uk-UA"/>
        </w:rPr>
        <w:t>’</w:t>
      </w:r>
      <w:r w:rsidRPr="00F30BDC">
        <w:rPr>
          <w:szCs w:val="28"/>
          <w:lang w:val="uk-UA"/>
        </w:rPr>
        <w:t>ясоїд П.А.</w:t>
      </w:r>
      <w:r>
        <w:rPr>
          <w:szCs w:val="28"/>
          <w:lang w:val="uk-UA"/>
        </w:rPr>
        <w:t xml:space="preserve"> </w:t>
      </w:r>
      <w:r w:rsidRPr="00F30BDC">
        <w:rPr>
          <w:szCs w:val="28"/>
          <w:lang w:val="uk-UA"/>
        </w:rPr>
        <w:t>Загальна психологія: Навч. посіб. – 2-ге вид., допов. /</w:t>
      </w:r>
    </w:p>
    <w:p w:rsidR="007C03A3" w:rsidRPr="00F30BDC" w:rsidRDefault="007C03A3" w:rsidP="007C03A3">
      <w:pPr>
        <w:tabs>
          <w:tab w:val="left" w:pos="426"/>
        </w:tabs>
        <w:ind w:left="426"/>
        <w:jc w:val="both"/>
        <w:rPr>
          <w:szCs w:val="28"/>
          <w:lang w:val="uk-UA"/>
        </w:rPr>
      </w:pPr>
      <w:r w:rsidRPr="00F30BDC">
        <w:rPr>
          <w:szCs w:val="28"/>
          <w:lang w:val="uk-UA"/>
        </w:rPr>
        <w:t xml:space="preserve"> П.А</w:t>
      </w:r>
      <w:r>
        <w:rPr>
          <w:szCs w:val="28"/>
          <w:lang w:val="uk-UA"/>
        </w:rPr>
        <w:t>.</w:t>
      </w:r>
      <w:r w:rsidRPr="00F30BDC">
        <w:rPr>
          <w:szCs w:val="28"/>
          <w:lang w:val="uk-UA"/>
        </w:rPr>
        <w:t xml:space="preserve"> М</w:t>
      </w:r>
      <w:r w:rsidRPr="00F30BDC">
        <w:rPr>
          <w:color w:val="000000"/>
          <w:szCs w:val="28"/>
          <w:lang w:val="uk-UA"/>
        </w:rPr>
        <w:t>’</w:t>
      </w:r>
      <w:r w:rsidRPr="00F30BDC">
        <w:rPr>
          <w:szCs w:val="28"/>
          <w:lang w:val="uk-UA"/>
        </w:rPr>
        <w:t xml:space="preserve">ясоїд –  К.: Вища шк., 2001. – 487 с. </w:t>
      </w:r>
    </w:p>
    <w:p w:rsidR="007C03A3" w:rsidRPr="00903AB9" w:rsidRDefault="007C03A3" w:rsidP="007C03A3">
      <w:pPr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r w:rsidRPr="00903AB9">
        <w:rPr>
          <w:szCs w:val="28"/>
          <w:lang w:val="uk-UA"/>
        </w:rPr>
        <w:t>Основи психології: підруч. для студ. вищ. закладів осві</w:t>
      </w:r>
      <w:r w:rsidRPr="00903AB9">
        <w:rPr>
          <w:szCs w:val="28"/>
          <w:lang w:val="uk-UA"/>
        </w:rPr>
        <w:softHyphen/>
        <w:t>ти / за заг. ред. О.В. Киричука, Б.А. Роменця. – 3-є вид., стер. – К. : Либідь, 1997. –  632 с.</w:t>
      </w:r>
    </w:p>
    <w:p w:rsidR="007C03A3" w:rsidRPr="00667D31" w:rsidRDefault="007C03A3" w:rsidP="007C03A3">
      <w:pPr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Орбан-Лембрик Л.Е. Соціальна психологія:  Підручник / Л.Е. Орбан-Лембрик. – К.: Либідь, 2006. – 560 с.</w:t>
      </w:r>
    </w:p>
    <w:p w:rsidR="007C03A3" w:rsidRPr="00667D31" w:rsidRDefault="007C03A3" w:rsidP="007C03A3">
      <w:pPr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Style w:val="apple-converted-space"/>
          <w:szCs w:val="28"/>
          <w:shd w:val="clear" w:color="auto" w:fill="FFFFFF"/>
          <w:lang w:val="uk-UA"/>
        </w:rPr>
      </w:pPr>
      <w:r w:rsidRPr="00667D31">
        <w:rPr>
          <w:bCs/>
          <w:szCs w:val="28"/>
          <w:shd w:val="clear" w:color="auto" w:fill="FFFFFF"/>
          <w:lang w:val="uk-UA"/>
        </w:rPr>
        <w:t>Савчин М. В.</w:t>
      </w:r>
      <w:r w:rsidRPr="00667D31">
        <w:rPr>
          <w:rStyle w:val="apple-converted-space"/>
          <w:szCs w:val="28"/>
          <w:shd w:val="clear" w:color="auto" w:fill="FFFFFF"/>
          <w:lang w:val="uk-UA"/>
        </w:rPr>
        <w:t> </w:t>
      </w:r>
      <w:r w:rsidRPr="00667D31">
        <w:rPr>
          <w:szCs w:val="28"/>
          <w:shd w:val="clear" w:color="auto" w:fill="FFFFFF"/>
          <w:lang w:val="uk-UA"/>
        </w:rPr>
        <w:t xml:space="preserve">Вікова психологія / </w:t>
      </w:r>
      <w:r w:rsidRPr="00667D31">
        <w:rPr>
          <w:bCs/>
          <w:szCs w:val="28"/>
          <w:shd w:val="clear" w:color="auto" w:fill="FFFFFF"/>
          <w:lang w:val="uk-UA"/>
        </w:rPr>
        <w:t>М.В.</w:t>
      </w:r>
      <w:r w:rsidRPr="00667D31">
        <w:rPr>
          <w:rStyle w:val="apple-converted-space"/>
          <w:szCs w:val="28"/>
          <w:shd w:val="clear" w:color="auto" w:fill="FFFFFF"/>
          <w:lang w:val="uk-UA"/>
        </w:rPr>
        <w:t> </w:t>
      </w:r>
      <w:r w:rsidRPr="00667D31">
        <w:rPr>
          <w:bCs/>
          <w:szCs w:val="28"/>
          <w:shd w:val="clear" w:color="auto" w:fill="FFFFFF"/>
          <w:lang w:val="uk-UA"/>
        </w:rPr>
        <w:t>Савчин</w:t>
      </w:r>
      <w:r w:rsidRPr="00667D31">
        <w:rPr>
          <w:szCs w:val="28"/>
          <w:shd w:val="clear" w:color="auto" w:fill="FFFFFF"/>
          <w:lang w:val="uk-UA"/>
        </w:rPr>
        <w:t xml:space="preserve">. </w:t>
      </w:r>
      <w:r w:rsidRPr="00667D31">
        <w:rPr>
          <w:szCs w:val="28"/>
          <w:lang w:val="uk-UA"/>
        </w:rPr>
        <w:t>–</w:t>
      </w:r>
      <w:r w:rsidRPr="00667D31">
        <w:rPr>
          <w:szCs w:val="28"/>
          <w:shd w:val="clear" w:color="auto" w:fill="FFFFFF"/>
          <w:lang w:val="uk-UA"/>
        </w:rPr>
        <w:t xml:space="preserve"> К.: Академвидав, 2005. </w:t>
      </w:r>
      <w:r w:rsidRPr="00667D31">
        <w:rPr>
          <w:szCs w:val="28"/>
          <w:lang w:val="uk-UA"/>
        </w:rPr>
        <w:t>–</w:t>
      </w:r>
      <w:r w:rsidRPr="00667D31">
        <w:rPr>
          <w:szCs w:val="28"/>
          <w:shd w:val="clear" w:color="auto" w:fill="FFFFFF"/>
          <w:lang w:val="uk-UA"/>
        </w:rPr>
        <w:t xml:space="preserve"> 360 c.</w:t>
      </w:r>
      <w:r w:rsidRPr="00667D31">
        <w:rPr>
          <w:rStyle w:val="apple-converted-space"/>
          <w:szCs w:val="28"/>
          <w:shd w:val="clear" w:color="auto" w:fill="FFFFFF"/>
          <w:lang w:val="uk-UA"/>
        </w:rPr>
        <w:t> </w:t>
      </w:r>
    </w:p>
    <w:p w:rsidR="007C03A3" w:rsidRDefault="007C03A3" w:rsidP="007C03A3">
      <w:pPr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Трофімов Ю. Л. Психологія: – 6-е вид. / Ю. Л. Трофімов. – К.: Либідь, 2008. – 560</w:t>
      </w:r>
      <w:r>
        <w:rPr>
          <w:szCs w:val="28"/>
          <w:lang w:val="uk-UA"/>
        </w:rPr>
        <w:t xml:space="preserve"> </w:t>
      </w:r>
      <w:r w:rsidRPr="00667D31">
        <w:rPr>
          <w:szCs w:val="28"/>
          <w:lang w:val="uk-UA"/>
        </w:rPr>
        <w:t>c.</w:t>
      </w:r>
    </w:p>
    <w:p w:rsidR="007C03A3" w:rsidRPr="00903AB9" w:rsidRDefault="007C03A3" w:rsidP="007C03A3">
      <w:pPr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r w:rsidRPr="00903AB9">
        <w:rPr>
          <w:szCs w:val="28"/>
          <w:lang w:val="uk-UA"/>
        </w:rPr>
        <w:t xml:space="preserve">Степанов О.М., Фіцула М.М. Основи психології і педагогіки: посіб. </w:t>
      </w:r>
      <w:r w:rsidRPr="00667D31">
        <w:rPr>
          <w:szCs w:val="28"/>
          <w:lang w:val="uk-UA"/>
        </w:rPr>
        <w:t xml:space="preserve">/ </w:t>
      </w:r>
      <w:r w:rsidRPr="00667D31">
        <w:rPr>
          <w:bCs/>
          <w:szCs w:val="28"/>
          <w:lang w:val="uk-UA"/>
        </w:rPr>
        <w:t>О.М.</w:t>
      </w:r>
      <w:r w:rsidRPr="00667D31">
        <w:rPr>
          <w:szCs w:val="28"/>
          <w:lang w:val="uk-UA"/>
        </w:rPr>
        <w:t> </w:t>
      </w:r>
      <w:r w:rsidRPr="00667D31">
        <w:rPr>
          <w:bCs/>
          <w:szCs w:val="28"/>
          <w:lang w:val="uk-UA"/>
        </w:rPr>
        <w:t>Степанов</w:t>
      </w:r>
      <w:r w:rsidRPr="00667D31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Pr="00903AB9">
        <w:rPr>
          <w:szCs w:val="28"/>
          <w:lang w:val="uk-UA"/>
        </w:rPr>
        <w:t xml:space="preserve"> – К.: Академвидав, 2003.  – 504 с. (Альма-матер).</w:t>
      </w:r>
      <w:r w:rsidRPr="00903AB9">
        <w:rPr>
          <w:i/>
          <w:szCs w:val="28"/>
          <w:lang w:val="uk-UA"/>
        </w:rPr>
        <w:tab/>
      </w:r>
    </w:p>
    <w:p w:rsidR="007C03A3" w:rsidRPr="00667D31" w:rsidRDefault="007C03A3" w:rsidP="007C03A3">
      <w:pPr>
        <w:pStyle w:val="a5"/>
        <w:jc w:val="center"/>
        <w:rPr>
          <w:b/>
          <w:szCs w:val="28"/>
        </w:rPr>
      </w:pPr>
    </w:p>
    <w:p w:rsidR="007C03A3" w:rsidRDefault="007C03A3" w:rsidP="007C03A3">
      <w:pPr>
        <w:pStyle w:val="a5"/>
        <w:jc w:val="center"/>
        <w:rPr>
          <w:b/>
          <w:szCs w:val="28"/>
        </w:rPr>
      </w:pPr>
      <w:r w:rsidRPr="00667D31">
        <w:rPr>
          <w:b/>
          <w:szCs w:val="28"/>
        </w:rPr>
        <w:t>Додаткова література з психології</w:t>
      </w:r>
    </w:p>
    <w:p w:rsidR="007C03A3" w:rsidRPr="00667D31" w:rsidRDefault="007C03A3" w:rsidP="007C03A3">
      <w:pPr>
        <w:pStyle w:val="a5"/>
        <w:jc w:val="center"/>
        <w:rPr>
          <w:b/>
          <w:szCs w:val="28"/>
          <w:lang w:val="en-US"/>
        </w:rPr>
      </w:pPr>
    </w:p>
    <w:p w:rsidR="007C03A3" w:rsidRPr="00667D31" w:rsidRDefault="007C03A3" w:rsidP="007C03A3">
      <w:pPr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Варій М.Й. Основи психології і педагогіки: навч. посіб. [для студ. вищ. навч .закл.] / М.Й. Варій, В.Л. Ординський – [2-ге вид.]. – К.: «Центр учбової літератури», 2009. – 376 с.</w:t>
      </w:r>
    </w:p>
    <w:p w:rsidR="007C03A3" w:rsidRPr="00667D31" w:rsidRDefault="007C03A3" w:rsidP="007C03A3">
      <w:pPr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jc w:val="both"/>
        <w:rPr>
          <w:bCs/>
          <w:szCs w:val="28"/>
          <w:lang w:val="uk-UA"/>
        </w:rPr>
      </w:pPr>
      <w:r w:rsidRPr="00667D31">
        <w:rPr>
          <w:bCs/>
          <w:szCs w:val="28"/>
          <w:lang w:val="uk-UA"/>
        </w:rPr>
        <w:t xml:space="preserve">Власова О. І. Основи психології та педагогіки. </w:t>
      </w:r>
      <w:r w:rsidRPr="00667D31">
        <w:rPr>
          <w:szCs w:val="28"/>
          <w:lang w:val="uk-UA"/>
        </w:rPr>
        <w:t>–</w:t>
      </w:r>
      <w:r w:rsidRPr="00667D31">
        <w:rPr>
          <w:bCs/>
          <w:szCs w:val="28"/>
          <w:lang w:val="uk-UA"/>
        </w:rPr>
        <w:t xml:space="preserve">2-е вид. </w:t>
      </w:r>
      <w:r w:rsidRPr="00667D31">
        <w:rPr>
          <w:szCs w:val="28"/>
          <w:lang w:val="uk-UA"/>
        </w:rPr>
        <w:t xml:space="preserve">– </w:t>
      </w:r>
      <w:r w:rsidRPr="00667D31">
        <w:rPr>
          <w:bCs/>
          <w:szCs w:val="28"/>
          <w:lang w:val="uk-UA"/>
        </w:rPr>
        <w:t xml:space="preserve">К.: Знання, 2011. </w:t>
      </w:r>
      <w:r w:rsidRPr="00667D31">
        <w:rPr>
          <w:szCs w:val="28"/>
          <w:lang w:val="uk-UA"/>
        </w:rPr>
        <w:t>–</w:t>
      </w:r>
      <w:r w:rsidRPr="00667D31">
        <w:rPr>
          <w:bCs/>
          <w:szCs w:val="28"/>
          <w:lang w:val="uk-UA"/>
        </w:rPr>
        <w:t>333 c. </w:t>
      </w:r>
    </w:p>
    <w:p w:rsidR="007C03A3" w:rsidRPr="00667D31" w:rsidRDefault="007C03A3" w:rsidP="007C03A3">
      <w:pPr>
        <w:widowControl w:val="0"/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  <w:szCs w:val="28"/>
          <w:lang w:val="uk-UA"/>
        </w:rPr>
      </w:pPr>
      <w:r w:rsidRPr="00667D31">
        <w:rPr>
          <w:snapToGrid w:val="0"/>
          <w:szCs w:val="28"/>
          <w:lang w:val="uk-UA"/>
        </w:rPr>
        <w:t>Выготский Л.С. Собрание сочинений: В 6т.-М., 1982-1984.</w:t>
      </w:r>
    </w:p>
    <w:p w:rsidR="007C03A3" w:rsidRPr="00667D31" w:rsidRDefault="007C03A3" w:rsidP="007C03A3">
      <w:pPr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jc w:val="both"/>
        <w:rPr>
          <w:bCs/>
          <w:szCs w:val="28"/>
          <w:lang w:val="uk-UA"/>
        </w:rPr>
      </w:pPr>
      <w:r w:rsidRPr="00667D31">
        <w:rPr>
          <w:szCs w:val="28"/>
          <w:lang w:val="uk-UA"/>
        </w:rPr>
        <w:t>Загальна психологія: Хрестоматія /За ред. Скрипченко О.В. –К.: Каравела, 2007. – 640</w:t>
      </w:r>
      <w:r>
        <w:rPr>
          <w:szCs w:val="28"/>
          <w:lang w:val="uk-UA"/>
        </w:rPr>
        <w:t xml:space="preserve"> </w:t>
      </w:r>
      <w:r w:rsidRPr="00667D31">
        <w:rPr>
          <w:szCs w:val="28"/>
          <w:lang w:val="uk-UA"/>
        </w:rPr>
        <w:t>c.</w:t>
      </w:r>
      <w:r w:rsidRPr="00667D31">
        <w:rPr>
          <w:bCs/>
          <w:szCs w:val="28"/>
          <w:lang w:val="uk-UA"/>
        </w:rPr>
        <w:t xml:space="preserve"> </w:t>
      </w:r>
    </w:p>
    <w:p w:rsidR="007C03A3" w:rsidRPr="00667D31" w:rsidRDefault="007C03A3" w:rsidP="007C03A3">
      <w:pPr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szCs w:val="28"/>
          <w:lang w:val="uk-UA"/>
        </w:rPr>
        <w:t>Махній М.М. Історія психології: навч.посіб. / М.М Махній. – К.: Видавничий дім «Слово», 2016. – 472 с.</w:t>
      </w:r>
    </w:p>
    <w:p w:rsidR="007C03A3" w:rsidRDefault="007C03A3" w:rsidP="007C03A3">
      <w:pPr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jc w:val="both"/>
        <w:rPr>
          <w:szCs w:val="28"/>
          <w:lang w:val="uk-UA"/>
        </w:rPr>
      </w:pPr>
      <w:r w:rsidRPr="00667D31">
        <w:rPr>
          <w:bCs/>
          <w:szCs w:val="28"/>
          <w:lang w:val="uk-UA"/>
        </w:rPr>
        <w:t>Степанов О. М.</w:t>
      </w:r>
      <w:r w:rsidRPr="00667D31">
        <w:rPr>
          <w:szCs w:val="28"/>
          <w:lang w:val="uk-UA"/>
        </w:rPr>
        <w:t xml:space="preserve"> Основи психології і педагогіки: – 2-ге вид. / </w:t>
      </w:r>
      <w:r w:rsidRPr="00667D31">
        <w:rPr>
          <w:bCs/>
          <w:szCs w:val="28"/>
          <w:lang w:val="uk-UA"/>
        </w:rPr>
        <w:t>О.М.</w:t>
      </w:r>
      <w:r w:rsidRPr="00667D31">
        <w:rPr>
          <w:szCs w:val="28"/>
          <w:lang w:val="uk-UA"/>
        </w:rPr>
        <w:t> </w:t>
      </w:r>
      <w:r w:rsidRPr="00667D31">
        <w:rPr>
          <w:bCs/>
          <w:szCs w:val="28"/>
          <w:lang w:val="uk-UA"/>
        </w:rPr>
        <w:t>Степанов</w:t>
      </w:r>
      <w:r w:rsidRPr="00667D31">
        <w:rPr>
          <w:szCs w:val="28"/>
          <w:lang w:val="uk-UA"/>
        </w:rPr>
        <w:t>. – К.: Академвидав, 2006. – 519 c. </w:t>
      </w:r>
    </w:p>
    <w:p w:rsidR="007C03A3" w:rsidRPr="00F30BDC" w:rsidRDefault="007C03A3" w:rsidP="007C03A3">
      <w:pPr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jc w:val="both"/>
        <w:rPr>
          <w:b/>
          <w:szCs w:val="28"/>
          <w:lang w:val="uk-UA"/>
        </w:rPr>
      </w:pPr>
      <w:r w:rsidRPr="00F30BDC">
        <w:rPr>
          <w:szCs w:val="28"/>
          <w:lang w:val="uk-UA"/>
        </w:rPr>
        <w:t>Немов Р.С. Психология: Учеб.для сту</w:t>
      </w:r>
      <w:r>
        <w:rPr>
          <w:szCs w:val="28"/>
          <w:lang w:val="uk-UA"/>
        </w:rPr>
        <w:t>д. высш. пед. учеб</w:t>
      </w:r>
      <w:r w:rsidRPr="00F30BDC">
        <w:rPr>
          <w:szCs w:val="28"/>
          <w:lang w:val="uk-UA"/>
        </w:rPr>
        <w:t>.з</w:t>
      </w:r>
      <w:r>
        <w:rPr>
          <w:szCs w:val="28"/>
          <w:lang w:val="uk-UA"/>
        </w:rPr>
        <w:t xml:space="preserve"> </w:t>
      </w:r>
      <w:r w:rsidRPr="00F30BDC">
        <w:rPr>
          <w:szCs w:val="28"/>
          <w:lang w:val="uk-UA"/>
        </w:rPr>
        <w:t>аведений: В 3 кн. – 4-е изд. – М.: Гуманит. изд. центр ВЛАДОС, 2001. – Кн.1</w:t>
      </w:r>
      <w:r>
        <w:rPr>
          <w:szCs w:val="28"/>
          <w:lang w:val="uk-UA"/>
        </w:rPr>
        <w:t xml:space="preserve">,2,3. </w:t>
      </w:r>
    </w:p>
    <w:p w:rsidR="007C03A3" w:rsidRDefault="007C03A3" w:rsidP="007C03A3">
      <w:pPr>
        <w:ind w:left="426"/>
        <w:jc w:val="both"/>
        <w:rPr>
          <w:szCs w:val="28"/>
          <w:lang w:val="uk-UA"/>
        </w:rPr>
      </w:pPr>
    </w:p>
    <w:p w:rsidR="007C03A3" w:rsidRDefault="007C03A3" w:rsidP="007C03A3">
      <w:pPr>
        <w:ind w:left="426"/>
        <w:jc w:val="center"/>
        <w:rPr>
          <w:b/>
          <w:szCs w:val="28"/>
          <w:lang w:val="uk-UA"/>
        </w:rPr>
      </w:pPr>
      <w:r w:rsidRPr="00667D31">
        <w:rPr>
          <w:b/>
          <w:szCs w:val="28"/>
          <w:lang w:val="uk-UA"/>
        </w:rPr>
        <w:t>INTERNET – ресурси</w:t>
      </w:r>
    </w:p>
    <w:p w:rsidR="007C03A3" w:rsidRPr="00667D31" w:rsidRDefault="007C03A3" w:rsidP="007C03A3">
      <w:pPr>
        <w:tabs>
          <w:tab w:val="num" w:pos="0"/>
          <w:tab w:val="left" w:pos="1080"/>
        </w:tabs>
        <w:ind w:firstLine="720"/>
        <w:contextualSpacing/>
        <w:jc w:val="center"/>
        <w:rPr>
          <w:b/>
          <w:szCs w:val="28"/>
          <w:lang w:val="uk-UA"/>
        </w:rPr>
      </w:pPr>
    </w:p>
    <w:p w:rsidR="007C03A3" w:rsidRPr="0043627F" w:rsidRDefault="009B688D" w:rsidP="007C03A3">
      <w:pPr>
        <w:numPr>
          <w:ilvl w:val="0"/>
          <w:numId w:val="14"/>
        </w:numPr>
        <w:tabs>
          <w:tab w:val="num" w:pos="426"/>
          <w:tab w:val="left" w:pos="1080"/>
        </w:tabs>
        <w:ind w:left="426" w:hanging="426"/>
        <w:contextualSpacing/>
        <w:rPr>
          <w:b/>
          <w:szCs w:val="28"/>
          <w:lang w:val="uk-UA"/>
        </w:rPr>
      </w:pPr>
      <w:hyperlink r:id="rId13" w:history="1">
        <w:r w:rsidR="007C03A3" w:rsidRPr="00667D31">
          <w:rPr>
            <w:bCs/>
            <w:szCs w:val="28"/>
            <w:lang w:val="uk-UA"/>
          </w:rPr>
          <w:t>Савчин</w:t>
        </w:r>
        <w:r w:rsidR="007C03A3" w:rsidRPr="00667D31">
          <w:rPr>
            <w:rStyle w:val="apple-converted-space"/>
            <w:bCs/>
            <w:szCs w:val="28"/>
          </w:rPr>
          <w:t> </w:t>
        </w:r>
        <w:r w:rsidR="007C03A3" w:rsidRPr="00667D31">
          <w:rPr>
            <w:bCs/>
            <w:szCs w:val="28"/>
            <w:lang w:val="uk-UA"/>
          </w:rPr>
          <w:t>М.В.</w:t>
        </w:r>
      </w:hyperlink>
      <w:r w:rsidR="007C03A3" w:rsidRPr="00667D31">
        <w:rPr>
          <w:rStyle w:val="apple-converted-space"/>
          <w:szCs w:val="28"/>
        </w:rPr>
        <w:t> </w:t>
      </w:r>
      <w:hyperlink r:id="rId14" w:history="1"/>
      <w:r w:rsidR="007C03A3" w:rsidRPr="00667D31">
        <w:rPr>
          <w:szCs w:val="28"/>
          <w:lang w:val="uk-UA"/>
        </w:rPr>
        <w:t xml:space="preserve"> Вікова психологія [Текст] : навчальний посібник для студентів вищих навчальних закладів [Електронний ресурс] / М. В.</w:t>
      </w:r>
      <w:r w:rsidR="007C03A3" w:rsidRPr="00667D31">
        <w:rPr>
          <w:rStyle w:val="apple-converted-space"/>
          <w:szCs w:val="28"/>
        </w:rPr>
        <w:t> </w:t>
      </w:r>
      <w:r w:rsidR="007C03A3" w:rsidRPr="00667D31">
        <w:rPr>
          <w:bCs/>
          <w:szCs w:val="28"/>
          <w:lang w:val="uk-UA"/>
        </w:rPr>
        <w:t>Савчин</w:t>
      </w:r>
      <w:r w:rsidR="007C03A3" w:rsidRPr="00667D31">
        <w:rPr>
          <w:szCs w:val="28"/>
          <w:lang w:val="uk-UA"/>
        </w:rPr>
        <w:t xml:space="preserve">, Л. П. Василенко. – К. : Академвидав, 2005. – 360 с. – </w:t>
      </w:r>
    </w:p>
    <w:p w:rsidR="007C03A3" w:rsidRPr="0043627F" w:rsidRDefault="007C03A3" w:rsidP="007C03A3">
      <w:pPr>
        <w:tabs>
          <w:tab w:val="num" w:pos="426"/>
          <w:tab w:val="left" w:pos="1080"/>
        </w:tabs>
        <w:ind w:left="426" w:hanging="426"/>
        <w:contextualSpacing/>
        <w:rPr>
          <w:b/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Pr="00B64222">
        <w:rPr>
          <w:szCs w:val="28"/>
          <w:lang w:val="en-US"/>
        </w:rPr>
        <w:t>URL</w:t>
      </w:r>
      <w:r w:rsidRPr="00667D31">
        <w:rPr>
          <w:szCs w:val="28"/>
          <w:lang w:val="uk-UA"/>
        </w:rPr>
        <w:t xml:space="preserve">: </w:t>
      </w:r>
      <w:hyperlink r:id="rId15" w:history="1">
        <w:r w:rsidRPr="007C03A3">
          <w:rPr>
            <w:rStyle w:val="a7"/>
            <w:szCs w:val="28"/>
            <w:lang w:val="en-US"/>
          </w:rPr>
          <w:t>http</w:t>
        </w:r>
        <w:r w:rsidRPr="008F61DE">
          <w:rPr>
            <w:rStyle w:val="a7"/>
            <w:szCs w:val="28"/>
            <w:lang w:val="uk-UA"/>
          </w:rPr>
          <w:t>://</w:t>
        </w:r>
        <w:r w:rsidRPr="007C03A3">
          <w:rPr>
            <w:rStyle w:val="a7"/>
            <w:szCs w:val="28"/>
            <w:lang w:val="en-US"/>
          </w:rPr>
          <w:t>lib</w:t>
        </w:r>
        <w:r w:rsidRPr="008F61DE">
          <w:rPr>
            <w:rStyle w:val="a7"/>
            <w:szCs w:val="28"/>
            <w:lang w:val="uk-UA"/>
          </w:rPr>
          <w:t>.</w:t>
        </w:r>
        <w:r w:rsidRPr="007C03A3">
          <w:rPr>
            <w:rStyle w:val="a7"/>
            <w:szCs w:val="28"/>
            <w:lang w:val="en-US"/>
          </w:rPr>
          <w:t>ndu</w:t>
        </w:r>
        <w:r w:rsidRPr="008F61DE">
          <w:rPr>
            <w:rStyle w:val="a7"/>
            <w:szCs w:val="28"/>
            <w:lang w:val="uk-UA"/>
          </w:rPr>
          <w:t>.</w:t>
        </w:r>
        <w:r w:rsidRPr="007C03A3">
          <w:rPr>
            <w:rStyle w:val="a7"/>
            <w:szCs w:val="28"/>
            <w:lang w:val="en-US"/>
          </w:rPr>
          <w:t>edu</w:t>
        </w:r>
        <w:r w:rsidRPr="008F61DE">
          <w:rPr>
            <w:rStyle w:val="a7"/>
            <w:szCs w:val="28"/>
            <w:lang w:val="uk-UA"/>
          </w:rPr>
          <w:t>.</w:t>
        </w:r>
        <w:r w:rsidRPr="007C03A3">
          <w:rPr>
            <w:rStyle w:val="a7"/>
            <w:szCs w:val="28"/>
            <w:lang w:val="en-US"/>
          </w:rPr>
          <w:t>ua</w:t>
        </w:r>
        <w:r w:rsidRPr="008F61DE">
          <w:rPr>
            <w:rStyle w:val="a7"/>
            <w:szCs w:val="28"/>
            <w:lang w:val="uk-UA"/>
          </w:rPr>
          <w:t>/</w:t>
        </w:r>
        <w:r w:rsidRPr="007C03A3">
          <w:rPr>
            <w:rStyle w:val="a7"/>
            <w:szCs w:val="28"/>
            <w:lang w:val="en-US"/>
          </w:rPr>
          <w:t>cgibin</w:t>
        </w:r>
        <w:r w:rsidRPr="008F61DE">
          <w:rPr>
            <w:rStyle w:val="a7"/>
            <w:szCs w:val="28"/>
            <w:lang w:val="uk-UA"/>
          </w:rPr>
          <w:t>/</w:t>
        </w:r>
        <w:r w:rsidRPr="007C03A3">
          <w:rPr>
            <w:rStyle w:val="a7"/>
            <w:szCs w:val="28"/>
            <w:lang w:val="en-US"/>
          </w:rPr>
          <w:t>irbis</w:t>
        </w:r>
        <w:r w:rsidRPr="008F61DE">
          <w:rPr>
            <w:rStyle w:val="a7"/>
            <w:szCs w:val="28"/>
            <w:lang w:val="uk-UA"/>
          </w:rPr>
          <w:t>64</w:t>
        </w:r>
        <w:r w:rsidRPr="007C03A3">
          <w:rPr>
            <w:rStyle w:val="a7"/>
            <w:szCs w:val="28"/>
            <w:lang w:val="en-US"/>
          </w:rPr>
          <w:t>r</w:t>
        </w:r>
        <w:r w:rsidRPr="008F61DE">
          <w:rPr>
            <w:rStyle w:val="a7"/>
            <w:szCs w:val="28"/>
            <w:lang w:val="uk-UA"/>
          </w:rPr>
          <w:t>_12/</w:t>
        </w:r>
        <w:r w:rsidRPr="007C03A3">
          <w:rPr>
            <w:rStyle w:val="a7"/>
            <w:szCs w:val="28"/>
            <w:lang w:val="en-US"/>
          </w:rPr>
          <w:t>cgiirbis</w:t>
        </w:r>
        <w:r w:rsidRPr="008F61DE">
          <w:rPr>
            <w:rStyle w:val="a7"/>
            <w:szCs w:val="28"/>
            <w:lang w:val="uk-UA"/>
          </w:rPr>
          <w:t>_64.</w:t>
        </w:r>
        <w:r w:rsidRPr="007C03A3">
          <w:rPr>
            <w:rStyle w:val="a7"/>
            <w:szCs w:val="28"/>
            <w:lang w:val="en-US"/>
          </w:rPr>
          <w:t>exe</w:t>
        </w:r>
      </w:hyperlink>
    </w:p>
    <w:p w:rsidR="007C03A3" w:rsidRPr="0043627F" w:rsidRDefault="007C03A3" w:rsidP="007C03A3">
      <w:pPr>
        <w:numPr>
          <w:ilvl w:val="0"/>
          <w:numId w:val="14"/>
        </w:numPr>
        <w:tabs>
          <w:tab w:val="num" w:pos="426"/>
          <w:tab w:val="left" w:pos="1080"/>
        </w:tabs>
        <w:ind w:left="426" w:hanging="426"/>
        <w:contextualSpacing/>
        <w:rPr>
          <w:b/>
          <w:szCs w:val="28"/>
          <w:lang w:val="uk-UA"/>
        </w:rPr>
      </w:pPr>
      <w:r w:rsidRPr="00667D31">
        <w:rPr>
          <w:szCs w:val="28"/>
        </w:rPr>
        <w:t>Варій М.Й.</w:t>
      </w:r>
      <w:r w:rsidRPr="00667D31">
        <w:rPr>
          <w:szCs w:val="28"/>
          <w:lang w:val="uk-UA"/>
        </w:rPr>
        <w:t xml:space="preserve"> </w:t>
      </w:r>
      <w:r w:rsidRPr="00667D31">
        <w:rPr>
          <w:szCs w:val="28"/>
        </w:rPr>
        <w:t>Психологія</w:t>
      </w:r>
      <w:r w:rsidRPr="00667D31">
        <w:rPr>
          <w:szCs w:val="28"/>
          <w:lang w:val="uk-UA"/>
        </w:rPr>
        <w:t xml:space="preserve"> [Електронний ресурс] / </w:t>
      </w:r>
      <w:r w:rsidRPr="00667D31">
        <w:rPr>
          <w:szCs w:val="28"/>
        </w:rPr>
        <w:t>М.Й</w:t>
      </w:r>
      <w:r>
        <w:rPr>
          <w:szCs w:val="28"/>
        </w:rPr>
        <w:t>.</w:t>
      </w:r>
      <w:r w:rsidRPr="00667D31">
        <w:rPr>
          <w:szCs w:val="28"/>
          <w:lang w:val="uk-UA"/>
        </w:rPr>
        <w:t xml:space="preserve"> </w:t>
      </w:r>
      <w:r w:rsidRPr="00667D31">
        <w:rPr>
          <w:szCs w:val="28"/>
        </w:rPr>
        <w:t>Варій</w:t>
      </w:r>
      <w:r w:rsidRPr="00667D31">
        <w:rPr>
          <w:szCs w:val="28"/>
          <w:lang w:val="uk-UA"/>
        </w:rPr>
        <w:t xml:space="preserve">. – </w:t>
      </w:r>
    </w:p>
    <w:p w:rsidR="007C03A3" w:rsidRPr="0043627F" w:rsidRDefault="007C03A3" w:rsidP="007C03A3">
      <w:pPr>
        <w:tabs>
          <w:tab w:val="num" w:pos="426"/>
          <w:tab w:val="left" w:pos="1080"/>
        </w:tabs>
        <w:ind w:left="426" w:hanging="426"/>
        <w:contextualSpacing/>
        <w:rPr>
          <w:b/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Pr="00B64222">
        <w:rPr>
          <w:szCs w:val="28"/>
          <w:lang w:val="en-US"/>
        </w:rPr>
        <w:t>URL</w:t>
      </w:r>
      <w:r w:rsidRPr="00667D31">
        <w:rPr>
          <w:szCs w:val="28"/>
          <w:lang w:val="uk-UA"/>
        </w:rPr>
        <w:t xml:space="preserve">: </w:t>
      </w:r>
      <w:r w:rsidRPr="0043627F">
        <w:rPr>
          <w:szCs w:val="28"/>
          <w:lang w:val="en-US"/>
        </w:rPr>
        <w:t xml:space="preserve"> </w:t>
      </w:r>
      <w:hyperlink r:id="rId16" w:history="1">
        <w:r w:rsidRPr="00667D31">
          <w:rPr>
            <w:rStyle w:val="a7"/>
            <w:szCs w:val="28"/>
            <w:lang w:val="uk-UA"/>
          </w:rPr>
          <w:t>https://westudents.com.ua/knigi/524-psihologya-vary-my.html</w:t>
        </w:r>
      </w:hyperlink>
      <w:r w:rsidRPr="00667D31">
        <w:rPr>
          <w:szCs w:val="28"/>
          <w:lang w:val="uk-UA"/>
        </w:rPr>
        <w:t xml:space="preserve"> </w:t>
      </w:r>
    </w:p>
    <w:p w:rsidR="007C03A3" w:rsidRPr="00B64222" w:rsidRDefault="007C03A3" w:rsidP="007C03A3">
      <w:pPr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szCs w:val="28"/>
          <w:lang w:val="uk-UA"/>
        </w:rPr>
      </w:pPr>
      <w:r w:rsidRPr="00B64222">
        <w:rPr>
          <w:szCs w:val="28"/>
          <w:lang w:val="uk-UA"/>
        </w:rPr>
        <w:t xml:space="preserve">Від античності до сучасності: історія психології. Інформаційно-бібліографічний список / Укладач Л.Г.Лисенко. – Житомир: 2016.  </w:t>
      </w:r>
      <w:r w:rsidRPr="00B64222">
        <w:rPr>
          <w:szCs w:val="28"/>
        </w:rPr>
        <w:t>URL</w:t>
      </w:r>
      <w:r w:rsidRPr="00B64222">
        <w:rPr>
          <w:szCs w:val="28"/>
          <w:lang w:val="uk-UA"/>
        </w:rPr>
        <w:t xml:space="preserve">:  </w:t>
      </w:r>
      <w:hyperlink r:id="rId17" w:history="1">
        <w:r w:rsidRPr="00B64222">
          <w:rPr>
            <w:rStyle w:val="a7"/>
            <w:szCs w:val="28"/>
            <w:lang w:val="uk-UA"/>
          </w:rPr>
          <w:t>http://library.zu.edu.ua/doc/istoria_psyholohii.pdf</w:t>
        </w:r>
      </w:hyperlink>
    </w:p>
    <w:p w:rsidR="007C03A3" w:rsidRPr="00B64222" w:rsidRDefault="007C03A3" w:rsidP="007C03A3">
      <w:pPr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szCs w:val="28"/>
          <w:lang w:val="uk-UA"/>
        </w:rPr>
      </w:pPr>
      <w:r w:rsidRPr="00B64222">
        <w:rPr>
          <w:szCs w:val="28"/>
          <w:shd w:val="clear" w:color="auto" w:fill="FFFFFF"/>
          <w:lang w:val="uk-UA"/>
        </w:rPr>
        <w:lastRenderedPageBreak/>
        <w:t xml:space="preserve">Вісник психології і педагогіки. Електронний збірник наукових праць. </w:t>
      </w:r>
      <w:r w:rsidRPr="00B64222">
        <w:rPr>
          <w:szCs w:val="28"/>
          <w:lang w:val="en-US"/>
        </w:rPr>
        <w:t>URL</w:t>
      </w:r>
      <w:r w:rsidRPr="00B64222">
        <w:rPr>
          <w:szCs w:val="28"/>
        </w:rPr>
        <w:t>:</w:t>
      </w:r>
      <w:r w:rsidRPr="00B64222">
        <w:rPr>
          <w:szCs w:val="28"/>
          <w:shd w:val="clear" w:color="auto" w:fill="FFFFFF"/>
          <w:lang w:val="uk-UA"/>
        </w:rPr>
        <w:t xml:space="preserve"> </w:t>
      </w:r>
      <w:hyperlink r:id="rId18" w:history="1">
        <w:r w:rsidRPr="00B64222">
          <w:rPr>
            <w:rStyle w:val="a7"/>
            <w:szCs w:val="28"/>
            <w:shd w:val="clear" w:color="auto" w:fill="FFFFFF"/>
          </w:rPr>
          <w:t>www.psyh.kiev.ua/</w:t>
        </w:r>
      </w:hyperlink>
    </w:p>
    <w:p w:rsidR="007C03A3" w:rsidRPr="007C03A3" w:rsidRDefault="007C03A3" w:rsidP="007C03A3">
      <w:pPr>
        <w:numPr>
          <w:ilvl w:val="0"/>
          <w:numId w:val="14"/>
        </w:numPr>
        <w:tabs>
          <w:tab w:val="num" w:pos="426"/>
        </w:tabs>
        <w:ind w:left="426" w:hanging="426"/>
        <w:rPr>
          <w:rStyle w:val="ad"/>
          <w:b w:val="0"/>
          <w:szCs w:val="28"/>
          <w:shd w:val="clear" w:color="auto" w:fill="FFFFFF"/>
        </w:rPr>
      </w:pPr>
      <w:r w:rsidRPr="0043627F">
        <w:rPr>
          <w:rStyle w:val="ad"/>
          <w:szCs w:val="28"/>
          <w:shd w:val="clear" w:color="auto" w:fill="FFFFFF"/>
        </w:rPr>
        <w:t>Видра О.Г. В</w:t>
      </w:r>
      <w:r w:rsidRPr="00B64222">
        <w:rPr>
          <w:rStyle w:val="ad"/>
          <w:szCs w:val="28"/>
          <w:shd w:val="clear" w:color="auto" w:fill="FFFFFF"/>
          <w:lang w:val="uk-UA"/>
        </w:rPr>
        <w:t>і</w:t>
      </w:r>
      <w:r w:rsidRPr="0043627F">
        <w:rPr>
          <w:rStyle w:val="ad"/>
          <w:szCs w:val="28"/>
          <w:shd w:val="clear" w:color="auto" w:fill="FFFFFF"/>
        </w:rPr>
        <w:t xml:space="preserve">кова </w:t>
      </w:r>
      <w:r w:rsidRPr="00B64222">
        <w:rPr>
          <w:rStyle w:val="ad"/>
          <w:szCs w:val="28"/>
          <w:shd w:val="clear" w:color="auto" w:fill="FFFFFF"/>
          <w:lang w:val="uk-UA"/>
        </w:rPr>
        <w:t xml:space="preserve">та педагогічна психологія. </w:t>
      </w:r>
    </w:p>
    <w:p w:rsidR="007C03A3" w:rsidRPr="00B64222" w:rsidRDefault="007C03A3" w:rsidP="007C03A3">
      <w:pPr>
        <w:tabs>
          <w:tab w:val="num" w:pos="426"/>
        </w:tabs>
        <w:ind w:left="426" w:hanging="426"/>
        <w:rPr>
          <w:bCs/>
          <w:szCs w:val="28"/>
          <w:shd w:val="clear" w:color="auto" w:fill="FFFFFF"/>
          <w:lang w:val="en-US"/>
        </w:rPr>
      </w:pPr>
      <w:r>
        <w:rPr>
          <w:szCs w:val="28"/>
          <w:lang w:val="uk-UA"/>
        </w:rPr>
        <w:t xml:space="preserve">      </w:t>
      </w:r>
      <w:r w:rsidRPr="00B64222">
        <w:rPr>
          <w:szCs w:val="28"/>
          <w:lang w:val="en-US"/>
        </w:rPr>
        <w:t>URL:</w:t>
      </w:r>
      <w:r w:rsidRPr="00B64222">
        <w:rPr>
          <w:szCs w:val="28"/>
          <w:lang w:val="uk-UA"/>
        </w:rPr>
        <w:t xml:space="preserve"> </w:t>
      </w:r>
      <w:hyperlink r:id="rId19" w:history="1">
        <w:r w:rsidRPr="00B64222">
          <w:rPr>
            <w:rStyle w:val="a7"/>
            <w:szCs w:val="28"/>
            <w:lang w:val="uk-UA"/>
          </w:rPr>
          <w:t>https://textbook.com.ua/psihologiya/1473452516</w:t>
        </w:r>
      </w:hyperlink>
    </w:p>
    <w:p w:rsidR="007C03A3" w:rsidRDefault="007C03A3" w:rsidP="007C03A3">
      <w:pPr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szCs w:val="28"/>
          <w:lang w:val="uk-UA"/>
        </w:rPr>
      </w:pPr>
      <w:r w:rsidRPr="0043627F">
        <w:rPr>
          <w:szCs w:val="28"/>
        </w:rPr>
        <w:t>Гамезо М., Домашенко И. Атлас по психологии. Информационн</w:t>
      </w:r>
      <w:proofErr w:type="gramStart"/>
      <w:r w:rsidRPr="0043627F">
        <w:rPr>
          <w:szCs w:val="28"/>
        </w:rPr>
        <w:t>о</w:t>
      </w:r>
      <w:r w:rsidRPr="00B64222">
        <w:rPr>
          <w:szCs w:val="28"/>
          <w:lang w:val="uk-UA"/>
        </w:rPr>
        <w:t>-</w:t>
      </w:r>
      <w:proofErr w:type="gramEnd"/>
      <w:r w:rsidRPr="0043627F">
        <w:rPr>
          <w:szCs w:val="28"/>
        </w:rPr>
        <w:t xml:space="preserve"> методическое пособие по курсу </w:t>
      </w:r>
      <w:r w:rsidRPr="00B64222">
        <w:rPr>
          <w:szCs w:val="28"/>
          <w:lang w:val="uk-UA"/>
        </w:rPr>
        <w:t>«</w:t>
      </w:r>
      <w:r w:rsidRPr="0043627F">
        <w:rPr>
          <w:szCs w:val="28"/>
        </w:rPr>
        <w:t>Психология человека</w:t>
      </w:r>
      <w:r w:rsidRPr="00B64222">
        <w:rPr>
          <w:szCs w:val="28"/>
          <w:lang w:val="uk-UA"/>
        </w:rPr>
        <w:t xml:space="preserve">». </w:t>
      </w:r>
    </w:p>
    <w:p w:rsidR="007C03A3" w:rsidRPr="00B64222" w:rsidRDefault="007C03A3" w:rsidP="007C03A3">
      <w:pPr>
        <w:tabs>
          <w:tab w:val="num" w:pos="426"/>
        </w:tabs>
        <w:ind w:left="426" w:hanging="42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Pr="00B64222">
        <w:rPr>
          <w:szCs w:val="28"/>
          <w:lang w:val="en-US"/>
        </w:rPr>
        <w:t xml:space="preserve">URL: </w:t>
      </w:r>
      <w:hyperlink r:id="rId20" w:history="1">
        <w:r w:rsidRPr="00B64222">
          <w:rPr>
            <w:rStyle w:val="a7"/>
            <w:szCs w:val="28"/>
            <w:lang w:val="en-US"/>
          </w:rPr>
          <w:t>https://www.gumer.info/bibliotek_Buks/Psihol/gamez/index.php</w:t>
        </w:r>
      </w:hyperlink>
    </w:p>
    <w:p w:rsidR="007C03A3" w:rsidRPr="0043627F" w:rsidRDefault="007C03A3" w:rsidP="007C03A3">
      <w:pPr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szCs w:val="28"/>
          <w:shd w:val="clear" w:color="auto" w:fill="FFFFFF"/>
          <w:lang w:val="uk-UA"/>
        </w:rPr>
      </w:pPr>
      <w:r w:rsidRPr="00B64222">
        <w:rPr>
          <w:szCs w:val="28"/>
          <w:shd w:val="clear" w:color="auto" w:fill="FFFFFF"/>
          <w:lang w:val="uk-UA"/>
        </w:rPr>
        <w:t xml:space="preserve">Кон И.С. </w:t>
      </w:r>
      <w:r w:rsidRPr="0043627F">
        <w:rPr>
          <w:rStyle w:val="FontStyle13"/>
          <w:sz w:val="28"/>
          <w:szCs w:val="28"/>
        </w:rPr>
        <w:t>Открытие "Я".</w:t>
      </w:r>
      <w:r w:rsidRPr="0043627F">
        <w:rPr>
          <w:szCs w:val="28"/>
        </w:rPr>
        <w:t xml:space="preserve"> </w:t>
      </w:r>
    </w:p>
    <w:p w:rsidR="007C03A3" w:rsidRPr="00B64222" w:rsidRDefault="007C03A3" w:rsidP="007C03A3">
      <w:pPr>
        <w:tabs>
          <w:tab w:val="num" w:pos="426"/>
        </w:tabs>
        <w:ind w:left="426" w:hanging="426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lang w:val="uk-UA"/>
        </w:rPr>
        <w:t xml:space="preserve">      </w:t>
      </w:r>
      <w:r w:rsidRPr="00B64222">
        <w:rPr>
          <w:szCs w:val="28"/>
          <w:lang w:val="en-US"/>
        </w:rPr>
        <w:t>URL:</w:t>
      </w:r>
      <w:r w:rsidRPr="00B64222">
        <w:rPr>
          <w:szCs w:val="28"/>
          <w:lang w:val="uk-UA"/>
        </w:rPr>
        <w:t xml:space="preserve"> </w:t>
      </w:r>
      <w:hyperlink r:id="rId21" w:history="1">
        <w:r w:rsidRPr="00B64222">
          <w:rPr>
            <w:rStyle w:val="a7"/>
            <w:szCs w:val="28"/>
            <w:lang w:val="uk-UA"/>
          </w:rPr>
          <w:t>http://npu.edu.ua/!e-book/book/djvu/A/ifon_kf_Kon.pdf</w:t>
        </w:r>
      </w:hyperlink>
      <w:r w:rsidRPr="00B64222">
        <w:rPr>
          <w:szCs w:val="28"/>
          <w:lang w:val="uk-UA"/>
        </w:rPr>
        <w:t xml:space="preserve"> </w:t>
      </w:r>
    </w:p>
    <w:p w:rsidR="007C03A3" w:rsidRPr="0043627F" w:rsidRDefault="009B688D" w:rsidP="007C03A3">
      <w:pPr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ad"/>
          <w:b w:val="0"/>
          <w:bCs w:val="0"/>
          <w:szCs w:val="28"/>
          <w:shd w:val="clear" w:color="auto" w:fill="FFFFFF"/>
          <w:lang w:val="uk-UA"/>
        </w:rPr>
      </w:pPr>
      <w:hyperlink r:id="rId22" w:history="1">
        <w:r w:rsidR="007C03A3" w:rsidRPr="0043627F">
          <w:rPr>
            <w:rStyle w:val="a7"/>
            <w:szCs w:val="28"/>
            <w:shd w:val="clear" w:color="auto" w:fill="F5F5F5"/>
          </w:rPr>
          <w:t>Кутішенко В.П.</w:t>
        </w:r>
      </w:hyperlink>
      <w:r w:rsidR="007C03A3" w:rsidRPr="0043627F">
        <w:rPr>
          <w:rStyle w:val="ad"/>
          <w:szCs w:val="28"/>
          <w:shd w:val="clear" w:color="auto" w:fill="FFFFFF"/>
        </w:rPr>
        <w:t xml:space="preserve"> В</w:t>
      </w:r>
      <w:r w:rsidR="007C03A3" w:rsidRPr="00B64222">
        <w:rPr>
          <w:rStyle w:val="ad"/>
          <w:szCs w:val="28"/>
          <w:shd w:val="clear" w:color="auto" w:fill="FFFFFF"/>
          <w:lang w:val="uk-UA"/>
        </w:rPr>
        <w:t>і</w:t>
      </w:r>
      <w:r w:rsidR="007C03A3" w:rsidRPr="0043627F">
        <w:rPr>
          <w:rStyle w:val="ad"/>
          <w:szCs w:val="28"/>
          <w:shd w:val="clear" w:color="auto" w:fill="FFFFFF"/>
        </w:rPr>
        <w:t xml:space="preserve">кова </w:t>
      </w:r>
      <w:r w:rsidR="007C03A3" w:rsidRPr="00B64222">
        <w:rPr>
          <w:rStyle w:val="ad"/>
          <w:szCs w:val="28"/>
          <w:shd w:val="clear" w:color="auto" w:fill="FFFFFF"/>
          <w:lang w:val="uk-UA"/>
        </w:rPr>
        <w:t xml:space="preserve">та педагогічна психологія. </w:t>
      </w:r>
    </w:p>
    <w:p w:rsidR="007C03A3" w:rsidRPr="00B64222" w:rsidRDefault="007C03A3" w:rsidP="007C03A3">
      <w:pPr>
        <w:tabs>
          <w:tab w:val="num" w:pos="426"/>
        </w:tabs>
        <w:ind w:left="426" w:hanging="426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lang w:val="uk-UA"/>
        </w:rPr>
        <w:t xml:space="preserve">     </w:t>
      </w:r>
      <w:r w:rsidRPr="00B64222">
        <w:rPr>
          <w:szCs w:val="28"/>
          <w:lang w:val="en-US"/>
        </w:rPr>
        <w:t>URL</w:t>
      </w:r>
      <w:r w:rsidRPr="007C03A3">
        <w:rPr>
          <w:szCs w:val="28"/>
          <w:lang w:val="en-US"/>
        </w:rPr>
        <w:t>:</w:t>
      </w:r>
      <w:r w:rsidRPr="00B64222">
        <w:rPr>
          <w:szCs w:val="28"/>
          <w:lang w:val="uk-UA"/>
        </w:rPr>
        <w:t xml:space="preserve"> </w:t>
      </w:r>
      <w:hyperlink r:id="rId23" w:history="1">
        <w:r w:rsidRPr="00B64222">
          <w:rPr>
            <w:rStyle w:val="a7"/>
            <w:szCs w:val="28"/>
            <w:lang w:val="uk-UA"/>
          </w:rPr>
          <w:t>https://textbook.com.ua/psihologiya/1473452508</w:t>
        </w:r>
      </w:hyperlink>
    </w:p>
    <w:p w:rsidR="007C03A3" w:rsidRDefault="007C03A3" w:rsidP="007C03A3">
      <w:pPr>
        <w:numPr>
          <w:ilvl w:val="0"/>
          <w:numId w:val="14"/>
        </w:numPr>
        <w:tabs>
          <w:tab w:val="num" w:pos="426"/>
        </w:tabs>
        <w:ind w:left="426" w:hanging="426"/>
        <w:rPr>
          <w:szCs w:val="28"/>
          <w:shd w:val="clear" w:color="auto" w:fill="FFFFFF"/>
          <w:lang w:val="uk-UA"/>
        </w:rPr>
      </w:pPr>
      <w:r w:rsidRPr="00B64222">
        <w:rPr>
          <w:szCs w:val="28"/>
          <w:shd w:val="clear" w:color="auto" w:fill="FFFFFF"/>
          <w:lang w:val="uk-UA"/>
        </w:rPr>
        <w:t xml:space="preserve">Навчальні матеріали онлайн. Психологія.  </w:t>
      </w:r>
    </w:p>
    <w:p w:rsidR="007C03A3" w:rsidRPr="00B64222" w:rsidRDefault="007C03A3" w:rsidP="007C03A3">
      <w:pPr>
        <w:tabs>
          <w:tab w:val="num" w:pos="426"/>
        </w:tabs>
        <w:ind w:left="426" w:hanging="426"/>
        <w:rPr>
          <w:szCs w:val="28"/>
          <w:shd w:val="clear" w:color="auto" w:fill="FFFFFF"/>
          <w:lang w:val="uk-UA"/>
        </w:rPr>
      </w:pPr>
      <w:r>
        <w:rPr>
          <w:szCs w:val="28"/>
          <w:lang w:val="uk-UA"/>
        </w:rPr>
        <w:t xml:space="preserve">      </w:t>
      </w:r>
      <w:r w:rsidRPr="00B64222">
        <w:rPr>
          <w:szCs w:val="28"/>
          <w:lang w:val="en-US"/>
        </w:rPr>
        <w:t>URL</w:t>
      </w:r>
      <w:r w:rsidRPr="0043627F">
        <w:rPr>
          <w:szCs w:val="28"/>
          <w:lang w:val="en-US"/>
        </w:rPr>
        <w:t>:</w:t>
      </w:r>
      <w:r w:rsidRPr="00B64222">
        <w:rPr>
          <w:szCs w:val="28"/>
          <w:lang w:val="uk-UA"/>
        </w:rPr>
        <w:t xml:space="preserve"> </w:t>
      </w:r>
      <w:hyperlink r:id="rId24" w:history="1">
        <w:r w:rsidRPr="00B64222">
          <w:rPr>
            <w:rStyle w:val="a7"/>
            <w:szCs w:val="28"/>
            <w:shd w:val="clear" w:color="auto" w:fill="FFFFFF"/>
            <w:lang w:val="uk-UA"/>
          </w:rPr>
          <w:t>https://pidruchniki.com/psihologiya/</w:t>
        </w:r>
      </w:hyperlink>
    </w:p>
    <w:p w:rsidR="007C03A3" w:rsidRPr="0043627F" w:rsidRDefault="007C03A3" w:rsidP="007C03A3">
      <w:pPr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szCs w:val="28"/>
          <w:shd w:val="clear" w:color="auto" w:fill="FFFFFF"/>
          <w:lang w:val="uk-UA"/>
        </w:rPr>
      </w:pPr>
      <w:r w:rsidRPr="0043627F">
        <w:rPr>
          <w:szCs w:val="28"/>
        </w:rPr>
        <w:t xml:space="preserve">Науковий </w:t>
      </w:r>
      <w:proofErr w:type="gramStart"/>
      <w:r w:rsidRPr="0043627F">
        <w:rPr>
          <w:szCs w:val="28"/>
        </w:rPr>
        <w:t>вісник</w:t>
      </w:r>
      <w:proofErr w:type="gramEnd"/>
      <w:r w:rsidRPr="0043627F">
        <w:rPr>
          <w:szCs w:val="28"/>
        </w:rPr>
        <w:t xml:space="preserve"> Херсонського державного університету. Серія «Психологічні науки»</w:t>
      </w:r>
      <w:r w:rsidRPr="00B64222">
        <w:rPr>
          <w:szCs w:val="28"/>
          <w:lang w:val="uk-UA"/>
        </w:rPr>
        <w:t>.</w:t>
      </w:r>
      <w:r w:rsidRPr="00B64222">
        <w:rPr>
          <w:szCs w:val="28"/>
        </w:rPr>
        <w:t> </w:t>
      </w:r>
      <w:r w:rsidRPr="00B64222">
        <w:rPr>
          <w:szCs w:val="28"/>
          <w:lang w:val="uk-UA"/>
        </w:rPr>
        <w:t xml:space="preserve">Науково-теоретичний журнал. </w:t>
      </w:r>
    </w:p>
    <w:p w:rsidR="007C03A3" w:rsidRPr="0043627F" w:rsidRDefault="007C03A3" w:rsidP="007C03A3">
      <w:pPr>
        <w:tabs>
          <w:tab w:val="num" w:pos="426"/>
        </w:tabs>
        <w:ind w:left="426" w:hanging="426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lang w:val="uk-UA"/>
        </w:rPr>
        <w:t xml:space="preserve">      </w:t>
      </w:r>
      <w:r w:rsidRPr="00B64222">
        <w:rPr>
          <w:szCs w:val="28"/>
          <w:lang w:val="en-US"/>
        </w:rPr>
        <w:t>URL</w:t>
      </w:r>
      <w:r w:rsidRPr="007C03A3">
        <w:rPr>
          <w:szCs w:val="28"/>
          <w:lang w:val="en-US"/>
        </w:rPr>
        <w:t>:</w:t>
      </w:r>
      <w:r w:rsidRPr="00B64222">
        <w:rPr>
          <w:szCs w:val="28"/>
          <w:lang w:val="uk-UA"/>
        </w:rPr>
        <w:t xml:space="preserve"> </w:t>
      </w:r>
      <w:r w:rsidRPr="0043627F">
        <w:rPr>
          <w:szCs w:val="28"/>
          <w:shd w:val="clear" w:color="auto" w:fill="FFFFFF"/>
          <w:lang w:val="uk-UA"/>
        </w:rPr>
        <w:t>http://pj.kherson.ua/</w:t>
      </w:r>
    </w:p>
    <w:p w:rsidR="007C03A3" w:rsidRPr="0043627F" w:rsidRDefault="007C03A3" w:rsidP="007C03A3">
      <w:pPr>
        <w:numPr>
          <w:ilvl w:val="0"/>
          <w:numId w:val="14"/>
        </w:numPr>
        <w:tabs>
          <w:tab w:val="num" w:pos="426"/>
        </w:tabs>
        <w:ind w:left="426" w:hanging="426"/>
        <w:rPr>
          <w:bCs/>
          <w:szCs w:val="28"/>
          <w:shd w:val="clear" w:color="auto" w:fill="FFFFFF"/>
        </w:rPr>
      </w:pPr>
      <w:r w:rsidRPr="0043627F">
        <w:rPr>
          <w:rStyle w:val="ad"/>
          <w:szCs w:val="28"/>
          <w:shd w:val="clear" w:color="auto" w:fill="FFFFFF"/>
        </w:rPr>
        <w:t>Павелків Р.В.</w:t>
      </w:r>
      <w:r w:rsidRPr="0043627F">
        <w:rPr>
          <w:b/>
          <w:szCs w:val="28"/>
          <w:shd w:val="clear" w:color="auto" w:fill="FFFFFF"/>
        </w:rPr>
        <w:t xml:space="preserve"> </w:t>
      </w:r>
      <w:r w:rsidRPr="0043627F">
        <w:rPr>
          <w:rStyle w:val="ad"/>
          <w:szCs w:val="28"/>
          <w:shd w:val="clear" w:color="auto" w:fill="FFFFFF"/>
        </w:rPr>
        <w:t>Вікова психологія</w:t>
      </w:r>
      <w:r w:rsidRPr="00B64222">
        <w:rPr>
          <w:rStyle w:val="ad"/>
          <w:szCs w:val="28"/>
          <w:shd w:val="clear" w:color="auto" w:fill="FFFFFF"/>
          <w:lang w:val="uk-UA"/>
        </w:rPr>
        <w:t>.</w:t>
      </w:r>
      <w:r w:rsidRPr="00B64222">
        <w:rPr>
          <w:szCs w:val="28"/>
          <w:shd w:val="clear" w:color="auto" w:fill="FFFFFF"/>
        </w:rPr>
        <w:t> </w:t>
      </w:r>
    </w:p>
    <w:p w:rsidR="007C03A3" w:rsidRPr="00B64222" w:rsidRDefault="007C03A3" w:rsidP="007C03A3">
      <w:pPr>
        <w:tabs>
          <w:tab w:val="num" w:pos="426"/>
        </w:tabs>
        <w:ind w:left="426" w:hanging="426"/>
        <w:rPr>
          <w:bCs/>
          <w:szCs w:val="28"/>
          <w:shd w:val="clear" w:color="auto" w:fill="FFFFFF"/>
          <w:lang w:val="en-US"/>
        </w:rPr>
      </w:pPr>
      <w:r>
        <w:rPr>
          <w:szCs w:val="28"/>
          <w:lang w:val="uk-UA"/>
        </w:rPr>
        <w:t xml:space="preserve">      </w:t>
      </w:r>
      <w:r w:rsidRPr="00B64222">
        <w:rPr>
          <w:szCs w:val="28"/>
          <w:lang w:val="en-US"/>
        </w:rPr>
        <w:t>URL:</w:t>
      </w:r>
      <w:r w:rsidRPr="00B64222">
        <w:rPr>
          <w:szCs w:val="28"/>
          <w:lang w:val="uk-UA"/>
        </w:rPr>
        <w:t xml:space="preserve"> </w:t>
      </w:r>
      <w:hyperlink r:id="rId25" w:history="1">
        <w:r w:rsidRPr="00B64222">
          <w:rPr>
            <w:rStyle w:val="a7"/>
            <w:szCs w:val="28"/>
            <w:lang w:val="uk-UA"/>
          </w:rPr>
          <w:t>https://textbook.com.ua/psihologiya/1473452495</w:t>
        </w:r>
      </w:hyperlink>
    </w:p>
    <w:p w:rsidR="007C03A3" w:rsidRPr="0043627F" w:rsidRDefault="007C03A3" w:rsidP="007C03A3">
      <w:pPr>
        <w:numPr>
          <w:ilvl w:val="0"/>
          <w:numId w:val="14"/>
        </w:numPr>
        <w:tabs>
          <w:tab w:val="num" w:pos="426"/>
        </w:tabs>
        <w:ind w:left="426" w:hanging="426"/>
        <w:rPr>
          <w:szCs w:val="28"/>
          <w:shd w:val="clear" w:color="auto" w:fill="FFFFFF"/>
          <w:lang w:val="uk-UA"/>
        </w:rPr>
      </w:pPr>
      <w:r w:rsidRPr="00B64222">
        <w:rPr>
          <w:szCs w:val="28"/>
          <w:shd w:val="clear" w:color="auto" w:fill="FFFFFF"/>
          <w:lang w:val="uk-UA"/>
        </w:rPr>
        <w:t>Психологический образовательный сайт.</w:t>
      </w:r>
      <w:r w:rsidRPr="0043627F">
        <w:rPr>
          <w:szCs w:val="28"/>
        </w:rPr>
        <w:t xml:space="preserve"> </w:t>
      </w:r>
    </w:p>
    <w:p w:rsidR="007C03A3" w:rsidRPr="00B64222" w:rsidRDefault="007C03A3" w:rsidP="007C03A3">
      <w:pPr>
        <w:tabs>
          <w:tab w:val="num" w:pos="426"/>
        </w:tabs>
        <w:ind w:left="426" w:hanging="426"/>
        <w:rPr>
          <w:szCs w:val="28"/>
          <w:shd w:val="clear" w:color="auto" w:fill="FFFFFF"/>
          <w:lang w:val="uk-UA"/>
        </w:rPr>
      </w:pPr>
      <w:r>
        <w:rPr>
          <w:szCs w:val="28"/>
          <w:lang w:val="uk-UA"/>
        </w:rPr>
        <w:t xml:space="preserve">      </w:t>
      </w:r>
      <w:r w:rsidRPr="00B64222">
        <w:rPr>
          <w:szCs w:val="28"/>
          <w:lang w:val="en-US"/>
        </w:rPr>
        <w:t>URL</w:t>
      </w:r>
      <w:r w:rsidRPr="0043627F">
        <w:rPr>
          <w:szCs w:val="28"/>
          <w:lang w:val="en-US"/>
        </w:rPr>
        <w:t>:</w:t>
      </w:r>
      <w:r w:rsidRPr="00B64222">
        <w:rPr>
          <w:szCs w:val="28"/>
          <w:lang w:val="uk-UA"/>
        </w:rPr>
        <w:t xml:space="preserve">  </w:t>
      </w:r>
      <w:hyperlink r:id="rId26" w:history="1">
        <w:r w:rsidRPr="007C03A3">
          <w:rPr>
            <w:rStyle w:val="a7"/>
            <w:szCs w:val="28"/>
            <w:shd w:val="clear" w:color="auto" w:fill="FFFFFF"/>
            <w:lang w:val="en-US"/>
          </w:rPr>
          <w:t>http</w:t>
        </w:r>
        <w:r w:rsidRPr="0043627F">
          <w:rPr>
            <w:rStyle w:val="a7"/>
            <w:szCs w:val="28"/>
            <w:shd w:val="clear" w:color="auto" w:fill="FFFFFF"/>
            <w:lang w:val="en-US"/>
          </w:rPr>
          <w:t>://</w:t>
        </w:r>
        <w:r w:rsidRPr="007C03A3">
          <w:rPr>
            <w:rStyle w:val="a7"/>
            <w:szCs w:val="28"/>
            <w:shd w:val="clear" w:color="auto" w:fill="FFFFFF"/>
            <w:lang w:val="en-US"/>
          </w:rPr>
          <w:t>psylist</w:t>
        </w:r>
        <w:r w:rsidRPr="0043627F">
          <w:rPr>
            <w:rStyle w:val="a7"/>
            <w:szCs w:val="28"/>
            <w:shd w:val="clear" w:color="auto" w:fill="FFFFFF"/>
            <w:lang w:val="en-US"/>
          </w:rPr>
          <w:t>.</w:t>
        </w:r>
        <w:r w:rsidRPr="007C03A3">
          <w:rPr>
            <w:rStyle w:val="a7"/>
            <w:szCs w:val="28"/>
            <w:shd w:val="clear" w:color="auto" w:fill="FFFFFF"/>
            <w:lang w:val="en-US"/>
          </w:rPr>
          <w:t>net</w:t>
        </w:r>
        <w:r w:rsidRPr="0043627F">
          <w:rPr>
            <w:rStyle w:val="a7"/>
            <w:szCs w:val="28"/>
            <w:shd w:val="clear" w:color="auto" w:fill="FFFFFF"/>
            <w:lang w:val="en-US"/>
          </w:rPr>
          <w:t>/</w:t>
        </w:r>
        <w:r w:rsidRPr="007C03A3">
          <w:rPr>
            <w:rStyle w:val="a7"/>
            <w:szCs w:val="28"/>
            <w:shd w:val="clear" w:color="auto" w:fill="FFFFFF"/>
            <w:lang w:val="en-US"/>
          </w:rPr>
          <w:t>socpsy</w:t>
        </w:r>
        <w:r w:rsidRPr="0043627F">
          <w:rPr>
            <w:rStyle w:val="a7"/>
            <w:szCs w:val="28"/>
            <w:shd w:val="clear" w:color="auto" w:fill="FFFFFF"/>
            <w:lang w:val="en-US"/>
          </w:rPr>
          <w:t>/</w:t>
        </w:r>
      </w:hyperlink>
    </w:p>
    <w:p w:rsidR="007C03A3" w:rsidRPr="0043627F" w:rsidRDefault="009B688D" w:rsidP="007C03A3">
      <w:pPr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</w:rPr>
      </w:pPr>
      <w:hyperlink r:id="rId27" w:history="1">
        <w:hyperlink r:id="rId28" w:history="1">
          <w:r w:rsidR="007C03A3" w:rsidRPr="0043627F">
            <w:rPr>
              <w:rStyle w:val="a7"/>
              <w:bCs/>
              <w:szCs w:val="28"/>
              <w:lang w:val="uk-UA"/>
            </w:rPr>
            <w:t>Савчин</w:t>
          </w:r>
          <w:r w:rsidR="007C03A3" w:rsidRPr="0043627F">
            <w:rPr>
              <w:rStyle w:val="apple-converted-space"/>
              <w:bCs/>
              <w:szCs w:val="28"/>
            </w:rPr>
            <w:t> </w:t>
          </w:r>
          <w:r w:rsidR="007C03A3" w:rsidRPr="0043627F">
            <w:rPr>
              <w:rStyle w:val="a7"/>
              <w:bCs/>
              <w:szCs w:val="28"/>
              <w:lang w:val="uk-UA"/>
            </w:rPr>
            <w:t>М.В.</w:t>
          </w:r>
        </w:hyperlink>
        <w:r w:rsidR="007C03A3" w:rsidRPr="0043627F">
          <w:rPr>
            <w:rStyle w:val="apple-converted-space"/>
            <w:szCs w:val="28"/>
          </w:rPr>
          <w:t> </w:t>
        </w:r>
        <w:hyperlink r:id="rId29" w:history="1"/>
        <w:r w:rsidR="007C03A3" w:rsidRPr="0043627F">
          <w:rPr>
            <w:szCs w:val="28"/>
            <w:lang w:val="uk-UA"/>
          </w:rPr>
          <w:t xml:space="preserve"> </w:t>
        </w:r>
        <w:r w:rsidR="007C03A3" w:rsidRPr="00B64222">
          <w:rPr>
            <w:szCs w:val="28"/>
            <w:lang w:val="uk-UA"/>
          </w:rPr>
          <w:t>Вікова психологія [Текст] : навчальний посібник для</w:t>
        </w:r>
        <w:r w:rsidR="007C03A3" w:rsidRPr="00B64222">
          <w:rPr>
            <w:color w:val="000000"/>
            <w:szCs w:val="28"/>
            <w:lang w:val="uk-UA"/>
          </w:rPr>
          <w:t xml:space="preserve"> студентів вищих навчальних закладів [Електронний ресурс] / М. В.</w:t>
        </w:r>
        <w:r w:rsidR="007C03A3" w:rsidRPr="00B64222">
          <w:rPr>
            <w:rStyle w:val="apple-converted-space"/>
            <w:color w:val="000000"/>
            <w:szCs w:val="28"/>
          </w:rPr>
          <w:t> </w:t>
        </w:r>
        <w:r w:rsidR="007C03A3" w:rsidRPr="00B64222">
          <w:rPr>
            <w:bCs/>
            <w:szCs w:val="28"/>
            <w:lang w:val="uk-UA"/>
          </w:rPr>
          <w:t>Савчин</w:t>
        </w:r>
        <w:r w:rsidR="007C03A3" w:rsidRPr="00B64222">
          <w:rPr>
            <w:color w:val="000000"/>
            <w:szCs w:val="28"/>
            <w:lang w:val="uk-UA"/>
          </w:rPr>
          <w:t>, Л. П. Василенко. - К. : Академвидав, 2005. - 360 с</w:t>
        </w:r>
      </w:hyperlink>
      <w:r w:rsidR="007C03A3" w:rsidRPr="00B64222">
        <w:rPr>
          <w:szCs w:val="28"/>
          <w:lang w:val="uk-UA"/>
        </w:rPr>
        <w:t>.</w:t>
      </w:r>
    </w:p>
    <w:p w:rsidR="007C03A3" w:rsidRDefault="007C03A3" w:rsidP="007C03A3">
      <w:pPr>
        <w:tabs>
          <w:tab w:val="num" w:pos="426"/>
        </w:tabs>
        <w:ind w:left="426" w:hanging="426"/>
        <w:jc w:val="both"/>
        <w:rPr>
          <w:lang w:val="uk-UA"/>
        </w:rPr>
      </w:pPr>
      <w:r>
        <w:rPr>
          <w:szCs w:val="28"/>
          <w:lang w:val="uk-UA"/>
        </w:rPr>
        <w:t xml:space="preserve">     </w:t>
      </w:r>
      <w:r w:rsidRPr="00B64222">
        <w:rPr>
          <w:szCs w:val="28"/>
          <w:lang w:val="en-US"/>
        </w:rPr>
        <w:t>URL</w:t>
      </w:r>
      <w:r w:rsidRPr="00B64222">
        <w:rPr>
          <w:szCs w:val="28"/>
          <w:lang w:val="uk-UA"/>
        </w:rPr>
        <w:t xml:space="preserve">: </w:t>
      </w:r>
      <w:hyperlink r:id="rId30" w:history="1">
        <w:r w:rsidRPr="00B64222">
          <w:rPr>
            <w:rStyle w:val="a7"/>
            <w:szCs w:val="28"/>
            <w:lang w:val="uk-UA"/>
          </w:rPr>
          <w:t>https://textbook.com.ua/psihologiya/1473452492</w:t>
        </w:r>
      </w:hyperlink>
    </w:p>
    <w:p w:rsidR="007C03A3" w:rsidRDefault="007C03A3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7C03A3" w:rsidRDefault="007C03A3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7C03A3" w:rsidRDefault="007C03A3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7C03A3" w:rsidRDefault="007C03A3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7C03A3" w:rsidRDefault="007C03A3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72D3A" w:rsidRDefault="00A72D3A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7C03A3" w:rsidRDefault="007C03A3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7C03A3" w:rsidRDefault="007C03A3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7C03A3" w:rsidRDefault="007C03A3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7C03A3" w:rsidRDefault="007C03A3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7C03A3" w:rsidRPr="007C03A3" w:rsidRDefault="007C03A3" w:rsidP="007C03A3">
      <w:pPr>
        <w:tabs>
          <w:tab w:val="num" w:pos="426"/>
        </w:tabs>
        <w:ind w:left="426" w:hanging="426"/>
        <w:jc w:val="both"/>
        <w:rPr>
          <w:bCs/>
          <w:szCs w:val="28"/>
          <w:shd w:val="clear" w:color="auto" w:fill="FFFFFF"/>
          <w:lang w:val="uk-UA"/>
        </w:rPr>
      </w:pPr>
    </w:p>
    <w:p w:rsidR="00AB7CEA" w:rsidRPr="003F1A13" w:rsidRDefault="003F1A13" w:rsidP="00AB7CEA">
      <w:pPr>
        <w:widowControl w:val="0"/>
        <w:spacing w:line="276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РОЗДІЛ </w:t>
      </w:r>
      <w:r w:rsidR="00A72D3A">
        <w:rPr>
          <w:b/>
          <w:lang w:val="uk-UA"/>
        </w:rPr>
        <w:t>2</w:t>
      </w:r>
      <w:r>
        <w:rPr>
          <w:b/>
          <w:lang w:val="uk-UA"/>
        </w:rPr>
        <w:t xml:space="preserve">.  </w:t>
      </w:r>
      <w:r w:rsidR="00AB7CEA" w:rsidRPr="003F1A13">
        <w:rPr>
          <w:b/>
          <w:lang w:val="uk-UA"/>
        </w:rPr>
        <w:t>МЕТОД</w:t>
      </w:r>
      <w:r>
        <w:rPr>
          <w:b/>
          <w:lang w:val="uk-UA"/>
        </w:rPr>
        <w:t>ИКА ВИКЛАДАННЯ УКРАЇНСЬКОЇ МОВИ</w:t>
      </w:r>
    </w:p>
    <w:p w:rsidR="00AB7CEA" w:rsidRPr="003F1A13" w:rsidRDefault="00AB7CEA" w:rsidP="00AB7CEA">
      <w:pPr>
        <w:widowControl w:val="0"/>
        <w:spacing w:line="276" w:lineRule="auto"/>
        <w:jc w:val="center"/>
        <w:rPr>
          <w:b/>
          <w:i/>
          <w:u w:val="single"/>
          <w:lang w:val="uk-UA"/>
        </w:rPr>
      </w:pPr>
    </w:p>
    <w:p w:rsidR="00AB7CEA" w:rsidRPr="003F1A13" w:rsidRDefault="00AB7CEA" w:rsidP="00AB7CEA">
      <w:pPr>
        <w:widowControl w:val="0"/>
        <w:spacing w:line="276" w:lineRule="auto"/>
        <w:jc w:val="center"/>
        <w:rPr>
          <w:b/>
          <w:i/>
          <w:lang w:val="uk-UA"/>
        </w:rPr>
      </w:pPr>
      <w:r w:rsidRPr="003F1A13">
        <w:rPr>
          <w:b/>
          <w:lang w:val="uk-UA"/>
        </w:rPr>
        <w:t>1.</w:t>
      </w:r>
      <w:r w:rsidRPr="003F1A13">
        <w:rPr>
          <w:b/>
          <w:i/>
          <w:lang w:val="uk-UA"/>
        </w:rPr>
        <w:t>Загальні питання методики навчання української мови в середній школі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lang w:val="uk-UA"/>
        </w:rPr>
      </w:pPr>
      <w:r w:rsidRPr="003F1A13">
        <w:rPr>
          <w:b/>
          <w:i/>
          <w:lang w:val="uk-UA"/>
        </w:rPr>
        <w:t>1.1. Методика української мови як наука і навчальна дисципліна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Предмет і завдання курсу. Наукові засади методики. Значення методики для викладання української мови в школі. Концептуальні засади навчання української мови, Концепція загальної середньої освіти України. Державний стандарт базової і повної середньої освіти.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Зв'язок методики навчання української мови </w:t>
      </w:r>
      <w:r w:rsidR="00B34A5E" w:rsidRPr="003F1A13">
        <w:rPr>
          <w:lang w:val="uk-UA"/>
        </w:rPr>
        <w:t>і</w:t>
      </w:r>
      <w:r w:rsidRPr="003F1A13">
        <w:rPr>
          <w:lang w:val="uk-UA"/>
        </w:rPr>
        <w:t>з суміжними дисциплінами: філософією, мовознавством, педагогікою і психологією, етнопедагогікою і етнопсихологією. Системний підхід до мовних явищ та відтворення його в методиці.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Передовий досвід та використання методичної спадщини минулого, дані наукових досліджень у галузі методики навчання мови, мовознавства, педагогіки, психології.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Методи наукового дослідження: вивчення літератури з методики викладання мови і суміжних дисциплін, спостереження за навчально-виховним процесом, вивчення й узагальнення передового досвіду, педагогічний експеримент та ін. Застосування статистичних методів обробки одержаних даних.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Зміст і будова курсу методики навчання української мови.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Короткий огляд історії розвитку методики навчання української мови. Основна література до курсу.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lang w:val="uk-UA"/>
        </w:rPr>
      </w:pPr>
      <w:r w:rsidRPr="003F1A13">
        <w:rPr>
          <w:b/>
          <w:i/>
          <w:lang w:val="uk-UA"/>
        </w:rPr>
        <w:t>1.2. Українська мова як навчальна дисципліна в загальноосвітній школі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Значення шкільного курсу української мови і його місце серед інших навчальних дисциплін. Освітньо-виховні цілі і завдання вивчення української мови в школі. Рідна мова – основа духовного та інтелектуального розвитку особистості.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Зміст і принципи побудови шкільного курсу </w:t>
      </w:r>
      <w:r w:rsidR="00B34A5E" w:rsidRPr="003F1A13">
        <w:rPr>
          <w:lang w:val="uk-UA"/>
        </w:rPr>
        <w:t>«</w:t>
      </w:r>
      <w:r w:rsidRPr="003F1A13">
        <w:rPr>
          <w:lang w:val="uk-UA"/>
        </w:rPr>
        <w:t>Українська мова</w:t>
      </w:r>
      <w:r w:rsidR="00B34A5E" w:rsidRPr="003F1A13">
        <w:rPr>
          <w:lang w:val="uk-UA"/>
        </w:rPr>
        <w:t>»</w:t>
      </w:r>
      <w:r w:rsidRPr="003F1A13">
        <w:rPr>
          <w:lang w:val="uk-UA"/>
        </w:rPr>
        <w:t xml:space="preserve">. Варіативність структури і змісту шкільного курсу мови. Основні аспекти навчання мови. Закономірності навчання української мови. Комунікативне спрямування у навчанні мови. 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Розвиток національної самосвідомості учнів, формування в них мовної і мовленнєвої компетенції. Значення мови у культурному й мовленнєвому розвитку особистості.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lang w:val="uk-UA"/>
        </w:rPr>
      </w:pPr>
      <w:r w:rsidRPr="003F1A13">
        <w:rPr>
          <w:b/>
          <w:i/>
          <w:lang w:val="uk-UA"/>
        </w:rPr>
        <w:t>1.3. Програми і підручники з української мови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Короткий огляд програм і підручників з української мови. Причини переходу школи на нові навчальні плани і програми.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Принципи побудови й зміст чинних програм з української мови для 5-11</w:t>
      </w:r>
      <w:r w:rsidR="00B34A5E" w:rsidRPr="003F1A13">
        <w:rPr>
          <w:lang w:val="uk-UA"/>
        </w:rPr>
        <w:t xml:space="preserve"> (12)</w:t>
      </w:r>
      <w:r w:rsidRPr="003F1A13">
        <w:rPr>
          <w:lang w:val="uk-UA"/>
        </w:rPr>
        <w:t xml:space="preserve"> класів. Змістові лінії програми, суть </w:t>
      </w:r>
      <w:r w:rsidR="00B34A5E" w:rsidRPr="003F1A13">
        <w:rPr>
          <w:lang w:val="uk-UA"/>
        </w:rPr>
        <w:t xml:space="preserve">їх </w:t>
      </w:r>
      <w:r w:rsidRPr="003F1A13">
        <w:rPr>
          <w:lang w:val="uk-UA"/>
        </w:rPr>
        <w:t>і принципи реалізації. Особливості програм для шкіл нового типу</w:t>
      </w:r>
      <w:r w:rsidR="00B34A5E" w:rsidRPr="003F1A13">
        <w:rPr>
          <w:lang w:val="uk-UA"/>
        </w:rPr>
        <w:t xml:space="preserve"> (ліцеїв</w:t>
      </w:r>
      <w:r w:rsidRPr="003F1A13">
        <w:rPr>
          <w:lang w:val="uk-UA"/>
        </w:rPr>
        <w:t>, коледжів тощо</w:t>
      </w:r>
      <w:r w:rsidR="00B34A5E" w:rsidRPr="003F1A13">
        <w:rPr>
          <w:lang w:val="uk-UA"/>
        </w:rPr>
        <w:t>)</w:t>
      </w:r>
      <w:r w:rsidRPr="003F1A13">
        <w:rPr>
          <w:lang w:val="uk-UA"/>
        </w:rPr>
        <w:t>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Принципи побудови підручників з української мови. Посібники з української мови.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Вивчення програмового матеріалу з мови укрупненими частинами (блоками).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Міжпредметні зв'язки у шкільному курсі української мови. Роль учителя в реалізації мети і завдань шкільного курсу мови.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lang w:val="uk-UA"/>
        </w:rPr>
      </w:pPr>
      <w:r w:rsidRPr="003F1A13">
        <w:rPr>
          <w:b/>
          <w:i/>
          <w:lang w:val="uk-UA"/>
        </w:rPr>
        <w:t>1.4. Психологічні й дидактичні основи навчання української мови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Психологічна наука про шляхи засвоєння знань, умінь і навичок з української мови. Мовна особистість та шляхи її розвитку. Психологічні передумови успішного засвоєння мовного матеріалу. Інтенсифікація навчального процесу і розвиток пізнавальних здібностей учнів у процесі вивчення мови (уваги, пам'яті, мислення, дару слова, мовної інтуїції тощо).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lastRenderedPageBreak/>
        <w:t>Психолінгвістичні основи мовленнєвої діяльності й формування комунікативних умінь.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Дидактичні основи навчання. Закономірності засвоєння мови. Застосування загальнодидактичних принципів у процесі викладання української мови. Питання про власне методичні принципи навчання мови і розвитку мовлення.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Наукові основи й особливості викладання української мови в школах з російською (національною) мовою навчання.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lang w:val="uk-UA"/>
        </w:rPr>
      </w:pPr>
      <w:r w:rsidRPr="003F1A13">
        <w:rPr>
          <w:b/>
          <w:i/>
          <w:lang w:val="uk-UA"/>
        </w:rPr>
        <w:t>1.5. Методи, прийоми і засоби навчання української мови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Теоретичне осмислення методів і прийомів навчання мови. Різні підходи до класифікації методів навчання: за джерелами знань, характером пізнавальної діяльності учнів, характером навчального матеріалу, способом взаємодії учителя й учнів, за способом взаємодії та рівнем пізнавальної діяльності тощо. Залежність вибору методів і прийомів навчання від специфіки навчального матеріалу, підготовки учнів до його сприйняття і засвоєння.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Характеристика основних методів навчання мови: зв'язного викладу вчителя, бесіди, спостереження й аналізу мовних явищ, роботи з підручником, методу вправ та ін.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Проблемне навчання: способи створення проблемних ситуацій, постановка проблемних питань, керування пізнавальною діяльністю учнів.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Інтерактивн</w:t>
      </w:r>
      <w:r w:rsidR="00B34A5E" w:rsidRPr="003F1A13">
        <w:rPr>
          <w:lang w:val="uk-UA"/>
        </w:rPr>
        <w:t>ий метод</w:t>
      </w:r>
      <w:r w:rsidRPr="003F1A13">
        <w:rPr>
          <w:lang w:val="uk-UA"/>
        </w:rPr>
        <w:t xml:space="preserve"> навчання</w:t>
      </w:r>
      <w:r w:rsidR="00B34A5E" w:rsidRPr="003F1A13">
        <w:rPr>
          <w:lang w:val="uk-UA"/>
        </w:rPr>
        <w:t xml:space="preserve"> та його прийоми</w:t>
      </w:r>
      <w:r w:rsidRPr="003F1A13">
        <w:rPr>
          <w:lang w:val="uk-UA"/>
        </w:rPr>
        <w:t>. Програмоване навчання. Алгоритмізація та комп'ютеризація</w:t>
      </w:r>
      <w:r w:rsidR="00B34A5E" w:rsidRPr="003F1A13">
        <w:rPr>
          <w:lang w:val="uk-UA"/>
        </w:rPr>
        <w:t xml:space="preserve"> навчання</w:t>
      </w:r>
      <w:r w:rsidRPr="003F1A13">
        <w:rPr>
          <w:lang w:val="uk-UA"/>
        </w:rPr>
        <w:t>.</w:t>
      </w:r>
      <w:r w:rsidR="00B34A5E" w:rsidRPr="003F1A13">
        <w:rPr>
          <w:lang w:val="uk-UA"/>
        </w:rPr>
        <w:t xml:space="preserve"> </w:t>
      </w:r>
    </w:p>
    <w:p w:rsidR="00AB7CEA" w:rsidRPr="003F1A13" w:rsidRDefault="00AB7CEA" w:rsidP="00AB7CEA">
      <w:pPr>
        <w:widowControl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Засоби навчання мови. Дидактичний матеріал з української мови та вимоги до нього. Наочність і технічні засоби навчання, їх види й методика використання. Методика складання опорних таблиць, схем.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lang w:val="uk-UA"/>
        </w:rPr>
      </w:pPr>
      <w:r w:rsidRPr="003F1A13">
        <w:rPr>
          <w:b/>
          <w:bCs/>
          <w:i/>
          <w:lang w:val="uk-UA"/>
        </w:rPr>
        <w:t xml:space="preserve">1.6. Типи уроків української мови, </w:t>
      </w:r>
      <w:r w:rsidRPr="003F1A13">
        <w:rPr>
          <w:b/>
          <w:i/>
          <w:lang w:val="uk-UA"/>
        </w:rPr>
        <w:t xml:space="preserve">їх </w:t>
      </w:r>
      <w:r w:rsidRPr="003F1A13">
        <w:rPr>
          <w:b/>
          <w:bCs/>
          <w:i/>
          <w:lang w:val="uk-UA"/>
        </w:rPr>
        <w:t xml:space="preserve">структура </w:t>
      </w:r>
      <w:r w:rsidR="00B34A5E" w:rsidRPr="003F1A13">
        <w:rPr>
          <w:b/>
          <w:bCs/>
          <w:i/>
          <w:lang w:val="uk-UA"/>
        </w:rPr>
        <w:t>й</w:t>
      </w:r>
      <w:r w:rsidRPr="003F1A13">
        <w:rPr>
          <w:b/>
          <w:bCs/>
          <w:i/>
          <w:lang w:val="uk-UA"/>
        </w:rPr>
        <w:t xml:space="preserve"> методика проведення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Урок як основна форма організації навчання. Основні вимоги до </w:t>
      </w:r>
      <w:r w:rsidR="00B34A5E" w:rsidRPr="003F1A13">
        <w:rPr>
          <w:lang w:val="uk-UA"/>
        </w:rPr>
        <w:t xml:space="preserve">сучасного </w:t>
      </w:r>
      <w:r w:rsidRPr="003F1A13">
        <w:rPr>
          <w:lang w:val="uk-UA"/>
        </w:rPr>
        <w:t>уроку української мови.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Мета і зміст уроку: правильне співвідношення між теорією і практикою на уроці мови, організація навчальної діяльності учнів, значення системи завдань і вправ дня вироблення комунікативних умінь; виховн</w:t>
      </w:r>
      <w:r w:rsidR="00D25B4F" w:rsidRPr="003F1A13">
        <w:rPr>
          <w:lang w:val="uk-UA"/>
        </w:rPr>
        <w:t>е</w:t>
      </w:r>
      <w:r w:rsidRPr="003F1A13">
        <w:rPr>
          <w:lang w:val="uk-UA"/>
        </w:rPr>
        <w:t xml:space="preserve"> спрям</w:t>
      </w:r>
      <w:r w:rsidR="00D25B4F" w:rsidRPr="003F1A13">
        <w:rPr>
          <w:lang w:val="uk-UA"/>
        </w:rPr>
        <w:t>у</w:t>
      </w:r>
      <w:r w:rsidRPr="003F1A13">
        <w:rPr>
          <w:lang w:val="uk-UA"/>
        </w:rPr>
        <w:t>ван</w:t>
      </w:r>
      <w:r w:rsidR="00D25B4F" w:rsidRPr="003F1A13">
        <w:rPr>
          <w:lang w:val="uk-UA"/>
        </w:rPr>
        <w:t>ня</w:t>
      </w:r>
      <w:r w:rsidRPr="003F1A13">
        <w:rPr>
          <w:lang w:val="uk-UA"/>
        </w:rPr>
        <w:t xml:space="preserve"> уроків мови.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Проблема типології уроків: загальнодидактична типологія і типи уроків з мови з урахуванням специфіки предмета. Типи уроків за метою проведення. Типи уроків за метою організації</w:t>
      </w:r>
      <w:r w:rsidR="00D25B4F" w:rsidRPr="003F1A13">
        <w:rPr>
          <w:lang w:val="uk-UA"/>
        </w:rPr>
        <w:t xml:space="preserve"> їх</w:t>
      </w:r>
      <w:r w:rsidRPr="003F1A13">
        <w:rPr>
          <w:lang w:val="uk-UA"/>
        </w:rPr>
        <w:t xml:space="preserve">. 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Структура уроку мови, основні компоненти</w:t>
      </w:r>
      <w:r w:rsidR="00D25B4F" w:rsidRPr="003F1A13">
        <w:rPr>
          <w:lang w:val="uk-UA"/>
        </w:rPr>
        <w:t xml:space="preserve"> її</w:t>
      </w:r>
      <w:r w:rsidRPr="003F1A13">
        <w:rPr>
          <w:lang w:val="uk-UA"/>
        </w:rPr>
        <w:t>. Методичні вимоги до окремих компонентів уроків різних типів: повідомлення теми і мети уроку, мотивація навчальн</w:t>
      </w:r>
      <w:r w:rsidR="00D25B4F" w:rsidRPr="003F1A13">
        <w:rPr>
          <w:lang w:val="uk-UA"/>
        </w:rPr>
        <w:t>ої</w:t>
      </w:r>
      <w:r w:rsidRPr="003F1A13">
        <w:rPr>
          <w:lang w:val="uk-UA"/>
        </w:rPr>
        <w:t xml:space="preserve"> </w:t>
      </w:r>
      <w:r w:rsidR="00D25B4F" w:rsidRPr="003F1A13">
        <w:rPr>
          <w:lang w:val="uk-UA"/>
        </w:rPr>
        <w:t>діяльності</w:t>
      </w:r>
      <w:r w:rsidRPr="003F1A13">
        <w:rPr>
          <w:lang w:val="uk-UA"/>
        </w:rPr>
        <w:t xml:space="preserve">, перевірка вивченого, актуалізація опорних знань, умінь і навичок учнів, вивчення нового матеріалу, закріплення вивченого, підведення підсумків уроку, </w:t>
      </w:r>
      <w:r w:rsidR="00B27812" w:rsidRPr="003F1A13">
        <w:rPr>
          <w:lang w:val="uk-UA"/>
        </w:rPr>
        <w:t>рефлексія</w:t>
      </w:r>
      <w:r w:rsidR="00D25B4F" w:rsidRPr="003F1A13">
        <w:rPr>
          <w:lang w:val="uk-UA"/>
        </w:rPr>
        <w:t xml:space="preserve">, </w:t>
      </w:r>
      <w:r w:rsidRPr="003F1A13">
        <w:rPr>
          <w:lang w:val="uk-UA"/>
        </w:rPr>
        <w:t>домашнє завдання.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Особливості технології основних типів уроків: уроку вивчення нового матеріалу, уроку закріплення знань, умінь і навичок; уроку перевірки й обліку набутих знань і вмінь; уроку аналізу контрольних робіт; уроку узагальнення і систематизації; уроку повторення теми, розділу; уроку формування мовної і мовленнєвознавчої компетенції; уроку формування мовленнєвої компетенції; уроку формування комунікативної компетенції; уроків </w:t>
      </w:r>
      <w:r w:rsidR="00D25B4F" w:rsidRPr="003F1A13">
        <w:rPr>
          <w:lang w:val="uk-UA"/>
        </w:rPr>
        <w:t>розвитку</w:t>
      </w:r>
      <w:r w:rsidRPr="003F1A13">
        <w:rPr>
          <w:lang w:val="uk-UA"/>
        </w:rPr>
        <w:t xml:space="preserve"> мовлення. Нестандартні форми проведення уроку.</w:t>
      </w:r>
      <w:r w:rsidR="00D25B4F" w:rsidRPr="003F1A13">
        <w:rPr>
          <w:lang w:val="uk-UA"/>
        </w:rPr>
        <w:t xml:space="preserve"> Інноваційні підходи до проведення уроків </w:t>
      </w:r>
      <w:r w:rsidR="00B27812" w:rsidRPr="003F1A13">
        <w:rPr>
          <w:lang w:val="uk-UA"/>
        </w:rPr>
        <w:t xml:space="preserve">української </w:t>
      </w:r>
      <w:r w:rsidR="00D25B4F" w:rsidRPr="003F1A13">
        <w:rPr>
          <w:lang w:val="uk-UA"/>
        </w:rPr>
        <w:t>мови.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Модульна система уроків, її значення для вивчення теми (розділу). Аналіз уроку </w:t>
      </w:r>
      <w:r w:rsidRPr="003F1A13">
        <w:rPr>
          <w:lang w:val="uk-UA"/>
        </w:rPr>
        <w:lastRenderedPageBreak/>
        <w:t>мови.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Планування програмового матеріалу з української мови. Види планування.</w:t>
      </w:r>
    </w:p>
    <w:p w:rsidR="00AB7CEA" w:rsidRPr="003F1A13" w:rsidRDefault="00AB7CEA" w:rsidP="00D25B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  <w:lang w:val="uk-UA"/>
        </w:rPr>
      </w:pPr>
      <w:r w:rsidRPr="003F1A13">
        <w:rPr>
          <w:b/>
          <w:lang w:val="uk-UA"/>
        </w:rPr>
        <w:t xml:space="preserve">2. </w:t>
      </w:r>
      <w:r w:rsidRPr="003F1A13">
        <w:rPr>
          <w:b/>
          <w:i/>
          <w:lang w:val="uk-UA"/>
        </w:rPr>
        <w:t>Особливості методики вивчення основних розділів шкільного курсу української мови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lang w:val="uk-UA"/>
        </w:rPr>
      </w:pPr>
      <w:r w:rsidRPr="003F1A13">
        <w:rPr>
          <w:b/>
          <w:bCs/>
          <w:i/>
          <w:lang w:val="uk-UA"/>
        </w:rPr>
        <w:t>2.1.    Методика навчання фонетики й орфоепії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Зміст шкільного курсу фонетики та його значення. Зв'язок фонетики з вивченням графіки, орфографії, орфоепії, граматики, із заняттями з розвитку мовлення. Ознайомлення із засобами милозвучності української мови.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Завдання вивчення фонетики: вироблення вмінь і навичок правильно артикулювати звуки; розвиток мовного слуху учнів, мовної та слухової пам'яті; чітке розмежування звуків і літер; установлення відповідності чи невідповідності між вимовою і написанням. Формування орфоепічних навичок, удосконалення дикції й розвиток умінь володіти голосом (змінювати його за висотою, силою, темпом, тембром). Зіставлення діалектної й літературної вимови. Подолання фонетичних діалектизмів.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Помилки інтерферуючого характеру та шляхи попередження і виправлення</w:t>
      </w:r>
      <w:r w:rsidR="00B27812" w:rsidRPr="003F1A13">
        <w:rPr>
          <w:lang w:val="uk-UA"/>
        </w:rPr>
        <w:t xml:space="preserve"> їх</w:t>
      </w:r>
      <w:r w:rsidRPr="003F1A13">
        <w:rPr>
          <w:lang w:val="uk-UA"/>
        </w:rPr>
        <w:t>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Методи і прийоми вивчення фонетики й орфоепії. Особливості вивчення фонетики й орфоепії української мови в школах </w:t>
      </w:r>
      <w:r w:rsidR="000A1EAB" w:rsidRPr="003F1A13">
        <w:rPr>
          <w:lang w:val="uk-UA"/>
        </w:rPr>
        <w:t>і</w:t>
      </w:r>
      <w:r w:rsidRPr="003F1A13">
        <w:rPr>
          <w:lang w:val="uk-UA"/>
        </w:rPr>
        <w:t>з мов</w:t>
      </w:r>
      <w:r w:rsidR="00B27812" w:rsidRPr="003F1A13">
        <w:rPr>
          <w:lang w:val="uk-UA"/>
        </w:rPr>
        <w:t>ами</w:t>
      </w:r>
      <w:r w:rsidRPr="003F1A13">
        <w:rPr>
          <w:lang w:val="uk-UA"/>
        </w:rPr>
        <w:t xml:space="preserve"> навчання</w:t>
      </w:r>
      <w:r w:rsidR="00B27812" w:rsidRPr="003F1A13">
        <w:rPr>
          <w:lang w:val="uk-UA"/>
        </w:rPr>
        <w:t xml:space="preserve"> національних меншин</w:t>
      </w:r>
      <w:r w:rsidRPr="003F1A13">
        <w:rPr>
          <w:lang w:val="uk-UA"/>
        </w:rPr>
        <w:t>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Використання наочності й ТЗН у процесі вивчення фонетики й орфоепії.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Роль орфоепічних словників.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lang w:val="uk-UA"/>
        </w:rPr>
      </w:pPr>
      <w:r w:rsidRPr="003F1A13">
        <w:rPr>
          <w:b/>
          <w:i/>
          <w:lang w:val="uk-UA"/>
        </w:rPr>
        <w:t xml:space="preserve">2.2.     </w:t>
      </w:r>
      <w:r w:rsidRPr="003F1A13">
        <w:rPr>
          <w:b/>
          <w:bCs/>
          <w:i/>
          <w:lang w:val="uk-UA"/>
        </w:rPr>
        <w:t xml:space="preserve">Методика навчання лексики </w:t>
      </w:r>
      <w:r w:rsidRPr="003F1A13">
        <w:rPr>
          <w:b/>
          <w:i/>
          <w:lang w:val="uk-UA"/>
        </w:rPr>
        <w:t xml:space="preserve">і </w:t>
      </w:r>
      <w:r w:rsidRPr="003F1A13">
        <w:rPr>
          <w:b/>
          <w:bCs/>
          <w:i/>
          <w:lang w:val="uk-UA"/>
        </w:rPr>
        <w:t>фразеології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Зміст шкільного курсу лексикології. Значення, місце й принципи вивчення лексики. Труднощі у засвоєнні учнями лексичних понять. Методика засвоєння учнями багатозначності, прямого і переносного значення слів та їх уживання, синонімів, омонімів, антонімів, архаїзмів та інших лексичних категорій, вивчення яких передбачене програмою Подолання діалектизмів, жаргонізмів та росіянізмів в мовленні учнів.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Методика вивчення фразеології української мови, шляхи засвоєння фразеологізмів.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Система тренувальних вправ з лексики і фразеології. Вироблення навичок користування словниками різних типів. Лексичний аналіз: тексту.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Словникова робота у зв'язку з вивченням інших розділів шкільного курсу мови. Лексична робота в системі занять з розвитку мовлення.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Наочні посібники з лексики і фразеології, методика використання</w:t>
      </w:r>
      <w:r w:rsidR="00B27812" w:rsidRPr="003F1A13">
        <w:rPr>
          <w:lang w:val="uk-UA"/>
        </w:rPr>
        <w:t xml:space="preserve"> їх.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Особливості вивчення лексики і фразеології у школах </w:t>
      </w:r>
      <w:r w:rsidR="000A1EAB" w:rsidRPr="003F1A13">
        <w:rPr>
          <w:lang w:val="uk-UA"/>
        </w:rPr>
        <w:t>і</w:t>
      </w:r>
      <w:r w:rsidRPr="003F1A13">
        <w:rPr>
          <w:lang w:val="uk-UA"/>
        </w:rPr>
        <w:t>з мов</w:t>
      </w:r>
      <w:r w:rsidR="00B27812" w:rsidRPr="003F1A13">
        <w:rPr>
          <w:lang w:val="uk-UA"/>
        </w:rPr>
        <w:t>ами</w:t>
      </w:r>
      <w:r w:rsidRPr="003F1A13">
        <w:rPr>
          <w:lang w:val="uk-UA"/>
        </w:rPr>
        <w:t xml:space="preserve"> навчання</w:t>
      </w:r>
      <w:r w:rsidR="00B27812" w:rsidRPr="003F1A13">
        <w:rPr>
          <w:lang w:val="uk-UA"/>
        </w:rPr>
        <w:t xml:space="preserve"> національних меншин</w:t>
      </w:r>
      <w:r w:rsidRPr="003F1A13">
        <w:rPr>
          <w:lang w:val="uk-UA"/>
        </w:rPr>
        <w:t>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lang w:val="uk-UA"/>
        </w:rPr>
      </w:pPr>
      <w:r w:rsidRPr="003F1A13">
        <w:rPr>
          <w:b/>
          <w:i/>
          <w:lang w:val="uk-UA"/>
        </w:rPr>
        <w:t xml:space="preserve">2.3.     </w:t>
      </w:r>
      <w:r w:rsidRPr="003F1A13">
        <w:rPr>
          <w:b/>
          <w:bCs/>
          <w:i/>
          <w:lang w:val="uk-UA"/>
        </w:rPr>
        <w:t xml:space="preserve">Методика вивчення будови слова </w:t>
      </w:r>
      <w:r w:rsidRPr="003F1A13">
        <w:rPr>
          <w:b/>
          <w:i/>
          <w:lang w:val="uk-UA"/>
        </w:rPr>
        <w:t xml:space="preserve">і </w:t>
      </w:r>
      <w:r w:rsidRPr="003F1A13">
        <w:rPr>
          <w:b/>
          <w:bCs/>
          <w:i/>
          <w:lang w:val="uk-UA"/>
        </w:rPr>
        <w:t>словотвору</w:t>
      </w:r>
    </w:p>
    <w:p w:rsidR="00AB7CEA" w:rsidRPr="003F1A13" w:rsidRDefault="00AB7CEA" w:rsidP="00AB7CEA">
      <w:pPr>
        <w:widowControl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Значення і завдання вивчення будови слова. Методика поглиблення знань про значущі частини мови (морфеми). Наступність і перспективність у вивченні матеріалу, шляхи подолання труднощів у виділенні морфем у слові. </w:t>
      </w:r>
      <w:r w:rsidR="00B27812" w:rsidRPr="003F1A13">
        <w:rPr>
          <w:lang w:val="uk-UA"/>
        </w:rPr>
        <w:t>З</w:t>
      </w:r>
      <w:r w:rsidRPr="003F1A13">
        <w:rPr>
          <w:lang w:val="uk-UA"/>
        </w:rPr>
        <w:t>начення морфем</w:t>
      </w:r>
      <w:r w:rsidR="00B27812" w:rsidRPr="003F1A13">
        <w:rPr>
          <w:lang w:val="uk-UA"/>
        </w:rPr>
        <w:t>ної будови слова для</w:t>
      </w:r>
      <w:r w:rsidRPr="003F1A13">
        <w:rPr>
          <w:lang w:val="uk-UA"/>
        </w:rPr>
        <w:t xml:space="preserve"> збагачення лексичного запасу учнів у процесі вивчення морфології</w:t>
      </w:r>
      <w:r w:rsidR="00B27812" w:rsidRPr="003F1A13">
        <w:rPr>
          <w:lang w:val="uk-UA"/>
        </w:rPr>
        <w:t>, словотвору.</w:t>
      </w:r>
      <w:r w:rsidRPr="003F1A13">
        <w:rPr>
          <w:lang w:val="uk-UA"/>
        </w:rPr>
        <w:t xml:space="preserve"> </w:t>
      </w:r>
      <w:r w:rsidR="000A1EAB" w:rsidRPr="003F1A13">
        <w:rPr>
          <w:lang w:val="uk-UA"/>
        </w:rPr>
        <w:t>В</w:t>
      </w:r>
      <w:r w:rsidRPr="003F1A13">
        <w:rPr>
          <w:lang w:val="uk-UA"/>
        </w:rPr>
        <w:t xml:space="preserve">ироблення </w:t>
      </w:r>
      <w:r w:rsidR="000A1EAB" w:rsidRPr="003F1A13">
        <w:rPr>
          <w:lang w:val="uk-UA"/>
        </w:rPr>
        <w:t xml:space="preserve">стійких </w:t>
      </w:r>
      <w:r w:rsidRPr="003F1A13">
        <w:rPr>
          <w:lang w:val="uk-UA"/>
        </w:rPr>
        <w:t xml:space="preserve">орфографічних </w:t>
      </w:r>
      <w:r w:rsidR="000A1EAB" w:rsidRPr="003F1A13">
        <w:rPr>
          <w:lang w:val="uk-UA"/>
        </w:rPr>
        <w:t xml:space="preserve">умінь і </w:t>
      </w:r>
      <w:r w:rsidRPr="003F1A13">
        <w:rPr>
          <w:lang w:val="uk-UA"/>
        </w:rPr>
        <w:t>навичок</w:t>
      </w:r>
      <w:r w:rsidR="000A1EAB" w:rsidRPr="003F1A13">
        <w:rPr>
          <w:lang w:val="uk-UA"/>
        </w:rPr>
        <w:t xml:space="preserve"> зумовлених фонетичними процесами, що відбуваються в кореневих морфемах</w:t>
      </w:r>
      <w:r w:rsidRPr="003F1A13">
        <w:rPr>
          <w:lang w:val="uk-UA"/>
        </w:rPr>
        <w:t>.</w:t>
      </w:r>
    </w:p>
    <w:p w:rsidR="00AB7CEA" w:rsidRPr="003F1A13" w:rsidRDefault="000A1EAB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Методи і п</w:t>
      </w:r>
      <w:r w:rsidR="00AB7CEA" w:rsidRPr="003F1A13">
        <w:rPr>
          <w:lang w:val="uk-UA"/>
        </w:rPr>
        <w:t xml:space="preserve">рийоми вивчення морфемної будови слова, </w:t>
      </w:r>
      <w:r w:rsidRPr="003F1A13">
        <w:rPr>
          <w:lang w:val="uk-UA"/>
        </w:rPr>
        <w:t>морфем</w:t>
      </w:r>
      <w:r w:rsidR="00AB7CEA" w:rsidRPr="003F1A13">
        <w:rPr>
          <w:lang w:val="uk-UA"/>
        </w:rPr>
        <w:t>ний аналіз</w:t>
      </w:r>
      <w:r w:rsidRPr="003F1A13">
        <w:rPr>
          <w:lang w:val="uk-UA"/>
        </w:rPr>
        <w:t xml:space="preserve"> слова</w:t>
      </w:r>
      <w:r w:rsidR="00AB7CEA" w:rsidRPr="003F1A13">
        <w:rPr>
          <w:lang w:val="uk-UA"/>
        </w:rPr>
        <w:t>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Використання наочності й ТЗН під час вивчення будови слова.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Методика словотвору: значення, зміст, завдання і принципи вивчення словотвору в школі. Зв'язок </w:t>
      </w:r>
      <w:r w:rsidR="000A1EAB" w:rsidRPr="003F1A13">
        <w:rPr>
          <w:lang w:val="uk-UA"/>
        </w:rPr>
        <w:t>і</w:t>
      </w:r>
      <w:r w:rsidRPr="003F1A13">
        <w:rPr>
          <w:lang w:val="uk-UA"/>
        </w:rPr>
        <w:t>з будовою слова, фонетикою, лексикою, морфологією, орфографією. Ознайомлення учнів із способами словотвору; труднощі у засвоєнні словотворчих понять; система вправ; словотв</w:t>
      </w:r>
      <w:r w:rsidR="000A1EAB" w:rsidRPr="003F1A13">
        <w:rPr>
          <w:lang w:val="uk-UA"/>
        </w:rPr>
        <w:t>і</w:t>
      </w:r>
      <w:r w:rsidRPr="003F1A13">
        <w:rPr>
          <w:lang w:val="uk-UA"/>
        </w:rPr>
        <w:t>р</w:t>
      </w:r>
      <w:r w:rsidR="000A1EAB" w:rsidRPr="003F1A13">
        <w:rPr>
          <w:lang w:val="uk-UA"/>
        </w:rPr>
        <w:t>н</w:t>
      </w:r>
      <w:r w:rsidRPr="003F1A13">
        <w:rPr>
          <w:lang w:val="uk-UA"/>
        </w:rPr>
        <w:t xml:space="preserve">ий аналіз, методика його проведення. Лексична робота; робота </w:t>
      </w:r>
      <w:r w:rsidRPr="003F1A13">
        <w:rPr>
          <w:lang w:val="uk-UA"/>
        </w:rPr>
        <w:lastRenderedPageBreak/>
        <w:t>із словниками. Попередження і виправлення помилок інтерферуючого характеру у мовленні учнів.</w:t>
      </w:r>
      <w:r w:rsidR="00D25B4F" w:rsidRPr="003F1A13">
        <w:rPr>
          <w:lang w:val="uk-UA"/>
        </w:rPr>
        <w:t xml:space="preserve"> </w:t>
      </w:r>
      <w:r w:rsidRPr="003F1A13">
        <w:rPr>
          <w:lang w:val="uk-UA"/>
        </w:rPr>
        <w:t>Використання наочності й ТЗН під час вивчення словотвору.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lang w:val="uk-UA"/>
        </w:rPr>
      </w:pPr>
      <w:r w:rsidRPr="003F1A13">
        <w:rPr>
          <w:b/>
          <w:i/>
          <w:lang w:val="uk-UA"/>
        </w:rPr>
        <w:t>2.4.     Загальні питання методики вивчення граматики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Місце граматики в шкільному курсі української мови.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Пізнавальне і практичне значення граматики, роль </w:t>
      </w:r>
      <w:r w:rsidR="000A1EAB" w:rsidRPr="003F1A13">
        <w:rPr>
          <w:lang w:val="uk-UA"/>
        </w:rPr>
        <w:t xml:space="preserve">її </w:t>
      </w:r>
      <w:r w:rsidRPr="003F1A13">
        <w:rPr>
          <w:lang w:val="uk-UA"/>
        </w:rPr>
        <w:t>у формуванні вмінь і навичок (мовленнєво-розумових, навчально-мовленнєвих, орфографічних, пунктуаційних), у попередженні та подоланні граматичних помилок, збагаченні мовлення.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Короткий огляд основних напрямів методики викладання граматики. Основи і принципи методики викладання граматики в школі. 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Методи і прийоми вивчення граматики. 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lang w:val="uk-UA"/>
        </w:rPr>
      </w:pPr>
      <w:r w:rsidRPr="003F1A13">
        <w:rPr>
          <w:b/>
          <w:i/>
          <w:lang w:val="uk-UA"/>
        </w:rPr>
        <w:t>2.5.     Методика вивчення частин мови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Значення, завдання, зміст і принципи вивчення частин мови в шкільному курсі</w:t>
      </w:r>
      <w:r w:rsidR="000A1EAB" w:rsidRPr="003F1A13">
        <w:rPr>
          <w:lang w:val="uk-UA"/>
        </w:rPr>
        <w:t xml:space="preserve"> мови</w:t>
      </w:r>
      <w:r w:rsidRPr="003F1A13">
        <w:rPr>
          <w:lang w:val="uk-UA"/>
        </w:rPr>
        <w:t xml:space="preserve">. Зв'язок вивчення частин мови з фонетикою, лексикою, словотвором, синтаксисом, орфографією і розвитком мовлення. Вивчення </w:t>
      </w:r>
      <w:r w:rsidR="000A1EAB" w:rsidRPr="003F1A13">
        <w:rPr>
          <w:lang w:val="uk-UA"/>
        </w:rPr>
        <w:t>морфології</w:t>
      </w:r>
      <w:r w:rsidRPr="003F1A13">
        <w:rPr>
          <w:lang w:val="uk-UA"/>
        </w:rPr>
        <w:t xml:space="preserve"> на синтаксичній основі. Наступність і перспективність у вивченні частин мови в початкових, середніх і старших класах.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Формування поняття про частини мови на основі їх</w:t>
      </w:r>
      <w:r w:rsidR="000A1EAB" w:rsidRPr="003F1A13">
        <w:rPr>
          <w:lang w:val="uk-UA"/>
        </w:rPr>
        <w:t>нього</w:t>
      </w:r>
      <w:r w:rsidRPr="003F1A13">
        <w:rPr>
          <w:lang w:val="uk-UA"/>
        </w:rPr>
        <w:t xml:space="preserve"> лексичного значення, морфологічних ознак, синтаксичної ролі й особливостей словотвору. Вивчення системи відмінювання і словотвору частин мови </w:t>
      </w:r>
      <w:r w:rsidR="000A1EAB" w:rsidRPr="003F1A13">
        <w:rPr>
          <w:lang w:val="uk-UA"/>
        </w:rPr>
        <w:t xml:space="preserve">у </w:t>
      </w:r>
      <w:r w:rsidRPr="003F1A13">
        <w:rPr>
          <w:lang w:val="uk-UA"/>
        </w:rPr>
        <w:t>зв'язку з орфографією та розвитком мовлення.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Методи й прийоми теоретично-практичного вивчення частин мови. 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Наочність і ТЗН, методика використання частин мови.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Особливості вивчення морфології в школах </w:t>
      </w:r>
      <w:r w:rsidR="000A1EAB" w:rsidRPr="003F1A13">
        <w:rPr>
          <w:lang w:val="uk-UA"/>
        </w:rPr>
        <w:t>і</w:t>
      </w:r>
      <w:r w:rsidRPr="003F1A13">
        <w:rPr>
          <w:lang w:val="uk-UA"/>
        </w:rPr>
        <w:t>з мов</w:t>
      </w:r>
      <w:r w:rsidR="000A1EAB" w:rsidRPr="003F1A13">
        <w:rPr>
          <w:lang w:val="uk-UA"/>
        </w:rPr>
        <w:t>ами</w:t>
      </w:r>
      <w:r w:rsidRPr="003F1A13">
        <w:rPr>
          <w:lang w:val="uk-UA"/>
        </w:rPr>
        <w:t xml:space="preserve"> навчання</w:t>
      </w:r>
      <w:r w:rsidR="000A1EAB" w:rsidRPr="003F1A13">
        <w:rPr>
          <w:lang w:val="uk-UA"/>
        </w:rPr>
        <w:t xml:space="preserve"> національних меншин</w:t>
      </w:r>
      <w:r w:rsidRPr="003F1A13">
        <w:rPr>
          <w:lang w:val="uk-UA"/>
        </w:rPr>
        <w:t>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lang w:val="uk-UA"/>
        </w:rPr>
      </w:pPr>
      <w:r w:rsidRPr="003F1A13">
        <w:rPr>
          <w:b/>
          <w:i/>
          <w:lang w:val="uk-UA"/>
        </w:rPr>
        <w:t>2.6.     Методика вивчення синтаксису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Значення, завдання, зміст і принципи вивчення синтаксису в школі. Етапи вивчення синтаксису: практичне засвоєння синтаксису, поновлення знань з синтаксису при опрацюванні морфології; систематичне вивчення синтаксису. Зв'язок синтаксису з лексикою, морфологією і розвитком мовлення учнів.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Методика ознайомлення з поняттями словосполучення і речення, зв'язок слів у словосполученні й реченні, типи речень. Характер умінь і навичок з синтаксису.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Шляхи подолання труднощів у вивченні головних і другорядних, членів речення, відокремлених та однорідних членів речення; встановлення зв'язків між частинами складного речення і тексту.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Методи й прийоми теоретично-практичного вивчення синтаксису. Використання наочності й ТЗН у процесі вивчення синтаксису.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Особливості вивчення синтаксису в школах </w:t>
      </w:r>
      <w:r w:rsidR="000A1EAB" w:rsidRPr="003F1A13">
        <w:rPr>
          <w:lang w:val="uk-UA"/>
        </w:rPr>
        <w:t>і</w:t>
      </w:r>
      <w:r w:rsidRPr="003F1A13">
        <w:rPr>
          <w:lang w:val="uk-UA"/>
        </w:rPr>
        <w:t>з мов</w:t>
      </w:r>
      <w:r w:rsidR="000A1EAB" w:rsidRPr="003F1A13">
        <w:rPr>
          <w:lang w:val="uk-UA"/>
        </w:rPr>
        <w:t>ами</w:t>
      </w:r>
      <w:r w:rsidRPr="003F1A13">
        <w:rPr>
          <w:lang w:val="uk-UA"/>
        </w:rPr>
        <w:t xml:space="preserve"> навчання</w:t>
      </w:r>
      <w:r w:rsidR="000A1EAB" w:rsidRPr="003F1A13">
        <w:rPr>
          <w:lang w:val="uk-UA"/>
        </w:rPr>
        <w:t xml:space="preserve"> національних меншин</w:t>
      </w:r>
      <w:r w:rsidRPr="003F1A13">
        <w:rPr>
          <w:lang w:val="uk-UA"/>
        </w:rPr>
        <w:t>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lang w:val="uk-UA"/>
        </w:rPr>
      </w:pPr>
      <w:r w:rsidRPr="003F1A13">
        <w:rPr>
          <w:b/>
          <w:i/>
          <w:lang w:val="uk-UA"/>
        </w:rPr>
        <w:t>2.7.     Методика навчання орфографії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Значення орфографії та її місце в шкільному курсі української мови. Завдання навчання орфографії. Природа орфографічних навичок та психологічні основи їх формування.</w:t>
      </w:r>
    </w:p>
    <w:p w:rsidR="00AB7CEA" w:rsidRPr="003F1A13" w:rsidRDefault="00AB7CEA" w:rsidP="000A1EAB">
      <w:pPr>
        <w:widowControl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Короткий огляд історії й</w:t>
      </w:r>
      <w:r w:rsidR="000A1EAB" w:rsidRPr="003F1A13">
        <w:rPr>
          <w:lang w:val="uk-UA"/>
        </w:rPr>
        <w:t xml:space="preserve"> методики навчання орфографії. </w:t>
      </w:r>
      <w:r w:rsidRPr="003F1A13">
        <w:rPr>
          <w:lang w:val="uk-UA"/>
        </w:rPr>
        <w:t xml:space="preserve"> Основні принципи навчання орфографії. Поняття про орфограму. Класифікація орфограм.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Методика вивчення орфографічних правил. Основні прийоми навчання орфографії. Види орфографічних вправ, методика проведення </w:t>
      </w:r>
      <w:r w:rsidR="00A825AD" w:rsidRPr="003F1A13">
        <w:rPr>
          <w:lang w:val="uk-UA"/>
        </w:rPr>
        <w:t xml:space="preserve">їх </w:t>
      </w:r>
      <w:r w:rsidRPr="003F1A13">
        <w:rPr>
          <w:lang w:val="uk-UA"/>
        </w:rPr>
        <w:t xml:space="preserve">(орфографічний розбір, різні види </w:t>
      </w:r>
      <w:r w:rsidRPr="003F1A13">
        <w:rPr>
          <w:lang w:val="uk-UA"/>
        </w:rPr>
        <w:lastRenderedPageBreak/>
        <w:t xml:space="preserve">списування, диктанти, запис вивченого напам'ять, робота з орфографічним словником, творчі вправи </w:t>
      </w:r>
      <w:r w:rsidR="00A825AD" w:rsidRPr="003F1A13">
        <w:rPr>
          <w:lang w:val="uk-UA"/>
        </w:rPr>
        <w:t>тощо</w:t>
      </w:r>
      <w:r w:rsidRPr="003F1A13">
        <w:rPr>
          <w:lang w:val="uk-UA"/>
        </w:rPr>
        <w:t>.).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Труднощі у вивченні орфографії, шляхи подолання</w:t>
      </w:r>
      <w:r w:rsidR="00A825AD" w:rsidRPr="003F1A13">
        <w:rPr>
          <w:lang w:val="uk-UA"/>
        </w:rPr>
        <w:t xml:space="preserve"> їх</w:t>
      </w:r>
      <w:r w:rsidRPr="003F1A13">
        <w:rPr>
          <w:lang w:val="uk-UA"/>
        </w:rPr>
        <w:t>. Система роботи над орфографічними помилками. Аналіз орфографічних помилок. Причини виникнення орфографічних помилок, способи запобігання</w:t>
      </w:r>
      <w:r w:rsidR="00A825AD" w:rsidRPr="003F1A13">
        <w:rPr>
          <w:lang w:val="uk-UA"/>
        </w:rPr>
        <w:t xml:space="preserve"> їх</w:t>
      </w:r>
      <w:r w:rsidRPr="003F1A13">
        <w:rPr>
          <w:lang w:val="uk-UA"/>
        </w:rPr>
        <w:t>. Подолання помилок інтерферуючого характеру. Норми й критерії оцінювання орфографічних</w:t>
      </w:r>
      <w:r w:rsidR="00A825AD" w:rsidRPr="003F1A13">
        <w:rPr>
          <w:lang w:val="uk-UA"/>
        </w:rPr>
        <w:t xml:space="preserve"> умінь і</w:t>
      </w:r>
      <w:r w:rsidRPr="003F1A13">
        <w:rPr>
          <w:lang w:val="uk-UA"/>
        </w:rPr>
        <w:t xml:space="preserve"> навичок учнів.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Наочні й технічні засоби</w:t>
      </w:r>
      <w:r w:rsidR="00A825AD" w:rsidRPr="003F1A13">
        <w:rPr>
          <w:lang w:val="uk-UA"/>
        </w:rPr>
        <w:t>,</w:t>
      </w:r>
      <w:r w:rsidRPr="003F1A13">
        <w:rPr>
          <w:lang w:val="uk-UA"/>
        </w:rPr>
        <w:t xml:space="preserve"> роль </w:t>
      </w:r>
      <w:r w:rsidR="00A825AD" w:rsidRPr="003F1A13">
        <w:rPr>
          <w:lang w:val="uk-UA"/>
        </w:rPr>
        <w:t xml:space="preserve">їх </w:t>
      </w:r>
      <w:r w:rsidRPr="003F1A13">
        <w:rPr>
          <w:lang w:val="uk-UA"/>
        </w:rPr>
        <w:t>у вивченні орфографії, методика використання</w:t>
      </w:r>
      <w:r w:rsidR="00A825AD" w:rsidRPr="003F1A13">
        <w:rPr>
          <w:lang w:val="uk-UA"/>
        </w:rPr>
        <w:t xml:space="preserve"> їх</w:t>
      </w:r>
      <w:r w:rsidRPr="003F1A13">
        <w:rPr>
          <w:lang w:val="uk-UA"/>
        </w:rPr>
        <w:t>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lang w:val="uk-UA"/>
        </w:rPr>
      </w:pPr>
      <w:r w:rsidRPr="003F1A13">
        <w:rPr>
          <w:b/>
          <w:i/>
          <w:lang w:val="uk-UA"/>
        </w:rPr>
        <w:t>2.8.    Методика навчання пунктуації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Значення пунктуації та її основи. Місце пунктуації в шкільному курсі мови. Питання про етапи (рівні) у навчання пунктуації. Завдання пунктуації.</w:t>
      </w:r>
      <w:r w:rsidR="00A825AD" w:rsidRPr="003F1A13">
        <w:rPr>
          <w:lang w:val="uk-UA"/>
        </w:rPr>
        <w:t xml:space="preserve"> </w:t>
      </w:r>
      <w:r w:rsidRPr="003F1A13">
        <w:rPr>
          <w:lang w:val="uk-UA"/>
        </w:rPr>
        <w:t>Короткий огляд історії методики вивчення пунктуації.</w:t>
      </w:r>
      <w:r w:rsidR="00A825AD" w:rsidRPr="003F1A13">
        <w:rPr>
          <w:lang w:val="uk-UA"/>
        </w:rPr>
        <w:t xml:space="preserve"> </w:t>
      </w:r>
      <w:r w:rsidRPr="003F1A13">
        <w:rPr>
          <w:lang w:val="uk-UA"/>
        </w:rPr>
        <w:t xml:space="preserve">Принципи навчання пунктуації. 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Поняття про пунктограму. Пунктуаційні правила, класифікація</w:t>
      </w:r>
      <w:r w:rsidR="00A825AD" w:rsidRPr="003F1A13">
        <w:rPr>
          <w:lang w:val="uk-UA"/>
        </w:rPr>
        <w:t xml:space="preserve"> їх</w:t>
      </w:r>
      <w:r w:rsidRPr="003F1A13">
        <w:rPr>
          <w:lang w:val="uk-UA"/>
        </w:rPr>
        <w:t>, методика вивчення пунктуаційних правил. Залежність навчання пунктуації від основ пунктуації, характеру пунктограм, етапів навчання.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Основні методичні прийоми навчання пунктуації. Види вправ з пунктуації, методика проведення</w:t>
      </w:r>
      <w:r w:rsidR="00A825AD" w:rsidRPr="003F1A13">
        <w:rPr>
          <w:lang w:val="uk-UA"/>
        </w:rPr>
        <w:t xml:space="preserve"> їх</w:t>
      </w:r>
      <w:r w:rsidRPr="003F1A13">
        <w:rPr>
          <w:lang w:val="uk-UA"/>
        </w:rPr>
        <w:t xml:space="preserve">. Методика проведення диктантів, творчих вправ, складання схем з певними розділовими знаками, складання речень за цими схемами, вправи з використанням технічних засобів. 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Труднощі у вивченні окремих питань пунктуації, шляхи подолання</w:t>
      </w:r>
      <w:r w:rsidR="00A825AD" w:rsidRPr="003F1A13">
        <w:rPr>
          <w:lang w:val="uk-UA"/>
        </w:rPr>
        <w:t xml:space="preserve"> їх</w:t>
      </w:r>
      <w:r w:rsidRPr="003F1A13">
        <w:rPr>
          <w:lang w:val="uk-UA"/>
        </w:rPr>
        <w:t>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Типи пунктуаційних помилок. Причини </w:t>
      </w:r>
      <w:r w:rsidR="00A825AD" w:rsidRPr="003F1A13">
        <w:rPr>
          <w:lang w:val="uk-UA"/>
        </w:rPr>
        <w:t xml:space="preserve">виникнення </w:t>
      </w:r>
      <w:r w:rsidRPr="003F1A13">
        <w:rPr>
          <w:lang w:val="uk-UA"/>
        </w:rPr>
        <w:t xml:space="preserve">пунктуаційних помилок, </w:t>
      </w:r>
      <w:r w:rsidR="00A825AD" w:rsidRPr="003F1A13">
        <w:rPr>
          <w:lang w:val="uk-UA"/>
        </w:rPr>
        <w:t xml:space="preserve">шляхи </w:t>
      </w:r>
      <w:r w:rsidRPr="003F1A13">
        <w:rPr>
          <w:lang w:val="uk-UA"/>
        </w:rPr>
        <w:t>попередження</w:t>
      </w:r>
      <w:r w:rsidR="00A825AD" w:rsidRPr="003F1A13">
        <w:rPr>
          <w:lang w:val="uk-UA"/>
        </w:rPr>
        <w:t xml:space="preserve"> їх</w:t>
      </w:r>
      <w:r w:rsidRPr="003F1A13">
        <w:rPr>
          <w:lang w:val="uk-UA"/>
        </w:rPr>
        <w:t>. Система роботи над пунктуаційними помилками.</w:t>
      </w:r>
    </w:p>
    <w:p w:rsidR="00D25B4F" w:rsidRPr="003F1A13" w:rsidRDefault="00D25B4F" w:rsidP="00D25B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lang w:val="uk-UA"/>
        </w:rPr>
      </w:pPr>
    </w:p>
    <w:p w:rsidR="00AB7CEA" w:rsidRPr="003F1A13" w:rsidRDefault="00AB7CEA" w:rsidP="00D25B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i/>
          <w:lang w:val="uk-UA"/>
        </w:rPr>
      </w:pPr>
      <w:r w:rsidRPr="003F1A13">
        <w:rPr>
          <w:b/>
          <w:bCs/>
          <w:lang w:val="uk-UA"/>
        </w:rPr>
        <w:t xml:space="preserve">3. </w:t>
      </w:r>
      <w:r w:rsidRPr="003F1A13">
        <w:rPr>
          <w:b/>
          <w:bCs/>
          <w:i/>
          <w:lang w:val="uk-UA"/>
        </w:rPr>
        <w:t xml:space="preserve">Методика </w:t>
      </w:r>
      <w:r w:rsidR="00D25B4F" w:rsidRPr="003F1A13">
        <w:rPr>
          <w:b/>
          <w:bCs/>
          <w:i/>
          <w:lang w:val="uk-UA"/>
        </w:rPr>
        <w:t>розвитку</w:t>
      </w:r>
      <w:r w:rsidRPr="003F1A13">
        <w:rPr>
          <w:b/>
          <w:bCs/>
          <w:i/>
          <w:lang w:val="uk-UA"/>
        </w:rPr>
        <w:t xml:space="preserve"> мовлення</w:t>
      </w:r>
      <w:r w:rsidR="00D25B4F" w:rsidRPr="003F1A13">
        <w:rPr>
          <w:b/>
          <w:bCs/>
          <w:i/>
          <w:lang w:val="uk-UA"/>
        </w:rPr>
        <w:t xml:space="preserve"> (формування комунікативних умінь і навичок)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lang w:val="uk-UA"/>
        </w:rPr>
      </w:pPr>
      <w:r w:rsidRPr="003F1A13">
        <w:rPr>
          <w:b/>
          <w:bCs/>
          <w:i/>
          <w:iCs/>
          <w:lang w:val="uk-UA"/>
        </w:rPr>
        <w:t>3.1. Мовленнєвий розвиток учнів як методична проблема</w:t>
      </w:r>
    </w:p>
    <w:p w:rsidR="00AB7CEA" w:rsidRPr="003F1A13" w:rsidRDefault="00D25B4F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Розвиток</w:t>
      </w:r>
      <w:r w:rsidR="00AB7CEA" w:rsidRPr="003F1A13">
        <w:rPr>
          <w:lang w:val="uk-UA"/>
        </w:rPr>
        <w:t xml:space="preserve"> мовлення як методичне поняття. Значення і завдання роботи з розвитку вмінь і навичок усного та писемного мовлення. Місце занять з розвитку  мовлення у шкільному курсі мови.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Питання розвитку мовлення в історії методичної науки. Основні принципи методики розвитку мовлення. 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lang w:val="uk-UA"/>
        </w:rPr>
      </w:pPr>
      <w:r w:rsidRPr="003F1A13">
        <w:rPr>
          <w:b/>
          <w:bCs/>
          <w:i/>
          <w:iCs/>
          <w:lang w:val="uk-UA"/>
        </w:rPr>
        <w:t>3.2. Понятійна та операційна основа роботи над формуванням мовленнєвих умінь і навичок учнів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Удосконалення рецептивних видів мовленнєвої діяльності. Аудіювання, читання. Основні форми роботи, методика проведення. Формування в учнів навичок різних видів читання в процесі вивчення шкільного курсу мови.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Робота над продуктивними видами мовленнєвої діяльності: говоріння, письмо. Робота над формуванням монологічного мовлення. Навчання діалогічного мовлення. 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lang w:val="uk-UA"/>
        </w:rPr>
      </w:pPr>
      <w:r w:rsidRPr="003F1A13">
        <w:rPr>
          <w:b/>
          <w:bCs/>
          <w:i/>
          <w:iCs/>
          <w:lang w:val="uk-UA"/>
        </w:rPr>
        <w:t>3.3. Види творчих робіт та методика проведення</w:t>
      </w:r>
      <w:r w:rsidR="00D25B4F" w:rsidRPr="003F1A13">
        <w:rPr>
          <w:b/>
          <w:bCs/>
          <w:i/>
          <w:iCs/>
          <w:lang w:val="uk-UA"/>
        </w:rPr>
        <w:t xml:space="preserve"> їх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Види робіт з розвитку зв'язного писемного мовлення, їх значення й методика проведення. Методика роботи над переказами і творами різних видів і стилів (твори-розповіді, твори-описи, твори-роздуми).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Перевірка творчих робіт. Прийоми виправлення, обліку і класифікації помилок. Критерії й норми оцінювання. Робота над лексичними, стилістичними та іншими помилками.</w:t>
      </w:r>
    </w:p>
    <w:p w:rsidR="00AB7CEA" w:rsidRPr="003F1A13" w:rsidRDefault="00AB7CEA" w:rsidP="00AB7CEA">
      <w:pPr>
        <w:widowControl w:val="0"/>
        <w:spacing w:line="276" w:lineRule="auto"/>
        <w:jc w:val="both"/>
        <w:rPr>
          <w:b/>
          <w:bCs/>
          <w:i/>
          <w:iCs/>
          <w:lang w:val="uk-UA"/>
        </w:rPr>
      </w:pPr>
      <w:r w:rsidRPr="003F1A13">
        <w:rPr>
          <w:b/>
          <w:bCs/>
          <w:i/>
          <w:iCs/>
          <w:lang w:val="uk-UA"/>
        </w:rPr>
        <w:t>3.4. Методика опрацювання газетних жанрів.</w:t>
      </w:r>
    </w:p>
    <w:p w:rsidR="00D25B4F" w:rsidRPr="003F1A13" w:rsidRDefault="00AB7CEA" w:rsidP="00D25B4F">
      <w:pPr>
        <w:widowControl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Ознайомлення учнів з публіцистичним і діловим стилями мовленням. Методика </w:t>
      </w:r>
      <w:r w:rsidRPr="003F1A13">
        <w:rPr>
          <w:lang w:val="uk-UA"/>
        </w:rPr>
        <w:lastRenderedPageBreak/>
        <w:t>написання замітки-інформації, статті-нарису до газети та різних видів ділових паперів (адреса, лист, оголошення, розписка, доручення, заява, протокол, звіт, автобіографія тощо). Наочні й технічні засоби з розвитку мовлення, методика їх застосування.</w:t>
      </w:r>
    </w:p>
    <w:p w:rsidR="00AB7CEA" w:rsidRPr="003F1A13" w:rsidRDefault="00D25B4F" w:rsidP="00D25B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  <w:lang w:val="uk-UA"/>
        </w:rPr>
      </w:pPr>
      <w:r w:rsidRPr="003F1A13">
        <w:rPr>
          <w:b/>
          <w:i/>
          <w:lang w:val="uk-UA"/>
        </w:rPr>
        <w:t>4. </w:t>
      </w:r>
      <w:r w:rsidR="00AB7CEA" w:rsidRPr="003F1A13">
        <w:rPr>
          <w:b/>
          <w:i/>
          <w:lang w:val="uk-UA"/>
        </w:rPr>
        <w:t>Методика роботи зі стилістики та риторики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Завдання, зміст і місце роботи зі стилістики та риторики у 5</w:t>
      </w:r>
      <w:r w:rsidR="00D25B4F" w:rsidRPr="003F1A13">
        <w:rPr>
          <w:lang w:val="uk-UA"/>
        </w:rPr>
        <w:t>–</w:t>
      </w:r>
      <w:r w:rsidRPr="003F1A13">
        <w:rPr>
          <w:lang w:val="uk-UA"/>
        </w:rPr>
        <w:t>11-х класах. Ознайомлення учнів з функці</w:t>
      </w:r>
      <w:r w:rsidR="003C60AC" w:rsidRPr="003F1A13">
        <w:rPr>
          <w:lang w:val="uk-UA"/>
        </w:rPr>
        <w:t>й</w:t>
      </w:r>
      <w:r w:rsidRPr="003F1A13">
        <w:rPr>
          <w:lang w:val="uk-UA"/>
        </w:rPr>
        <w:t>ними стилями мовлення, стилістичними ресурсами лексики, фразеології, морфології, синтаксису. Функці</w:t>
      </w:r>
      <w:r w:rsidR="003C60AC" w:rsidRPr="003F1A13">
        <w:rPr>
          <w:lang w:val="uk-UA"/>
        </w:rPr>
        <w:t>й</w:t>
      </w:r>
      <w:r w:rsidRPr="003F1A13">
        <w:rPr>
          <w:lang w:val="uk-UA"/>
        </w:rPr>
        <w:t>но-стилістичний підхід до вивчення мови.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Основні стилістичні </w:t>
      </w:r>
      <w:r w:rsidR="00D25B4F" w:rsidRPr="003F1A13">
        <w:rPr>
          <w:lang w:val="uk-UA"/>
        </w:rPr>
        <w:t>в</w:t>
      </w:r>
      <w:r w:rsidRPr="003F1A13">
        <w:rPr>
          <w:lang w:val="uk-UA"/>
        </w:rPr>
        <w:t xml:space="preserve">міння. Методи </w:t>
      </w:r>
      <w:r w:rsidR="00D25B4F" w:rsidRPr="003F1A13">
        <w:rPr>
          <w:lang w:val="uk-UA"/>
        </w:rPr>
        <w:t>і</w:t>
      </w:r>
      <w:r w:rsidRPr="003F1A13">
        <w:rPr>
          <w:lang w:val="uk-UA"/>
        </w:rPr>
        <w:t xml:space="preserve"> прийоми вивчення стилістики. 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Елементи риторики та методика опрацювання </w:t>
      </w:r>
      <w:r w:rsidR="00D25B4F" w:rsidRPr="003F1A13">
        <w:rPr>
          <w:lang w:val="uk-UA"/>
        </w:rPr>
        <w:t xml:space="preserve">їх </w:t>
      </w:r>
      <w:r w:rsidRPr="003F1A13">
        <w:rPr>
          <w:lang w:val="uk-UA"/>
        </w:rPr>
        <w:t>у 5</w:t>
      </w:r>
      <w:r w:rsidR="00D25B4F" w:rsidRPr="003F1A13">
        <w:rPr>
          <w:lang w:val="uk-UA"/>
        </w:rPr>
        <w:t>–</w:t>
      </w:r>
      <w:r w:rsidRPr="003F1A13">
        <w:rPr>
          <w:lang w:val="uk-UA"/>
        </w:rPr>
        <w:t>9 класах. Уроки риторики у старших класах: зміст, завдання, методика проведення.</w:t>
      </w:r>
    </w:p>
    <w:p w:rsidR="00AB7CEA" w:rsidRPr="003F1A13" w:rsidRDefault="00AB7CEA" w:rsidP="00D25B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  <w:lang w:val="uk-UA"/>
        </w:rPr>
      </w:pPr>
      <w:r w:rsidRPr="003F1A13">
        <w:rPr>
          <w:b/>
          <w:lang w:val="uk-UA"/>
        </w:rPr>
        <w:t xml:space="preserve">5. </w:t>
      </w:r>
      <w:r w:rsidRPr="003F1A13">
        <w:rPr>
          <w:b/>
          <w:i/>
          <w:lang w:val="uk-UA"/>
        </w:rPr>
        <w:t>Методика вивчення загальних відомостей про мову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Особливості вивчення загальник відомостей про мову у шкільному курсі. Зміст і структура вступних уроків у середніх класах; ознайомлення учнів із суспільним значенням мови, її походженням, історичним розвитком.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Особливості технології вступних уроків.</w:t>
      </w:r>
    </w:p>
    <w:p w:rsidR="00AB7CEA" w:rsidRPr="003F1A13" w:rsidRDefault="00AB7CEA" w:rsidP="00D25B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lang w:val="uk-UA"/>
        </w:rPr>
      </w:pPr>
      <w:r w:rsidRPr="003F1A13">
        <w:rPr>
          <w:b/>
          <w:lang w:val="uk-UA"/>
        </w:rPr>
        <w:t xml:space="preserve">6. </w:t>
      </w:r>
      <w:r w:rsidRPr="003F1A13">
        <w:rPr>
          <w:b/>
          <w:i/>
          <w:lang w:val="uk-UA"/>
        </w:rPr>
        <w:t xml:space="preserve">Методика </w:t>
      </w:r>
      <w:r w:rsidR="00A825AD" w:rsidRPr="003F1A13">
        <w:rPr>
          <w:b/>
          <w:i/>
          <w:lang w:val="uk-UA"/>
        </w:rPr>
        <w:t>в</w:t>
      </w:r>
      <w:r w:rsidRPr="003F1A13">
        <w:rPr>
          <w:b/>
          <w:i/>
          <w:lang w:val="uk-UA"/>
        </w:rPr>
        <w:t>досконалення мов</w:t>
      </w:r>
      <w:r w:rsidR="00A825AD" w:rsidRPr="003F1A13">
        <w:rPr>
          <w:b/>
          <w:i/>
          <w:lang w:val="uk-UA"/>
        </w:rPr>
        <w:t>ле</w:t>
      </w:r>
      <w:r w:rsidRPr="003F1A13">
        <w:rPr>
          <w:b/>
          <w:i/>
          <w:lang w:val="uk-UA"/>
        </w:rPr>
        <w:t>н</w:t>
      </w:r>
      <w:r w:rsidR="00A825AD" w:rsidRPr="003F1A13">
        <w:rPr>
          <w:b/>
          <w:i/>
          <w:lang w:val="uk-UA"/>
        </w:rPr>
        <w:t>нєв</w:t>
      </w:r>
      <w:r w:rsidRPr="003F1A13">
        <w:rPr>
          <w:b/>
          <w:i/>
          <w:lang w:val="uk-UA"/>
        </w:rPr>
        <w:t>их умінь і навичок та культури мовлення учнів старших класів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Основні форми занять з мови в 10</w:t>
      </w:r>
      <w:r w:rsidR="00A825AD" w:rsidRPr="003F1A13">
        <w:rPr>
          <w:lang w:val="uk-UA"/>
        </w:rPr>
        <w:t>–</w:t>
      </w:r>
      <w:r w:rsidRPr="003F1A13">
        <w:rPr>
          <w:lang w:val="uk-UA"/>
        </w:rPr>
        <w:t>11-х класах. Розширення загальних відомостей про мову. Особливості уроків української мовив старших класах.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Узагальнення й систематизація найважливіших відомостей про мову.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Поглиблення й удосконалення знань, умінь і навичок з культури мови, стилістики і риторики. Форми занять з мови. Складання тез, конспектів, рецензій, анотацій. Написання рефератів.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Робота над мовленням учнів у зв'язку з вивченням літератури. Лексико-стилістичний аналіз тексту. Словникова робота на уроках мови.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Індивідуальна робота з учнями, спрямована на повторення і поглиблення знань та </w:t>
      </w:r>
      <w:r w:rsidR="003C60AC" w:rsidRPr="003F1A13">
        <w:rPr>
          <w:lang w:val="uk-UA"/>
        </w:rPr>
        <w:t>в</w:t>
      </w:r>
      <w:r w:rsidRPr="003F1A13">
        <w:rPr>
          <w:lang w:val="uk-UA"/>
        </w:rPr>
        <w:t>досконалення комунікативних умінь і навичок.</w:t>
      </w:r>
    </w:p>
    <w:p w:rsidR="00AB7CEA" w:rsidRPr="003F1A13" w:rsidRDefault="00AB7CEA" w:rsidP="00D25B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lang w:val="uk-UA"/>
        </w:rPr>
      </w:pPr>
      <w:r w:rsidRPr="003F1A13">
        <w:rPr>
          <w:b/>
          <w:lang w:val="uk-UA"/>
        </w:rPr>
        <w:t xml:space="preserve">7.  </w:t>
      </w:r>
      <w:r w:rsidRPr="003F1A13">
        <w:rPr>
          <w:b/>
          <w:i/>
          <w:lang w:val="uk-UA"/>
        </w:rPr>
        <w:t>Позакласна робота з української мови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Значення і завдання позакласної роботи. Взаємозв'язок позакласної роботи з класними заняттями</w:t>
      </w:r>
      <w:r w:rsidR="00A825AD" w:rsidRPr="003F1A13">
        <w:rPr>
          <w:lang w:val="uk-UA"/>
        </w:rPr>
        <w:t>.</w:t>
      </w:r>
      <w:r w:rsidRPr="003F1A13">
        <w:rPr>
          <w:lang w:val="uk-UA"/>
        </w:rPr>
        <w:t xml:space="preserve"> Зміст позакласної роботи.</w:t>
      </w:r>
      <w:r w:rsidR="00F26DEC" w:rsidRPr="003F1A13">
        <w:rPr>
          <w:lang w:val="uk-UA"/>
        </w:rPr>
        <w:t xml:space="preserve"> 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Основні форми організації позакласної роботи (мовний гурток, тематичні вечори, читацькі конференції, дитячі ранки, випуск стіннівки, виготовлення альбомів, журналів, унаочнення посібників, підготовка повідомлень і доповідей, виступи по радіо, екскурсії; виставки, мовні ігри, вікторини, конкурси, олімпіади</w:t>
      </w:r>
      <w:r w:rsidR="00A825AD" w:rsidRPr="003F1A13">
        <w:rPr>
          <w:lang w:val="uk-UA"/>
        </w:rPr>
        <w:t>0</w:t>
      </w:r>
      <w:r w:rsidRPr="003F1A13">
        <w:rPr>
          <w:lang w:val="uk-UA"/>
        </w:rPr>
        <w:t>. Елементи дослідницькою характеру в позакласній роботі з мови. Робота в МАН.</w:t>
      </w:r>
    </w:p>
    <w:p w:rsidR="00AB7CEA" w:rsidRPr="003F1A13" w:rsidRDefault="00AB7CEA" w:rsidP="00F26DE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  <w:lang w:val="uk-UA"/>
        </w:rPr>
      </w:pPr>
      <w:r w:rsidRPr="003F1A13">
        <w:rPr>
          <w:b/>
          <w:lang w:val="uk-UA"/>
        </w:rPr>
        <w:t xml:space="preserve">8. </w:t>
      </w:r>
      <w:r w:rsidRPr="003F1A13">
        <w:rPr>
          <w:b/>
          <w:i/>
          <w:lang w:val="uk-UA"/>
        </w:rPr>
        <w:t>Спецкурси та факультативні заняття з української мови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Завдання спецкурсів та факультативних занять, їх значення для поглиблення теоретичної і практичної підготовки учнів, розвитку їхніх здібностей і профорієнтаційного спрямування. Особливості організації і планування роботи факультативних груп. Програми спеціальних та факультативних курсів з мови, зв'язок з основним курсом.</w:t>
      </w:r>
    </w:p>
    <w:p w:rsidR="00AB7CEA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Спецкурси і факультативні заняття (шкільна лекція, семінарські й лабораторні заняття, організація самостійної роботи учнів, написання рефератів, доповідей, бібліографічна робота тощо).</w:t>
      </w:r>
    </w:p>
    <w:p w:rsidR="0084492C" w:rsidRPr="003F1A13" w:rsidRDefault="0084492C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</w:p>
    <w:p w:rsidR="00AB7CEA" w:rsidRPr="003F1A13" w:rsidRDefault="00AB7CEA" w:rsidP="00F26DE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  <w:lang w:val="uk-UA"/>
        </w:rPr>
      </w:pPr>
      <w:r w:rsidRPr="003F1A13">
        <w:rPr>
          <w:b/>
          <w:lang w:val="uk-UA"/>
        </w:rPr>
        <w:lastRenderedPageBreak/>
        <w:t xml:space="preserve">9. </w:t>
      </w:r>
      <w:r w:rsidRPr="003F1A13">
        <w:rPr>
          <w:b/>
          <w:i/>
          <w:lang w:val="uk-UA"/>
        </w:rPr>
        <w:t>Методична робота вчителя-словесника</w:t>
      </w:r>
    </w:p>
    <w:p w:rsidR="00AB7CEA" w:rsidRPr="003F1A13" w:rsidRDefault="00AB7CEA" w:rsidP="00AB7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 xml:space="preserve">Значення й форми методичної роботи. Шляхи і засоби підвищення кваліфікації вчителів; робота методичних об'єднань (організація відкритих уроків, взаємовідвідування уроків, проведення семінарів-практикумів, методичних конференцій); вивчення і популяризація досвіду вчителів; школи передового досвіду. Роль методичних кабінетів в удосконаленні роботи вчителів. Завдання інститутів післядипломні освіти, роль </w:t>
      </w:r>
      <w:r w:rsidR="00A825AD" w:rsidRPr="003F1A13">
        <w:rPr>
          <w:lang w:val="uk-UA"/>
        </w:rPr>
        <w:t xml:space="preserve">їх </w:t>
      </w:r>
      <w:r w:rsidRPr="003F1A13">
        <w:rPr>
          <w:lang w:val="uk-UA"/>
        </w:rPr>
        <w:t>в організації та поліпшенні методичної роботи в школах.</w:t>
      </w:r>
    </w:p>
    <w:p w:rsidR="00AB7CEA" w:rsidRPr="003F1A13" w:rsidRDefault="00AB7CEA" w:rsidP="00AB7CEA">
      <w:pPr>
        <w:widowControl w:val="0"/>
        <w:spacing w:line="276" w:lineRule="auto"/>
        <w:ind w:firstLine="540"/>
        <w:jc w:val="both"/>
        <w:rPr>
          <w:lang w:val="uk-UA"/>
        </w:rPr>
      </w:pPr>
      <w:r w:rsidRPr="003F1A13">
        <w:rPr>
          <w:lang w:val="uk-UA"/>
        </w:rPr>
        <w:t>Шкільний кабінет української мови та його завдання. Планування роботи навчальних кабінетів.</w:t>
      </w:r>
    </w:p>
    <w:p w:rsidR="00AB7CEA" w:rsidRPr="003F1A13" w:rsidRDefault="00AB7CEA" w:rsidP="00AB7CEA">
      <w:pPr>
        <w:widowControl w:val="0"/>
        <w:spacing w:line="276" w:lineRule="auto"/>
        <w:jc w:val="center"/>
        <w:rPr>
          <w:lang w:val="uk-UA"/>
        </w:rPr>
      </w:pPr>
      <w:r w:rsidRPr="003F1A13">
        <w:rPr>
          <w:b/>
          <w:lang w:val="uk-UA"/>
        </w:rPr>
        <w:t>ОСНОВНА ЛІТЕРАТУРА</w:t>
      </w:r>
    </w:p>
    <w:p w:rsidR="00AB7CEA" w:rsidRPr="003F1A13" w:rsidRDefault="00AB7CEA" w:rsidP="00F26DEC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284" w:hanging="284"/>
        <w:jc w:val="both"/>
        <w:rPr>
          <w:lang w:val="uk-UA"/>
        </w:rPr>
      </w:pPr>
      <w:r w:rsidRPr="003F1A13">
        <w:rPr>
          <w:lang w:val="uk-UA"/>
        </w:rPr>
        <w:t xml:space="preserve">Бакум З.П. Теоретико-методичні засади навчання фонетики української мови в гімназії : монографія. – Кривий Ріг, 2008. </w:t>
      </w:r>
    </w:p>
    <w:p w:rsidR="00AB7CEA" w:rsidRPr="003F1A13" w:rsidRDefault="00AB7CEA" w:rsidP="00F26DEC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284" w:hanging="284"/>
        <w:jc w:val="both"/>
        <w:rPr>
          <w:lang w:val="uk-UA"/>
        </w:rPr>
      </w:pPr>
      <w:r w:rsidRPr="003F1A13">
        <w:rPr>
          <w:lang w:val="uk-UA"/>
        </w:rPr>
        <w:t>Бацевич Ф.С. Основи комунікативної лінгвістики. – К., 2004.</w:t>
      </w:r>
    </w:p>
    <w:p w:rsidR="00AB7CEA" w:rsidRPr="003F1A13" w:rsidRDefault="00AB7CEA" w:rsidP="00F26DEC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284" w:hanging="284"/>
        <w:jc w:val="both"/>
        <w:rPr>
          <w:lang w:val="uk-UA"/>
        </w:rPr>
      </w:pPr>
      <w:r w:rsidRPr="003F1A13">
        <w:rPr>
          <w:lang w:val="uk-UA"/>
        </w:rPr>
        <w:t>Бєляєв О.М. Лінгводидактика рідної мови. – К., 2005.</w:t>
      </w:r>
    </w:p>
    <w:p w:rsidR="00AB7CEA" w:rsidRPr="003F1A13" w:rsidRDefault="00AB7CEA" w:rsidP="00F26DEC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284" w:hanging="284"/>
        <w:jc w:val="both"/>
        <w:rPr>
          <w:lang w:val="uk-UA"/>
        </w:rPr>
      </w:pPr>
      <w:r w:rsidRPr="003F1A13">
        <w:rPr>
          <w:lang w:val="uk-UA"/>
        </w:rPr>
        <w:t>Білоусенко П.І Мовознавчі студії в школі. – Запоріжжя, 2000.</w:t>
      </w:r>
    </w:p>
    <w:p w:rsidR="00AB7CEA" w:rsidRPr="003F1A13" w:rsidRDefault="00AB7CEA" w:rsidP="00F26DEC">
      <w:pPr>
        <w:pStyle w:val="31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284" w:hanging="284"/>
        <w:jc w:val="both"/>
        <w:rPr>
          <w:sz w:val="24"/>
          <w:szCs w:val="24"/>
          <w:lang w:val="uk-UA"/>
        </w:rPr>
      </w:pPr>
      <w:r w:rsidRPr="003F1A13">
        <w:rPr>
          <w:sz w:val="24"/>
          <w:szCs w:val="24"/>
          <w:lang w:val="uk-UA"/>
        </w:rPr>
        <w:t>Біляєв О.М. Концепція інтенсивного навчання // Дивослово. – 1991. – № 6. – С.5 – 12.</w:t>
      </w:r>
    </w:p>
    <w:p w:rsidR="00AB7CEA" w:rsidRPr="003F1A13" w:rsidRDefault="00AB7CEA" w:rsidP="00F26DEC">
      <w:pPr>
        <w:pStyle w:val="31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284" w:hanging="284"/>
        <w:jc w:val="both"/>
        <w:rPr>
          <w:sz w:val="24"/>
          <w:szCs w:val="24"/>
          <w:lang w:val="uk-UA"/>
        </w:rPr>
      </w:pPr>
      <w:r w:rsidRPr="003F1A13">
        <w:rPr>
          <w:sz w:val="24"/>
          <w:szCs w:val="24"/>
          <w:lang w:val="uk-UA"/>
        </w:rPr>
        <w:t>Біляєв О.М. Культура мовлення вчителя-словесника // Дивослово. – 1995. – № 1. – С. 37 – 44.</w:t>
      </w:r>
    </w:p>
    <w:p w:rsidR="00AB7CEA" w:rsidRPr="003F1A13" w:rsidRDefault="00AB7CEA" w:rsidP="00F26DEC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284" w:hanging="284"/>
        <w:jc w:val="both"/>
        <w:rPr>
          <w:lang w:val="uk-UA"/>
        </w:rPr>
      </w:pPr>
      <w:r w:rsidRPr="003F1A13">
        <w:rPr>
          <w:lang w:val="uk-UA"/>
        </w:rPr>
        <w:t>Біляєв О.М. Проблема методів у навчанні мови // Українська мова і література в школі. – 1980. – № 10. – С. 57–67.</w:t>
      </w:r>
    </w:p>
    <w:p w:rsidR="00AB7CEA" w:rsidRPr="003F1A13" w:rsidRDefault="00AB7CEA" w:rsidP="00F26DEC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284" w:hanging="284"/>
        <w:jc w:val="both"/>
        <w:rPr>
          <w:lang w:val="uk-UA"/>
        </w:rPr>
      </w:pPr>
      <w:r w:rsidRPr="003F1A13">
        <w:rPr>
          <w:lang w:val="uk-UA"/>
        </w:rPr>
        <w:t>Босак С. Методи особистісно орієнтованого навчання // Українська мова і література в школі. – 2003. – № 8. – С.37</w:t>
      </w:r>
      <w:r w:rsidR="00A825AD" w:rsidRPr="003F1A13">
        <w:rPr>
          <w:lang w:val="uk-UA"/>
        </w:rPr>
        <w:t>–</w:t>
      </w:r>
      <w:r w:rsidRPr="003F1A13">
        <w:rPr>
          <w:lang w:val="uk-UA"/>
        </w:rPr>
        <w:t>41.</w:t>
      </w:r>
    </w:p>
    <w:p w:rsidR="00AB7CEA" w:rsidRPr="003F1A13" w:rsidRDefault="00AB7CEA" w:rsidP="00F26DEC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284" w:hanging="284"/>
        <w:jc w:val="both"/>
        <w:rPr>
          <w:lang w:val="uk-UA"/>
        </w:rPr>
      </w:pPr>
      <w:r w:rsidRPr="003F1A13">
        <w:rPr>
          <w:lang w:val="uk-UA"/>
        </w:rPr>
        <w:t>Варзацька Л., Дворецька Л. Види мовних завдань у структурі інтегрованого уроку рідної мови і мовлення в 5 класі // Українська мова і література в школі. – 2004. – № 4. – С.4-7.</w:t>
      </w:r>
    </w:p>
    <w:p w:rsidR="00AB7CEA" w:rsidRPr="003F1A13" w:rsidRDefault="00AB7CEA" w:rsidP="00F26DEC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  <w:tab w:val="left" w:pos="426"/>
        </w:tabs>
        <w:spacing w:after="0" w:line="276" w:lineRule="auto"/>
        <w:ind w:left="284" w:hanging="284"/>
        <w:jc w:val="both"/>
        <w:rPr>
          <w:lang w:val="uk-UA"/>
        </w:rPr>
      </w:pPr>
      <w:r w:rsidRPr="003F1A13">
        <w:rPr>
          <w:lang w:val="uk-UA"/>
        </w:rPr>
        <w:t>Голобородько Є.П. Загальні питання інтерактивного навчання // Збірник наукових праць: Інтерактивне навчання: Досвід впровадження /За заг ред. В.Д.Шарко. – Херсон: ОЛДІ-плюс, 2000.</w:t>
      </w:r>
    </w:p>
    <w:p w:rsidR="00AB7CEA" w:rsidRPr="003F1A13" w:rsidRDefault="00AB7CEA" w:rsidP="00F26DEC">
      <w:pPr>
        <w:widowControl w:val="0"/>
        <w:numPr>
          <w:ilvl w:val="0"/>
          <w:numId w:val="6"/>
        </w:numPr>
        <w:tabs>
          <w:tab w:val="clear" w:pos="720"/>
          <w:tab w:val="num" w:pos="-5812"/>
          <w:tab w:val="left" w:pos="426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Голобородько Є.П. Робота з текстом як лінгводидактичний засіб оптимізації фахової підготовки вчителя // Південний архів: Філологічні науки. – Херсон, 2002. – Вип.</w:t>
      </w:r>
      <w:r w:rsidR="00F26DEC" w:rsidRPr="003F1A13">
        <w:rPr>
          <w:lang w:val="uk-UA"/>
        </w:rPr>
        <w:t> </w:t>
      </w:r>
      <w:r w:rsidRPr="003F1A13">
        <w:rPr>
          <w:lang w:val="uk-UA"/>
        </w:rPr>
        <w:t>ХІХ. – С.</w:t>
      </w:r>
      <w:r w:rsidR="00F26DEC" w:rsidRPr="003F1A13">
        <w:rPr>
          <w:lang w:val="uk-UA"/>
        </w:rPr>
        <w:t> </w:t>
      </w:r>
      <w:r w:rsidRPr="003F1A13">
        <w:rPr>
          <w:lang w:val="uk-UA"/>
        </w:rPr>
        <w:t>126-129.</w:t>
      </w:r>
    </w:p>
    <w:p w:rsidR="00AB7CEA" w:rsidRPr="003F1A13" w:rsidRDefault="00AB7CEA" w:rsidP="00F26DEC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  <w:tab w:val="left" w:pos="426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 xml:space="preserve">Голуб Н.Б. Риторика у вищій школі: </w:t>
      </w:r>
      <w:r w:rsidR="003C60AC" w:rsidRPr="003F1A13">
        <w:rPr>
          <w:lang w:val="uk-UA"/>
        </w:rPr>
        <w:t>м</w:t>
      </w:r>
      <w:r w:rsidRPr="003F1A13">
        <w:rPr>
          <w:lang w:val="uk-UA"/>
        </w:rPr>
        <w:t>онографія. – Черкаси, 2008.</w:t>
      </w:r>
    </w:p>
    <w:p w:rsidR="00AB7CEA" w:rsidRPr="003F1A13" w:rsidRDefault="00AB7CEA" w:rsidP="00F26DEC">
      <w:pPr>
        <w:widowControl w:val="0"/>
        <w:numPr>
          <w:ilvl w:val="0"/>
          <w:numId w:val="6"/>
        </w:numPr>
        <w:tabs>
          <w:tab w:val="clear" w:pos="720"/>
          <w:tab w:val="num" w:pos="-5812"/>
          <w:tab w:val="left" w:pos="426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Гончаренко І.С. Методика як наука. – К., 2000.</w:t>
      </w:r>
    </w:p>
    <w:p w:rsidR="00AB7CEA" w:rsidRPr="003F1A13" w:rsidRDefault="00AB7CEA" w:rsidP="00F26DEC">
      <w:pPr>
        <w:widowControl w:val="0"/>
        <w:numPr>
          <w:ilvl w:val="0"/>
          <w:numId w:val="6"/>
        </w:numPr>
        <w:tabs>
          <w:tab w:val="clear" w:pos="720"/>
          <w:tab w:val="num" w:pos="-5812"/>
          <w:tab w:val="left" w:pos="426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 xml:space="preserve">Горошкіна О.М. Лінгводидактичні засади навчання української мови в старших класах природничо-математичного профілю: </w:t>
      </w:r>
      <w:r w:rsidR="003C60AC" w:rsidRPr="003F1A13">
        <w:rPr>
          <w:lang w:val="uk-UA"/>
        </w:rPr>
        <w:t>м</w:t>
      </w:r>
      <w:r w:rsidRPr="003F1A13">
        <w:rPr>
          <w:lang w:val="uk-UA"/>
        </w:rPr>
        <w:t xml:space="preserve">онографія. – Луганськ: Альма-матер, 2004. </w:t>
      </w:r>
    </w:p>
    <w:p w:rsidR="00AB7CEA" w:rsidRPr="003F1A13" w:rsidRDefault="00AB7CEA" w:rsidP="00F26DEC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  <w:tab w:val="left" w:pos="426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Дороз В.Ф. Методика навчання української мови в загальноосвітніх закладах. – К., 2008.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Заболотська О.О. Формування індивідуальності майбутніх учителів-словесників. – Херсон, 2006.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 xml:space="preserve">Загальноєвропейські рекомендації з мовної освіти: вивчення, викладання, оцінювання. – К., 2003. </w:t>
      </w:r>
    </w:p>
    <w:p w:rsidR="00327A89" w:rsidRPr="003F1A13" w:rsidRDefault="00327A89" w:rsidP="00327A89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Закон  України «Про повну загальну середню освіту» (від 16.01. 2020 р.) [Електронний ресурс] – Режим доступу: mon.gov.ua › news › prijnyato-novij-zakon</w:t>
      </w:r>
    </w:p>
    <w:p w:rsidR="00327A89" w:rsidRPr="003F1A13" w:rsidRDefault="00327A89" w:rsidP="00327A89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 xml:space="preserve">Закон України «Про вищу освіту» (01.07.2014 г. № 1556-VII (Редакція станом на </w:t>
      </w:r>
      <w:r w:rsidRPr="003F1A13">
        <w:rPr>
          <w:lang w:val="uk-UA"/>
        </w:rPr>
        <w:lastRenderedPageBreak/>
        <w:t>16.01.2020) [Електронний ресурс] – Режим доступу: zakon.rada.gov.ua ›</w:t>
      </w:r>
    </w:p>
    <w:p w:rsidR="00327A89" w:rsidRPr="003F1A13" w:rsidRDefault="00327A89" w:rsidP="00327A89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 xml:space="preserve">Закон  України  «Про освіту» // Відомості Верховної Ради (ВВР), 2017, № 38-39 </w:t>
      </w:r>
      <w:r w:rsidRPr="003F1A13">
        <w:rPr>
          <w:color w:val="000000"/>
          <w:shd w:val="clear" w:color="auto" w:fill="FFFFFF"/>
          <w:lang w:val="uk-UA"/>
        </w:rPr>
        <w:t>Із змінами, внесеними згідно із</w:t>
      </w:r>
      <w:r w:rsidRPr="003F1A13">
        <w:rPr>
          <w:color w:val="000000"/>
          <w:shd w:val="clear" w:color="auto" w:fill="FFFFFF"/>
        </w:rPr>
        <w:t> </w:t>
      </w:r>
      <w:r w:rsidRPr="003F1A13">
        <w:rPr>
          <w:color w:val="000000"/>
          <w:shd w:val="clear" w:color="auto" w:fill="FFFFFF"/>
          <w:lang w:val="uk-UA"/>
        </w:rPr>
        <w:t xml:space="preserve">Рішенням Конституційного Суду № 10-р/2019 від 16.07.2019) </w:t>
      </w:r>
      <w:r w:rsidRPr="003F1A13">
        <w:rPr>
          <w:lang w:val="uk-UA"/>
        </w:rPr>
        <w:t>[Електронний ресурс] – Режим доступу: https://zakon.rada.gov.ua/laws/show/2145-19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spacing w:val="2"/>
          <w:lang w:val="uk-UA"/>
        </w:rPr>
        <w:t xml:space="preserve">Караман С., Тихоша В. Технологія створення підручників і посібників для поглибленого вивчення української мови в гімназії // Дивослово. – 2000. – № 4. – С. 36-38. </w:t>
      </w:r>
    </w:p>
    <w:p w:rsidR="00AB7CEA" w:rsidRPr="003F1A13" w:rsidRDefault="00AB7CEA" w:rsidP="00AB7CEA">
      <w:pPr>
        <w:pStyle w:val="31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sz w:val="24"/>
          <w:szCs w:val="24"/>
          <w:lang w:val="uk-UA"/>
        </w:rPr>
      </w:pPr>
      <w:r w:rsidRPr="003F1A13">
        <w:rPr>
          <w:sz w:val="24"/>
          <w:szCs w:val="24"/>
          <w:lang w:val="uk-UA"/>
        </w:rPr>
        <w:t>Караман С.О. Методика навчання української мови в гімназії. – К., 2000.</w:t>
      </w:r>
    </w:p>
    <w:p w:rsidR="00EC00A9" w:rsidRPr="003F1A13" w:rsidRDefault="00EC00A9" w:rsidP="00EC00A9">
      <w:pPr>
        <w:pStyle w:val="31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sz w:val="24"/>
          <w:szCs w:val="24"/>
          <w:lang w:val="uk-UA"/>
        </w:rPr>
      </w:pPr>
      <w:r w:rsidRPr="003F1A13">
        <w:rPr>
          <w:sz w:val="24"/>
          <w:szCs w:val="24"/>
          <w:lang w:val="uk-UA"/>
        </w:rPr>
        <w:t>Коваль А., Суржук Т. Методика викладання української мови. Рекомендації до виконання науково-дослідної тематики</w:t>
      </w:r>
      <w:r w:rsidR="00BA2502" w:rsidRPr="003F1A13">
        <w:rPr>
          <w:sz w:val="24"/>
          <w:szCs w:val="24"/>
          <w:lang w:val="uk-UA"/>
        </w:rPr>
        <w:t xml:space="preserve"> </w:t>
      </w:r>
      <w:r w:rsidRPr="003F1A13">
        <w:rPr>
          <w:sz w:val="24"/>
          <w:szCs w:val="24"/>
          <w:lang w:val="uk-UA"/>
        </w:rPr>
        <w:t>: навч</w:t>
      </w:r>
      <w:r w:rsidR="00BA2502" w:rsidRPr="003F1A13">
        <w:rPr>
          <w:sz w:val="24"/>
          <w:szCs w:val="24"/>
          <w:lang w:val="uk-UA"/>
        </w:rPr>
        <w:t>.</w:t>
      </w:r>
      <w:r w:rsidRPr="003F1A13">
        <w:rPr>
          <w:sz w:val="24"/>
          <w:szCs w:val="24"/>
          <w:lang w:val="uk-UA"/>
        </w:rPr>
        <w:t>-метод</w:t>
      </w:r>
      <w:r w:rsidR="00BA2502" w:rsidRPr="003F1A13">
        <w:rPr>
          <w:sz w:val="24"/>
          <w:szCs w:val="24"/>
          <w:lang w:val="uk-UA"/>
        </w:rPr>
        <w:t>.</w:t>
      </w:r>
      <w:r w:rsidRPr="003F1A13">
        <w:rPr>
          <w:sz w:val="24"/>
          <w:szCs w:val="24"/>
          <w:lang w:val="uk-UA"/>
        </w:rPr>
        <w:t xml:space="preserve"> посіб</w:t>
      </w:r>
      <w:r w:rsidR="00BA2502" w:rsidRPr="003F1A13">
        <w:rPr>
          <w:sz w:val="24"/>
          <w:szCs w:val="24"/>
          <w:lang w:val="uk-UA"/>
        </w:rPr>
        <w:t>.</w:t>
      </w:r>
      <w:r w:rsidRPr="003F1A13">
        <w:rPr>
          <w:sz w:val="24"/>
          <w:szCs w:val="24"/>
          <w:lang w:val="uk-UA"/>
        </w:rPr>
        <w:t xml:space="preserve"> для студ</w:t>
      </w:r>
      <w:r w:rsidR="00BA2502" w:rsidRPr="003F1A13">
        <w:rPr>
          <w:sz w:val="24"/>
          <w:szCs w:val="24"/>
          <w:lang w:val="uk-UA"/>
        </w:rPr>
        <w:t>.</w:t>
      </w:r>
      <w:r w:rsidRPr="003F1A13">
        <w:rPr>
          <w:sz w:val="24"/>
          <w:szCs w:val="24"/>
          <w:lang w:val="uk-UA"/>
        </w:rPr>
        <w:t xml:space="preserve"> вищих навч</w:t>
      </w:r>
      <w:r w:rsidR="00BA2502" w:rsidRPr="003F1A13">
        <w:rPr>
          <w:sz w:val="24"/>
          <w:szCs w:val="24"/>
          <w:lang w:val="uk-UA"/>
        </w:rPr>
        <w:t>.</w:t>
      </w:r>
      <w:r w:rsidRPr="003F1A13">
        <w:rPr>
          <w:sz w:val="24"/>
          <w:szCs w:val="24"/>
          <w:lang w:val="uk-UA"/>
        </w:rPr>
        <w:t xml:space="preserve"> закл</w:t>
      </w:r>
      <w:r w:rsidR="00BA2502" w:rsidRPr="003F1A13">
        <w:rPr>
          <w:sz w:val="24"/>
          <w:szCs w:val="24"/>
          <w:lang w:val="uk-UA"/>
        </w:rPr>
        <w:t>.</w:t>
      </w:r>
      <w:r w:rsidRPr="003F1A13">
        <w:rPr>
          <w:sz w:val="24"/>
          <w:szCs w:val="24"/>
          <w:lang w:val="uk-UA"/>
        </w:rPr>
        <w:t xml:space="preserve"> -Тернопіль: Богдан, 368 с. [Електронний ресурс] – Режим доступу: http://www.bohdan-books.com/catalog/book_137_2624/</w:t>
      </w:r>
    </w:p>
    <w:p w:rsidR="00327A89" w:rsidRPr="003F1A13" w:rsidRDefault="00327A89" w:rsidP="00327A89">
      <w:pPr>
        <w:pStyle w:val="31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sz w:val="24"/>
          <w:szCs w:val="24"/>
          <w:lang w:val="uk-UA"/>
        </w:rPr>
      </w:pPr>
      <w:r w:rsidRPr="003F1A13">
        <w:rPr>
          <w:sz w:val="24"/>
          <w:szCs w:val="24"/>
          <w:lang w:val="uk-UA"/>
        </w:rPr>
        <w:t>Концепція Нової української школи [Електронний ресурс] – Режим доступу: www.kmu.gov.ua › app › media › reforms</w:t>
      </w:r>
    </w:p>
    <w:p w:rsidR="00EC00A9" w:rsidRPr="003F1A13" w:rsidRDefault="00EC00A9" w:rsidP="00EC00A9">
      <w:pPr>
        <w:pStyle w:val="31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sz w:val="24"/>
          <w:szCs w:val="24"/>
          <w:lang w:val="uk-UA"/>
        </w:rPr>
      </w:pPr>
      <w:r w:rsidRPr="003F1A13">
        <w:rPr>
          <w:sz w:val="24"/>
          <w:szCs w:val="24"/>
          <w:lang w:val="uk-UA"/>
        </w:rPr>
        <w:t>Кочан І</w:t>
      </w:r>
      <w:r w:rsidR="003C60AC" w:rsidRPr="003F1A13">
        <w:rPr>
          <w:sz w:val="24"/>
          <w:szCs w:val="24"/>
          <w:lang w:val="uk-UA"/>
        </w:rPr>
        <w:t>.</w:t>
      </w:r>
      <w:r w:rsidRPr="003F1A13">
        <w:rPr>
          <w:sz w:val="24"/>
          <w:szCs w:val="24"/>
          <w:lang w:val="uk-UA"/>
        </w:rPr>
        <w:t xml:space="preserve"> М</w:t>
      </w:r>
      <w:r w:rsidR="003C60AC" w:rsidRPr="003F1A13">
        <w:rPr>
          <w:sz w:val="24"/>
          <w:szCs w:val="24"/>
          <w:lang w:val="uk-UA"/>
        </w:rPr>
        <w:t>.</w:t>
      </w:r>
      <w:r w:rsidRPr="003F1A13">
        <w:rPr>
          <w:sz w:val="24"/>
          <w:szCs w:val="24"/>
          <w:lang w:val="uk-UA"/>
        </w:rPr>
        <w:t xml:space="preserve"> Словник-довідник з методики викладання української мови. </w:t>
      </w:r>
      <w:r w:rsidR="003C60AC" w:rsidRPr="003F1A13">
        <w:rPr>
          <w:sz w:val="24"/>
          <w:szCs w:val="24"/>
          <w:lang w:val="uk-UA"/>
        </w:rPr>
        <w:t>–</w:t>
      </w:r>
      <w:r w:rsidRPr="003F1A13">
        <w:rPr>
          <w:sz w:val="24"/>
          <w:szCs w:val="24"/>
          <w:lang w:val="uk-UA"/>
        </w:rPr>
        <w:t xml:space="preserve"> Львів: Видав. центр Львівського ун-ту (вид. </w:t>
      </w:r>
      <w:r w:rsidR="003C60AC" w:rsidRPr="003F1A13">
        <w:rPr>
          <w:sz w:val="24"/>
          <w:szCs w:val="24"/>
          <w:lang w:val="uk-UA"/>
        </w:rPr>
        <w:t>2-е</w:t>
      </w:r>
      <w:r w:rsidRPr="003F1A13">
        <w:rPr>
          <w:sz w:val="24"/>
          <w:szCs w:val="24"/>
          <w:lang w:val="uk-UA"/>
        </w:rPr>
        <w:t>, допов</w:t>
      </w:r>
      <w:r w:rsidR="003C60AC" w:rsidRPr="003F1A13">
        <w:rPr>
          <w:sz w:val="24"/>
          <w:szCs w:val="24"/>
          <w:lang w:val="uk-UA"/>
        </w:rPr>
        <w:t>.</w:t>
      </w:r>
      <w:r w:rsidRPr="003F1A13">
        <w:rPr>
          <w:sz w:val="24"/>
          <w:szCs w:val="24"/>
          <w:lang w:val="uk-UA"/>
        </w:rPr>
        <w:t xml:space="preserve"> і перероб</w:t>
      </w:r>
      <w:r w:rsidR="003C60AC" w:rsidRPr="003F1A13">
        <w:rPr>
          <w:sz w:val="24"/>
          <w:szCs w:val="24"/>
          <w:lang w:val="uk-UA"/>
        </w:rPr>
        <w:t>.</w:t>
      </w:r>
      <w:r w:rsidRPr="003F1A13">
        <w:rPr>
          <w:sz w:val="24"/>
          <w:szCs w:val="24"/>
          <w:lang w:val="uk-UA"/>
        </w:rPr>
        <w:t xml:space="preserve">). </w:t>
      </w:r>
      <w:r w:rsidR="003C60AC" w:rsidRPr="003F1A13">
        <w:rPr>
          <w:sz w:val="24"/>
          <w:szCs w:val="24"/>
          <w:lang w:val="uk-UA"/>
        </w:rPr>
        <w:t>–</w:t>
      </w:r>
      <w:r w:rsidRPr="003F1A13">
        <w:rPr>
          <w:sz w:val="24"/>
          <w:szCs w:val="24"/>
          <w:lang w:val="uk-UA"/>
        </w:rPr>
        <w:t xml:space="preserve"> 2005. </w:t>
      </w:r>
      <w:r w:rsidR="003C60AC" w:rsidRPr="003F1A13">
        <w:rPr>
          <w:sz w:val="24"/>
          <w:szCs w:val="24"/>
          <w:lang w:val="uk-UA"/>
        </w:rPr>
        <w:t>–</w:t>
      </w:r>
      <w:r w:rsidRPr="003F1A13">
        <w:rPr>
          <w:sz w:val="24"/>
          <w:szCs w:val="24"/>
          <w:lang w:val="uk-UA"/>
        </w:rPr>
        <w:t xml:space="preserve"> 340 с.</w:t>
      </w:r>
    </w:p>
    <w:p w:rsidR="00EC00A9" w:rsidRPr="003F1A13" w:rsidRDefault="00EC00A9" w:rsidP="00EC00A9">
      <w:pPr>
        <w:pStyle w:val="31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sz w:val="24"/>
          <w:szCs w:val="24"/>
          <w:lang w:val="uk-UA"/>
        </w:rPr>
      </w:pPr>
      <w:r w:rsidRPr="003F1A13">
        <w:rPr>
          <w:sz w:val="24"/>
          <w:szCs w:val="24"/>
          <w:lang w:val="uk-UA"/>
        </w:rPr>
        <w:t xml:space="preserve">Кучерук О. А. Самостійна робота студентів з методики української мови: методичний посібник. – Житомир, Поліграфічний центр ЖДПУ, 2001. 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Мацько Л.І. Українська мова в освітньому просторі</w:t>
      </w:r>
      <w:r w:rsidR="00BA2502" w:rsidRPr="003F1A13">
        <w:rPr>
          <w:lang w:val="uk-UA"/>
        </w:rPr>
        <w:t xml:space="preserve"> </w:t>
      </w:r>
      <w:r w:rsidRPr="003F1A13">
        <w:rPr>
          <w:lang w:val="uk-UA"/>
        </w:rPr>
        <w:t xml:space="preserve">: </w:t>
      </w:r>
      <w:r w:rsidR="00BA2502" w:rsidRPr="003F1A13">
        <w:rPr>
          <w:lang w:val="uk-UA"/>
        </w:rPr>
        <w:t>н</w:t>
      </w:r>
      <w:r w:rsidRPr="003F1A13">
        <w:rPr>
          <w:lang w:val="uk-UA"/>
        </w:rPr>
        <w:t>авч</w:t>
      </w:r>
      <w:r w:rsidR="00BA2502" w:rsidRPr="003F1A13">
        <w:rPr>
          <w:lang w:val="uk-UA"/>
        </w:rPr>
        <w:t>.</w:t>
      </w:r>
      <w:r w:rsidRPr="003F1A13">
        <w:rPr>
          <w:lang w:val="uk-UA"/>
        </w:rPr>
        <w:t xml:space="preserve"> посіб. – К., 2009.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 xml:space="preserve">Методика навчання рідної мови в середніх навчальних закладах / За ред. М.Пентилюк. – К., 2000.  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Методика навчання української мови в середніх освітніх закладах / За ред. М.Пентилюк. – К.</w:t>
      </w:r>
      <w:r w:rsidR="00F26DEC" w:rsidRPr="003F1A13">
        <w:rPr>
          <w:lang w:val="uk-UA"/>
        </w:rPr>
        <w:t xml:space="preserve"> : Ленвіт</w:t>
      </w:r>
      <w:r w:rsidRPr="003F1A13">
        <w:rPr>
          <w:lang w:val="uk-UA"/>
        </w:rPr>
        <w:t>, 200</w:t>
      </w:r>
      <w:r w:rsidR="00F26DEC" w:rsidRPr="003F1A13">
        <w:rPr>
          <w:lang w:val="uk-UA"/>
        </w:rPr>
        <w:t>5</w:t>
      </w:r>
      <w:r w:rsidRPr="003F1A13">
        <w:rPr>
          <w:lang w:val="uk-UA"/>
        </w:rPr>
        <w:t xml:space="preserve">. </w:t>
      </w:r>
      <w:r w:rsidR="00F26DEC" w:rsidRPr="003F1A13">
        <w:rPr>
          <w:lang w:val="uk-UA"/>
        </w:rPr>
        <w:t>– 400 с.</w:t>
      </w:r>
      <w:r w:rsidRPr="003F1A13">
        <w:rPr>
          <w:lang w:val="uk-UA"/>
        </w:rPr>
        <w:t xml:space="preserve"> 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Методика навчання української мови в вищих навчальних закладах та середніх освітніх закладах: Кредитно-модульний курс / За заг. ред. О.І. Потапенка. – К., 2006.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Методика навчання української мови в загальноосвітніх закладах</w:t>
      </w:r>
      <w:r w:rsidR="00BA2502" w:rsidRPr="003F1A13">
        <w:rPr>
          <w:lang w:val="uk-UA"/>
        </w:rPr>
        <w:t xml:space="preserve"> </w:t>
      </w:r>
      <w:r w:rsidRPr="003F1A13">
        <w:rPr>
          <w:lang w:val="uk-UA"/>
        </w:rPr>
        <w:t>: програма для студентів 7.010103. ПМСО. Українська мова і література факультетів української філології педагогічних університетів та інститутів / Укладачі М.І. Пентилюк, О.М. Горошкіна, С.О. Караман. – К., 2010.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 xml:space="preserve">Методика навчання української мови в середніх освітніх закладах / За ред. М.Пентилюк. – К., 2009. 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Могила Н. Система інноваційних методів як засіб реалізації диференційованого навчання // Українська мова і література в школі. – 2003. – № 5. – С. 13-16.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Мотиваційні основи навчальної діяльності школярів. – Одеса, 2008.</w:t>
      </w:r>
    </w:p>
    <w:p w:rsidR="00327A89" w:rsidRPr="003F1A13" w:rsidRDefault="00327A89" w:rsidP="00EC00A9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Навчальні програми для 5-9 класів загальноосвітніх закладів (</w:t>
      </w:r>
      <w:r w:rsidR="00F920C1" w:rsidRPr="003F1A13">
        <w:rPr>
          <w:lang w:val="uk-UA"/>
        </w:rPr>
        <w:t>2017 р.</w:t>
      </w:r>
      <w:r w:rsidRPr="003F1A13">
        <w:rPr>
          <w:lang w:val="uk-UA"/>
        </w:rPr>
        <w:t>)</w:t>
      </w:r>
      <w:r w:rsidR="00F920C1" w:rsidRPr="003F1A13">
        <w:rPr>
          <w:lang w:val="uk-UA"/>
        </w:rPr>
        <w:t xml:space="preserve"> [Електронний ресурс] – Режим доступу: http://osvita.nu.kr-admin.gov.ua/navchalniprog.html</w:t>
      </w:r>
    </w:p>
    <w:p w:rsidR="00AB7CEA" w:rsidRPr="003F1A13" w:rsidRDefault="00AB7CEA" w:rsidP="00327A89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 xml:space="preserve">Національна доктрина розвитку освіти в Україні у ХХ столітті // Держава і освіта. – № 29. – 18 липня 2001р. – С.7 – 24. 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Освітні технології / За ред. О.М.Пєхоти. – К., 2001.  – С.3 – 26.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Палихата Е.Я. Методика навчання українського усного діалогічного мовлення учнів основної школи</w:t>
      </w:r>
      <w:r w:rsidR="00BA2502" w:rsidRPr="003F1A13">
        <w:rPr>
          <w:lang w:val="uk-UA"/>
        </w:rPr>
        <w:t xml:space="preserve"> </w:t>
      </w:r>
      <w:r w:rsidRPr="003F1A13">
        <w:rPr>
          <w:lang w:val="uk-UA"/>
        </w:rPr>
        <w:t xml:space="preserve">: </w:t>
      </w:r>
      <w:r w:rsidR="00BA2502" w:rsidRPr="003F1A13">
        <w:rPr>
          <w:lang w:val="uk-UA"/>
        </w:rPr>
        <w:t>м</w:t>
      </w:r>
      <w:r w:rsidRPr="003F1A13">
        <w:rPr>
          <w:lang w:val="uk-UA"/>
        </w:rPr>
        <w:t>онографія. – Тернопіль, 2002.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Педагогічні технології у безперервній професійній освіті / За ред. Сисоєвої С.О. – К., 2001.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 xml:space="preserve">Пентилюк М., Горошкіна О., Нікітіна А. Концептуальні засади комунікативної </w:t>
      </w:r>
      <w:r w:rsidRPr="003F1A13">
        <w:rPr>
          <w:lang w:val="uk-UA"/>
        </w:rPr>
        <w:lastRenderedPageBreak/>
        <w:t>методики навчання української мови // Українська мова і література в школі. – 2006. – №1. – С.15-20.</w:t>
      </w:r>
      <w:r w:rsidRPr="003F1A13">
        <w:rPr>
          <w:spacing w:val="2"/>
          <w:lang w:val="uk-UA"/>
        </w:rPr>
        <w:t xml:space="preserve"> 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rFonts w:eastAsia="MS Mincho"/>
          <w:spacing w:val="-2"/>
          <w:lang w:val="uk-UA"/>
        </w:rPr>
      </w:pPr>
      <w:r w:rsidRPr="003F1A13">
        <w:rPr>
          <w:spacing w:val="-2"/>
          <w:lang w:val="uk-UA"/>
        </w:rPr>
        <w:t>Пентилюк М., Горошкіна О., Нікітіна А. Концепція когнітивної методики навчання української мови // Дивослово. – 2004. – №8. – С.5.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 xml:space="preserve">Пентилюк М.І Культура мови і стилістика. – </w:t>
      </w:r>
      <w:r w:rsidR="00F26DEC" w:rsidRPr="003F1A13">
        <w:rPr>
          <w:lang w:val="uk-UA"/>
        </w:rPr>
        <w:t>Х</w:t>
      </w:r>
      <w:r w:rsidRPr="003F1A13">
        <w:rPr>
          <w:lang w:val="uk-UA"/>
        </w:rPr>
        <w:t xml:space="preserve">., </w:t>
      </w:r>
      <w:r w:rsidR="00F26DEC" w:rsidRPr="003F1A13">
        <w:rPr>
          <w:lang w:val="uk-UA"/>
        </w:rPr>
        <w:t>2015</w:t>
      </w:r>
      <w:r w:rsidRPr="003F1A13">
        <w:rPr>
          <w:lang w:val="uk-UA"/>
        </w:rPr>
        <w:t>.</w:t>
      </w:r>
      <w:r w:rsidR="00F26DEC" w:rsidRPr="003F1A13">
        <w:rPr>
          <w:lang w:val="uk-UA"/>
        </w:rPr>
        <w:t xml:space="preserve"> Ч. 1–2.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Пентилюк М.І. Вивчення української мови у школах з російською мовою навчання. – К., 2000.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spacing w:val="2"/>
          <w:lang w:val="uk-UA"/>
        </w:rPr>
        <w:t xml:space="preserve">Пентилюк М.І. Стандартизація мовної освіти і завдання вчителя-словесника // Таврійський вісник освіти. – 2004. </w:t>
      </w:r>
      <w:r w:rsidRPr="003F1A13">
        <w:rPr>
          <w:lang w:val="uk-UA"/>
        </w:rPr>
        <w:t xml:space="preserve">– </w:t>
      </w:r>
      <w:r w:rsidRPr="003F1A13">
        <w:rPr>
          <w:spacing w:val="2"/>
          <w:lang w:val="uk-UA"/>
        </w:rPr>
        <w:t xml:space="preserve"> №2 (6). – С.69-75.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Пентилюк М.І. Українська мова й література</w:t>
      </w:r>
      <w:r w:rsidR="00BA2502" w:rsidRPr="003F1A13">
        <w:rPr>
          <w:lang w:val="uk-UA"/>
        </w:rPr>
        <w:t xml:space="preserve"> </w:t>
      </w:r>
      <w:r w:rsidRPr="003F1A13">
        <w:rPr>
          <w:lang w:val="uk-UA"/>
        </w:rPr>
        <w:t xml:space="preserve">: </w:t>
      </w:r>
      <w:r w:rsidR="00BA2502" w:rsidRPr="003F1A13">
        <w:rPr>
          <w:lang w:val="uk-UA"/>
        </w:rPr>
        <w:t>п</w:t>
      </w:r>
      <w:r w:rsidRPr="003F1A13">
        <w:rPr>
          <w:lang w:val="uk-UA"/>
        </w:rPr>
        <w:t>рогр. факульт. та спец. курсів. 7-11 класи. – К., 2007.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Пентилюк М.І., Гайдаєнко І.В., Окуневич Т.Г. та ін. Навчально- й науково-дослідна робота студентів-філологів (реферат, курсова, випускна робота з української мови та методики навчаня)</w:t>
      </w:r>
      <w:r w:rsidR="00BA2502" w:rsidRPr="003F1A13">
        <w:rPr>
          <w:lang w:val="uk-UA"/>
        </w:rPr>
        <w:t xml:space="preserve"> </w:t>
      </w:r>
      <w:r w:rsidRPr="003F1A13">
        <w:rPr>
          <w:lang w:val="uk-UA"/>
        </w:rPr>
        <w:t xml:space="preserve">: </w:t>
      </w:r>
      <w:r w:rsidR="00BA2502" w:rsidRPr="003F1A13">
        <w:rPr>
          <w:lang w:val="uk-UA"/>
        </w:rPr>
        <w:t>н</w:t>
      </w:r>
      <w:r w:rsidRPr="003F1A13">
        <w:rPr>
          <w:lang w:val="uk-UA"/>
        </w:rPr>
        <w:t>авч</w:t>
      </w:r>
      <w:r w:rsidR="00BA2502" w:rsidRPr="003F1A13">
        <w:rPr>
          <w:lang w:val="uk-UA"/>
        </w:rPr>
        <w:t>.</w:t>
      </w:r>
      <w:r w:rsidRPr="003F1A13">
        <w:rPr>
          <w:lang w:val="uk-UA"/>
        </w:rPr>
        <w:t>-метод</w:t>
      </w:r>
      <w:r w:rsidR="00BA2502" w:rsidRPr="003F1A13">
        <w:rPr>
          <w:lang w:val="uk-UA"/>
        </w:rPr>
        <w:t xml:space="preserve">. </w:t>
      </w:r>
      <w:r w:rsidRPr="003F1A13">
        <w:rPr>
          <w:lang w:val="uk-UA"/>
        </w:rPr>
        <w:t>посіб</w:t>
      </w:r>
      <w:r w:rsidR="00BA2502" w:rsidRPr="003F1A13">
        <w:rPr>
          <w:lang w:val="uk-UA"/>
        </w:rPr>
        <w:t>.</w:t>
      </w:r>
      <w:r w:rsidRPr="003F1A13">
        <w:rPr>
          <w:lang w:val="uk-UA"/>
        </w:rPr>
        <w:t xml:space="preserve"> для студ</w:t>
      </w:r>
      <w:r w:rsidR="00BA2502" w:rsidRPr="003F1A13">
        <w:rPr>
          <w:lang w:val="uk-UA"/>
        </w:rPr>
        <w:t>.</w:t>
      </w:r>
      <w:r w:rsidRPr="003F1A13">
        <w:rPr>
          <w:lang w:val="uk-UA"/>
        </w:rPr>
        <w:t xml:space="preserve"> – К., 2010.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spacing w:val="2"/>
          <w:lang w:val="uk-UA"/>
        </w:rPr>
        <w:t xml:space="preserve">Пентилюк М.І., Горошкіна О.М., Нікітіна А.В. Концепція навчання української мови в системі профільної освіти // Методичні діалоги. – 2006. </w:t>
      </w:r>
      <w:r w:rsidRPr="003F1A13">
        <w:rPr>
          <w:lang w:val="uk-UA"/>
        </w:rPr>
        <w:t xml:space="preserve">– </w:t>
      </w:r>
      <w:r w:rsidRPr="003F1A13">
        <w:rPr>
          <w:spacing w:val="2"/>
          <w:lang w:val="uk-UA"/>
        </w:rPr>
        <w:t>№ 10. – С.2</w:t>
      </w:r>
      <w:r w:rsidR="00A825AD" w:rsidRPr="003F1A13">
        <w:rPr>
          <w:spacing w:val="2"/>
          <w:lang w:val="uk-UA"/>
        </w:rPr>
        <w:t>–</w:t>
      </w:r>
      <w:r w:rsidRPr="003F1A13">
        <w:rPr>
          <w:spacing w:val="2"/>
          <w:lang w:val="uk-UA"/>
        </w:rPr>
        <w:t>7.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Пентилюк М.І., Іващенко О.В. Українська мова</w:t>
      </w:r>
      <w:r w:rsidR="00F26DEC" w:rsidRPr="003F1A13">
        <w:rPr>
          <w:lang w:val="uk-UA"/>
        </w:rPr>
        <w:t xml:space="preserve"> </w:t>
      </w:r>
      <w:r w:rsidRPr="003F1A13">
        <w:rPr>
          <w:lang w:val="uk-UA"/>
        </w:rPr>
        <w:t xml:space="preserve">: </w:t>
      </w:r>
      <w:r w:rsidR="00F26DEC" w:rsidRPr="003F1A13">
        <w:rPr>
          <w:lang w:val="uk-UA"/>
        </w:rPr>
        <w:t>п</w:t>
      </w:r>
      <w:r w:rsidRPr="003F1A13">
        <w:rPr>
          <w:lang w:val="uk-UA"/>
        </w:rPr>
        <w:t>ідручник-комплект. – К., 2013.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Пентилюк М.І., Окуневич Т.Г. Методика навчання української мови у таблицях і схемах</w:t>
      </w:r>
      <w:r w:rsidR="00BA2502" w:rsidRPr="003F1A13">
        <w:rPr>
          <w:lang w:val="uk-UA"/>
        </w:rPr>
        <w:t xml:space="preserve"> </w:t>
      </w:r>
      <w:r w:rsidRPr="003F1A13">
        <w:rPr>
          <w:lang w:val="uk-UA"/>
        </w:rPr>
        <w:t xml:space="preserve">: </w:t>
      </w:r>
      <w:r w:rsidR="00BA2502" w:rsidRPr="003F1A13">
        <w:rPr>
          <w:lang w:val="uk-UA"/>
        </w:rPr>
        <w:t>н</w:t>
      </w:r>
      <w:r w:rsidRPr="003F1A13">
        <w:rPr>
          <w:lang w:val="uk-UA"/>
        </w:rPr>
        <w:t>авч</w:t>
      </w:r>
      <w:r w:rsidR="00BA2502" w:rsidRPr="003F1A13">
        <w:rPr>
          <w:lang w:val="uk-UA"/>
        </w:rPr>
        <w:t>.</w:t>
      </w:r>
      <w:r w:rsidRPr="003F1A13">
        <w:rPr>
          <w:lang w:val="uk-UA"/>
        </w:rPr>
        <w:t xml:space="preserve"> посіб</w:t>
      </w:r>
      <w:r w:rsidR="00BA2502" w:rsidRPr="003F1A13">
        <w:rPr>
          <w:lang w:val="uk-UA"/>
        </w:rPr>
        <w:t>.</w:t>
      </w:r>
      <w:r w:rsidRPr="003F1A13">
        <w:rPr>
          <w:lang w:val="uk-UA"/>
        </w:rPr>
        <w:t xml:space="preserve"> – К., 2010.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Пентилюк М.І., Окуневич Т.Г. Сучасний урок української мови. – Х., 2007.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Пєхота О.М., Кіктенко А.З., Любарська О.М. та ін. Освітні технології: навчально-метод</w:t>
      </w:r>
      <w:r w:rsidR="00BA2502" w:rsidRPr="003F1A13">
        <w:rPr>
          <w:lang w:val="uk-UA"/>
        </w:rPr>
        <w:t xml:space="preserve">. </w:t>
      </w:r>
      <w:r w:rsidRPr="003F1A13">
        <w:rPr>
          <w:lang w:val="uk-UA"/>
        </w:rPr>
        <w:t>посіб</w:t>
      </w:r>
      <w:r w:rsidR="00BA2502" w:rsidRPr="003F1A13">
        <w:rPr>
          <w:lang w:val="uk-UA"/>
        </w:rPr>
        <w:t>.</w:t>
      </w:r>
      <w:r w:rsidRPr="003F1A13">
        <w:rPr>
          <w:lang w:val="uk-UA"/>
        </w:rPr>
        <w:t xml:space="preserve"> / За ред. О.М.Пєхоти. – К., 2001.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Пєхота О.М., Старєва А.М. Особистісно орієнтоване навчання: підготовка вчителя. – Миколаїв, 2005.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Пометун І.О., Пироженко Л.В. Сучасний урок. Інтерактивні технології навчання</w:t>
      </w:r>
      <w:r w:rsidR="00BA2502" w:rsidRPr="003F1A13">
        <w:rPr>
          <w:lang w:val="uk-UA"/>
        </w:rPr>
        <w:t xml:space="preserve"> </w:t>
      </w:r>
      <w:r w:rsidRPr="003F1A13">
        <w:rPr>
          <w:lang w:val="uk-UA"/>
        </w:rPr>
        <w:t xml:space="preserve">: </w:t>
      </w:r>
      <w:r w:rsidR="00BA2502" w:rsidRPr="003F1A13">
        <w:rPr>
          <w:lang w:val="uk-UA"/>
        </w:rPr>
        <w:t>н</w:t>
      </w:r>
      <w:r w:rsidRPr="003F1A13">
        <w:rPr>
          <w:lang w:val="uk-UA"/>
        </w:rPr>
        <w:t>аук</w:t>
      </w:r>
      <w:r w:rsidR="00BA2502" w:rsidRPr="003F1A13">
        <w:rPr>
          <w:lang w:val="uk-UA"/>
        </w:rPr>
        <w:t>.</w:t>
      </w:r>
      <w:r w:rsidRPr="003F1A13">
        <w:rPr>
          <w:lang w:val="uk-UA"/>
        </w:rPr>
        <w:t>-метод</w:t>
      </w:r>
      <w:r w:rsidR="00BA2502" w:rsidRPr="003F1A13">
        <w:rPr>
          <w:lang w:val="uk-UA"/>
        </w:rPr>
        <w:t>.</w:t>
      </w:r>
      <w:r w:rsidRPr="003F1A13">
        <w:rPr>
          <w:lang w:val="uk-UA"/>
        </w:rPr>
        <w:t xml:space="preserve"> посіб</w:t>
      </w:r>
      <w:r w:rsidR="00BA2502" w:rsidRPr="003F1A13">
        <w:rPr>
          <w:lang w:val="uk-UA"/>
        </w:rPr>
        <w:t>.</w:t>
      </w:r>
      <w:r w:rsidRPr="003F1A13">
        <w:rPr>
          <w:lang w:val="uk-UA"/>
        </w:rPr>
        <w:t xml:space="preserve"> / За ред. О.І.Пометун. – К., 2004.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Практикум з методики навчання української мови в загальноосвітніх закладах / За ред. М.І.Пентилюк. – К., 2011.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Проблема формування мовної особистості учнів середніх загальноосвітніх закладів. – Рівне, 2006.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Семеног О.М. Українська культуромовна особистість учителя. – К., 2007.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Семеног О.М. Українська культуромовна особистість учителя</w:t>
      </w:r>
      <w:r w:rsidR="00F26DEC" w:rsidRPr="003F1A13">
        <w:rPr>
          <w:lang w:val="uk-UA"/>
        </w:rPr>
        <w:t xml:space="preserve"> </w:t>
      </w:r>
      <w:r w:rsidRPr="003F1A13">
        <w:rPr>
          <w:lang w:val="uk-UA"/>
        </w:rPr>
        <w:t xml:space="preserve">: </w:t>
      </w:r>
      <w:r w:rsidR="00F26DEC" w:rsidRPr="003F1A13">
        <w:rPr>
          <w:lang w:val="uk-UA"/>
        </w:rPr>
        <w:t>м</w:t>
      </w:r>
      <w:r w:rsidRPr="003F1A13">
        <w:rPr>
          <w:lang w:val="uk-UA"/>
        </w:rPr>
        <w:t>онографія / За ред. Л.І. Мацько. – К., 2007.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Сиротинко Г. Сучасний урок: інтерактивні технології навчання. – Харків, 2003.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Скуратівський Л., Шелехова Г. Концепція підручника рідної мови // Українська мова і література в школі. – 2001. – № 3. – С. 5 – 7.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Словник-довідник з української лінгводидактики</w:t>
      </w:r>
      <w:r w:rsidR="00F26DEC" w:rsidRPr="003F1A13">
        <w:rPr>
          <w:lang w:val="uk-UA"/>
        </w:rPr>
        <w:t xml:space="preserve"> </w:t>
      </w:r>
      <w:r w:rsidRPr="003F1A13">
        <w:rPr>
          <w:lang w:val="uk-UA"/>
        </w:rPr>
        <w:t xml:space="preserve">: </w:t>
      </w:r>
      <w:r w:rsidR="00F26DEC" w:rsidRPr="003F1A13">
        <w:rPr>
          <w:lang w:val="uk-UA"/>
        </w:rPr>
        <w:t>н</w:t>
      </w:r>
      <w:r w:rsidRPr="003F1A13">
        <w:rPr>
          <w:lang w:val="uk-UA"/>
        </w:rPr>
        <w:t>авч</w:t>
      </w:r>
      <w:r w:rsidR="00BA2502" w:rsidRPr="003F1A13">
        <w:rPr>
          <w:lang w:val="uk-UA"/>
        </w:rPr>
        <w:t xml:space="preserve">. </w:t>
      </w:r>
      <w:r w:rsidRPr="003F1A13">
        <w:rPr>
          <w:lang w:val="uk-UA"/>
        </w:rPr>
        <w:t>посіб</w:t>
      </w:r>
      <w:r w:rsidR="00BA2502" w:rsidRPr="003F1A13">
        <w:rPr>
          <w:lang w:val="uk-UA"/>
        </w:rPr>
        <w:t>.</w:t>
      </w:r>
      <w:r w:rsidRPr="003F1A13">
        <w:rPr>
          <w:lang w:val="uk-UA"/>
        </w:rPr>
        <w:t xml:space="preserve"> / Кол. авторів за ред. М.Пентилюк. – К., 20</w:t>
      </w:r>
      <w:r w:rsidR="00F26DEC" w:rsidRPr="003F1A13">
        <w:rPr>
          <w:lang w:val="uk-UA"/>
        </w:rPr>
        <w:t>15</w:t>
      </w:r>
      <w:r w:rsidRPr="003F1A13">
        <w:rPr>
          <w:lang w:val="uk-UA"/>
        </w:rPr>
        <w:t>.</w:t>
      </w:r>
    </w:p>
    <w:p w:rsidR="00EC00A9" w:rsidRPr="003F1A13" w:rsidRDefault="00EC00A9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color w:val="000000"/>
          <w:shd w:val="clear" w:color="auto" w:fill="FFFFFF"/>
        </w:rPr>
        <w:t>Словник-довідник з методики викладання українсько</w:t>
      </w:r>
      <w:r w:rsidR="00A825AD" w:rsidRPr="003F1A13">
        <w:rPr>
          <w:color w:val="000000"/>
          <w:shd w:val="clear" w:color="auto" w:fill="FFFFFF"/>
        </w:rPr>
        <w:t>ї мови / Н. М. Захлюпана, І. М. </w:t>
      </w:r>
      <w:r w:rsidRPr="003F1A13">
        <w:rPr>
          <w:color w:val="000000"/>
          <w:shd w:val="clear" w:color="auto" w:fill="FFFFFF"/>
        </w:rPr>
        <w:t>Кочан; Львів. нац. ун-т ім. І. Франка. - Л., 2002. - 249 c. 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 xml:space="preserve">Формування мовної особистості та різних вікових етапах: </w:t>
      </w:r>
      <w:r w:rsidR="00F26DEC" w:rsidRPr="003F1A13">
        <w:rPr>
          <w:lang w:val="uk-UA"/>
        </w:rPr>
        <w:t>м</w:t>
      </w:r>
      <w:r w:rsidRPr="003F1A13">
        <w:rPr>
          <w:lang w:val="uk-UA"/>
        </w:rPr>
        <w:t>онографія. – Одеса, 2008.</w:t>
      </w:r>
    </w:p>
    <w:p w:rsidR="00AB7CEA" w:rsidRPr="003F1A13" w:rsidRDefault="00AB7CEA" w:rsidP="00AB7CEA">
      <w:pPr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Шелехова Г. Використання комп’ютерних технологій на уроках української мови // Українська мова і література в школі. – 2006. – №8. – С.4-8.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Яворська С.Т. Становлення і розвиток методики навчання української мови як науки в середній школі. – Кн.1, Кн.2. – Слов’янськ, 2004.</w:t>
      </w:r>
    </w:p>
    <w:p w:rsidR="00AB7CEA" w:rsidRPr="003F1A13" w:rsidRDefault="00AB7CEA" w:rsidP="00AB7CEA">
      <w:pPr>
        <w:widowControl w:val="0"/>
        <w:tabs>
          <w:tab w:val="left" w:pos="1080"/>
        </w:tabs>
        <w:spacing w:line="276" w:lineRule="auto"/>
        <w:ind w:firstLine="540"/>
        <w:jc w:val="center"/>
        <w:rPr>
          <w:b/>
          <w:lang w:val="uk-UA"/>
        </w:rPr>
      </w:pPr>
    </w:p>
    <w:p w:rsidR="00AB7CEA" w:rsidRPr="003F1A13" w:rsidRDefault="00AB7CEA" w:rsidP="00AB7CEA">
      <w:pPr>
        <w:widowControl w:val="0"/>
        <w:tabs>
          <w:tab w:val="left" w:pos="1080"/>
        </w:tabs>
        <w:spacing w:line="276" w:lineRule="auto"/>
        <w:ind w:firstLine="540"/>
        <w:jc w:val="center"/>
        <w:rPr>
          <w:b/>
          <w:lang w:val="uk-UA"/>
        </w:rPr>
      </w:pPr>
      <w:r w:rsidRPr="003F1A13">
        <w:rPr>
          <w:b/>
          <w:lang w:val="uk-UA"/>
        </w:rPr>
        <w:t>ДОДАТКОВА ЛІТЕРАТУРА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1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Богданова І.М. Педагогічна інноватика. – Одеса, 2000.</w:t>
      </w:r>
    </w:p>
    <w:p w:rsidR="00AB7CEA" w:rsidRPr="003F1A13" w:rsidRDefault="00AB7CEA" w:rsidP="00AB7CEA">
      <w:pPr>
        <w:widowControl w:val="0"/>
        <w:numPr>
          <w:ilvl w:val="0"/>
          <w:numId w:val="1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Бондаренко Н., Ярмолюк А. Концепція підручника української мови для шкіл з російською мовою навчання // Дивослово. – 2002. – № 4. – С.66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1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Бондаренко Н., Ярмолюк А. Українська мова в школах національних меншин // Українська мова і література в школі.– 2002.–№ 5.– С.43.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1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Бондарчук Л.І. Методику підказує текст</w:t>
      </w:r>
      <w:r w:rsidR="00BA2502" w:rsidRPr="003F1A13">
        <w:rPr>
          <w:lang w:val="uk-UA"/>
        </w:rPr>
        <w:t xml:space="preserve"> </w:t>
      </w:r>
      <w:r w:rsidRPr="003F1A13">
        <w:rPr>
          <w:lang w:val="uk-UA"/>
        </w:rPr>
        <w:t xml:space="preserve">: </w:t>
      </w:r>
      <w:r w:rsidR="00BA2502" w:rsidRPr="003F1A13">
        <w:rPr>
          <w:lang w:val="uk-UA"/>
        </w:rPr>
        <w:t>н</w:t>
      </w:r>
      <w:r w:rsidRPr="003F1A13">
        <w:rPr>
          <w:lang w:val="uk-UA"/>
        </w:rPr>
        <w:t>авч</w:t>
      </w:r>
      <w:r w:rsidR="00BA2502" w:rsidRPr="003F1A13">
        <w:rPr>
          <w:lang w:val="uk-UA"/>
        </w:rPr>
        <w:t>.</w:t>
      </w:r>
      <w:r w:rsidRPr="003F1A13">
        <w:rPr>
          <w:lang w:val="uk-UA"/>
        </w:rPr>
        <w:t xml:space="preserve"> посіб</w:t>
      </w:r>
      <w:r w:rsidR="00BA2502" w:rsidRPr="003F1A13">
        <w:rPr>
          <w:lang w:val="uk-UA"/>
        </w:rPr>
        <w:t>.</w:t>
      </w:r>
      <w:r w:rsidRPr="003F1A13">
        <w:rPr>
          <w:lang w:val="uk-UA"/>
        </w:rPr>
        <w:t xml:space="preserve"> – Тернопіль, 2001. 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1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Грибан Г.В., Кучерук О.А. Практикум з методики викладання української мови</w:t>
      </w:r>
      <w:r w:rsidR="00BA2502" w:rsidRPr="003F1A13">
        <w:rPr>
          <w:lang w:val="uk-UA"/>
        </w:rPr>
        <w:t xml:space="preserve"> </w:t>
      </w:r>
      <w:r w:rsidRPr="003F1A13">
        <w:rPr>
          <w:lang w:val="uk-UA"/>
        </w:rPr>
        <w:t xml:space="preserve">: </w:t>
      </w:r>
      <w:r w:rsidR="00BA2502" w:rsidRPr="003F1A13">
        <w:rPr>
          <w:lang w:val="uk-UA"/>
        </w:rPr>
        <w:t>н</w:t>
      </w:r>
      <w:r w:rsidRPr="003F1A13">
        <w:rPr>
          <w:lang w:val="uk-UA"/>
        </w:rPr>
        <w:t>авч</w:t>
      </w:r>
      <w:r w:rsidR="00BA2502" w:rsidRPr="003F1A13">
        <w:rPr>
          <w:lang w:val="uk-UA"/>
        </w:rPr>
        <w:t>.</w:t>
      </w:r>
      <w:r w:rsidRPr="003F1A13">
        <w:rPr>
          <w:lang w:val="uk-UA"/>
        </w:rPr>
        <w:t>-метод</w:t>
      </w:r>
      <w:r w:rsidR="00BA2502" w:rsidRPr="003F1A13">
        <w:rPr>
          <w:lang w:val="uk-UA"/>
        </w:rPr>
        <w:t>.</w:t>
      </w:r>
      <w:r w:rsidRPr="003F1A13">
        <w:rPr>
          <w:lang w:val="uk-UA"/>
        </w:rPr>
        <w:t xml:space="preserve"> посіб</w:t>
      </w:r>
      <w:r w:rsidR="00730F6F" w:rsidRPr="003F1A13">
        <w:rPr>
          <w:lang w:val="uk-UA"/>
        </w:rPr>
        <w:t>н</w:t>
      </w:r>
      <w:r w:rsidRPr="003F1A13">
        <w:rPr>
          <w:lang w:val="uk-UA"/>
        </w:rPr>
        <w:t>. – К., 2003.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1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Дичківська І.М. Інноваційні педагогічні технології. – К., 2004.</w:t>
      </w:r>
    </w:p>
    <w:p w:rsidR="00AB7CEA" w:rsidRPr="003F1A13" w:rsidRDefault="00AB7CEA" w:rsidP="00AB7CEA">
      <w:pPr>
        <w:widowControl w:val="0"/>
        <w:numPr>
          <w:ilvl w:val="0"/>
          <w:numId w:val="1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Донченко Т. Власне методичні принципи навчання української мови // Українська мова і література в школі. – 2004. –  №2. – С.2-4.</w:t>
      </w:r>
    </w:p>
    <w:p w:rsidR="00AB7CEA" w:rsidRPr="003F1A13" w:rsidRDefault="00AB7CEA" w:rsidP="00AB7CEA">
      <w:pPr>
        <w:widowControl w:val="0"/>
        <w:numPr>
          <w:ilvl w:val="0"/>
          <w:numId w:val="1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Концепція профільного навчання в старшій школі // Управління освітою</w:t>
      </w:r>
      <w:r w:rsidR="00730F6F" w:rsidRPr="003F1A13">
        <w:rPr>
          <w:lang w:val="uk-UA"/>
        </w:rPr>
        <w:t xml:space="preserve"> </w:t>
      </w:r>
      <w:r w:rsidRPr="003F1A13">
        <w:rPr>
          <w:lang w:val="uk-UA"/>
        </w:rPr>
        <w:t xml:space="preserve">: </w:t>
      </w:r>
      <w:r w:rsidR="00730F6F" w:rsidRPr="003F1A13">
        <w:rPr>
          <w:lang w:val="uk-UA"/>
        </w:rPr>
        <w:t>д</w:t>
      </w:r>
      <w:r w:rsidRPr="003F1A13">
        <w:rPr>
          <w:lang w:val="uk-UA"/>
        </w:rPr>
        <w:t>овідник управління. – Ч.15-16. – 2005. – С.33-46.</w:t>
      </w:r>
    </w:p>
    <w:p w:rsidR="00AB7CEA" w:rsidRPr="003F1A13" w:rsidRDefault="00AB7CEA" w:rsidP="00AB7CEA">
      <w:pPr>
        <w:widowControl w:val="0"/>
        <w:numPr>
          <w:ilvl w:val="0"/>
          <w:numId w:val="1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Кочан І.М. Лінгвістичний аналіз тексту: навч. посіб. – К., 2008.</w:t>
      </w:r>
    </w:p>
    <w:p w:rsidR="00AB7CEA" w:rsidRPr="003F1A13" w:rsidRDefault="00AB7CEA" w:rsidP="00AB7CEA">
      <w:pPr>
        <w:widowControl w:val="0"/>
        <w:numPr>
          <w:ilvl w:val="0"/>
          <w:numId w:val="1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Кочан І.М., Захлюпана Н.М. Словник-довідник з методики викладання української мови. – Львів, 2005.</w:t>
      </w:r>
    </w:p>
    <w:p w:rsidR="00AB7CEA" w:rsidRPr="003F1A13" w:rsidRDefault="00AB7CEA" w:rsidP="00AB7CEA">
      <w:pPr>
        <w:widowControl w:val="0"/>
        <w:numPr>
          <w:ilvl w:val="0"/>
          <w:numId w:val="16"/>
        </w:numPr>
        <w:tabs>
          <w:tab w:val="clear" w:pos="720"/>
          <w:tab w:val="num" w:pos="-5812"/>
        </w:tabs>
        <w:spacing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Кочан І.М., Захлюпана Н.М. Українські лінгводидакти через призму часу</w:t>
      </w:r>
      <w:r w:rsidR="00730F6F" w:rsidRPr="003F1A13">
        <w:rPr>
          <w:lang w:val="uk-UA"/>
        </w:rPr>
        <w:t xml:space="preserve"> </w:t>
      </w:r>
      <w:r w:rsidRPr="003F1A13">
        <w:rPr>
          <w:lang w:val="uk-UA"/>
        </w:rPr>
        <w:t xml:space="preserve">: </w:t>
      </w:r>
      <w:r w:rsidR="00730F6F" w:rsidRPr="003F1A13">
        <w:rPr>
          <w:lang w:val="uk-UA"/>
        </w:rPr>
        <w:t>с</w:t>
      </w:r>
      <w:r w:rsidRPr="003F1A13">
        <w:rPr>
          <w:lang w:val="uk-UA"/>
        </w:rPr>
        <w:t>ловник-довідник. – Львів, 2009.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1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Романюк Є. Уживання запозичених слів (Урок-дослідження у 10 класі) // Дивослово. – 2003. –  № 3. – С.36 – 45.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1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Селіванова О.О. Сучасна лінгвістика: термінологічна енциклопедія. – Полтава, 2008.</w:t>
      </w:r>
    </w:p>
    <w:p w:rsidR="00AB7CEA" w:rsidRPr="003F1A13" w:rsidRDefault="00AB7CEA" w:rsidP="00AB7CEA">
      <w:pPr>
        <w:pStyle w:val="a3"/>
        <w:widowControl w:val="0"/>
        <w:numPr>
          <w:ilvl w:val="0"/>
          <w:numId w:val="16"/>
        </w:numPr>
        <w:tabs>
          <w:tab w:val="clear" w:pos="720"/>
          <w:tab w:val="num" w:pos="-5812"/>
        </w:tabs>
        <w:spacing w:after="0" w:line="276" w:lineRule="auto"/>
        <w:ind w:left="567" w:hanging="567"/>
        <w:jc w:val="both"/>
        <w:rPr>
          <w:lang w:val="uk-UA"/>
        </w:rPr>
      </w:pPr>
      <w:r w:rsidRPr="003F1A13">
        <w:rPr>
          <w:lang w:val="uk-UA"/>
        </w:rPr>
        <w:t>Семеног О.М. Професійна підготовка майбутніх учителів української мови і літератури</w:t>
      </w:r>
      <w:r w:rsidR="00730F6F" w:rsidRPr="003F1A13">
        <w:rPr>
          <w:lang w:val="uk-UA"/>
        </w:rPr>
        <w:t xml:space="preserve"> </w:t>
      </w:r>
      <w:r w:rsidRPr="003F1A13">
        <w:rPr>
          <w:lang w:val="uk-UA"/>
        </w:rPr>
        <w:t xml:space="preserve">: </w:t>
      </w:r>
      <w:r w:rsidR="00A825AD" w:rsidRPr="003F1A13">
        <w:rPr>
          <w:lang w:val="uk-UA"/>
        </w:rPr>
        <w:t>м</w:t>
      </w:r>
      <w:r w:rsidRPr="003F1A13">
        <w:rPr>
          <w:lang w:val="uk-UA"/>
        </w:rPr>
        <w:t>онографія. – Суми, 2005.</w:t>
      </w:r>
    </w:p>
    <w:p w:rsidR="00AB7CEA" w:rsidRDefault="00AB7CE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A4FBA" w:rsidRPr="003F1A13" w:rsidRDefault="003A4FBA" w:rsidP="003F1A13">
      <w:pPr>
        <w:widowControl w:val="0"/>
        <w:tabs>
          <w:tab w:val="left" w:pos="-4395"/>
        </w:tabs>
        <w:spacing w:line="276" w:lineRule="auto"/>
        <w:rPr>
          <w:b/>
          <w:lang w:val="uk-UA"/>
        </w:rPr>
      </w:pPr>
    </w:p>
    <w:p w:rsidR="003F1A13" w:rsidRPr="003F1A13" w:rsidRDefault="003F1A13" w:rsidP="003F1A13">
      <w:pPr>
        <w:widowControl w:val="0"/>
        <w:tabs>
          <w:tab w:val="left" w:pos="-4395"/>
        </w:tabs>
        <w:spacing w:line="276" w:lineRule="auto"/>
        <w:jc w:val="center"/>
        <w:rPr>
          <w:b/>
          <w:lang w:val="uk-UA"/>
        </w:rPr>
      </w:pPr>
      <w:r w:rsidRPr="003F1A13">
        <w:rPr>
          <w:b/>
          <w:lang w:val="uk-UA"/>
        </w:rPr>
        <w:t xml:space="preserve">РОЗДІЛ </w:t>
      </w:r>
      <w:r w:rsidR="00A72D3A">
        <w:rPr>
          <w:b/>
          <w:lang w:val="uk-UA"/>
        </w:rPr>
        <w:t>3</w:t>
      </w:r>
      <w:r w:rsidRPr="003F1A13">
        <w:rPr>
          <w:b/>
          <w:lang w:val="uk-UA"/>
        </w:rPr>
        <w:t>. МЕТОДИКА ВИКЛАДАННЯ УКРАЇНСЬКОЇ ЛІТЕРАТУРИ</w:t>
      </w:r>
    </w:p>
    <w:p w:rsidR="003F1A13" w:rsidRPr="003F1A13" w:rsidRDefault="003F1A13" w:rsidP="003F1A13">
      <w:pPr>
        <w:tabs>
          <w:tab w:val="left" w:pos="1080"/>
        </w:tabs>
        <w:rPr>
          <w:b/>
          <w:lang w:val="uk-UA"/>
        </w:rPr>
      </w:pPr>
    </w:p>
    <w:p w:rsidR="003F1A13" w:rsidRPr="003F1A13" w:rsidRDefault="003F1A13" w:rsidP="003F1A13">
      <w:pPr>
        <w:ind w:firstLine="540"/>
        <w:jc w:val="both"/>
        <w:rPr>
          <w:bCs/>
        </w:rPr>
      </w:pPr>
      <w:r w:rsidRPr="003F1A13">
        <w:rPr>
          <w:b/>
          <w:bCs/>
        </w:rPr>
        <w:t xml:space="preserve">Методика викладання літератури як наука. </w:t>
      </w:r>
      <w:r w:rsidRPr="003F1A13">
        <w:rPr>
          <w:bCs/>
        </w:rPr>
        <w:t xml:space="preserve">Своєрідність методики викладання літератури як науки, її складові частини і витоки розвитку. Зв’язок методики викладання літератури з іншими науками. Українська література як навчальний предмет у школах України. </w:t>
      </w:r>
    </w:p>
    <w:p w:rsidR="003F1A13" w:rsidRPr="003F1A13" w:rsidRDefault="003F1A13" w:rsidP="003F1A13">
      <w:pPr>
        <w:pStyle w:val="21"/>
        <w:spacing w:line="240" w:lineRule="auto"/>
        <w:ind w:firstLine="540"/>
        <w:jc w:val="both"/>
      </w:pPr>
      <w:r w:rsidRPr="003F1A13">
        <w:rPr>
          <w:b/>
          <w:bCs/>
        </w:rPr>
        <w:t>Учитель-словесник i його професiйнi якостi</w:t>
      </w:r>
      <w:r w:rsidRPr="003F1A13">
        <w:t>. Основн</w:t>
      </w:r>
      <w:proofErr w:type="gramStart"/>
      <w:r w:rsidRPr="003F1A13">
        <w:t>i</w:t>
      </w:r>
      <w:proofErr w:type="gramEnd"/>
      <w:r w:rsidRPr="003F1A13">
        <w:t xml:space="preserve"> критерії ефективностi роботи вчителя лiтератури, його  найважливiшi якостi i професiйні вміння. Проблеми педагогiчного спiлкування учителя й учня на уроках лiтератури. Досл</w:t>
      </w:r>
      <w:proofErr w:type="gramStart"/>
      <w:r w:rsidRPr="003F1A13">
        <w:t>i</w:t>
      </w:r>
      <w:proofErr w:type="gramEnd"/>
      <w:r w:rsidRPr="003F1A13">
        <w:t>дницькi, конструкторськi, органiзаторськi, комунiкативнi умiння  й навички вчителя.</w:t>
      </w:r>
    </w:p>
    <w:p w:rsidR="003F1A13" w:rsidRPr="003F1A13" w:rsidRDefault="003F1A13" w:rsidP="003F1A13">
      <w:pPr>
        <w:ind w:firstLine="540"/>
        <w:jc w:val="both"/>
        <w:rPr>
          <w:bCs/>
        </w:rPr>
      </w:pPr>
      <w:r w:rsidRPr="003F1A13">
        <w:rPr>
          <w:b/>
          <w:bCs/>
        </w:rPr>
        <w:t>Змі</w:t>
      </w:r>
      <w:proofErr w:type="gramStart"/>
      <w:r w:rsidRPr="003F1A13">
        <w:rPr>
          <w:b/>
          <w:bCs/>
        </w:rPr>
        <w:t>ст</w:t>
      </w:r>
      <w:proofErr w:type="gramEnd"/>
      <w:r w:rsidRPr="003F1A13">
        <w:rPr>
          <w:b/>
          <w:bCs/>
        </w:rPr>
        <w:t xml:space="preserve"> і структура  шкільного курсу української літератури.</w:t>
      </w:r>
      <w:r w:rsidRPr="003F1A13">
        <w:rPr>
          <w:bCs/>
        </w:rPr>
        <w:t xml:space="preserve"> Структура змісту і принципи побудови навчальних програм та підручників з української літератури. Порівняльна характеристика навчальних програм.</w:t>
      </w:r>
    </w:p>
    <w:p w:rsidR="003F1A13" w:rsidRPr="003F1A13" w:rsidRDefault="003F1A13" w:rsidP="003F1A13">
      <w:pPr>
        <w:jc w:val="both"/>
        <w:rPr>
          <w:bCs/>
        </w:rPr>
      </w:pPr>
      <w:r w:rsidRPr="003F1A13">
        <w:rPr>
          <w:b/>
          <w:bCs/>
        </w:rPr>
        <w:t xml:space="preserve"> </w:t>
      </w:r>
      <w:r w:rsidRPr="003F1A13">
        <w:rPr>
          <w:b/>
          <w:bCs/>
          <w:lang w:val="uk-UA"/>
        </w:rPr>
        <w:tab/>
      </w:r>
      <w:r w:rsidRPr="003F1A13">
        <w:rPr>
          <w:b/>
          <w:bCs/>
        </w:rPr>
        <w:t xml:space="preserve">Методи і форми навчання. </w:t>
      </w:r>
      <w:r w:rsidRPr="003F1A13">
        <w:rPr>
          <w:bCs/>
        </w:rPr>
        <w:t xml:space="preserve">Поняття про методи і прийоми навчання. Основні класифікації методів навчання літератури. Інтерактивне навчання.  </w:t>
      </w:r>
    </w:p>
    <w:p w:rsidR="003F1A13" w:rsidRPr="003F1A13" w:rsidRDefault="003F1A13" w:rsidP="003F1A13">
      <w:pPr>
        <w:spacing w:after="120"/>
        <w:jc w:val="both"/>
        <w:rPr>
          <w:b/>
          <w:bCs/>
        </w:rPr>
      </w:pPr>
      <w:r w:rsidRPr="003F1A13">
        <w:rPr>
          <w:b/>
          <w:bCs/>
        </w:rPr>
        <w:t>Особливостi сприймання художньої лiтератури.</w:t>
      </w:r>
      <w:r w:rsidRPr="003F1A13">
        <w:t xml:space="preserve"> Основні етапи літературного розвитку школярів. Сприймання художньої літератури учнями молодшого і старшого шкільного віку. Характер сприймання мистецтва в роки ранньої юностi. </w:t>
      </w:r>
    </w:p>
    <w:p w:rsidR="003F1A13" w:rsidRPr="003F1A13" w:rsidRDefault="003F1A13" w:rsidP="003F1A13">
      <w:pPr>
        <w:ind w:firstLine="708"/>
        <w:jc w:val="both"/>
        <w:rPr>
          <w:bCs/>
        </w:rPr>
      </w:pPr>
      <w:r w:rsidRPr="003F1A13">
        <w:rPr>
          <w:b/>
          <w:bCs/>
        </w:rPr>
        <w:t xml:space="preserve">Сучасний урок літератури. </w:t>
      </w:r>
      <w:r w:rsidRPr="003F1A13">
        <w:rPr>
          <w:bCs/>
        </w:rPr>
        <w:t>Специфіка та ефективність уроку літератури. Проблема типології уроків літератури. Структура уроку літератури. «Нестандартні» уроки літератури. Особливості уроків позакласного читання та літератури рідного краю. Планування роботи вчителя української літератури: календарно-тематичний та поурочний плани.</w:t>
      </w:r>
    </w:p>
    <w:p w:rsidR="003F1A13" w:rsidRPr="003F1A13" w:rsidRDefault="003F1A13" w:rsidP="003F1A13">
      <w:pPr>
        <w:ind w:firstLine="708"/>
        <w:jc w:val="both"/>
        <w:rPr>
          <w:bCs/>
        </w:rPr>
      </w:pPr>
      <w:r w:rsidRPr="003F1A13">
        <w:rPr>
          <w:b/>
          <w:bCs/>
        </w:rPr>
        <w:t xml:space="preserve">Вивчення біографії письменника. </w:t>
      </w:r>
      <w:r w:rsidRPr="003F1A13">
        <w:rPr>
          <w:bCs/>
        </w:rPr>
        <w:t xml:space="preserve">Принципи та джерела вивчення біографії письменника. Особливості вивчення біографічних відомостей в основній школі. Форми і методи вивчення біографії письменника в старшій школі. </w:t>
      </w:r>
    </w:p>
    <w:p w:rsidR="003F1A13" w:rsidRPr="003F1A13" w:rsidRDefault="003F1A13" w:rsidP="003F1A13">
      <w:pPr>
        <w:ind w:firstLine="708"/>
        <w:jc w:val="both"/>
        <w:rPr>
          <w:bCs/>
        </w:rPr>
      </w:pPr>
      <w:r w:rsidRPr="003F1A13">
        <w:rPr>
          <w:b/>
          <w:bCs/>
        </w:rPr>
        <w:t xml:space="preserve">Методика вивчення художнього твору твору. </w:t>
      </w:r>
      <w:r w:rsidRPr="003F1A13">
        <w:rPr>
          <w:bCs/>
        </w:rPr>
        <w:t xml:space="preserve">Основні етапи роботи над твором. Підготовка учнів до сприймання твору. Читання твору і його види. Принципи та шляхи аналізу художнього твору. Особливості вивчення творів різних родів та жанрів. Аналіз образу-персонажа. Специфіка вивчення фольклору. </w:t>
      </w:r>
    </w:p>
    <w:p w:rsidR="003F1A13" w:rsidRPr="003F1A13" w:rsidRDefault="003F1A13" w:rsidP="003F1A13">
      <w:pPr>
        <w:ind w:firstLine="708"/>
        <w:jc w:val="both"/>
        <w:rPr>
          <w:bCs/>
        </w:rPr>
      </w:pPr>
      <w:r w:rsidRPr="003F1A13">
        <w:rPr>
          <w:b/>
          <w:bCs/>
        </w:rPr>
        <w:t xml:space="preserve">Шкільне літературознавство. </w:t>
      </w:r>
      <w:r w:rsidRPr="003F1A13">
        <w:rPr>
          <w:bCs/>
        </w:rPr>
        <w:t xml:space="preserve">Опрацювання літературної критики. Засвоєння теоретико-літературних відомостей. Вивчення мови художнього твору та індивідуального стилю письменника. </w:t>
      </w:r>
    </w:p>
    <w:p w:rsidR="003F1A13" w:rsidRPr="003F1A13" w:rsidRDefault="003F1A13" w:rsidP="003F1A13">
      <w:pPr>
        <w:ind w:firstLine="708"/>
        <w:jc w:val="both"/>
        <w:rPr>
          <w:bCs/>
        </w:rPr>
      </w:pPr>
      <w:r w:rsidRPr="003F1A13">
        <w:rPr>
          <w:b/>
          <w:bCs/>
        </w:rPr>
        <w:t xml:space="preserve">Розвиток мовлення учнів на уроках літератури. </w:t>
      </w:r>
      <w:r w:rsidRPr="003F1A13">
        <w:rPr>
          <w:bCs/>
        </w:rPr>
        <w:t xml:space="preserve">Усне і писемне мовлення читачів-учнів. Зміст і форми розвитку мовлення школярів. Учнівські письмові роботи. </w:t>
      </w:r>
    </w:p>
    <w:p w:rsidR="003F1A13" w:rsidRPr="003F1A13" w:rsidRDefault="003F1A13" w:rsidP="003F1A13">
      <w:pPr>
        <w:ind w:firstLine="708"/>
        <w:jc w:val="both"/>
        <w:rPr>
          <w:bCs/>
        </w:rPr>
      </w:pPr>
      <w:r w:rsidRPr="003F1A13">
        <w:rPr>
          <w:b/>
          <w:bCs/>
        </w:rPr>
        <w:t xml:space="preserve">Наочність на уроках літератури. </w:t>
      </w:r>
      <w:r w:rsidRPr="003F1A13">
        <w:rPr>
          <w:bCs/>
        </w:rPr>
        <w:t>Види наочності, методика її використання на уроках літератури.</w:t>
      </w:r>
    </w:p>
    <w:p w:rsidR="003F1A13" w:rsidRPr="003F1A13" w:rsidRDefault="003F1A13" w:rsidP="003F1A13">
      <w:pPr>
        <w:ind w:firstLine="540"/>
        <w:jc w:val="both"/>
        <w:rPr>
          <w:bCs/>
        </w:rPr>
      </w:pPr>
      <w:r w:rsidRPr="003F1A13">
        <w:rPr>
          <w:b/>
          <w:bCs/>
        </w:rPr>
        <w:t xml:space="preserve">Позакласна робота з літератури. </w:t>
      </w:r>
      <w:r w:rsidRPr="003F1A13">
        <w:rPr>
          <w:bCs/>
        </w:rPr>
        <w:t>Форми позакласної роботи з літератури. Гурткова робота. Масові заходи.</w:t>
      </w:r>
      <w:r w:rsidRPr="003F1A13">
        <w:rPr>
          <w:b/>
          <w:bCs/>
        </w:rPr>
        <w:t xml:space="preserve"> </w:t>
      </w:r>
    </w:p>
    <w:p w:rsidR="003F1A13" w:rsidRPr="003F1A13" w:rsidRDefault="003F1A13" w:rsidP="003F1A13">
      <w:pPr>
        <w:contextualSpacing/>
        <w:jc w:val="center"/>
        <w:rPr>
          <w:b/>
          <w:lang w:val="uk-UA"/>
        </w:rPr>
      </w:pPr>
    </w:p>
    <w:p w:rsidR="00A72D3A" w:rsidRDefault="00A72D3A" w:rsidP="003F1A13">
      <w:pPr>
        <w:contextualSpacing/>
        <w:jc w:val="center"/>
        <w:rPr>
          <w:b/>
          <w:lang w:val="uk-UA"/>
        </w:rPr>
      </w:pPr>
    </w:p>
    <w:p w:rsidR="00A72D3A" w:rsidRDefault="00A72D3A" w:rsidP="003F1A13">
      <w:pPr>
        <w:contextualSpacing/>
        <w:jc w:val="center"/>
        <w:rPr>
          <w:b/>
          <w:lang w:val="uk-UA"/>
        </w:rPr>
      </w:pPr>
    </w:p>
    <w:p w:rsidR="00A72D3A" w:rsidRDefault="00A72D3A" w:rsidP="003F1A13">
      <w:pPr>
        <w:contextualSpacing/>
        <w:jc w:val="center"/>
        <w:rPr>
          <w:b/>
          <w:lang w:val="uk-UA"/>
        </w:rPr>
      </w:pPr>
    </w:p>
    <w:p w:rsidR="00A72D3A" w:rsidRDefault="00A72D3A" w:rsidP="003F1A13">
      <w:pPr>
        <w:contextualSpacing/>
        <w:jc w:val="center"/>
        <w:rPr>
          <w:b/>
          <w:lang w:val="uk-UA"/>
        </w:rPr>
      </w:pPr>
    </w:p>
    <w:p w:rsidR="00A72D3A" w:rsidRDefault="00A72D3A" w:rsidP="003F1A13">
      <w:pPr>
        <w:contextualSpacing/>
        <w:jc w:val="center"/>
        <w:rPr>
          <w:b/>
          <w:lang w:val="uk-UA"/>
        </w:rPr>
      </w:pPr>
    </w:p>
    <w:p w:rsidR="00A72D3A" w:rsidRDefault="00A72D3A" w:rsidP="003F1A13">
      <w:pPr>
        <w:contextualSpacing/>
        <w:jc w:val="center"/>
        <w:rPr>
          <w:b/>
          <w:lang w:val="uk-UA"/>
        </w:rPr>
      </w:pPr>
    </w:p>
    <w:p w:rsidR="00A72D3A" w:rsidRDefault="00A72D3A" w:rsidP="003F1A13">
      <w:pPr>
        <w:contextualSpacing/>
        <w:jc w:val="center"/>
        <w:rPr>
          <w:b/>
          <w:lang w:val="uk-UA"/>
        </w:rPr>
      </w:pPr>
    </w:p>
    <w:p w:rsidR="00A72D3A" w:rsidRDefault="00A72D3A" w:rsidP="003F1A13">
      <w:pPr>
        <w:contextualSpacing/>
        <w:jc w:val="center"/>
        <w:rPr>
          <w:b/>
          <w:lang w:val="uk-UA"/>
        </w:rPr>
      </w:pPr>
    </w:p>
    <w:p w:rsidR="00A72D3A" w:rsidRDefault="00A72D3A" w:rsidP="003F1A13">
      <w:pPr>
        <w:contextualSpacing/>
        <w:jc w:val="center"/>
        <w:rPr>
          <w:b/>
          <w:lang w:val="uk-UA"/>
        </w:rPr>
      </w:pPr>
    </w:p>
    <w:p w:rsidR="00A72D3A" w:rsidRDefault="00A72D3A" w:rsidP="003F1A13">
      <w:pPr>
        <w:contextualSpacing/>
        <w:jc w:val="center"/>
        <w:rPr>
          <w:b/>
          <w:lang w:val="uk-UA"/>
        </w:rPr>
      </w:pPr>
    </w:p>
    <w:p w:rsidR="00A72D3A" w:rsidRDefault="00A72D3A" w:rsidP="003F1A13">
      <w:pPr>
        <w:contextualSpacing/>
        <w:jc w:val="center"/>
        <w:rPr>
          <w:b/>
          <w:lang w:val="uk-UA"/>
        </w:rPr>
      </w:pPr>
    </w:p>
    <w:p w:rsidR="003F1A13" w:rsidRPr="003F1A13" w:rsidRDefault="003F1A13" w:rsidP="003F1A13">
      <w:pPr>
        <w:contextualSpacing/>
        <w:jc w:val="center"/>
        <w:rPr>
          <w:b/>
          <w:lang w:val="uk-UA"/>
        </w:rPr>
      </w:pPr>
      <w:r w:rsidRPr="003F1A13">
        <w:rPr>
          <w:b/>
          <w:lang w:val="uk-UA"/>
        </w:rPr>
        <w:t>РЕКОМЕНДОВАНА ЛІТЕРАТУРА</w:t>
      </w:r>
    </w:p>
    <w:p w:rsidR="003F1A13" w:rsidRPr="003F1A13" w:rsidRDefault="003F1A13" w:rsidP="003F1A13">
      <w:pPr>
        <w:jc w:val="center"/>
        <w:rPr>
          <w:b/>
          <w:lang w:val="uk-UA"/>
        </w:rPr>
      </w:pPr>
      <w:r w:rsidRPr="003F1A13">
        <w:rPr>
          <w:b/>
          <w:lang w:val="uk-UA"/>
        </w:rPr>
        <w:t>Основна література</w:t>
      </w:r>
    </w:p>
    <w:p w:rsidR="003F1A13" w:rsidRPr="003F1A13" w:rsidRDefault="003F1A13" w:rsidP="003F1A13">
      <w:pPr>
        <w:pStyle w:val="a8"/>
        <w:numPr>
          <w:ilvl w:val="0"/>
          <w:numId w:val="19"/>
        </w:numPr>
        <w:suppressAutoHyphens/>
        <w:jc w:val="both"/>
        <w:rPr>
          <w:lang w:val="uk-UA"/>
        </w:rPr>
      </w:pPr>
      <w:r w:rsidRPr="003F1A13">
        <w:rPr>
          <w:lang w:val="uk-UA"/>
        </w:rPr>
        <w:t>Куцевол О. М. Методика викладання української літератури (креативно-інноваційна стратегія) : навч. посіб. / О. М. Куцевол. – К. : Освіта України, 2009. – 464 с.</w:t>
      </w:r>
    </w:p>
    <w:p w:rsidR="003F1A13" w:rsidRPr="003F1A13" w:rsidRDefault="003F1A13" w:rsidP="003F1A13">
      <w:pPr>
        <w:pStyle w:val="21"/>
        <w:numPr>
          <w:ilvl w:val="0"/>
          <w:numId w:val="19"/>
        </w:numPr>
        <w:tabs>
          <w:tab w:val="left" w:pos="360"/>
        </w:tabs>
        <w:spacing w:after="0" w:line="240" w:lineRule="auto"/>
        <w:jc w:val="both"/>
      </w:pPr>
      <w:r w:rsidRPr="003F1A13">
        <w:t xml:space="preserve">Наукові основи методики </w:t>
      </w:r>
      <w:proofErr w:type="gramStart"/>
      <w:r w:rsidRPr="003F1A13">
        <w:t>л</w:t>
      </w:r>
      <w:proofErr w:type="gramEnd"/>
      <w:r w:rsidRPr="003F1A13">
        <w:t>ітератури: Навч.-метод. посібник</w:t>
      </w:r>
      <w:proofErr w:type="gramStart"/>
      <w:r w:rsidRPr="003F1A13">
        <w:t xml:space="preserve"> / З</w:t>
      </w:r>
      <w:proofErr w:type="gramEnd"/>
      <w:r w:rsidRPr="003F1A13">
        <w:t>а ред. проф.          Н. Й. Волошиної. – К.: Ленвіт, 2002. – 344 с.</w:t>
      </w:r>
    </w:p>
    <w:p w:rsidR="003F1A13" w:rsidRPr="003F1A13" w:rsidRDefault="003F1A13" w:rsidP="003F1A13">
      <w:pPr>
        <w:pStyle w:val="21"/>
        <w:numPr>
          <w:ilvl w:val="0"/>
          <w:numId w:val="19"/>
        </w:numPr>
        <w:tabs>
          <w:tab w:val="left" w:pos="360"/>
        </w:tabs>
        <w:spacing w:after="0" w:line="240" w:lineRule="auto"/>
        <w:jc w:val="both"/>
      </w:pPr>
      <w:r w:rsidRPr="003F1A13">
        <w:t>Пасічник Є. А. Методика викладання української літератури в середніх навчальних закладах: Навч. посібник для студентів вищих закладів освіти. – К.: Ленвіт, 2000. – 384 с.</w:t>
      </w:r>
    </w:p>
    <w:p w:rsidR="003F1A13" w:rsidRPr="003F1A13" w:rsidRDefault="003F1A13" w:rsidP="003F1A13">
      <w:pPr>
        <w:pStyle w:val="21"/>
        <w:numPr>
          <w:ilvl w:val="0"/>
          <w:numId w:val="19"/>
        </w:numPr>
        <w:tabs>
          <w:tab w:val="left" w:pos="360"/>
        </w:tabs>
        <w:spacing w:after="0" w:line="240" w:lineRule="auto"/>
        <w:jc w:val="both"/>
      </w:pPr>
      <w:r w:rsidRPr="003F1A13">
        <w:t>Пультер С. О., Лісовський А. М. Методика викладання української літератури в середній школі. – Житомир: Полісся, 2000. – 163 с.</w:t>
      </w:r>
    </w:p>
    <w:p w:rsidR="003F1A13" w:rsidRPr="003F1A13" w:rsidRDefault="003F1A13" w:rsidP="003F1A13">
      <w:pPr>
        <w:pStyle w:val="21"/>
        <w:numPr>
          <w:ilvl w:val="0"/>
          <w:numId w:val="19"/>
        </w:numPr>
        <w:tabs>
          <w:tab w:val="left" w:pos="360"/>
        </w:tabs>
        <w:spacing w:after="0" w:line="240" w:lineRule="auto"/>
        <w:jc w:val="both"/>
      </w:pPr>
      <w:r w:rsidRPr="003F1A13">
        <w:t>Ситченко А. Л. Методика навчання української літератури в загальноосвітніх закладах: Навч. посіб. для студентів-філологів. – К.: Ленвіт, 2011.</w:t>
      </w:r>
    </w:p>
    <w:p w:rsidR="003F1A13" w:rsidRPr="003F1A13" w:rsidRDefault="003F1A13" w:rsidP="003F1A13">
      <w:pPr>
        <w:pStyle w:val="21"/>
        <w:numPr>
          <w:ilvl w:val="0"/>
          <w:numId w:val="19"/>
        </w:numPr>
        <w:tabs>
          <w:tab w:val="left" w:pos="360"/>
        </w:tabs>
        <w:spacing w:after="0" w:line="240" w:lineRule="auto"/>
        <w:jc w:val="both"/>
        <w:rPr>
          <w:lang w:val="uk-UA"/>
        </w:rPr>
      </w:pPr>
      <w:r w:rsidRPr="003F1A13">
        <w:t xml:space="preserve"> Степанишин Б. І. Викладання української літератури в школі. – К.: Проза, 1995. – 254 с.</w:t>
      </w:r>
    </w:p>
    <w:p w:rsidR="003F1A13" w:rsidRPr="003F1A13" w:rsidRDefault="003F1A13" w:rsidP="003F1A13">
      <w:pPr>
        <w:pStyle w:val="21"/>
        <w:numPr>
          <w:ilvl w:val="0"/>
          <w:numId w:val="19"/>
        </w:numPr>
        <w:tabs>
          <w:tab w:val="left" w:pos="360"/>
        </w:tabs>
        <w:spacing w:after="0" w:line="240" w:lineRule="auto"/>
        <w:jc w:val="both"/>
        <w:rPr>
          <w:lang w:val="uk-UA"/>
        </w:rPr>
      </w:pPr>
      <w:r w:rsidRPr="003F1A13">
        <w:rPr>
          <w:lang w:val="uk-UA"/>
        </w:rPr>
        <w:t>Токмань Г. Методика викладання української літератури в старшій школі: екзистенціально-діалогічна концепція. – К.: Міленіум, 2002. – 318 с.</w:t>
      </w:r>
    </w:p>
    <w:p w:rsidR="003F1A13" w:rsidRPr="003F1A13" w:rsidRDefault="003F1A13" w:rsidP="003F1A13">
      <w:pPr>
        <w:pStyle w:val="21"/>
        <w:numPr>
          <w:ilvl w:val="0"/>
          <w:numId w:val="19"/>
        </w:numPr>
        <w:tabs>
          <w:tab w:val="left" w:pos="360"/>
        </w:tabs>
        <w:spacing w:after="0" w:line="240" w:lineRule="auto"/>
        <w:jc w:val="both"/>
        <w:rPr>
          <w:lang w:val="uk-UA"/>
        </w:rPr>
      </w:pPr>
      <w:r w:rsidRPr="003F1A13">
        <w:rPr>
          <w:lang w:val="uk-UA"/>
        </w:rPr>
        <w:t>Токмань Г. Методика викладання української літератури в основній школі: екзистенціально-діалогічна концепція. – К.: Міленіум, 2012. – 312</w:t>
      </w:r>
      <w:r w:rsidRPr="003F1A13">
        <w:t> </w:t>
      </w:r>
      <w:r w:rsidRPr="003F1A13">
        <w:rPr>
          <w:lang w:val="uk-UA"/>
        </w:rPr>
        <w:t>с.</w:t>
      </w:r>
    </w:p>
    <w:p w:rsidR="003F1A13" w:rsidRPr="003F1A13" w:rsidRDefault="003F1A13" w:rsidP="003F1A13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4" w:lineRule="auto"/>
        <w:jc w:val="both"/>
      </w:pPr>
      <w:proofErr w:type="gramStart"/>
      <w:r w:rsidRPr="003F1A13">
        <w:t>Ул</w:t>
      </w:r>
      <w:proofErr w:type="gramEnd"/>
      <w:r w:rsidRPr="003F1A13">
        <w:t>іщенко В. В. Теорія і практика інтерсуб’єктного навчання української літератури в школі : монографія / В. В. Уліщенко. – К.</w:t>
      </w:r>
      <w:proofErr w:type="gramStart"/>
      <w:r w:rsidRPr="003F1A13">
        <w:t xml:space="preserve"> :</w:t>
      </w:r>
      <w:proofErr w:type="gramEnd"/>
      <w:r w:rsidRPr="003F1A13">
        <w:t xml:space="preserve"> Вид-во НПУ імені           М. П. Драгоманова, 2011. – 398 с.</w:t>
      </w:r>
    </w:p>
    <w:p w:rsidR="003F1A13" w:rsidRPr="003F1A13" w:rsidRDefault="003F1A13" w:rsidP="003F1A13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4" w:lineRule="auto"/>
        <w:jc w:val="both"/>
      </w:pPr>
      <w:r w:rsidRPr="003F1A13">
        <w:t>Шуляр В.І.  Сучасний  урок  української літератури:  монографія  / В.І.Шуляр. – Миколаїв: Іліон, 2014. – 553с.</w:t>
      </w:r>
    </w:p>
    <w:p w:rsidR="003F1A13" w:rsidRPr="003F1A13" w:rsidRDefault="003F1A13" w:rsidP="003F1A13">
      <w:pPr>
        <w:pStyle w:val="Style15"/>
        <w:spacing w:line="240" w:lineRule="auto"/>
        <w:ind w:firstLine="709"/>
        <w:rPr>
          <w:b/>
          <w:lang w:val="uk-UA"/>
        </w:rPr>
      </w:pPr>
    </w:p>
    <w:p w:rsidR="003F1A13" w:rsidRPr="003F1A13" w:rsidRDefault="003F1A13" w:rsidP="003F1A13">
      <w:pPr>
        <w:pStyle w:val="Style15"/>
        <w:spacing w:line="240" w:lineRule="auto"/>
        <w:ind w:firstLine="709"/>
        <w:rPr>
          <w:b/>
          <w:lang w:val="uk-UA"/>
        </w:rPr>
      </w:pPr>
      <w:r w:rsidRPr="003F1A13">
        <w:rPr>
          <w:b/>
          <w:lang w:val="uk-UA"/>
        </w:rPr>
        <w:t xml:space="preserve">                                                       Допоміжна</w:t>
      </w:r>
    </w:p>
    <w:p w:rsidR="003F1A13" w:rsidRPr="003F1A13" w:rsidRDefault="003F1A13" w:rsidP="003F1A13">
      <w:pPr>
        <w:pStyle w:val="a8"/>
        <w:numPr>
          <w:ilvl w:val="0"/>
          <w:numId w:val="24"/>
        </w:numPr>
        <w:spacing w:line="254" w:lineRule="auto"/>
        <w:jc w:val="both"/>
        <w:rPr>
          <w:rFonts w:eastAsia="Calibri"/>
        </w:rPr>
      </w:pPr>
      <w:r w:rsidRPr="003F1A13">
        <w:rPr>
          <w:rFonts w:eastAsia="Calibri"/>
          <w:lang w:val="uk-UA"/>
        </w:rPr>
        <w:t xml:space="preserve">Богдан Л. Застосування мультимедійних технологій / Л. Богдан // Інноваційні технології та сучасний урок літератури. – К. : Вид. дім «Шкіл. світ»; Вид.                 </w:t>
      </w:r>
      <w:r w:rsidRPr="003F1A13">
        <w:rPr>
          <w:rFonts w:eastAsia="Calibri"/>
        </w:rPr>
        <w:t>Л. Галіцина, 2006. –128 с.</w:t>
      </w:r>
    </w:p>
    <w:p w:rsidR="003F1A13" w:rsidRPr="003F1A13" w:rsidRDefault="003F1A13" w:rsidP="003F1A13">
      <w:pPr>
        <w:pStyle w:val="a8"/>
        <w:numPr>
          <w:ilvl w:val="0"/>
          <w:numId w:val="24"/>
        </w:numPr>
        <w:suppressAutoHyphens/>
        <w:jc w:val="both"/>
      </w:pPr>
      <w:r w:rsidRPr="003F1A13">
        <w:t>Васьков Ю. В. Наукові основи сучасного аналізу уроку</w:t>
      </w:r>
      <w:proofErr w:type="gramStart"/>
      <w:r w:rsidRPr="003F1A13">
        <w:t xml:space="preserve"> :</w:t>
      </w:r>
      <w:proofErr w:type="gramEnd"/>
      <w:r w:rsidRPr="003F1A13">
        <w:t xml:space="preserve"> теорія, технологія, досвід / Ю. В. Васьков. – Х.</w:t>
      </w:r>
      <w:proofErr w:type="gramStart"/>
      <w:r w:rsidRPr="003F1A13">
        <w:t xml:space="preserve"> :</w:t>
      </w:r>
      <w:proofErr w:type="gramEnd"/>
      <w:r w:rsidRPr="003F1A13">
        <w:t xml:space="preserve"> Ранок, 2008. – 192 с.</w:t>
      </w:r>
    </w:p>
    <w:p w:rsidR="003F1A13" w:rsidRPr="003F1A13" w:rsidRDefault="003F1A13" w:rsidP="003F1A13">
      <w:pPr>
        <w:pStyle w:val="a8"/>
        <w:numPr>
          <w:ilvl w:val="0"/>
          <w:numId w:val="24"/>
        </w:numPr>
        <w:suppressAutoHyphens/>
        <w:jc w:val="both"/>
        <w:rPr>
          <w:b/>
        </w:rPr>
      </w:pPr>
      <w:r w:rsidRPr="003F1A13">
        <w:t xml:space="preserve">Ващенко Г. Г. Загальні методи навчання : </w:t>
      </w:r>
      <w:proofErr w:type="gramStart"/>
      <w:r w:rsidRPr="003F1A13">
        <w:t>п</w:t>
      </w:r>
      <w:proofErr w:type="gramEnd"/>
      <w:r w:rsidRPr="003F1A13">
        <w:t xml:space="preserve">ідручник / </w:t>
      </w:r>
      <w:r w:rsidRPr="003F1A13">
        <w:br/>
        <w:t>Г. Г. Ващенко. – К.</w:t>
      </w:r>
      <w:proofErr w:type="gramStart"/>
      <w:r w:rsidRPr="003F1A13">
        <w:t xml:space="preserve"> :</w:t>
      </w:r>
      <w:proofErr w:type="gramEnd"/>
      <w:r w:rsidRPr="003F1A13">
        <w:t xml:space="preserve"> Українська Видавнича Спілка, 1997. – 441 с.</w:t>
      </w:r>
    </w:p>
    <w:p w:rsidR="003F1A13" w:rsidRPr="003F1A13" w:rsidRDefault="003F1A13" w:rsidP="003F1A13">
      <w:pPr>
        <w:pStyle w:val="a8"/>
        <w:numPr>
          <w:ilvl w:val="0"/>
          <w:numId w:val="24"/>
        </w:numPr>
        <w:suppressAutoHyphens/>
        <w:jc w:val="both"/>
        <w:rPr>
          <w:b/>
        </w:rPr>
      </w:pPr>
      <w:r w:rsidRPr="003F1A13">
        <w:t>Градовський А. В. Компаративний аналіз у системі шкільного курсу літератури</w:t>
      </w:r>
      <w:proofErr w:type="gramStart"/>
      <w:r w:rsidRPr="003F1A13">
        <w:t xml:space="preserve"> :</w:t>
      </w:r>
      <w:proofErr w:type="gramEnd"/>
      <w:r w:rsidRPr="003F1A13">
        <w:t xml:space="preserve"> методологія та методика / А. В. Градовський. – Черкаси</w:t>
      </w:r>
      <w:proofErr w:type="gramStart"/>
      <w:r w:rsidRPr="003F1A13">
        <w:t xml:space="preserve"> :</w:t>
      </w:r>
      <w:proofErr w:type="gramEnd"/>
      <w:r w:rsidRPr="003F1A13">
        <w:t xml:space="preserve"> Брама, вид. О. Ю. Вовчок, 2003. – 292 с.</w:t>
      </w:r>
    </w:p>
    <w:p w:rsidR="003F1A13" w:rsidRPr="003F1A13" w:rsidRDefault="003F1A13" w:rsidP="003F1A13">
      <w:pPr>
        <w:pStyle w:val="a8"/>
        <w:numPr>
          <w:ilvl w:val="0"/>
          <w:numId w:val="24"/>
        </w:numPr>
        <w:tabs>
          <w:tab w:val="left" w:pos="851"/>
        </w:tabs>
        <w:suppressAutoHyphens/>
        <w:jc w:val="both"/>
      </w:pPr>
      <w:r w:rsidRPr="003F1A13">
        <w:t>Гром’як Р. Вивчення елементів теорії літератури / Р. Гром’як. – Тернопіль</w:t>
      </w:r>
      <w:proofErr w:type="gramStart"/>
      <w:r w:rsidRPr="003F1A13">
        <w:t xml:space="preserve"> :</w:t>
      </w:r>
      <w:proofErr w:type="gramEnd"/>
      <w:r w:rsidRPr="003F1A13">
        <w:t xml:space="preserve"> </w:t>
      </w:r>
      <w:proofErr w:type="gramStart"/>
      <w:r w:rsidRPr="003F1A13">
        <w:t>П</w:t>
      </w:r>
      <w:proofErr w:type="gramEnd"/>
      <w:r w:rsidRPr="003F1A13">
        <w:t>ідручники і посібники, 1998. – 64 с.</w:t>
      </w:r>
    </w:p>
    <w:p w:rsidR="003F1A13" w:rsidRPr="003F1A13" w:rsidRDefault="003F1A13" w:rsidP="003F1A13">
      <w:pPr>
        <w:pStyle w:val="a8"/>
        <w:numPr>
          <w:ilvl w:val="0"/>
          <w:numId w:val="24"/>
        </w:numPr>
        <w:tabs>
          <w:tab w:val="left" w:pos="851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F1A13">
        <w:t>Демчук О. Життєпис письменника</w:t>
      </w:r>
      <w:proofErr w:type="gramStart"/>
      <w:r w:rsidRPr="003F1A13">
        <w:t xml:space="preserve"> :</w:t>
      </w:r>
      <w:proofErr w:type="gramEnd"/>
      <w:r w:rsidRPr="003F1A13">
        <w:t xml:space="preserve"> Конспекти нестандартних уроків / О. Демчук. – К.</w:t>
      </w:r>
      <w:proofErr w:type="gramStart"/>
      <w:r w:rsidRPr="003F1A13">
        <w:t xml:space="preserve"> :</w:t>
      </w:r>
      <w:proofErr w:type="gramEnd"/>
      <w:r w:rsidRPr="003F1A13">
        <w:t xml:space="preserve"> Педагогічна преса, 2002. – 192 с.</w:t>
      </w:r>
    </w:p>
    <w:p w:rsidR="003F1A13" w:rsidRPr="003F1A13" w:rsidRDefault="003F1A13" w:rsidP="003F1A13">
      <w:pPr>
        <w:pStyle w:val="a8"/>
        <w:numPr>
          <w:ilvl w:val="0"/>
          <w:numId w:val="24"/>
        </w:numPr>
        <w:tabs>
          <w:tab w:val="left" w:pos="851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F1A13">
        <w:t>Демчук О. Нестандартні уроки з української літератури в 9–11 класах / О. Демчук. – Тернопіль</w:t>
      </w:r>
      <w:proofErr w:type="gramStart"/>
      <w:r w:rsidRPr="003F1A13">
        <w:t xml:space="preserve"> :</w:t>
      </w:r>
      <w:proofErr w:type="gramEnd"/>
      <w:r w:rsidRPr="003F1A13">
        <w:t xml:space="preserve"> </w:t>
      </w:r>
      <w:proofErr w:type="gramStart"/>
      <w:r w:rsidRPr="003F1A13">
        <w:t>П</w:t>
      </w:r>
      <w:proofErr w:type="gramEnd"/>
      <w:r w:rsidRPr="003F1A13">
        <w:t>ідручники і посібники, 2000. – 144 с.</w:t>
      </w:r>
    </w:p>
    <w:p w:rsidR="003F1A13" w:rsidRPr="003F1A13" w:rsidRDefault="003F1A13" w:rsidP="003F1A13">
      <w:pPr>
        <w:pStyle w:val="a8"/>
        <w:numPr>
          <w:ilvl w:val="0"/>
          <w:numId w:val="24"/>
        </w:numPr>
        <w:tabs>
          <w:tab w:val="left" w:pos="851"/>
        </w:tabs>
        <w:suppressAutoHyphens/>
        <w:jc w:val="both"/>
      </w:pPr>
      <w:r w:rsidRPr="003F1A13">
        <w:t xml:space="preserve">Коваль Г. П. Виразне читання в структурі уроку : навч. </w:t>
      </w:r>
      <w:proofErr w:type="gramStart"/>
      <w:r w:rsidRPr="003F1A13">
        <w:t>пос</w:t>
      </w:r>
      <w:proofErr w:type="gramEnd"/>
      <w:r w:rsidRPr="003F1A13">
        <w:t>ібн. /   Г. П. Коваль,        З. О. Захарчук. – Тернопіль</w:t>
      </w:r>
      <w:proofErr w:type="gramStart"/>
      <w:r w:rsidRPr="003F1A13">
        <w:t xml:space="preserve"> :</w:t>
      </w:r>
      <w:proofErr w:type="gramEnd"/>
      <w:r w:rsidRPr="003F1A13">
        <w:t xml:space="preserve"> Астон, 2013. – 174 с.</w:t>
      </w:r>
    </w:p>
    <w:p w:rsidR="003F1A13" w:rsidRPr="003F1A13" w:rsidRDefault="003F1A13" w:rsidP="003F1A13">
      <w:pPr>
        <w:pStyle w:val="a8"/>
        <w:numPr>
          <w:ilvl w:val="0"/>
          <w:numId w:val="24"/>
        </w:numPr>
        <w:tabs>
          <w:tab w:val="left" w:pos="851"/>
        </w:tabs>
        <w:suppressAutoHyphens/>
        <w:jc w:val="both"/>
      </w:pPr>
      <w:r w:rsidRPr="003F1A13">
        <w:t>Ковальчук В. Ефективний урок</w:t>
      </w:r>
      <w:proofErr w:type="gramStart"/>
      <w:r w:rsidRPr="003F1A13">
        <w:t xml:space="preserve"> :</w:t>
      </w:r>
      <w:proofErr w:type="gramEnd"/>
      <w:r w:rsidRPr="003F1A13">
        <w:t xml:space="preserve"> технології, структура, аналіз / Василь Ковальчук. – К. : Шк. </w:t>
      </w:r>
      <w:proofErr w:type="gramStart"/>
      <w:r w:rsidRPr="003F1A13">
        <w:t>св</w:t>
      </w:r>
      <w:proofErr w:type="gramEnd"/>
      <w:r w:rsidRPr="003F1A13">
        <w:t>іт, 2011. – 120 с.</w:t>
      </w:r>
    </w:p>
    <w:p w:rsidR="003F1A13" w:rsidRPr="003F1A13" w:rsidRDefault="003F1A13" w:rsidP="003F1A13">
      <w:pPr>
        <w:pStyle w:val="21"/>
        <w:numPr>
          <w:ilvl w:val="0"/>
          <w:numId w:val="24"/>
        </w:numPr>
        <w:tabs>
          <w:tab w:val="left" w:pos="0"/>
        </w:tabs>
        <w:spacing w:after="0" w:line="240" w:lineRule="auto"/>
        <w:jc w:val="both"/>
      </w:pPr>
      <w:r w:rsidRPr="003F1A13">
        <w:t>Ми є. Були. І будем ми! Виховання національної самосвідомості учнів засобами художньої літератури: Навч</w:t>
      </w:r>
      <w:proofErr w:type="gramStart"/>
      <w:r w:rsidRPr="003F1A13">
        <w:t>.-</w:t>
      </w:r>
      <w:proofErr w:type="gramEnd"/>
      <w:r w:rsidRPr="003F1A13">
        <w:t>метод. Посібник / За ред. Н.Й. Волошиної. – К.: Ленвіт, 2003.</w:t>
      </w:r>
    </w:p>
    <w:p w:rsidR="003F1A13" w:rsidRPr="003F1A13" w:rsidRDefault="003F1A13" w:rsidP="003F1A13">
      <w:pPr>
        <w:pStyle w:val="21"/>
        <w:numPr>
          <w:ilvl w:val="0"/>
          <w:numId w:val="24"/>
        </w:numPr>
        <w:tabs>
          <w:tab w:val="left" w:pos="360"/>
        </w:tabs>
        <w:spacing w:after="0" w:line="240" w:lineRule="auto"/>
        <w:jc w:val="both"/>
      </w:pPr>
      <w:r w:rsidRPr="003F1A13">
        <w:lastRenderedPageBreak/>
        <w:t xml:space="preserve">Мірошниченко Л. Ф. Методика викладання </w:t>
      </w:r>
      <w:proofErr w:type="gramStart"/>
      <w:r w:rsidRPr="003F1A13">
        <w:t>св</w:t>
      </w:r>
      <w:proofErr w:type="gramEnd"/>
      <w:r w:rsidRPr="003F1A13">
        <w:t xml:space="preserve">ітової літератури в середніх навчальних  закладах: </w:t>
      </w:r>
      <w:proofErr w:type="gramStart"/>
      <w:r w:rsidRPr="003F1A13">
        <w:t>П</w:t>
      </w:r>
      <w:proofErr w:type="gramEnd"/>
      <w:r w:rsidRPr="003F1A13">
        <w:t>ідручн. для студентів-філологів. – К.: Ленвіт, 2000. – 240 с.</w:t>
      </w:r>
    </w:p>
    <w:p w:rsidR="003F1A13" w:rsidRPr="003F1A13" w:rsidRDefault="003F1A13" w:rsidP="003F1A13">
      <w:pPr>
        <w:pStyle w:val="a8"/>
        <w:numPr>
          <w:ilvl w:val="0"/>
          <w:numId w:val="24"/>
        </w:numPr>
        <w:tabs>
          <w:tab w:val="left" w:pos="851"/>
        </w:tabs>
        <w:suppressAutoHyphens/>
        <w:jc w:val="both"/>
      </w:pPr>
      <w:r w:rsidRPr="003F1A13">
        <w:t xml:space="preserve">Назаренко Л. Уроки літератури з використанням інформаційних технологій : </w:t>
      </w:r>
      <w:proofErr w:type="gramStart"/>
      <w:r w:rsidRPr="003F1A13">
        <w:t>пос</w:t>
      </w:r>
      <w:proofErr w:type="gramEnd"/>
      <w:r w:rsidRPr="003F1A13">
        <w:t>іб. / Л. Назаренко. – Миколаїв</w:t>
      </w:r>
      <w:proofErr w:type="gramStart"/>
      <w:r w:rsidRPr="003F1A13">
        <w:t xml:space="preserve"> :</w:t>
      </w:r>
      <w:proofErr w:type="gramEnd"/>
      <w:r w:rsidRPr="003F1A13">
        <w:t xml:space="preserve"> ОІППО, 2011. – 136 с.</w:t>
      </w:r>
    </w:p>
    <w:p w:rsidR="003F1A13" w:rsidRPr="003F1A13" w:rsidRDefault="003F1A13" w:rsidP="003F1A13">
      <w:pPr>
        <w:pStyle w:val="a8"/>
        <w:numPr>
          <w:ilvl w:val="0"/>
          <w:numId w:val="24"/>
        </w:numPr>
        <w:tabs>
          <w:tab w:val="left" w:pos="851"/>
        </w:tabs>
        <w:suppressAutoHyphens/>
        <w:jc w:val="both"/>
      </w:pPr>
      <w:r w:rsidRPr="003F1A13">
        <w:t>Нестандартні уроки в школі та їх аналіз : наук</w:t>
      </w:r>
      <w:proofErr w:type="gramStart"/>
      <w:r w:rsidRPr="003F1A13">
        <w:t>.-</w:t>
      </w:r>
      <w:proofErr w:type="gramEnd"/>
      <w:r w:rsidRPr="003F1A13">
        <w:t>метод. посіб. / [за ред.   Н. Островерхової]. – К.</w:t>
      </w:r>
      <w:proofErr w:type="gramStart"/>
      <w:r w:rsidRPr="003F1A13">
        <w:t xml:space="preserve"> :</w:t>
      </w:r>
      <w:proofErr w:type="gramEnd"/>
      <w:r w:rsidRPr="003F1A13">
        <w:t xml:space="preserve"> Вид-во Харитоненка, 2003. – 152 с.</w:t>
      </w:r>
    </w:p>
    <w:p w:rsidR="003F1A13" w:rsidRPr="003F1A13" w:rsidRDefault="003F1A13" w:rsidP="003F1A13">
      <w:pPr>
        <w:pStyle w:val="a8"/>
        <w:numPr>
          <w:ilvl w:val="0"/>
          <w:numId w:val="24"/>
        </w:numPr>
        <w:tabs>
          <w:tab w:val="left" w:pos="851"/>
        </w:tabs>
        <w:suppressAutoHyphens/>
        <w:jc w:val="both"/>
      </w:pPr>
      <w:r w:rsidRPr="003F1A13">
        <w:t xml:space="preserve">Нетрадиційні уроки з української літератури. 5–11 класи / [уклад.  </w:t>
      </w:r>
      <w:proofErr w:type="gramStart"/>
      <w:r w:rsidRPr="003F1A13">
        <w:t>С. С. Скляр,       Л. І. Нечволод].</w:t>
      </w:r>
      <w:proofErr w:type="gramEnd"/>
      <w:r w:rsidRPr="003F1A13">
        <w:t xml:space="preserve"> – Х.</w:t>
      </w:r>
      <w:proofErr w:type="gramStart"/>
      <w:r w:rsidRPr="003F1A13">
        <w:t xml:space="preserve"> :</w:t>
      </w:r>
      <w:proofErr w:type="gramEnd"/>
      <w:r w:rsidRPr="003F1A13">
        <w:t xml:space="preserve"> Торсінг, 2004. – 224 с.</w:t>
      </w:r>
    </w:p>
    <w:p w:rsidR="003F1A13" w:rsidRPr="003F1A13" w:rsidRDefault="003F1A13" w:rsidP="003F1A13">
      <w:pPr>
        <w:pStyle w:val="a8"/>
        <w:numPr>
          <w:ilvl w:val="0"/>
          <w:numId w:val="24"/>
        </w:numPr>
        <w:tabs>
          <w:tab w:val="left" w:pos="851"/>
        </w:tabs>
        <w:suppressAutoHyphens/>
        <w:jc w:val="both"/>
      </w:pPr>
      <w:r w:rsidRPr="003F1A13">
        <w:t xml:space="preserve">Нечволод Л. Нетрадиційні уроки з української літератури (9–11 класи) : навч. </w:t>
      </w:r>
      <w:proofErr w:type="gramStart"/>
      <w:r w:rsidRPr="003F1A13">
        <w:t>пос</w:t>
      </w:r>
      <w:proofErr w:type="gramEnd"/>
      <w:r w:rsidRPr="003F1A13">
        <w:t>іб. / Л. Нечволод. – Х.</w:t>
      </w:r>
      <w:proofErr w:type="gramStart"/>
      <w:r w:rsidRPr="003F1A13">
        <w:t xml:space="preserve"> :</w:t>
      </w:r>
      <w:proofErr w:type="gramEnd"/>
      <w:r w:rsidRPr="003F1A13">
        <w:t xml:space="preserve"> Скорпіон, 2001. – 112 с.</w:t>
      </w:r>
    </w:p>
    <w:p w:rsidR="003F1A13" w:rsidRPr="003F1A13" w:rsidRDefault="003F1A13" w:rsidP="003F1A13">
      <w:pPr>
        <w:pStyle w:val="21"/>
        <w:numPr>
          <w:ilvl w:val="0"/>
          <w:numId w:val="24"/>
        </w:numPr>
        <w:tabs>
          <w:tab w:val="left" w:pos="0"/>
        </w:tabs>
        <w:spacing w:after="0" w:line="240" w:lineRule="auto"/>
        <w:jc w:val="both"/>
      </w:pPr>
      <w:r w:rsidRPr="003F1A13">
        <w:t xml:space="preserve">Никифорова О. И. Психология восприятия художественной литературы. – М.: Книга, 1972. – 152 с. </w:t>
      </w:r>
    </w:p>
    <w:p w:rsidR="003F1A13" w:rsidRPr="003F1A13" w:rsidRDefault="003F1A13" w:rsidP="003F1A13">
      <w:pPr>
        <w:pStyle w:val="a8"/>
        <w:numPr>
          <w:ilvl w:val="0"/>
          <w:numId w:val="24"/>
        </w:numPr>
        <w:tabs>
          <w:tab w:val="left" w:pos="851"/>
        </w:tabs>
        <w:suppressAutoHyphens/>
        <w:jc w:val="both"/>
      </w:pPr>
      <w:r w:rsidRPr="003F1A13">
        <w:t xml:space="preserve">Оліфіренко В. Інтернет на уроках української літератури : </w:t>
      </w:r>
      <w:proofErr w:type="gramStart"/>
      <w:r w:rsidRPr="003F1A13">
        <w:t>пос</w:t>
      </w:r>
      <w:proofErr w:type="gramEnd"/>
      <w:r w:rsidRPr="003F1A13">
        <w:t>іб.-довідник /            В. Оліфіренко, С. Оліфіренко. – К.</w:t>
      </w:r>
      <w:proofErr w:type="gramStart"/>
      <w:r w:rsidRPr="003F1A13">
        <w:t xml:space="preserve"> :</w:t>
      </w:r>
      <w:proofErr w:type="gramEnd"/>
      <w:r w:rsidRPr="003F1A13">
        <w:t xml:space="preserve"> Грамота, 2007. – 208 с.</w:t>
      </w:r>
    </w:p>
    <w:p w:rsidR="003F1A13" w:rsidRPr="003F1A13" w:rsidRDefault="003F1A13" w:rsidP="003F1A13">
      <w:pPr>
        <w:pStyle w:val="21"/>
        <w:numPr>
          <w:ilvl w:val="0"/>
          <w:numId w:val="24"/>
        </w:numPr>
        <w:tabs>
          <w:tab w:val="left" w:pos="0"/>
        </w:tabs>
        <w:spacing w:after="0" w:line="240" w:lineRule="auto"/>
        <w:jc w:val="both"/>
      </w:pPr>
      <w:r w:rsidRPr="003F1A13">
        <w:t>Основи викладання мистецьких дисциплін / За заг. ред. О. П. Рудницької. – К., 1998. – 183 с.</w:t>
      </w:r>
    </w:p>
    <w:p w:rsidR="003F1A13" w:rsidRPr="003F1A13" w:rsidRDefault="003F1A13" w:rsidP="003F1A13">
      <w:pPr>
        <w:pStyle w:val="21"/>
        <w:numPr>
          <w:ilvl w:val="0"/>
          <w:numId w:val="24"/>
        </w:numPr>
        <w:tabs>
          <w:tab w:val="left" w:pos="0"/>
        </w:tabs>
        <w:spacing w:after="0" w:line="240" w:lineRule="auto"/>
        <w:jc w:val="both"/>
      </w:pPr>
      <w:r w:rsidRPr="003F1A13">
        <w:t>Основи педагогічних досліджень: Навч. посібник / За ред. О.П. Рудницької. – К.: Експрес, 1998. – 107 с.</w:t>
      </w:r>
    </w:p>
    <w:p w:rsidR="003F1A13" w:rsidRPr="003F1A13" w:rsidRDefault="003F1A13" w:rsidP="003F1A13">
      <w:pPr>
        <w:pStyle w:val="21"/>
        <w:numPr>
          <w:ilvl w:val="0"/>
          <w:numId w:val="24"/>
        </w:numPr>
        <w:tabs>
          <w:tab w:val="left" w:pos="0"/>
        </w:tabs>
        <w:spacing w:after="0" w:line="240" w:lineRule="auto"/>
        <w:jc w:val="both"/>
      </w:pPr>
      <w:r w:rsidRPr="003F1A13">
        <w:t>Рибалка В. В. Психологія розвитку творчої особистості: Навч. посібник. – К.: ІЗМН, 1996. – 236 с.</w:t>
      </w:r>
    </w:p>
    <w:p w:rsidR="003F1A13" w:rsidRPr="003F1A13" w:rsidRDefault="003F1A13" w:rsidP="003F1A13">
      <w:pPr>
        <w:pStyle w:val="a8"/>
        <w:numPr>
          <w:ilvl w:val="0"/>
          <w:numId w:val="24"/>
        </w:numPr>
        <w:tabs>
          <w:tab w:val="left" w:pos="851"/>
        </w:tabs>
        <w:suppressAutoHyphens/>
        <w:jc w:val="both"/>
      </w:pPr>
      <w:r w:rsidRPr="003F1A13">
        <w:t>Ситченко А. Л. Методика викладання літератури</w:t>
      </w:r>
      <w:proofErr w:type="gramStart"/>
      <w:r w:rsidRPr="003F1A13">
        <w:t xml:space="preserve"> :</w:t>
      </w:r>
      <w:proofErr w:type="gramEnd"/>
      <w:r w:rsidRPr="003F1A13">
        <w:t xml:space="preserve"> термінологічний словник /         А. Л. Ситченко, В. І. Шуляр, В. В. Гладишев. – К.</w:t>
      </w:r>
      <w:proofErr w:type="gramStart"/>
      <w:r w:rsidRPr="003F1A13">
        <w:t xml:space="preserve"> :</w:t>
      </w:r>
      <w:proofErr w:type="gramEnd"/>
      <w:r w:rsidRPr="003F1A13">
        <w:t xml:space="preserve"> ВД «Ін-Юре», 2008. – 132 с.</w:t>
      </w:r>
    </w:p>
    <w:p w:rsidR="003F1A13" w:rsidRPr="003F1A13" w:rsidRDefault="003F1A13" w:rsidP="003F1A13">
      <w:pPr>
        <w:pStyle w:val="a8"/>
        <w:numPr>
          <w:ilvl w:val="0"/>
          <w:numId w:val="24"/>
        </w:numPr>
        <w:tabs>
          <w:tab w:val="left" w:pos="851"/>
        </w:tabs>
        <w:suppressAutoHyphens/>
        <w:jc w:val="both"/>
      </w:pPr>
      <w:r w:rsidRPr="003F1A13">
        <w:t xml:space="preserve">Ситченко А. Л. Навчально-технологічна концепція </w:t>
      </w:r>
      <w:proofErr w:type="gramStart"/>
      <w:r w:rsidRPr="003F1A13">
        <w:t>л</w:t>
      </w:r>
      <w:proofErr w:type="gramEnd"/>
      <w:r w:rsidRPr="003F1A13">
        <w:t>ітературного аналізу: монографія / А. Л. Ситченко. – К.</w:t>
      </w:r>
      <w:proofErr w:type="gramStart"/>
      <w:r w:rsidRPr="003F1A13">
        <w:t xml:space="preserve"> :</w:t>
      </w:r>
      <w:proofErr w:type="gramEnd"/>
      <w:r w:rsidRPr="003F1A13">
        <w:t xml:space="preserve"> Ленвіт, 2004. – 304 с.</w:t>
      </w:r>
    </w:p>
    <w:p w:rsidR="003F1A13" w:rsidRPr="003F1A13" w:rsidRDefault="003F1A13" w:rsidP="003F1A13">
      <w:pPr>
        <w:pStyle w:val="21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lang w:val="uk-UA"/>
        </w:rPr>
      </w:pPr>
      <w:r w:rsidRPr="003F1A13">
        <w:rPr>
          <w:lang w:val="uk-UA"/>
        </w:rPr>
        <w:t xml:space="preserve">Яценко Т.О. Тенденції розвитку методики навчання української літератури в загальноосвітніх навчальних закладах (друга половина ХХ– початок ХХІ століття). – К.: Педагогічна думка, 2016.  – 360 с. </w:t>
      </w:r>
    </w:p>
    <w:p w:rsidR="003F1A13" w:rsidRPr="003F1A13" w:rsidRDefault="003F1A13" w:rsidP="003F1A13">
      <w:pPr>
        <w:rPr>
          <w:b/>
          <w:lang w:val="uk-UA"/>
        </w:rPr>
      </w:pPr>
    </w:p>
    <w:p w:rsidR="003F1A13" w:rsidRPr="003F1A13" w:rsidRDefault="003F1A13" w:rsidP="003F1A13">
      <w:pPr>
        <w:rPr>
          <w:b/>
          <w:lang w:val="uk-UA"/>
        </w:rPr>
      </w:pPr>
      <w:r w:rsidRPr="003F1A13">
        <w:rPr>
          <w:b/>
          <w:lang w:val="uk-UA"/>
        </w:rPr>
        <w:t xml:space="preserve">                                                                 Інтернет-ресурси</w:t>
      </w:r>
    </w:p>
    <w:p w:rsidR="003F1A13" w:rsidRPr="003F1A13" w:rsidRDefault="003F1A13" w:rsidP="003F1A13">
      <w:pPr>
        <w:numPr>
          <w:ilvl w:val="0"/>
          <w:numId w:val="25"/>
        </w:numPr>
        <w:jc w:val="both"/>
      </w:pPr>
      <w:r w:rsidRPr="003F1A13">
        <w:t>Семеног  О.М.  Електронний  навчально-методичний  комплекс «Словесник». – Режим доступу</w:t>
      </w:r>
      <w:proofErr w:type="gramStart"/>
      <w:r w:rsidRPr="003F1A13">
        <w:t xml:space="preserve"> :</w:t>
      </w:r>
      <w:proofErr w:type="gramEnd"/>
      <w:r w:rsidRPr="003F1A13">
        <w:t xml:space="preserve"> htpp://www.children.eduua.ne.84.   </w:t>
      </w:r>
    </w:p>
    <w:p w:rsidR="003F1A13" w:rsidRPr="003F1A13" w:rsidRDefault="003F1A13" w:rsidP="003F1A13">
      <w:pPr>
        <w:numPr>
          <w:ilvl w:val="0"/>
          <w:numId w:val="25"/>
        </w:numPr>
        <w:jc w:val="both"/>
      </w:pPr>
      <w:r w:rsidRPr="003F1A13">
        <w:t>Український тезаурус. – Режим доступу</w:t>
      </w:r>
      <w:proofErr w:type="gramStart"/>
      <w:r w:rsidRPr="003F1A13">
        <w:t xml:space="preserve"> :</w:t>
      </w:r>
      <w:proofErr w:type="gramEnd"/>
      <w:r w:rsidRPr="003F1A13">
        <w:t xml:space="preserve">  http://www.geocities.com/hommah_chorny/87.   </w:t>
      </w:r>
    </w:p>
    <w:p w:rsidR="003F1A13" w:rsidRPr="003F1A13" w:rsidRDefault="003F1A13" w:rsidP="003F1A13">
      <w:pPr>
        <w:numPr>
          <w:ilvl w:val="0"/>
          <w:numId w:val="25"/>
        </w:numPr>
        <w:spacing w:line="256" w:lineRule="auto"/>
        <w:jc w:val="both"/>
        <w:rPr>
          <w:lang w:val="uk-UA"/>
        </w:rPr>
      </w:pPr>
      <w:r w:rsidRPr="003F1A13">
        <w:rPr>
          <w:lang w:val="uk-UA"/>
        </w:rPr>
        <w:t xml:space="preserve">Шкільне життя </w:t>
      </w:r>
      <w:r w:rsidRPr="003F1A13">
        <w:rPr>
          <w:bdr w:val="none" w:sz="0" w:space="0" w:color="auto" w:frame="1"/>
        </w:rPr>
        <w:t>[Електронний ресурс]. – Режим доступу:</w:t>
      </w:r>
      <w:r w:rsidRPr="003F1A13">
        <w:rPr>
          <w:bdr w:val="none" w:sz="0" w:space="0" w:color="auto" w:frame="1"/>
          <w:lang w:val="uk-UA"/>
        </w:rPr>
        <w:t xml:space="preserve"> </w:t>
      </w:r>
      <w:r w:rsidRPr="003F1A13">
        <w:rPr>
          <w:lang w:val="uk-UA"/>
        </w:rPr>
        <w:t>https://www.schoollife.org.ua/usi-uroky-ukrajinskoji-movy-ta-literatury/</w:t>
      </w:r>
    </w:p>
    <w:p w:rsidR="003F1A13" w:rsidRPr="003F1A13" w:rsidRDefault="003F1A13" w:rsidP="003F1A13">
      <w:pPr>
        <w:numPr>
          <w:ilvl w:val="0"/>
          <w:numId w:val="25"/>
        </w:numPr>
        <w:spacing w:line="256" w:lineRule="auto"/>
        <w:jc w:val="both"/>
        <w:rPr>
          <w:u w:val="single"/>
          <w:lang w:val="uk-UA"/>
        </w:rPr>
      </w:pPr>
      <w:r w:rsidRPr="003F1A13">
        <w:rPr>
          <w:lang w:val="uk-UA"/>
        </w:rPr>
        <w:t xml:space="preserve">Дивослово </w:t>
      </w:r>
      <w:r w:rsidRPr="003F1A13">
        <w:rPr>
          <w:bdr w:val="none" w:sz="0" w:space="0" w:color="auto" w:frame="1"/>
        </w:rPr>
        <w:t>[Електронний ресурс]. – Режим доступу:</w:t>
      </w:r>
      <w:r w:rsidRPr="003F1A13">
        <w:rPr>
          <w:bdr w:val="none" w:sz="0" w:space="0" w:color="auto" w:frame="1"/>
          <w:lang w:val="uk-UA"/>
        </w:rPr>
        <w:t xml:space="preserve"> </w:t>
      </w:r>
      <w:hyperlink r:id="rId31" w:history="1">
        <w:r w:rsidRPr="003F1A13">
          <w:rPr>
            <w:rStyle w:val="a7"/>
            <w:lang w:val="uk-UA"/>
          </w:rPr>
          <w:t>https://dyvoslovo.com.ua/</w:t>
        </w:r>
      </w:hyperlink>
    </w:p>
    <w:p w:rsidR="003F1A13" w:rsidRPr="003F1A13" w:rsidRDefault="003F1A13" w:rsidP="003F1A13">
      <w:pPr>
        <w:numPr>
          <w:ilvl w:val="0"/>
          <w:numId w:val="25"/>
        </w:numPr>
        <w:spacing w:line="256" w:lineRule="auto"/>
        <w:jc w:val="both"/>
        <w:rPr>
          <w:u w:val="single"/>
          <w:lang w:val="uk-UA"/>
        </w:rPr>
      </w:pPr>
      <w:r w:rsidRPr="003F1A13">
        <w:rPr>
          <w:lang w:val="uk-UA"/>
        </w:rPr>
        <w:t xml:space="preserve">Вивчаємо українську мову та літературу </w:t>
      </w:r>
      <w:r w:rsidRPr="003F1A13">
        <w:rPr>
          <w:bdr w:val="none" w:sz="0" w:space="0" w:color="auto" w:frame="1"/>
          <w:lang w:val="uk-UA"/>
        </w:rPr>
        <w:t xml:space="preserve">[Електронний ресурс]. – Режим доступу: </w:t>
      </w:r>
      <w:r w:rsidRPr="003F1A13">
        <w:rPr>
          <w:lang w:val="uk-UA"/>
        </w:rPr>
        <w:t xml:space="preserve"> http://journal.osnova.com.ua/journal/4-Вивчаємо</w:t>
      </w:r>
      <w:r w:rsidRPr="003F1A13">
        <w:rPr>
          <w:lang w:val="uk-UA"/>
        </w:rPr>
        <w:softHyphen/>
      </w:r>
      <w:r w:rsidRPr="003F1A13">
        <w:rPr>
          <w:lang w:val="uk-UA"/>
        </w:rPr>
        <w:softHyphen/>
        <w:t xml:space="preserve">_українську_мову_та_літературу </w:t>
      </w:r>
    </w:p>
    <w:p w:rsidR="003F1A13" w:rsidRPr="003F1A13" w:rsidRDefault="003F1A13" w:rsidP="003F1A13">
      <w:pPr>
        <w:numPr>
          <w:ilvl w:val="0"/>
          <w:numId w:val="25"/>
        </w:numPr>
        <w:shd w:val="clear" w:color="auto" w:fill="FFFFFF"/>
        <w:jc w:val="both"/>
        <w:rPr>
          <w:lang w:val="uk-UA"/>
        </w:rPr>
      </w:pPr>
      <w:r w:rsidRPr="003F1A13">
        <w:rPr>
          <w:rFonts w:eastAsia="MS Mincho"/>
        </w:rPr>
        <w:t xml:space="preserve">Офіційний сайт Міністерства науки і освіти України </w:t>
      </w:r>
      <w:r w:rsidRPr="003F1A13">
        <w:rPr>
          <w:bdr w:val="none" w:sz="0" w:space="0" w:color="auto" w:frame="1"/>
        </w:rPr>
        <w:t>[Електронний ресурс]. – Режим доступу:</w:t>
      </w:r>
      <w:r w:rsidRPr="003F1A13">
        <w:rPr>
          <w:bdr w:val="none" w:sz="0" w:space="0" w:color="auto" w:frame="1"/>
          <w:lang w:val="uk-UA"/>
        </w:rPr>
        <w:t xml:space="preserve"> </w:t>
      </w:r>
      <w:hyperlink r:id="rId32" w:history="1">
        <w:r w:rsidRPr="003F1A13">
          <w:rPr>
            <w:rStyle w:val="a7"/>
            <w:rFonts w:eastAsia="MS Mincho"/>
          </w:rPr>
          <w:t>http://mon.gov.ua</w:t>
        </w:r>
      </w:hyperlink>
    </w:p>
    <w:p w:rsidR="003F1A13" w:rsidRPr="003F1A13" w:rsidRDefault="003F1A13" w:rsidP="003F1A13">
      <w:pPr>
        <w:widowControl w:val="0"/>
        <w:numPr>
          <w:ilvl w:val="0"/>
          <w:numId w:val="25"/>
        </w:numPr>
        <w:jc w:val="both"/>
        <w:rPr>
          <w:rFonts w:eastAsia="MS Mincho"/>
        </w:rPr>
      </w:pPr>
      <w:r w:rsidRPr="003F1A13">
        <w:rPr>
          <w:rFonts w:eastAsia="MS Mincho"/>
        </w:rPr>
        <w:t>Українська мова і література в школі</w:t>
      </w:r>
      <w:r w:rsidRPr="003F1A13">
        <w:rPr>
          <w:rFonts w:eastAsia="MS Mincho"/>
          <w:lang w:val="uk-UA"/>
        </w:rPr>
        <w:t xml:space="preserve"> </w:t>
      </w:r>
      <w:r w:rsidRPr="003F1A13">
        <w:rPr>
          <w:bdr w:val="none" w:sz="0" w:space="0" w:color="auto" w:frame="1"/>
        </w:rPr>
        <w:t>[Електронний ресурс]. – Режим доступу:</w:t>
      </w:r>
      <w:r w:rsidRPr="003F1A13">
        <w:rPr>
          <w:rFonts w:eastAsia="MS Mincho"/>
          <w:lang w:val="uk-UA"/>
        </w:rPr>
        <w:t xml:space="preserve"> </w:t>
      </w:r>
      <w:hyperlink r:id="rId33" w:history="1">
        <w:r w:rsidRPr="003F1A13">
          <w:rPr>
            <w:rStyle w:val="a7"/>
            <w:rFonts w:eastAsia="MS Mincho"/>
          </w:rPr>
          <w:t>http://nbuv.gov.ua/portal/soc_gum/Umls</w:t>
        </w:r>
      </w:hyperlink>
    </w:p>
    <w:p w:rsidR="00AB7CEA" w:rsidRDefault="00AB7CEA" w:rsidP="00AB7CEA">
      <w:pPr>
        <w:widowControl w:val="0"/>
        <w:spacing w:line="276" w:lineRule="auto"/>
        <w:jc w:val="center"/>
        <w:rPr>
          <w:b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b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b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b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b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b/>
          <w:lang w:val="uk-UA"/>
        </w:rPr>
      </w:pPr>
    </w:p>
    <w:p w:rsidR="003A4FBA" w:rsidRDefault="003A4FBA" w:rsidP="00AB7CEA">
      <w:pPr>
        <w:widowControl w:val="0"/>
        <w:spacing w:line="276" w:lineRule="auto"/>
        <w:jc w:val="center"/>
        <w:rPr>
          <w:b/>
          <w:lang w:val="uk-UA"/>
        </w:rPr>
      </w:pPr>
    </w:p>
    <w:p w:rsidR="003601A6" w:rsidRDefault="003601A6" w:rsidP="00A72D3A">
      <w:pPr>
        <w:widowControl w:val="0"/>
        <w:tabs>
          <w:tab w:val="left" w:pos="1080"/>
          <w:tab w:val="left" w:pos="1328"/>
          <w:tab w:val="left" w:pos="4388"/>
        </w:tabs>
        <w:spacing w:line="276" w:lineRule="auto"/>
        <w:rPr>
          <w:b/>
          <w:lang w:val="uk-UA"/>
        </w:rPr>
      </w:pPr>
    </w:p>
    <w:p w:rsidR="00AB7CEA" w:rsidRPr="003F1A13" w:rsidRDefault="00AB7CEA" w:rsidP="00AB7CEA">
      <w:pPr>
        <w:widowControl w:val="0"/>
        <w:tabs>
          <w:tab w:val="left" w:pos="1080"/>
          <w:tab w:val="left" w:pos="1328"/>
          <w:tab w:val="left" w:pos="4388"/>
        </w:tabs>
        <w:spacing w:line="276" w:lineRule="auto"/>
        <w:jc w:val="center"/>
        <w:rPr>
          <w:b/>
          <w:lang w:val="uk-UA"/>
        </w:rPr>
      </w:pPr>
      <w:r w:rsidRPr="003F1A13">
        <w:rPr>
          <w:b/>
          <w:lang w:val="uk-UA"/>
        </w:rPr>
        <w:lastRenderedPageBreak/>
        <w:t>КРИТЕРІЇ ОЦІНЮВАННЯ ВІДПОВІДЕЙ ЗДОБУВАЧІВ ВИЩОЇ ОСВІТИ</w:t>
      </w:r>
    </w:p>
    <w:p w:rsidR="00AB7CEA" w:rsidRPr="003F1A13" w:rsidRDefault="00AB7CEA" w:rsidP="00AB7CEA">
      <w:pPr>
        <w:widowControl w:val="0"/>
        <w:tabs>
          <w:tab w:val="left" w:pos="1080"/>
          <w:tab w:val="left" w:pos="1328"/>
          <w:tab w:val="left" w:pos="4388"/>
        </w:tabs>
        <w:spacing w:line="276" w:lineRule="auto"/>
        <w:jc w:val="both"/>
        <w:rPr>
          <w:lang w:val="uk-UA"/>
        </w:rPr>
      </w:pPr>
    </w:p>
    <w:p w:rsidR="00AB7CEA" w:rsidRPr="003F1A13" w:rsidRDefault="00AB7CEA" w:rsidP="00AB7CEA">
      <w:pPr>
        <w:widowControl w:val="0"/>
        <w:tabs>
          <w:tab w:val="left" w:pos="1080"/>
          <w:tab w:val="left" w:pos="1328"/>
          <w:tab w:val="left" w:pos="4388"/>
        </w:tabs>
        <w:spacing w:line="276" w:lineRule="auto"/>
        <w:jc w:val="both"/>
        <w:rPr>
          <w:lang w:val="uk-UA"/>
        </w:rPr>
      </w:pPr>
      <w:r w:rsidRPr="003F1A13">
        <w:rPr>
          <w:lang w:val="uk-UA"/>
        </w:rPr>
        <w:t>90-100 балів – «відмінно» (А).  Відповідь містить глибокі і міцні знання з теми. Студент дає розгорнуту аргументацію кожного з положень, вміє синтезувати знання по окремих параграфах, може чітко сформулювати дефініції, використовуючи відповідну термінологію, вміє застосовувати здобуті теоретичні та практичні знання у всіх видах літературознавчого аналізу. Відповідь повинна бути викладена літературною мовою, містити посилання на нову навчальну літературу.</w:t>
      </w:r>
    </w:p>
    <w:p w:rsidR="00AB7CEA" w:rsidRPr="003F1A13" w:rsidRDefault="00AB7CEA" w:rsidP="00AB7CEA">
      <w:pPr>
        <w:widowControl w:val="0"/>
        <w:tabs>
          <w:tab w:val="left" w:pos="1080"/>
          <w:tab w:val="left" w:pos="1328"/>
          <w:tab w:val="left" w:pos="4388"/>
        </w:tabs>
        <w:spacing w:line="276" w:lineRule="auto"/>
        <w:jc w:val="both"/>
        <w:rPr>
          <w:lang w:val="uk-UA"/>
        </w:rPr>
      </w:pPr>
      <w:r w:rsidRPr="003F1A13">
        <w:rPr>
          <w:lang w:val="uk-UA"/>
        </w:rPr>
        <w:t>83-89 балів – «добре» (В). Студент має міцні ґрунтовні знання, але може допустити неточності у формулюванні, незначні помилки в наведених прикладах. Допускається одна неточність у використанні понятійного матеріалу. Студент допускає незначні погрішності в узагальненнях і висновках.</w:t>
      </w:r>
    </w:p>
    <w:p w:rsidR="00AB7CEA" w:rsidRPr="003F1A13" w:rsidRDefault="00AB7CEA" w:rsidP="00AB7CEA">
      <w:pPr>
        <w:widowControl w:val="0"/>
        <w:tabs>
          <w:tab w:val="left" w:pos="1080"/>
          <w:tab w:val="left" w:pos="1328"/>
          <w:tab w:val="left" w:pos="4388"/>
        </w:tabs>
        <w:spacing w:line="276" w:lineRule="auto"/>
        <w:jc w:val="both"/>
        <w:rPr>
          <w:lang w:val="uk-UA"/>
        </w:rPr>
      </w:pPr>
      <w:r w:rsidRPr="003F1A13">
        <w:rPr>
          <w:lang w:val="uk-UA"/>
        </w:rPr>
        <w:t>74-81 бал – «добре» (С). Відповідь студента повна, але за сумою головних положень, має скорочену аргументацію щодо їх висвітлення, має правильне, але неповне виконання практичного завдання. У відповіді допускаються порушення логіки і послідовності викладу матеріалу, теоретичні питання не завжди підкріплюються прикладами.</w:t>
      </w:r>
    </w:p>
    <w:p w:rsidR="00AB7CEA" w:rsidRPr="003F1A13" w:rsidRDefault="00AB7CEA" w:rsidP="00AB7CEA">
      <w:pPr>
        <w:widowControl w:val="0"/>
        <w:tabs>
          <w:tab w:val="left" w:pos="1080"/>
          <w:tab w:val="left" w:pos="1328"/>
          <w:tab w:val="left" w:pos="4388"/>
        </w:tabs>
        <w:spacing w:line="276" w:lineRule="auto"/>
        <w:jc w:val="both"/>
        <w:rPr>
          <w:lang w:val="uk-UA"/>
        </w:rPr>
      </w:pPr>
      <w:r w:rsidRPr="003F1A13">
        <w:rPr>
          <w:lang w:val="uk-UA"/>
        </w:rPr>
        <w:t xml:space="preserve">64-73 бали – «задовільно» (D). Студент допускає порушення у викладі теоретичного матеріалу, викладає поверхові і непереконливі теоретичні положення і висновки, порушує при відповіді послідовність і логічність. Хоча студент знає програмний матеріал повністю, але не вміє самостійно мислити. У відповіді допускаються стилістичні помилки, теоретичні питання зовсім не підкріплюються прикладами. </w:t>
      </w:r>
    </w:p>
    <w:p w:rsidR="00AB7CEA" w:rsidRPr="003F1A13" w:rsidRDefault="00AB7CEA" w:rsidP="00AB7CEA">
      <w:pPr>
        <w:widowControl w:val="0"/>
        <w:tabs>
          <w:tab w:val="left" w:pos="1080"/>
          <w:tab w:val="left" w:pos="1328"/>
          <w:tab w:val="left" w:pos="4388"/>
        </w:tabs>
        <w:spacing w:line="276" w:lineRule="auto"/>
        <w:jc w:val="both"/>
        <w:rPr>
          <w:lang w:val="uk-UA"/>
        </w:rPr>
      </w:pPr>
      <w:r w:rsidRPr="003F1A13">
        <w:rPr>
          <w:lang w:val="uk-UA"/>
        </w:rPr>
        <w:t>60-63 бали – «задовільно» (Е). Відповідь містить неповне висвітлення всіх питань, порушення послідовності й логіки викладу матеріалу, поверхову аргументацію положень теми, відсутність прикладів. Мова містить помилки.</w:t>
      </w:r>
    </w:p>
    <w:p w:rsidR="00AB7CEA" w:rsidRPr="003F1A13" w:rsidRDefault="00AB7CEA" w:rsidP="00AB7CEA">
      <w:pPr>
        <w:widowControl w:val="0"/>
        <w:tabs>
          <w:tab w:val="left" w:pos="1080"/>
          <w:tab w:val="left" w:pos="1328"/>
          <w:tab w:val="left" w:pos="4388"/>
        </w:tabs>
        <w:spacing w:line="276" w:lineRule="auto"/>
        <w:jc w:val="both"/>
        <w:rPr>
          <w:lang w:val="uk-UA"/>
        </w:rPr>
      </w:pPr>
      <w:r w:rsidRPr="003F1A13">
        <w:rPr>
          <w:lang w:val="uk-UA"/>
        </w:rPr>
        <w:t>35-59 балів – «незадовільно» (FX). Відповідь містить неправильне висвітлення питань, студент допускає неправильні посилання на факти та їх тлумачення. Студент не володіє термінологією, не вміє викладати програмний матеріал, допускає фактичні помилки при висвітленні даної теми.</w:t>
      </w:r>
    </w:p>
    <w:p w:rsidR="00AB7CEA" w:rsidRPr="00372184" w:rsidRDefault="00AB7CEA" w:rsidP="00AB7CEA">
      <w:pPr>
        <w:widowControl w:val="0"/>
        <w:tabs>
          <w:tab w:val="left" w:pos="1080"/>
          <w:tab w:val="left" w:pos="1328"/>
          <w:tab w:val="left" w:pos="4388"/>
        </w:tabs>
        <w:spacing w:line="276" w:lineRule="auto"/>
        <w:jc w:val="both"/>
        <w:rPr>
          <w:lang w:val="uk-UA"/>
        </w:rPr>
      </w:pPr>
      <w:r w:rsidRPr="003F1A13">
        <w:rPr>
          <w:lang w:val="uk-UA"/>
        </w:rPr>
        <w:t>1-34 бали – «незадовільно» (F). Оцінка виставляється студенту, який  зовсім не знає фактичного матеріалу, не розкриває зміст теоретичного завдання; неправильно витлумачує факти; подає помилкову аргументацію. Студент не вміє викладати програмний матеріал і виявляє слабке володіння нормами сучасної української літературної мови.</w:t>
      </w:r>
      <w:r w:rsidRPr="00372184">
        <w:rPr>
          <w:lang w:val="uk-UA"/>
        </w:rPr>
        <w:t xml:space="preserve"> </w:t>
      </w:r>
    </w:p>
    <w:p w:rsidR="00AB7CEA" w:rsidRPr="00372184" w:rsidRDefault="00AB7CEA" w:rsidP="00AB7CEA">
      <w:pPr>
        <w:widowControl w:val="0"/>
        <w:tabs>
          <w:tab w:val="left" w:pos="1080"/>
          <w:tab w:val="left" w:pos="1328"/>
          <w:tab w:val="left" w:pos="4388"/>
        </w:tabs>
        <w:spacing w:line="276" w:lineRule="auto"/>
        <w:jc w:val="both"/>
        <w:rPr>
          <w:lang w:val="uk-UA"/>
        </w:rPr>
      </w:pPr>
    </w:p>
    <w:p w:rsidR="00AB7CEA" w:rsidRPr="00372184" w:rsidRDefault="00AB7CEA" w:rsidP="00AB7CEA">
      <w:pPr>
        <w:widowControl w:val="0"/>
        <w:tabs>
          <w:tab w:val="left" w:pos="1080"/>
          <w:tab w:val="left" w:pos="1328"/>
          <w:tab w:val="left" w:pos="4388"/>
        </w:tabs>
        <w:spacing w:line="276" w:lineRule="auto"/>
        <w:jc w:val="both"/>
        <w:rPr>
          <w:lang w:val="uk-UA"/>
        </w:rPr>
      </w:pPr>
    </w:p>
    <w:p w:rsidR="00AB7CEA" w:rsidRPr="00372184" w:rsidRDefault="00AB7CEA" w:rsidP="00AB7CEA">
      <w:pPr>
        <w:widowControl w:val="0"/>
        <w:tabs>
          <w:tab w:val="left" w:pos="1080"/>
          <w:tab w:val="left" w:pos="1328"/>
          <w:tab w:val="left" w:pos="4388"/>
        </w:tabs>
        <w:spacing w:line="276" w:lineRule="auto"/>
        <w:jc w:val="both"/>
        <w:rPr>
          <w:lang w:val="uk-UA"/>
        </w:rPr>
      </w:pPr>
    </w:p>
    <w:p w:rsidR="00AB7CEA" w:rsidRPr="00372184" w:rsidRDefault="00AB7CEA" w:rsidP="00AB7CEA">
      <w:pPr>
        <w:widowControl w:val="0"/>
        <w:spacing w:line="276" w:lineRule="auto"/>
        <w:rPr>
          <w:lang w:val="uk-UA"/>
        </w:rPr>
      </w:pPr>
    </w:p>
    <w:p w:rsidR="00600378" w:rsidRPr="00372184" w:rsidRDefault="00600378">
      <w:pPr>
        <w:rPr>
          <w:lang w:val="uk-UA"/>
        </w:rPr>
      </w:pPr>
    </w:p>
    <w:sectPr w:rsidR="00600378" w:rsidRPr="00372184" w:rsidSect="00BB3A10">
      <w:headerReference w:type="default" r:id="rId3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185" w:rsidRDefault="00972185" w:rsidP="00293516">
      <w:r>
        <w:separator/>
      </w:r>
    </w:p>
  </w:endnote>
  <w:endnote w:type="continuationSeparator" w:id="0">
    <w:p w:rsidR="00972185" w:rsidRDefault="00972185" w:rsidP="00293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185" w:rsidRDefault="00972185" w:rsidP="00293516">
      <w:r>
        <w:separator/>
      </w:r>
    </w:p>
  </w:footnote>
  <w:footnote w:type="continuationSeparator" w:id="0">
    <w:p w:rsidR="00972185" w:rsidRDefault="00972185" w:rsidP="002935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032"/>
      <w:docPartObj>
        <w:docPartGallery w:val="Page Numbers (Top of Page)"/>
        <w:docPartUnique/>
      </w:docPartObj>
    </w:sdtPr>
    <w:sdtContent>
      <w:p w:rsidR="001D7CFD" w:rsidRDefault="009B688D">
        <w:pPr>
          <w:pStyle w:val="a9"/>
          <w:jc w:val="right"/>
        </w:pPr>
        <w:r>
          <w:rPr>
            <w:noProof/>
          </w:rPr>
          <w:fldChar w:fldCharType="begin"/>
        </w:r>
        <w:r w:rsidR="001D7CF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A1174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1D7CFD" w:rsidRDefault="001D7CF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DCE"/>
    <w:multiLevelType w:val="hybridMultilevel"/>
    <w:tmpl w:val="EEC6D3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5ED19E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A4650A7"/>
    <w:multiLevelType w:val="hybridMultilevel"/>
    <w:tmpl w:val="B2C60CD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0582A"/>
    <w:multiLevelType w:val="hybridMultilevel"/>
    <w:tmpl w:val="B766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072580"/>
    <w:multiLevelType w:val="hybridMultilevel"/>
    <w:tmpl w:val="C8C61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044A9"/>
    <w:multiLevelType w:val="hybridMultilevel"/>
    <w:tmpl w:val="3EF6C8F6"/>
    <w:lvl w:ilvl="0" w:tplc="2FA2E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B314B"/>
    <w:multiLevelType w:val="hybridMultilevel"/>
    <w:tmpl w:val="7728B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F5228"/>
    <w:multiLevelType w:val="hybridMultilevel"/>
    <w:tmpl w:val="10560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915CBE"/>
    <w:multiLevelType w:val="hybridMultilevel"/>
    <w:tmpl w:val="422AB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484EEC"/>
    <w:multiLevelType w:val="singleLevel"/>
    <w:tmpl w:val="DAD81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D0E4DE8"/>
    <w:multiLevelType w:val="hybridMultilevel"/>
    <w:tmpl w:val="B848255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E86E49EE">
      <w:numFmt w:val="bullet"/>
      <w:lvlText w:val="-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28B7100"/>
    <w:multiLevelType w:val="singleLevel"/>
    <w:tmpl w:val="CCE897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394106A"/>
    <w:multiLevelType w:val="hybridMultilevel"/>
    <w:tmpl w:val="D9764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44BF0"/>
    <w:multiLevelType w:val="hybridMultilevel"/>
    <w:tmpl w:val="844835D8"/>
    <w:lvl w:ilvl="0" w:tplc="0D6EB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32AF1"/>
    <w:multiLevelType w:val="hybridMultilevel"/>
    <w:tmpl w:val="35ECE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B6018"/>
    <w:multiLevelType w:val="hybridMultilevel"/>
    <w:tmpl w:val="A6F46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D544D7"/>
    <w:multiLevelType w:val="hybridMultilevel"/>
    <w:tmpl w:val="43708D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402220"/>
    <w:multiLevelType w:val="hybridMultilevel"/>
    <w:tmpl w:val="C2E68236"/>
    <w:lvl w:ilvl="0" w:tplc="635C2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A5161"/>
    <w:multiLevelType w:val="hybridMultilevel"/>
    <w:tmpl w:val="0374FA06"/>
    <w:lvl w:ilvl="0" w:tplc="1F72DAF8">
      <w:start w:val="2013"/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4A9903FD"/>
    <w:multiLevelType w:val="hybridMultilevel"/>
    <w:tmpl w:val="B726AF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332D5D"/>
    <w:multiLevelType w:val="hybridMultilevel"/>
    <w:tmpl w:val="A094DC80"/>
    <w:lvl w:ilvl="0" w:tplc="3D78B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87200"/>
    <w:multiLevelType w:val="hybridMultilevel"/>
    <w:tmpl w:val="CBB46A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0AA4763"/>
    <w:multiLevelType w:val="hybridMultilevel"/>
    <w:tmpl w:val="E5D25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300EC0"/>
    <w:multiLevelType w:val="hybridMultilevel"/>
    <w:tmpl w:val="2D9E5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F23E1C"/>
    <w:multiLevelType w:val="hybridMultilevel"/>
    <w:tmpl w:val="FC421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37719F"/>
    <w:multiLevelType w:val="hybridMultilevel"/>
    <w:tmpl w:val="73282D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A6757C"/>
    <w:multiLevelType w:val="singleLevel"/>
    <w:tmpl w:val="C6D6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7F31009"/>
    <w:multiLevelType w:val="hybridMultilevel"/>
    <w:tmpl w:val="DB504B34"/>
    <w:lvl w:ilvl="0" w:tplc="2FA2E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760242"/>
    <w:multiLevelType w:val="hybridMultilevel"/>
    <w:tmpl w:val="AA425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EF3474"/>
    <w:multiLevelType w:val="hybridMultilevel"/>
    <w:tmpl w:val="FC785146"/>
    <w:lvl w:ilvl="0" w:tplc="659A5B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7244C"/>
    <w:multiLevelType w:val="hybridMultilevel"/>
    <w:tmpl w:val="7D9EB2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E67087A"/>
    <w:multiLevelType w:val="hybridMultilevel"/>
    <w:tmpl w:val="C6CCFE8E"/>
    <w:lvl w:ilvl="0" w:tplc="A0A0B740">
      <w:start w:val="74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3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0"/>
  </w:num>
  <w:num w:numId="9">
    <w:abstractNumId w:val="25"/>
  </w:num>
  <w:num w:numId="10">
    <w:abstractNumId w:val="8"/>
    <w:lvlOverride w:ilvl="0">
      <w:startOverride w:val="1"/>
    </w:lvlOverride>
  </w:num>
  <w:num w:numId="11">
    <w:abstractNumId w:val="28"/>
  </w:num>
  <w:num w:numId="12">
    <w:abstractNumId w:val="26"/>
  </w:num>
  <w:num w:numId="13">
    <w:abstractNumId w:val="14"/>
  </w:num>
  <w:num w:numId="14">
    <w:abstractNumId w:val="18"/>
  </w:num>
  <w:num w:numId="15">
    <w:abstractNumId w:val="2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9"/>
  </w:num>
  <w:num w:numId="28">
    <w:abstractNumId w:val="24"/>
  </w:num>
  <w:num w:numId="29">
    <w:abstractNumId w:val="25"/>
    <w:lvlOverride w:ilvl="0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9"/>
  </w:num>
  <w:num w:numId="33">
    <w:abstractNumId w:val="16"/>
  </w:num>
  <w:num w:numId="34">
    <w:abstractNumId w:val="1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CEA"/>
    <w:rsid w:val="00066519"/>
    <w:rsid w:val="000A1EAB"/>
    <w:rsid w:val="001D7CFD"/>
    <w:rsid w:val="002037F1"/>
    <w:rsid w:val="002432F5"/>
    <w:rsid w:val="00293516"/>
    <w:rsid w:val="002B51B5"/>
    <w:rsid w:val="002E6B47"/>
    <w:rsid w:val="002F47E7"/>
    <w:rsid w:val="00327A89"/>
    <w:rsid w:val="003601A6"/>
    <w:rsid w:val="00372184"/>
    <w:rsid w:val="003A4FBA"/>
    <w:rsid w:val="003B261C"/>
    <w:rsid w:val="003C60AC"/>
    <w:rsid w:val="003E0441"/>
    <w:rsid w:val="003F09D3"/>
    <w:rsid w:val="003F1A13"/>
    <w:rsid w:val="00427D27"/>
    <w:rsid w:val="00433E4B"/>
    <w:rsid w:val="005058C9"/>
    <w:rsid w:val="00554097"/>
    <w:rsid w:val="0056322A"/>
    <w:rsid w:val="00565E8A"/>
    <w:rsid w:val="00600378"/>
    <w:rsid w:val="0068689C"/>
    <w:rsid w:val="006C5397"/>
    <w:rsid w:val="006D7208"/>
    <w:rsid w:val="006F183C"/>
    <w:rsid w:val="006F6DB8"/>
    <w:rsid w:val="00730F6F"/>
    <w:rsid w:val="00736552"/>
    <w:rsid w:val="007A5367"/>
    <w:rsid w:val="007C03A3"/>
    <w:rsid w:val="007C1C41"/>
    <w:rsid w:val="007C27C6"/>
    <w:rsid w:val="007C56AD"/>
    <w:rsid w:val="00805FFA"/>
    <w:rsid w:val="008168B2"/>
    <w:rsid w:val="0084492C"/>
    <w:rsid w:val="00894881"/>
    <w:rsid w:val="00941705"/>
    <w:rsid w:val="00972185"/>
    <w:rsid w:val="009B688D"/>
    <w:rsid w:val="009D5EBE"/>
    <w:rsid w:val="009E4888"/>
    <w:rsid w:val="00A43729"/>
    <w:rsid w:val="00A72D3A"/>
    <w:rsid w:val="00A825AD"/>
    <w:rsid w:val="00AA2A96"/>
    <w:rsid w:val="00AB7CEA"/>
    <w:rsid w:val="00AD5561"/>
    <w:rsid w:val="00B25549"/>
    <w:rsid w:val="00B27812"/>
    <w:rsid w:val="00B34A5E"/>
    <w:rsid w:val="00B85BB6"/>
    <w:rsid w:val="00B87240"/>
    <w:rsid w:val="00BA1174"/>
    <w:rsid w:val="00BA2502"/>
    <w:rsid w:val="00BB3A10"/>
    <w:rsid w:val="00C21F19"/>
    <w:rsid w:val="00CD780D"/>
    <w:rsid w:val="00CE5E4B"/>
    <w:rsid w:val="00D25B4F"/>
    <w:rsid w:val="00D50C20"/>
    <w:rsid w:val="00D536C3"/>
    <w:rsid w:val="00D55B19"/>
    <w:rsid w:val="00DF4F0E"/>
    <w:rsid w:val="00E24D4F"/>
    <w:rsid w:val="00E30A58"/>
    <w:rsid w:val="00E35408"/>
    <w:rsid w:val="00E45C8D"/>
    <w:rsid w:val="00EC00A9"/>
    <w:rsid w:val="00EC6AB3"/>
    <w:rsid w:val="00F11F49"/>
    <w:rsid w:val="00F26DEC"/>
    <w:rsid w:val="00F741AB"/>
    <w:rsid w:val="00F920C1"/>
    <w:rsid w:val="00FD7489"/>
    <w:rsid w:val="00FE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7CEA"/>
    <w:pPr>
      <w:keepNext/>
      <w:jc w:val="right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AB7CEA"/>
    <w:pPr>
      <w:keepNext/>
      <w:outlineLvl w:val="2"/>
    </w:pPr>
    <w:rPr>
      <w:sz w:val="28"/>
      <w:szCs w:val="20"/>
      <w:u w:val="single"/>
      <w:lang w:val="uk-UA"/>
    </w:rPr>
  </w:style>
  <w:style w:type="paragraph" w:styleId="4">
    <w:name w:val="heading 4"/>
    <w:basedOn w:val="a"/>
    <w:next w:val="a"/>
    <w:link w:val="40"/>
    <w:qFormat/>
    <w:rsid w:val="00AB7CEA"/>
    <w:pPr>
      <w:keepNext/>
      <w:outlineLvl w:val="3"/>
    </w:pPr>
    <w:rPr>
      <w:b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AB7CEA"/>
    <w:pPr>
      <w:keepNext/>
      <w:jc w:val="center"/>
      <w:outlineLvl w:val="4"/>
    </w:pPr>
    <w:rPr>
      <w:rFonts w:eastAsia="Arial Unicode MS"/>
      <w:b/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AB7CEA"/>
    <w:pPr>
      <w:keepNext/>
      <w:ind w:left="1440" w:hanging="1440"/>
      <w:jc w:val="center"/>
      <w:outlineLvl w:val="5"/>
    </w:pPr>
    <w:rPr>
      <w:rFonts w:eastAsia="Arial Unicode MS"/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7CE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AB7CEA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character" w:customStyle="1" w:styleId="40">
    <w:name w:val="Заголовок 4 Знак"/>
    <w:basedOn w:val="a0"/>
    <w:link w:val="4"/>
    <w:rsid w:val="00AB7CE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AB7CEA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AB7CEA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AB7C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B7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AB7CE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B7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B7CEA"/>
    <w:pPr>
      <w:spacing w:after="120"/>
    </w:pPr>
  </w:style>
  <w:style w:type="character" w:customStyle="1" w:styleId="a6">
    <w:name w:val="Основной текст Знак"/>
    <w:basedOn w:val="a0"/>
    <w:link w:val="a5"/>
    <w:rsid w:val="00AB7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AB7C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B7C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B7C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B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AB7CE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AB7CEA"/>
  </w:style>
  <w:style w:type="paragraph" w:styleId="a8">
    <w:name w:val="List Paragraph"/>
    <w:basedOn w:val="a"/>
    <w:uiPriority w:val="99"/>
    <w:qFormat/>
    <w:rsid w:val="00AB7CE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B7C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7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55B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5B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5">
    <w:name w:val="Style15"/>
    <w:basedOn w:val="a"/>
    <w:rsid w:val="003F1A13"/>
    <w:pPr>
      <w:widowControl w:val="0"/>
      <w:autoSpaceDE w:val="0"/>
      <w:autoSpaceDN w:val="0"/>
      <w:adjustRightInd w:val="0"/>
      <w:spacing w:line="213" w:lineRule="exact"/>
      <w:ind w:firstLine="706"/>
      <w:jc w:val="both"/>
    </w:pPr>
  </w:style>
  <w:style w:type="character" w:customStyle="1" w:styleId="rvts23">
    <w:name w:val="rvts23"/>
    <w:basedOn w:val="a0"/>
    <w:rsid w:val="001D7CFD"/>
  </w:style>
  <w:style w:type="character" w:customStyle="1" w:styleId="FontStyle48">
    <w:name w:val="Font Style48"/>
    <w:rsid w:val="001D7CFD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1D7CF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rsid w:val="001D7CFD"/>
    <w:pPr>
      <w:widowControl w:val="0"/>
      <w:autoSpaceDE w:val="0"/>
      <w:autoSpaceDN w:val="0"/>
      <w:adjustRightInd w:val="0"/>
      <w:spacing w:line="224" w:lineRule="exact"/>
      <w:ind w:firstLine="571"/>
      <w:jc w:val="both"/>
    </w:pPr>
  </w:style>
  <w:style w:type="paragraph" w:customStyle="1" w:styleId="Style3">
    <w:name w:val="Style3"/>
    <w:basedOn w:val="a"/>
    <w:rsid w:val="001D7CFD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1D7CFD"/>
    <w:pPr>
      <w:widowControl w:val="0"/>
      <w:autoSpaceDE w:val="0"/>
      <w:autoSpaceDN w:val="0"/>
      <w:adjustRightInd w:val="0"/>
      <w:spacing w:line="221" w:lineRule="exact"/>
      <w:ind w:hanging="806"/>
      <w:jc w:val="both"/>
    </w:pPr>
  </w:style>
  <w:style w:type="character" w:customStyle="1" w:styleId="FontStyle20">
    <w:name w:val="Font Style20"/>
    <w:uiPriority w:val="99"/>
    <w:rsid w:val="001D7CFD"/>
    <w:rPr>
      <w:rFonts w:ascii="Arial" w:hAnsi="Arial" w:cs="Arial"/>
      <w:sz w:val="16"/>
      <w:szCs w:val="16"/>
    </w:rPr>
  </w:style>
  <w:style w:type="character" w:customStyle="1" w:styleId="apple-converted-space">
    <w:name w:val="apple-converted-space"/>
    <w:rsid w:val="007C03A3"/>
    <w:rPr>
      <w:rFonts w:cs="Times New Roman"/>
    </w:rPr>
  </w:style>
  <w:style w:type="character" w:customStyle="1" w:styleId="FontStyle13">
    <w:name w:val="Font Style13"/>
    <w:rsid w:val="007C03A3"/>
    <w:rPr>
      <w:rFonts w:ascii="Times New Roman" w:hAnsi="Times New Roman" w:cs="Times New Roman"/>
      <w:i/>
      <w:iCs/>
      <w:sz w:val="20"/>
      <w:szCs w:val="20"/>
    </w:rPr>
  </w:style>
  <w:style w:type="character" w:styleId="ad">
    <w:name w:val="Strong"/>
    <w:qFormat/>
    <w:rsid w:val="007C03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333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lib.ndu.edu.ua/cgi-bin/irbis64r_12/cgiirbis_64.exe?LNG=&amp;Z21ID=&amp;I21DBN=IBIS&amp;P21DBN=IBIS&amp;S21STN=1&amp;S21REF=5&amp;S21FMT=fullwebr&amp;C21COM=S&amp;S21CNR=10&amp;S21P01=0&amp;S21P02=1&amp;S21P03=A=&amp;S21STR=%D0%A1%D0%B0%D0%B2%D1%87%D0%B8%D0%BD,%20%D0%9C%D0%B8%D1%80%D0%BE%D1%81%D0%BB%D0%B0%D0%B2%20%D0%92%D0%B0%D1%81%D0%B8%D0%BB%D1%8C%D0%BE%D0%B2%D0%B8%D1%87" TargetMode="External"/><Relationship Id="rId18" Type="http://schemas.openxmlformats.org/officeDocument/2006/relationships/hyperlink" Target="http://www.psyh.kiev.ua/" TargetMode="External"/><Relationship Id="rId26" Type="http://schemas.openxmlformats.org/officeDocument/2006/relationships/hyperlink" Target="http://psylist.net/socps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pu.edu.ua/!e-book/book/djvu/A/ifon_kf_Kon.pdf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s://zakon.rada.gov.ua/laws/show/2145-19" TargetMode="External"/><Relationship Id="rId17" Type="http://schemas.openxmlformats.org/officeDocument/2006/relationships/hyperlink" Target="http://library.zu.edu.ua/doc/istoria_psyholohii.pdf" TargetMode="External"/><Relationship Id="rId25" Type="http://schemas.openxmlformats.org/officeDocument/2006/relationships/hyperlink" Target="https://textbook.com.ua/psihologiya/1473452495" TargetMode="External"/><Relationship Id="rId33" Type="http://schemas.openxmlformats.org/officeDocument/2006/relationships/hyperlink" Target="http://nbuv.gov.ua/portal/soc_gum/Um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students.com.ua/knigi/524-psihologya-vary-my.html" TargetMode="External"/><Relationship Id="rId20" Type="http://schemas.openxmlformats.org/officeDocument/2006/relationships/hyperlink" Target="https://www.gumer.info/bibliotek_Buks/Psihol/gamez/index.php" TargetMode="External"/><Relationship Id="rId29" Type="http://schemas.openxmlformats.org/officeDocument/2006/relationships/hyperlink" Target="http://lib.ndu.edu.ua/cgi-bin/irbis64r_12/cgiirbis_64.exe?LNG=&amp;Z21ID=&amp;I21DBN=IBIS&amp;P21DBN=IBIS&amp;S21STN=1&amp;S21REF=5&amp;S21FMT=fullwebr&amp;C21COM=S&amp;S21CNR=10&amp;S21P01=0&amp;S21P02=0&amp;S21P03=M=&amp;S21STR=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rada/show/v0641729-15" TargetMode="External"/><Relationship Id="rId24" Type="http://schemas.openxmlformats.org/officeDocument/2006/relationships/hyperlink" Target="https://pidruchniki.com/psihologiya/" TargetMode="External"/><Relationship Id="rId32" Type="http://schemas.openxmlformats.org/officeDocument/2006/relationships/hyperlink" Target="http://mon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.ndu.edu.ua/cgibin/irbis64r_12/cgiirbis_64.exe" TargetMode="External"/><Relationship Id="rId23" Type="http://schemas.openxmlformats.org/officeDocument/2006/relationships/hyperlink" Target="https://textbook.com.ua/psihologiya/1473452508" TargetMode="External"/><Relationship Id="rId28" Type="http://schemas.openxmlformats.org/officeDocument/2006/relationships/hyperlink" Target="http://lib.ndu.edu.ua/cgi-bin/irbis64r_12/cgiirbis_64.exe?LNG=&amp;Z21ID=&amp;I21DBN=IBIS&amp;P21DBN=IBIS&amp;S21STN=1&amp;S21REF=5&amp;S21FMT=fullwebr&amp;C21COM=S&amp;S21CNR=10&amp;S21P01=0&amp;S21P02=1&amp;S21P03=A=&amp;S21STR=%D0%A1%D0%B0%D0%B2%D1%87%D0%B8%D0%BD,%20%D0%9C%D0%B8%D1%80%D0%BE%D1%81%D0%BB%D0%B0%D0%B2%20%D0%92%D0%B0%D1%81%D0%B8%D0%BB%D1%8C%D0%BE%D0%B2%D0%B8%D1%8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zakon0.rada.gov.ua/laws/show/2145-19" TargetMode="External"/><Relationship Id="rId19" Type="http://schemas.openxmlformats.org/officeDocument/2006/relationships/hyperlink" Target="https://textbook.com.ua/psihologiya/1473452516" TargetMode="External"/><Relationship Id="rId31" Type="http://schemas.openxmlformats.org/officeDocument/2006/relationships/hyperlink" Target="https://dyvoslovo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4.rada.gov.ua/laws/show/1556-18" TargetMode="External"/><Relationship Id="rId14" Type="http://schemas.openxmlformats.org/officeDocument/2006/relationships/hyperlink" Target="http://lib.ndu.edu.ua/cgi-bin/irbis64r_12/cgiirbis_64.exe?LNG=&amp;Z21ID=&amp;I21DBN=IBIS&amp;P21DBN=IBIS&amp;S21STN=1&amp;S21REF=5&amp;S21FMT=fullwebr&amp;C21COM=S&amp;S21CNR=10&amp;S21P01=0&amp;S21P02=0&amp;S21P03=M=&amp;S21STR=" TargetMode="External"/><Relationship Id="rId22" Type="http://schemas.openxmlformats.org/officeDocument/2006/relationships/hyperlink" Target="https://textbook.com.ua/authors/kutishenko-vp" TargetMode="External"/><Relationship Id="rId27" Type="http://schemas.openxmlformats.org/officeDocument/2006/relationships/hyperlink" Target="http://uk.wikipedia.org/wiki" TargetMode="External"/><Relationship Id="rId30" Type="http://schemas.openxmlformats.org/officeDocument/2006/relationships/hyperlink" Target="https://textbook.com.ua/psihologiya/1473452492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33</Pages>
  <Words>13054</Words>
  <Characters>74409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MRevenuk</dc:creator>
  <cp:lastModifiedBy>smartos</cp:lastModifiedBy>
  <cp:revision>14</cp:revision>
  <cp:lastPrinted>2020-02-07T14:23:00Z</cp:lastPrinted>
  <dcterms:created xsi:type="dcterms:W3CDTF">2020-02-05T10:19:00Z</dcterms:created>
  <dcterms:modified xsi:type="dcterms:W3CDTF">2020-02-13T08:03:00Z</dcterms:modified>
</cp:coreProperties>
</file>