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A9" w:rsidRDefault="00CA06A9" w:rsidP="00CA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Лекція за темою:</w:t>
      </w:r>
    </w:p>
    <w:p w:rsidR="00CA06A9" w:rsidRPr="00CA06A9" w:rsidRDefault="00CA06A9" w:rsidP="00CA0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6A9">
        <w:rPr>
          <w:rFonts w:ascii="Times New Roman" w:hAnsi="Times New Roman" w:cs="Times New Roman"/>
          <w:b/>
          <w:sz w:val="28"/>
          <w:szCs w:val="28"/>
        </w:rPr>
        <w:t>ІНФОРМАЦІЙНЕ ЗАБЕЗПЕЧЕННЯ ЕКОЛОГІЧНОГО КАРТОГРАФУВАННЯ</w:t>
      </w:r>
    </w:p>
    <w:p w:rsidR="00CA06A9" w:rsidRPr="00CA06A9" w:rsidRDefault="00CA06A9" w:rsidP="00CA06A9">
      <w:pPr>
        <w:jc w:val="both"/>
        <w:rPr>
          <w:rFonts w:ascii="Times New Roman" w:hAnsi="Times New Roman" w:cs="Times New Roman"/>
          <w:sz w:val="28"/>
          <w:szCs w:val="28"/>
        </w:rPr>
      </w:pPr>
      <w:r w:rsidRPr="00CA06A9">
        <w:rPr>
          <w:rFonts w:ascii="Times New Roman" w:hAnsi="Times New Roman" w:cs="Times New Roman"/>
          <w:sz w:val="28"/>
          <w:szCs w:val="28"/>
        </w:rPr>
        <w:t>1. Класифікація інформації для екологічного картографування та її</w:t>
      </w:r>
    </w:p>
    <w:p w:rsidR="00CA06A9" w:rsidRPr="00CA06A9" w:rsidRDefault="00CA06A9" w:rsidP="00CA06A9">
      <w:pPr>
        <w:jc w:val="both"/>
        <w:rPr>
          <w:rFonts w:ascii="Times New Roman" w:hAnsi="Times New Roman" w:cs="Times New Roman"/>
          <w:sz w:val="28"/>
          <w:szCs w:val="28"/>
        </w:rPr>
      </w:pPr>
      <w:r w:rsidRPr="00CA06A9">
        <w:rPr>
          <w:rFonts w:ascii="Times New Roman" w:hAnsi="Times New Roman" w:cs="Times New Roman"/>
          <w:sz w:val="28"/>
          <w:szCs w:val="28"/>
        </w:rPr>
        <w:t>коротка характеристика</w:t>
      </w:r>
    </w:p>
    <w:p w:rsidR="00CA06A9" w:rsidRPr="00CA06A9" w:rsidRDefault="00CA06A9" w:rsidP="00CA06A9">
      <w:pPr>
        <w:jc w:val="both"/>
        <w:rPr>
          <w:rFonts w:ascii="Times New Roman" w:hAnsi="Times New Roman" w:cs="Times New Roman"/>
          <w:sz w:val="28"/>
          <w:szCs w:val="28"/>
        </w:rPr>
      </w:pPr>
      <w:r w:rsidRPr="00CA06A9">
        <w:rPr>
          <w:rFonts w:ascii="Times New Roman" w:hAnsi="Times New Roman" w:cs="Times New Roman"/>
          <w:sz w:val="28"/>
          <w:szCs w:val="28"/>
        </w:rPr>
        <w:t xml:space="preserve">2. Застосування </w:t>
      </w:r>
      <w:proofErr w:type="spellStart"/>
      <w:r w:rsidRPr="00CA06A9">
        <w:rPr>
          <w:rFonts w:ascii="Times New Roman" w:hAnsi="Times New Roman" w:cs="Times New Roman"/>
          <w:sz w:val="28"/>
          <w:szCs w:val="28"/>
        </w:rPr>
        <w:t>ГІС–технологій</w:t>
      </w:r>
      <w:proofErr w:type="spellEnd"/>
      <w:r w:rsidRPr="00CA06A9">
        <w:rPr>
          <w:rFonts w:ascii="Times New Roman" w:hAnsi="Times New Roman" w:cs="Times New Roman"/>
          <w:sz w:val="28"/>
          <w:szCs w:val="28"/>
        </w:rPr>
        <w:t xml:space="preserve"> в інформаційному забезпеченні</w:t>
      </w:r>
    </w:p>
    <w:p w:rsidR="00CA06A9" w:rsidRDefault="00CA06A9" w:rsidP="00CA06A9">
      <w:pPr>
        <w:jc w:val="both"/>
        <w:rPr>
          <w:rFonts w:ascii="Times New Roman" w:hAnsi="Times New Roman" w:cs="Times New Roman"/>
          <w:sz w:val="28"/>
          <w:szCs w:val="28"/>
        </w:rPr>
      </w:pPr>
      <w:r w:rsidRPr="00CA06A9">
        <w:rPr>
          <w:rFonts w:ascii="Times New Roman" w:hAnsi="Times New Roman" w:cs="Times New Roman"/>
          <w:sz w:val="28"/>
          <w:szCs w:val="28"/>
        </w:rPr>
        <w:t>екологічного картографування</w:t>
      </w:r>
    </w:p>
    <w:p w:rsidR="00CA06A9" w:rsidRDefault="00CA06A9" w:rsidP="00CA06A9">
      <w:pPr>
        <w:rPr>
          <w:rFonts w:ascii="Times New Roman" w:hAnsi="Times New Roman" w:cs="Times New Roman"/>
          <w:sz w:val="28"/>
          <w:szCs w:val="28"/>
        </w:rPr>
      </w:pPr>
    </w:p>
    <w:p w:rsidR="00CA06A9" w:rsidRDefault="00CA06A9" w:rsidP="00CA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Джерело:</w:t>
      </w:r>
      <w:r w:rsidRPr="00DA7964">
        <w:t xml:space="preserve">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технології в екології : Навчальний посібник /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Пітак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Негадайлов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А.А.,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Масікевич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Пляцук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Л.Д.,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Шапорев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Моісеєв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В.Ф/.– Чернівці:, 2012.– 273с.</w:t>
      </w:r>
    </w:p>
    <w:p w:rsidR="0014020D" w:rsidRDefault="0014020D"/>
    <w:sectPr w:rsidR="001402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06A9"/>
    <w:rsid w:val="0014020D"/>
    <w:rsid w:val="00CA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158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2020-04-11T14:00:00Z</dcterms:created>
  <dcterms:modified xsi:type="dcterms:W3CDTF">2020-04-11T14:02:00Z</dcterms:modified>
</cp:coreProperties>
</file>