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30" w:rsidRPr="00EE5037" w:rsidRDefault="008B5830" w:rsidP="002E61EB">
      <w:pPr>
        <w:jc w:val="center"/>
        <w:rPr>
          <w:b/>
          <w:sz w:val="28"/>
          <w:szCs w:val="28"/>
          <w:lang w:val="uk-UA"/>
        </w:rPr>
      </w:pPr>
      <w:r w:rsidRPr="00EE5037"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4.75pt;height:538.5pt">
            <v:imagedata r:id="rId5" o:title=""/>
          </v:shape>
        </w:pict>
      </w:r>
    </w:p>
    <w:p w:rsidR="008B5830" w:rsidRDefault="008B5830" w:rsidP="002E61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8B5830" w:rsidRDefault="008B5830" w:rsidP="002E61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ХЕРСОНСЬКИЙ ДЕРЖАВНИЙ УНІВЕРСИТЕТ</w:t>
      </w:r>
    </w:p>
    <w:p w:rsidR="008B5830" w:rsidRDefault="008B5830" w:rsidP="002E61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ФАКУЛЬТЕТ МЕДИЧНИЙ </w:t>
      </w:r>
    </w:p>
    <w:p w:rsidR="008B5830" w:rsidRDefault="008B5830" w:rsidP="002E61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КАФЕДРА МЕДИЦИНИ ТА ФІЗИЧНОЇ ТЕРАПІЇ </w:t>
      </w:r>
    </w:p>
    <w:p w:rsidR="008B5830" w:rsidRDefault="008B5830" w:rsidP="002E61EB">
      <w:pPr>
        <w:pStyle w:val="BodyText"/>
        <w:spacing w:after="0"/>
        <w:rPr>
          <w:sz w:val="28"/>
          <w:szCs w:val="28"/>
          <w:lang w:val="uk-UA"/>
        </w:rPr>
      </w:pPr>
    </w:p>
    <w:p w:rsidR="008B5830" w:rsidRDefault="008B5830" w:rsidP="002E61EB">
      <w:pPr>
        <w:pStyle w:val="BodyText"/>
        <w:spacing w:after="0"/>
        <w:ind w:left="106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8B5830" w:rsidRDefault="008B5830" w:rsidP="002E61EB">
      <w:pPr>
        <w:pStyle w:val="BodyText"/>
        <w:spacing w:after="0"/>
        <w:ind w:left="106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кафедри</w:t>
      </w:r>
    </w:p>
    <w:p w:rsidR="008B5830" w:rsidRDefault="008B5830" w:rsidP="002E61EB">
      <w:pPr>
        <w:pStyle w:val="BodyText"/>
        <w:spacing w:after="0"/>
        <w:ind w:left="106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2 від 07.09.20  р.</w:t>
      </w:r>
    </w:p>
    <w:p w:rsidR="008B5830" w:rsidRDefault="008B5830" w:rsidP="002E61EB">
      <w:pPr>
        <w:pStyle w:val="BodyText"/>
        <w:spacing w:after="0"/>
        <w:ind w:left="106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 кафедри </w:t>
      </w:r>
    </w:p>
    <w:p w:rsidR="008B5830" w:rsidRDefault="008B5830" w:rsidP="002E61EB">
      <w:pPr>
        <w:pStyle w:val="BodyText"/>
        <w:spacing w:after="0"/>
        <w:ind w:left="106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              (Гурова А.І.) </w:t>
      </w:r>
    </w:p>
    <w:p w:rsidR="008B5830" w:rsidRDefault="008B5830" w:rsidP="002E61EB">
      <w:pPr>
        <w:jc w:val="center"/>
        <w:rPr>
          <w:sz w:val="28"/>
          <w:szCs w:val="28"/>
          <w:lang w:val="uk-UA"/>
        </w:rPr>
      </w:pPr>
    </w:p>
    <w:p w:rsidR="008B5830" w:rsidRDefault="008B5830" w:rsidP="002E61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ДИСЦИПЛІНИ/ОСВІТНЬОЇ КОМПОНЕНТИ</w:t>
      </w:r>
    </w:p>
    <w:p w:rsidR="008B5830" w:rsidRDefault="008B5830" w:rsidP="002E61EB">
      <w:pPr>
        <w:jc w:val="center"/>
        <w:rPr>
          <w:b/>
          <w:sz w:val="28"/>
          <w:szCs w:val="28"/>
          <w:lang w:val="uk-UA"/>
        </w:rPr>
      </w:pPr>
    </w:p>
    <w:p w:rsidR="008B5830" w:rsidRPr="0067217B" w:rsidRDefault="008B5830" w:rsidP="002E61EB">
      <w:pPr>
        <w:jc w:val="center"/>
        <w:rPr>
          <w:b/>
          <w:sz w:val="28"/>
          <w:szCs w:val="28"/>
          <w:u w:val="single"/>
          <w:lang w:val="uk-UA"/>
        </w:rPr>
      </w:pPr>
      <w:r w:rsidRPr="0067217B">
        <w:rPr>
          <w:b/>
          <w:sz w:val="28"/>
          <w:szCs w:val="28"/>
          <w:u w:val="single"/>
          <w:lang w:val="uk-UA"/>
        </w:rPr>
        <w:t>ФУНКЦІОНАЛЬНА АНАТОМІЯ</w:t>
      </w:r>
    </w:p>
    <w:p w:rsidR="008B5830" w:rsidRDefault="008B5830" w:rsidP="002E61EB">
      <w:pPr>
        <w:rPr>
          <w:sz w:val="28"/>
          <w:szCs w:val="28"/>
          <w:lang w:val="uk-UA"/>
        </w:rPr>
      </w:pPr>
    </w:p>
    <w:p w:rsidR="008B5830" w:rsidRDefault="008B5830" w:rsidP="002E61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Освітня програма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«ФІЗИЧНА ТЕРАПІЯ, ЕРГОТЕРПІЯ» першого (бакалаврського) рівня вищої освіти</w:t>
      </w:r>
    </w:p>
    <w:p w:rsidR="008B5830" w:rsidRDefault="008B5830" w:rsidP="002E61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227 Фізична терапія, ерготерапія</w:t>
      </w:r>
    </w:p>
    <w:p w:rsidR="008B5830" w:rsidRDefault="008B5830" w:rsidP="002E61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22 Охорона здоров’я</w:t>
      </w:r>
    </w:p>
    <w:p w:rsidR="008B5830" w:rsidRDefault="008B5830" w:rsidP="002E61EB">
      <w:pPr>
        <w:rPr>
          <w:sz w:val="28"/>
          <w:szCs w:val="28"/>
          <w:lang w:val="uk-UA"/>
        </w:rPr>
      </w:pPr>
    </w:p>
    <w:p w:rsidR="008B5830" w:rsidRDefault="008B5830" w:rsidP="002E61EB">
      <w:pPr>
        <w:rPr>
          <w:sz w:val="28"/>
          <w:szCs w:val="28"/>
          <w:lang w:val="uk-UA"/>
        </w:rPr>
      </w:pPr>
    </w:p>
    <w:p w:rsidR="008B5830" w:rsidRDefault="008B5830" w:rsidP="002E61EB">
      <w:pPr>
        <w:rPr>
          <w:sz w:val="28"/>
          <w:szCs w:val="28"/>
          <w:lang w:val="uk-UA"/>
        </w:rPr>
      </w:pPr>
    </w:p>
    <w:p w:rsidR="008B5830" w:rsidRDefault="008B5830" w:rsidP="002E61EB">
      <w:pPr>
        <w:rPr>
          <w:sz w:val="28"/>
          <w:szCs w:val="28"/>
          <w:lang w:val="uk-UA"/>
        </w:rPr>
      </w:pPr>
    </w:p>
    <w:p w:rsidR="008B5830" w:rsidRDefault="008B5830" w:rsidP="002E61EB">
      <w:pPr>
        <w:rPr>
          <w:sz w:val="28"/>
          <w:szCs w:val="28"/>
          <w:lang w:val="uk-UA"/>
        </w:rPr>
      </w:pPr>
    </w:p>
    <w:p w:rsidR="008B5830" w:rsidRDefault="008B5830" w:rsidP="002E61EB">
      <w:pPr>
        <w:rPr>
          <w:sz w:val="28"/>
          <w:szCs w:val="28"/>
          <w:lang w:val="uk-UA"/>
        </w:rPr>
      </w:pPr>
    </w:p>
    <w:p w:rsidR="008B5830" w:rsidRDefault="008B5830" w:rsidP="002E61EB">
      <w:pPr>
        <w:rPr>
          <w:sz w:val="28"/>
          <w:szCs w:val="28"/>
          <w:lang w:val="uk-UA"/>
        </w:rPr>
      </w:pPr>
    </w:p>
    <w:p w:rsidR="008B5830" w:rsidRDefault="008B5830" w:rsidP="002E61EB">
      <w:pPr>
        <w:rPr>
          <w:sz w:val="28"/>
          <w:szCs w:val="28"/>
          <w:lang w:val="uk-UA"/>
        </w:rPr>
      </w:pPr>
    </w:p>
    <w:p w:rsidR="008B5830" w:rsidRDefault="008B5830" w:rsidP="002E61EB">
      <w:pPr>
        <w:rPr>
          <w:sz w:val="28"/>
          <w:szCs w:val="28"/>
          <w:lang w:val="uk-UA"/>
        </w:rPr>
      </w:pPr>
    </w:p>
    <w:p w:rsidR="008B5830" w:rsidRDefault="008B5830" w:rsidP="002E61EB">
      <w:pPr>
        <w:rPr>
          <w:sz w:val="28"/>
          <w:szCs w:val="28"/>
          <w:lang w:val="uk-UA"/>
        </w:rPr>
      </w:pPr>
    </w:p>
    <w:p w:rsidR="008B5830" w:rsidRDefault="008B5830" w:rsidP="002E61EB">
      <w:pPr>
        <w:rPr>
          <w:sz w:val="28"/>
          <w:szCs w:val="28"/>
          <w:lang w:val="uk-UA"/>
        </w:rPr>
      </w:pPr>
    </w:p>
    <w:p w:rsidR="008B5830" w:rsidRDefault="008B5830" w:rsidP="002E61EB">
      <w:pPr>
        <w:rPr>
          <w:sz w:val="28"/>
          <w:szCs w:val="28"/>
          <w:lang w:val="uk-UA"/>
        </w:rPr>
      </w:pPr>
    </w:p>
    <w:p w:rsidR="008B5830" w:rsidRDefault="008B5830" w:rsidP="002E61EB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Херсон </w:t>
      </w:r>
      <w:r>
        <w:rPr>
          <w:sz w:val="28"/>
          <w:szCs w:val="28"/>
          <w:u w:val="single"/>
          <w:lang w:val="uk-UA"/>
        </w:rPr>
        <w:t>2020</w:t>
      </w:r>
    </w:p>
    <w:p w:rsidR="008B5830" w:rsidRDefault="008B5830" w:rsidP="002E61EB">
      <w:pPr>
        <w:jc w:val="center"/>
        <w:rPr>
          <w:sz w:val="28"/>
          <w:szCs w:val="28"/>
          <w:u w:val="single"/>
          <w:lang w:val="uk-UA"/>
        </w:rPr>
      </w:pPr>
    </w:p>
    <w:p w:rsidR="008B5830" w:rsidRDefault="008B5830" w:rsidP="002E61EB">
      <w:pPr>
        <w:jc w:val="center"/>
        <w:rPr>
          <w:sz w:val="28"/>
          <w:szCs w:val="28"/>
          <w:lang w:val="uk-UA"/>
        </w:rPr>
      </w:pPr>
    </w:p>
    <w:p w:rsidR="008B5830" w:rsidRDefault="008B5830" w:rsidP="002E61EB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10206"/>
      </w:tblGrid>
      <w:tr w:rsidR="008B5830" w:rsidTr="002E61EB">
        <w:tc>
          <w:tcPr>
            <w:tcW w:w="3936" w:type="dxa"/>
          </w:tcPr>
          <w:p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Назва </w:t>
            </w:r>
            <w:r>
              <w:rPr>
                <w:sz w:val="28"/>
                <w:szCs w:val="28"/>
                <w:lang w:val="uk-UA" w:eastAsia="en-US"/>
              </w:rPr>
              <w:t>навчальної дисципліни/освітньої компоненти</w:t>
            </w:r>
          </w:p>
        </w:tc>
        <w:tc>
          <w:tcPr>
            <w:tcW w:w="10206" w:type="dxa"/>
          </w:tcPr>
          <w:p w:rsidR="008B5830" w:rsidRDefault="008B583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2E61EB">
              <w:rPr>
                <w:sz w:val="28"/>
                <w:szCs w:val="28"/>
                <w:lang w:val="uk-UA" w:eastAsia="en-US"/>
              </w:rPr>
              <w:t>Функціональна анатомія</w:t>
            </w:r>
          </w:p>
        </w:tc>
      </w:tr>
      <w:tr w:rsidR="008B5830" w:rsidTr="002E61EB">
        <w:tc>
          <w:tcPr>
            <w:tcW w:w="3936" w:type="dxa"/>
          </w:tcPr>
          <w:p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Тип курсу</w:t>
            </w:r>
          </w:p>
        </w:tc>
        <w:tc>
          <w:tcPr>
            <w:tcW w:w="10206" w:type="dxa"/>
          </w:tcPr>
          <w:p w:rsidR="008B5830" w:rsidRDefault="008B583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Обов</w:t>
            </w:r>
            <w:r>
              <w:rPr>
                <w:sz w:val="28"/>
                <w:szCs w:val="28"/>
                <w:lang w:val="en-US" w:eastAsia="en-US"/>
              </w:rPr>
              <w:t>’</w:t>
            </w:r>
            <w:r>
              <w:rPr>
                <w:sz w:val="28"/>
                <w:szCs w:val="28"/>
                <w:lang w:val="uk-UA" w:eastAsia="en-US"/>
              </w:rPr>
              <w:t>язкова компонента</w:t>
            </w:r>
          </w:p>
        </w:tc>
      </w:tr>
      <w:tr w:rsidR="008B5830" w:rsidTr="002E61EB">
        <w:tc>
          <w:tcPr>
            <w:tcW w:w="3936" w:type="dxa"/>
          </w:tcPr>
          <w:p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Кількість кредитів, годин</w:t>
            </w:r>
          </w:p>
        </w:tc>
        <w:tc>
          <w:tcPr>
            <w:tcW w:w="10206" w:type="dxa"/>
          </w:tcPr>
          <w:p w:rsidR="008B5830" w:rsidRDefault="008B583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 кредити/ 120 годин</w:t>
            </w:r>
          </w:p>
        </w:tc>
      </w:tr>
      <w:tr w:rsidR="008B5830" w:rsidTr="002E61EB">
        <w:tc>
          <w:tcPr>
            <w:tcW w:w="3936" w:type="dxa"/>
          </w:tcPr>
          <w:p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Семестр</w:t>
            </w:r>
          </w:p>
        </w:tc>
        <w:tc>
          <w:tcPr>
            <w:tcW w:w="10206" w:type="dxa"/>
          </w:tcPr>
          <w:p w:rsidR="008B5830" w:rsidRDefault="008B583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 семестр</w:t>
            </w:r>
          </w:p>
        </w:tc>
      </w:tr>
      <w:tr w:rsidR="008B5830" w:rsidRPr="00A24B1E" w:rsidTr="002E61EB">
        <w:tc>
          <w:tcPr>
            <w:tcW w:w="3936" w:type="dxa"/>
          </w:tcPr>
          <w:p w:rsidR="008B5830" w:rsidRDefault="008B5830">
            <w:pPr>
              <w:spacing w:line="256" w:lineRule="auto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Викладач </w:t>
            </w:r>
          </w:p>
        </w:tc>
        <w:tc>
          <w:tcPr>
            <w:tcW w:w="10206" w:type="dxa"/>
          </w:tcPr>
          <w:p w:rsidR="008B5830" w:rsidRDefault="008B583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Антоніна Гурова (</w:t>
            </w:r>
            <w:r>
              <w:rPr>
                <w:sz w:val="28"/>
                <w:szCs w:val="28"/>
                <w:lang w:val="en-US" w:eastAsia="en-US"/>
              </w:rPr>
              <w:t>Antonina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Gurova</w:t>
            </w:r>
            <w:r>
              <w:rPr>
                <w:sz w:val="28"/>
                <w:szCs w:val="28"/>
                <w:lang w:val="uk-UA" w:eastAsia="en-US"/>
              </w:rPr>
              <w:t>), кандидат біологічних наук, доцент – лекції,</w:t>
            </w:r>
          </w:p>
          <w:p w:rsidR="008B5830" w:rsidRDefault="008B583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Коломийчук Анастасія Олександрівна, асистент – практичні заняття </w:t>
            </w:r>
          </w:p>
        </w:tc>
      </w:tr>
      <w:tr w:rsidR="008B5830" w:rsidRPr="00EE5037" w:rsidTr="002E61EB">
        <w:tc>
          <w:tcPr>
            <w:tcW w:w="3936" w:type="dxa"/>
          </w:tcPr>
          <w:p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Посилання на сайт</w:t>
            </w:r>
          </w:p>
        </w:tc>
        <w:tc>
          <w:tcPr>
            <w:tcW w:w="10206" w:type="dxa"/>
          </w:tcPr>
          <w:p w:rsidR="008B5830" w:rsidRDefault="008B583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37A6D">
              <w:rPr>
                <w:sz w:val="28"/>
                <w:szCs w:val="28"/>
                <w:lang w:val="uk-UA" w:eastAsia="en-US"/>
              </w:rPr>
              <w:t>http://ksuonline.kspu.edu/course/view.php?id=381</w:t>
            </w:r>
          </w:p>
        </w:tc>
      </w:tr>
      <w:tr w:rsidR="008B5830" w:rsidTr="002E61EB">
        <w:tc>
          <w:tcPr>
            <w:tcW w:w="3936" w:type="dxa"/>
          </w:tcPr>
          <w:p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Контактний тел.</w:t>
            </w:r>
          </w:p>
        </w:tc>
        <w:tc>
          <w:tcPr>
            <w:tcW w:w="10206" w:type="dxa"/>
          </w:tcPr>
          <w:p w:rsidR="008B5830" w:rsidRDefault="008B583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(0552)326754 (197) </w:t>
            </w:r>
          </w:p>
        </w:tc>
      </w:tr>
      <w:tr w:rsidR="008B5830" w:rsidTr="002E61EB">
        <w:tc>
          <w:tcPr>
            <w:tcW w:w="3936" w:type="dxa"/>
          </w:tcPr>
          <w:p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E-mail викладача</w:t>
            </w:r>
          </w:p>
        </w:tc>
        <w:tc>
          <w:tcPr>
            <w:tcW w:w="10206" w:type="dxa"/>
          </w:tcPr>
          <w:p w:rsidR="008B5830" w:rsidRDefault="008B583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gurova</w:t>
            </w:r>
            <w:r>
              <w:rPr>
                <w:sz w:val="28"/>
                <w:szCs w:val="28"/>
                <w:lang w:val="uk-UA" w:eastAsia="en-US"/>
              </w:rPr>
              <w:t>@</w:t>
            </w:r>
            <w:r>
              <w:rPr>
                <w:sz w:val="28"/>
                <w:szCs w:val="28"/>
                <w:lang w:val="en-US" w:eastAsia="en-US"/>
              </w:rPr>
              <w:t>ksu</w:t>
            </w:r>
            <w:r>
              <w:rPr>
                <w:sz w:val="28"/>
                <w:szCs w:val="28"/>
                <w:lang w:val="uk-UA" w:eastAsia="en-US"/>
              </w:rPr>
              <w:t>.</w:t>
            </w:r>
            <w:r>
              <w:rPr>
                <w:sz w:val="28"/>
                <w:szCs w:val="28"/>
                <w:lang w:val="en-US" w:eastAsia="en-US"/>
              </w:rPr>
              <w:t>ks</w:t>
            </w:r>
            <w:r>
              <w:rPr>
                <w:sz w:val="28"/>
                <w:szCs w:val="28"/>
                <w:lang w:val="uk-UA" w:eastAsia="en-US"/>
              </w:rPr>
              <w:t>.</w:t>
            </w:r>
            <w:r>
              <w:rPr>
                <w:sz w:val="28"/>
                <w:szCs w:val="28"/>
                <w:lang w:val="en-US" w:eastAsia="en-US"/>
              </w:rPr>
              <w:t>ua</w:t>
            </w:r>
          </w:p>
        </w:tc>
      </w:tr>
      <w:tr w:rsidR="008B5830" w:rsidTr="002E61EB">
        <w:tc>
          <w:tcPr>
            <w:tcW w:w="3936" w:type="dxa"/>
          </w:tcPr>
          <w:p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Графік консультацій</w:t>
            </w:r>
          </w:p>
        </w:tc>
        <w:tc>
          <w:tcPr>
            <w:tcW w:w="10206" w:type="dxa"/>
          </w:tcPr>
          <w:p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Четвер 15.00, 710 ауд.</w:t>
            </w:r>
          </w:p>
        </w:tc>
      </w:tr>
      <w:tr w:rsidR="008B5830" w:rsidRPr="00EE5037" w:rsidTr="002E61EB">
        <w:tc>
          <w:tcPr>
            <w:tcW w:w="3936" w:type="dxa"/>
          </w:tcPr>
          <w:p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Методи викладання</w:t>
            </w:r>
          </w:p>
        </w:tc>
        <w:tc>
          <w:tcPr>
            <w:tcW w:w="10206" w:type="dxa"/>
          </w:tcPr>
          <w:p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Лекційні заняття, практичні заняття, презентації, тестові завдання, індивідуальні завдання</w:t>
            </w:r>
          </w:p>
        </w:tc>
      </w:tr>
      <w:tr w:rsidR="008B5830" w:rsidTr="002E61EB">
        <w:tc>
          <w:tcPr>
            <w:tcW w:w="3936" w:type="dxa"/>
          </w:tcPr>
          <w:p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Форми контролю</w:t>
            </w:r>
          </w:p>
        </w:tc>
        <w:tc>
          <w:tcPr>
            <w:tcW w:w="10206" w:type="dxa"/>
          </w:tcPr>
          <w:p w:rsidR="008B5830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 Екзамен.</w:t>
            </w:r>
          </w:p>
        </w:tc>
      </w:tr>
    </w:tbl>
    <w:p w:rsidR="008B5830" w:rsidRDefault="008B5830" w:rsidP="002E61EB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8B5830" w:rsidRPr="009B0A30" w:rsidRDefault="008B5830" w:rsidP="00440127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Pr="00143CD3">
        <w:rPr>
          <w:b/>
          <w:bCs/>
          <w:sz w:val="28"/>
          <w:szCs w:val="28"/>
          <w:lang w:val="uk-UA"/>
        </w:rPr>
        <w:t>Анотація курсу</w:t>
      </w:r>
      <w:r>
        <w:rPr>
          <w:b/>
          <w:bCs/>
          <w:sz w:val="28"/>
          <w:szCs w:val="28"/>
          <w:lang w:val="uk-UA"/>
        </w:rPr>
        <w:t xml:space="preserve">: </w:t>
      </w:r>
      <w:r w:rsidRPr="009B0A30">
        <w:rPr>
          <w:bCs/>
          <w:sz w:val="28"/>
          <w:szCs w:val="28"/>
          <w:lang w:val="uk-UA"/>
        </w:rPr>
        <w:t xml:space="preserve">дисципліна </w:t>
      </w:r>
      <w:r>
        <w:rPr>
          <w:bCs/>
          <w:sz w:val="28"/>
          <w:szCs w:val="28"/>
          <w:lang w:val="uk-UA"/>
        </w:rPr>
        <w:t>вивчає</w:t>
      </w:r>
      <w:r w:rsidRPr="009B0A3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особливості</w:t>
      </w:r>
      <w:r w:rsidRPr="009B0A30">
        <w:rPr>
          <w:bCs/>
          <w:sz w:val="28"/>
          <w:szCs w:val="28"/>
          <w:lang w:val="uk-UA"/>
        </w:rPr>
        <w:t xml:space="preserve"> будови</w:t>
      </w:r>
      <w:r>
        <w:rPr>
          <w:bCs/>
          <w:sz w:val="28"/>
          <w:szCs w:val="28"/>
          <w:lang w:val="uk-UA"/>
        </w:rPr>
        <w:t xml:space="preserve"> різних систем організму,</w:t>
      </w:r>
      <w:r w:rsidRPr="009B0A30">
        <w:rPr>
          <w:bCs/>
          <w:sz w:val="28"/>
          <w:szCs w:val="28"/>
          <w:lang w:val="uk-UA"/>
        </w:rPr>
        <w:t xml:space="preserve"> основний акцент робиться на опорно-руховій</w:t>
      </w:r>
      <w:r>
        <w:rPr>
          <w:bCs/>
          <w:sz w:val="28"/>
          <w:szCs w:val="28"/>
          <w:lang w:val="uk-UA"/>
        </w:rPr>
        <w:t>, її адаптаційних змінах</w:t>
      </w:r>
      <w:r w:rsidRPr="009B0A30">
        <w:rPr>
          <w:sz w:val="28"/>
          <w:szCs w:val="28"/>
          <w:lang w:val="uk-UA"/>
        </w:rPr>
        <w:t xml:space="preserve"> під впливом статичних і динамічних навантажень у спортсменів різних спеціалізацій</w:t>
      </w:r>
      <w:r>
        <w:rPr>
          <w:sz w:val="28"/>
          <w:szCs w:val="28"/>
          <w:lang w:val="uk-UA"/>
        </w:rPr>
        <w:t>;</w:t>
      </w:r>
      <w:r w:rsidRPr="009B0A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9B0A30">
        <w:rPr>
          <w:sz w:val="28"/>
          <w:szCs w:val="28"/>
          <w:lang w:val="uk-UA"/>
        </w:rPr>
        <w:t>иди роботи м’яз</w:t>
      </w:r>
      <w:r>
        <w:rPr>
          <w:sz w:val="28"/>
          <w:szCs w:val="28"/>
          <w:lang w:val="uk-UA"/>
        </w:rPr>
        <w:t>ів, елементи біомеханіки м’язів;</w:t>
      </w:r>
      <w:r w:rsidRPr="009B0A30">
        <w:rPr>
          <w:sz w:val="28"/>
          <w:szCs w:val="28"/>
          <w:lang w:val="uk-UA"/>
        </w:rPr>
        <w:t xml:space="preserve"> основні принципи анатомічного аналізу положень і рухів тіла</w:t>
      </w:r>
      <w:r>
        <w:rPr>
          <w:sz w:val="28"/>
          <w:szCs w:val="28"/>
          <w:lang w:val="uk-UA"/>
        </w:rPr>
        <w:t xml:space="preserve"> людини</w:t>
      </w:r>
      <w:r w:rsidRPr="009B0A30">
        <w:rPr>
          <w:sz w:val="28"/>
          <w:szCs w:val="28"/>
          <w:lang w:val="uk-UA"/>
        </w:rPr>
        <w:t>. Анатомічну характеристику</w:t>
      </w:r>
      <w:r>
        <w:rPr>
          <w:sz w:val="28"/>
          <w:szCs w:val="28"/>
          <w:lang w:val="uk-UA"/>
        </w:rPr>
        <w:t xml:space="preserve"> циклічних та ациклічних рухів, біодинаміку внутрішніх органів, р</w:t>
      </w:r>
      <w:r w:rsidRPr="009B0A30">
        <w:rPr>
          <w:sz w:val="28"/>
          <w:szCs w:val="28"/>
          <w:lang w:val="uk-UA"/>
        </w:rPr>
        <w:t>ельєфну анатомію.</w:t>
      </w:r>
      <w:r>
        <w:rPr>
          <w:sz w:val="28"/>
          <w:szCs w:val="28"/>
          <w:lang w:val="uk-UA"/>
        </w:rPr>
        <w:t xml:space="preserve"> Ця дисципліна важлива для розуміння можливостей коригувального впливу фізичних вправ на організм людини різного віку для оздоровлення та отримання лікувального ефекту при різних патологіях.</w:t>
      </w:r>
    </w:p>
    <w:p w:rsidR="008B5830" w:rsidRPr="00927DBE" w:rsidRDefault="008B5830" w:rsidP="00E60D41">
      <w:pPr>
        <w:jc w:val="both"/>
        <w:rPr>
          <w:bCs/>
          <w:spacing w:val="-2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 </w:t>
      </w:r>
      <w:r w:rsidRPr="00E60D41">
        <w:rPr>
          <w:b/>
          <w:bCs/>
          <w:sz w:val="28"/>
          <w:szCs w:val="28"/>
          <w:lang w:val="uk-UA"/>
        </w:rPr>
        <w:t>Мета курсу</w:t>
      </w:r>
      <w:r>
        <w:rPr>
          <w:b/>
          <w:bCs/>
          <w:sz w:val="28"/>
          <w:szCs w:val="28"/>
          <w:lang w:val="uk-UA"/>
        </w:rPr>
        <w:t xml:space="preserve"> -</w:t>
      </w:r>
      <w:r w:rsidRPr="00E60D41">
        <w:rPr>
          <w:bCs/>
          <w:spacing w:val="-2"/>
          <w:sz w:val="28"/>
          <w:szCs w:val="28"/>
          <w:lang w:val="uk-UA"/>
        </w:rPr>
        <w:t xml:space="preserve"> </w:t>
      </w:r>
      <w:r>
        <w:rPr>
          <w:bCs/>
          <w:spacing w:val="-2"/>
          <w:sz w:val="28"/>
          <w:szCs w:val="28"/>
          <w:lang w:val="uk-UA"/>
        </w:rPr>
        <w:t>набути</w:t>
      </w:r>
      <w:r w:rsidRPr="00927DBE">
        <w:rPr>
          <w:bCs/>
          <w:spacing w:val="-2"/>
          <w:sz w:val="28"/>
          <w:szCs w:val="28"/>
          <w:lang w:val="uk-UA"/>
        </w:rPr>
        <w:t xml:space="preserve"> знання про будову тіла людини</w:t>
      </w:r>
      <w:r>
        <w:rPr>
          <w:bCs/>
          <w:spacing w:val="-2"/>
          <w:sz w:val="28"/>
          <w:szCs w:val="28"/>
          <w:lang w:val="uk-UA"/>
        </w:rPr>
        <w:t xml:space="preserve">, особливості формування структурного сліду адаптації при м’язовій діяльності, під впливом фізичних навантажень, вікові особливості рельєфу людського тіла. </w:t>
      </w:r>
    </w:p>
    <w:p w:rsidR="008B5830" w:rsidRPr="009212FE" w:rsidRDefault="008B5830" w:rsidP="00E60D41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9212FE">
        <w:rPr>
          <w:b/>
          <w:bCs/>
          <w:spacing w:val="-2"/>
          <w:sz w:val="28"/>
          <w:szCs w:val="28"/>
          <w:lang w:val="uk-UA"/>
        </w:rPr>
        <w:t>Завдання курсу:</w:t>
      </w:r>
    </w:p>
    <w:p w:rsidR="008B5830" w:rsidRPr="00C06C0C" w:rsidRDefault="008B5830" w:rsidP="00E60D41">
      <w:pPr>
        <w:pStyle w:val="BodyTextIndent2"/>
        <w:spacing w:line="240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Теоретичні</w:t>
      </w:r>
      <w:r w:rsidRPr="006258E1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bCs/>
          <w:spacing w:val="-2"/>
          <w:sz w:val="28"/>
          <w:szCs w:val="28"/>
          <w:lang w:val="uk-UA"/>
        </w:rPr>
        <w:t>набути</w:t>
      </w:r>
      <w:r w:rsidRPr="00927DBE">
        <w:rPr>
          <w:bCs/>
          <w:spacing w:val="-2"/>
          <w:sz w:val="28"/>
          <w:szCs w:val="28"/>
          <w:lang w:val="uk-UA"/>
        </w:rPr>
        <w:t xml:space="preserve"> знання про будову тіла людини</w:t>
      </w:r>
      <w:r>
        <w:rPr>
          <w:bCs/>
          <w:spacing w:val="-2"/>
          <w:sz w:val="28"/>
          <w:szCs w:val="28"/>
          <w:lang w:val="uk-UA"/>
        </w:rPr>
        <w:t xml:space="preserve">, адаптаційні зміни під впливом фізичних навантажень та методи корекції статури; </w:t>
      </w:r>
      <w:r w:rsidRPr="00C06C0C">
        <w:rPr>
          <w:sz w:val="28"/>
          <w:szCs w:val="28"/>
          <w:lang w:val="uk-UA"/>
        </w:rPr>
        <w:t>дати уявлення студентам</w:t>
      </w:r>
      <w:r>
        <w:rPr>
          <w:b/>
          <w:sz w:val="28"/>
          <w:szCs w:val="28"/>
          <w:lang w:val="uk-UA"/>
        </w:rPr>
        <w:t xml:space="preserve"> </w:t>
      </w:r>
      <w:r w:rsidRPr="00C06C0C">
        <w:rPr>
          <w:sz w:val="28"/>
          <w:szCs w:val="28"/>
          <w:lang w:val="uk-UA"/>
        </w:rPr>
        <w:t>про анатомічний аналіз рухів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спортивних вправ, рельєф тіла людини.</w:t>
      </w:r>
    </w:p>
    <w:p w:rsidR="008B5830" w:rsidRPr="00C40737" w:rsidRDefault="008B5830" w:rsidP="00E60D41">
      <w:pPr>
        <w:pStyle w:val="BodyTextIndent2"/>
        <w:spacing w:line="240" w:lineRule="auto"/>
        <w:ind w:left="0"/>
        <w:jc w:val="both"/>
        <w:rPr>
          <w:sz w:val="28"/>
          <w:szCs w:val="28"/>
          <w:lang w:val="uk-UA"/>
        </w:rPr>
      </w:pPr>
      <w:r w:rsidRPr="009212FE">
        <w:rPr>
          <w:b/>
          <w:sz w:val="28"/>
          <w:szCs w:val="28"/>
          <w:lang w:val="uk-UA"/>
        </w:rPr>
        <w:t xml:space="preserve">Практичні: </w:t>
      </w:r>
      <w:r>
        <w:rPr>
          <w:sz w:val="28"/>
          <w:szCs w:val="28"/>
          <w:lang w:val="uk-UA"/>
        </w:rPr>
        <w:t>набути знання</w:t>
      </w:r>
      <w:r w:rsidRPr="00C40737">
        <w:rPr>
          <w:sz w:val="28"/>
          <w:szCs w:val="28"/>
          <w:lang w:val="uk-UA"/>
        </w:rPr>
        <w:t xml:space="preserve"> для більш ефективного використання фізичних вправ, для корекції будови тіла, </w:t>
      </w:r>
      <w:r>
        <w:rPr>
          <w:sz w:val="28"/>
          <w:szCs w:val="28"/>
          <w:lang w:val="uk-UA"/>
        </w:rPr>
        <w:t>керування фізичним</w:t>
      </w:r>
      <w:r w:rsidRPr="00C407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розвитком</w:t>
      </w:r>
      <w:r w:rsidRPr="00C40737">
        <w:rPr>
          <w:sz w:val="28"/>
          <w:szCs w:val="28"/>
          <w:lang w:val="uk-UA"/>
        </w:rPr>
        <w:t xml:space="preserve"> дітей і підлітків</w:t>
      </w:r>
      <w:r>
        <w:rPr>
          <w:sz w:val="28"/>
          <w:szCs w:val="28"/>
          <w:lang w:val="uk-UA"/>
        </w:rPr>
        <w:t>, розробки морфофункціональних моделей для різних видів спорту та шляхів реабілітації при спортивних травмах.</w:t>
      </w:r>
    </w:p>
    <w:p w:rsidR="008B5830" w:rsidRPr="00440127" w:rsidRDefault="008B5830" w:rsidP="0044012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4. </w:t>
      </w:r>
      <w:r w:rsidRPr="00440127">
        <w:rPr>
          <w:b/>
          <w:bCs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:rsidR="008B5830" w:rsidRDefault="008B5830" w:rsidP="002E61E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Інтегральна компетентність: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Здатність бакалавра вирішувати складні спеціалізовані задачі та практичні проблеми, пов’язані з фізичною терапією та ерготерапією, що характеризуються комплексністю із застосуванням положень, теорій та методів медико-біологічних, соціальних, психолого-педагогічних наук.</w:t>
      </w:r>
    </w:p>
    <w:p w:rsidR="008B5830" w:rsidRDefault="008B5830" w:rsidP="002E61EB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Загальні компетентності:</w:t>
      </w:r>
    </w:p>
    <w:p w:rsidR="008B5830" w:rsidRPr="00E4210C" w:rsidRDefault="008B5830" w:rsidP="00E92AC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E4210C">
        <w:rPr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:rsidR="008B5830" w:rsidRPr="00E4210C" w:rsidRDefault="008B5830" w:rsidP="00E92AC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E4210C">
        <w:rPr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:rsidR="008B5830" w:rsidRDefault="008B5830" w:rsidP="00E92AC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 (фахові, предметні) компетентності: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8B5830" w:rsidRPr="00E4210C" w:rsidRDefault="008B5830" w:rsidP="00E4210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E4210C">
        <w:rPr>
          <w:color w:val="000000"/>
          <w:sz w:val="28"/>
          <w:szCs w:val="28"/>
          <w:lang w:val="uk-UA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:rsidR="008B5830" w:rsidRPr="00E4210C" w:rsidRDefault="008B5830" w:rsidP="00E4210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E4210C">
        <w:rPr>
          <w:color w:val="000000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ерготерапії. </w:t>
      </w:r>
    </w:p>
    <w:p w:rsidR="008B5830" w:rsidRPr="00E4210C" w:rsidRDefault="008B5830" w:rsidP="00E4210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E4210C">
        <w:rPr>
          <w:color w:val="000000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ерготерапії. </w:t>
      </w:r>
    </w:p>
    <w:p w:rsidR="008B5830" w:rsidRPr="00E4210C" w:rsidRDefault="008B5830" w:rsidP="00E4210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E4210C">
        <w:rPr>
          <w:color w:val="000000"/>
          <w:sz w:val="28"/>
          <w:szCs w:val="28"/>
          <w:lang w:val="uk-UA"/>
        </w:rPr>
        <w:t>СК 06. Здатність виконувати базові компоненти обстеження у фізичній терапії та/або ерготерапії: спостереження, опитування, вимірювання та тестування, документувати їх результати.</w:t>
      </w:r>
    </w:p>
    <w:p w:rsidR="008B5830" w:rsidRDefault="008B5830" w:rsidP="00E4210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Програмні результати навчання:</w:t>
      </w:r>
    </w:p>
    <w:p w:rsidR="008B5830" w:rsidRPr="00C96F05" w:rsidRDefault="008B5830" w:rsidP="00C96F05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C96F05">
        <w:rPr>
          <w:color w:val="000000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8B5830" w:rsidRPr="00C96F05" w:rsidRDefault="008B5830" w:rsidP="00C96F05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C96F05">
        <w:rPr>
          <w:color w:val="000000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8B5830" w:rsidRPr="00153F1B" w:rsidRDefault="008B5830" w:rsidP="00153F1B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153F1B">
        <w:rPr>
          <w:color w:val="000000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</w:t>
      </w:r>
      <w:r>
        <w:rPr>
          <w:color w:val="000000"/>
          <w:sz w:val="28"/>
          <w:szCs w:val="28"/>
          <w:lang w:val="uk-UA"/>
        </w:rPr>
        <w:t>та порушених функцій організму.</w:t>
      </w:r>
    </w:p>
    <w:p w:rsidR="008B5830" w:rsidRPr="00153F1B" w:rsidRDefault="008B5830" w:rsidP="00153F1B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153F1B">
        <w:rPr>
          <w:color w:val="000000"/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:rsidR="008B5830" w:rsidRDefault="008B5830" w:rsidP="00E4210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</w:p>
    <w:p w:rsidR="008B5830" w:rsidRPr="00440127" w:rsidRDefault="008B5830" w:rsidP="0044012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5. </w:t>
      </w:r>
      <w:r w:rsidRPr="00440127">
        <w:rPr>
          <w:b/>
          <w:bCs/>
          <w:sz w:val="28"/>
          <w:szCs w:val="28"/>
          <w:lang w:val="uk-UA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3486"/>
        <w:gridCol w:w="3531"/>
        <w:gridCol w:w="2895"/>
      </w:tblGrid>
      <w:tr w:rsidR="008B5830" w:rsidTr="002E61EB">
        <w:tc>
          <w:tcPr>
            <w:tcW w:w="3510" w:type="dxa"/>
          </w:tcPr>
          <w:p w:rsidR="008B5830" w:rsidRDefault="008B583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8B5830" w:rsidRDefault="008B583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:rsidR="008B5830" w:rsidRDefault="008B583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Лабораторні заняття (год.)</w:t>
            </w:r>
          </w:p>
        </w:tc>
        <w:tc>
          <w:tcPr>
            <w:tcW w:w="2895" w:type="dxa"/>
          </w:tcPr>
          <w:p w:rsidR="008B5830" w:rsidRDefault="008B583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8B5830" w:rsidTr="002E61EB">
        <w:tc>
          <w:tcPr>
            <w:tcW w:w="3510" w:type="dxa"/>
          </w:tcPr>
          <w:p w:rsidR="008B5830" w:rsidRDefault="008B583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 кредити/ 120 годин</w:t>
            </w:r>
          </w:p>
        </w:tc>
        <w:tc>
          <w:tcPr>
            <w:tcW w:w="3486" w:type="dxa"/>
          </w:tcPr>
          <w:p w:rsidR="008B5830" w:rsidRDefault="008B583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531" w:type="dxa"/>
          </w:tcPr>
          <w:p w:rsidR="008B5830" w:rsidRDefault="008B583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895" w:type="dxa"/>
          </w:tcPr>
          <w:p w:rsidR="008B5830" w:rsidRDefault="008B583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8B5830" w:rsidRDefault="008B5830" w:rsidP="002E61EB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8B5830" w:rsidRDefault="008B5830" w:rsidP="00440127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6.Технічне й програмне забезпечення/обладнання</w:t>
      </w:r>
    </w:p>
    <w:p w:rsidR="008B5830" w:rsidRPr="00F80236" w:rsidRDefault="008B5830" w:rsidP="00F80236">
      <w:pPr>
        <w:jc w:val="both"/>
        <w:rPr>
          <w:sz w:val="28"/>
          <w:szCs w:val="28"/>
          <w:lang w:val="uk-UA"/>
        </w:rPr>
      </w:pPr>
      <w:r w:rsidRPr="00F80236">
        <w:rPr>
          <w:bCs/>
          <w:sz w:val="28"/>
          <w:szCs w:val="28"/>
          <w:lang w:val="uk-UA"/>
        </w:rPr>
        <w:t>Ауд. 815 лекційна, ауд. 614 для лабораторних робіт.</w:t>
      </w:r>
      <w:r w:rsidRPr="00F80236">
        <w:rPr>
          <w:sz w:val="28"/>
          <w:szCs w:val="28"/>
          <w:lang w:val="uk-UA"/>
        </w:rPr>
        <w:t xml:space="preserve"> Ваги, ростомір, спірометри, кистьові динамометри, сантиметрові стрічки, скелет людини, </w:t>
      </w:r>
      <w:r>
        <w:rPr>
          <w:sz w:val="28"/>
          <w:szCs w:val="28"/>
          <w:lang w:val="uk-UA"/>
        </w:rPr>
        <w:t xml:space="preserve">кістки, </w:t>
      </w:r>
      <w:r w:rsidRPr="00F80236">
        <w:rPr>
          <w:sz w:val="28"/>
          <w:szCs w:val="28"/>
          <w:lang w:val="uk-UA"/>
        </w:rPr>
        <w:t>муляжі</w:t>
      </w:r>
      <w:r>
        <w:rPr>
          <w:sz w:val="28"/>
          <w:szCs w:val="28"/>
          <w:lang w:val="uk-UA"/>
        </w:rPr>
        <w:t xml:space="preserve"> м’язів,</w:t>
      </w:r>
      <w:r w:rsidRPr="00F80236">
        <w:rPr>
          <w:sz w:val="28"/>
          <w:szCs w:val="28"/>
          <w:lang w:val="uk-UA"/>
        </w:rPr>
        <w:t xml:space="preserve"> внутрішніх органів</w:t>
      </w:r>
      <w:r>
        <w:rPr>
          <w:sz w:val="28"/>
          <w:szCs w:val="28"/>
          <w:lang w:val="uk-UA"/>
        </w:rPr>
        <w:t xml:space="preserve">, </w:t>
      </w:r>
      <w:r w:rsidRPr="00F80236">
        <w:rPr>
          <w:sz w:val="28"/>
          <w:szCs w:val="28"/>
          <w:lang w:val="uk-UA"/>
        </w:rPr>
        <w:t>демонстраційні таблиці</w:t>
      </w:r>
      <w:r>
        <w:rPr>
          <w:sz w:val="28"/>
          <w:szCs w:val="28"/>
          <w:lang w:val="uk-UA"/>
        </w:rPr>
        <w:t>.</w:t>
      </w:r>
      <w:r w:rsidRPr="00F80236">
        <w:rPr>
          <w:sz w:val="28"/>
          <w:szCs w:val="28"/>
          <w:lang w:val="uk-UA"/>
        </w:rPr>
        <w:t xml:space="preserve"> </w:t>
      </w:r>
    </w:p>
    <w:p w:rsidR="008B5830" w:rsidRPr="00F80236" w:rsidRDefault="008B5830" w:rsidP="00F80236">
      <w:pPr>
        <w:contextualSpacing/>
        <w:rPr>
          <w:bCs/>
          <w:sz w:val="28"/>
          <w:szCs w:val="28"/>
          <w:lang w:val="uk-UA" w:eastAsia="en-US"/>
        </w:rPr>
      </w:pPr>
      <w:r w:rsidRPr="00F80236">
        <w:rPr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смарт-телевізор,</w:t>
      </w:r>
      <w:r w:rsidRPr="00F80236">
        <w:rPr>
          <w:bCs/>
          <w:sz w:val="28"/>
          <w:szCs w:val="28"/>
          <w:lang w:val="uk-UA" w:eastAsia="en-US"/>
        </w:rPr>
        <w:t xml:space="preserve"> відеофільми.</w:t>
      </w:r>
      <w:r w:rsidRPr="00F80236">
        <w:rPr>
          <w:rFonts w:ascii="Calibri" w:hAnsi="Calibri"/>
          <w:sz w:val="28"/>
          <w:szCs w:val="28"/>
          <w:lang w:val="be-BY" w:eastAsia="en-US"/>
        </w:rPr>
        <w:t xml:space="preserve"> </w:t>
      </w:r>
      <w:r w:rsidRPr="00F80236">
        <w:rPr>
          <w:sz w:val="28"/>
          <w:szCs w:val="28"/>
          <w:lang w:val="be-BY" w:eastAsia="en-US"/>
        </w:rPr>
        <w:t>Презентації, відеоматеріали,</w:t>
      </w:r>
      <w:r w:rsidRPr="00F80236">
        <w:rPr>
          <w:sz w:val="28"/>
          <w:szCs w:val="28"/>
          <w:lang w:val="uk-UA"/>
        </w:rPr>
        <w:t xml:space="preserve"> </w:t>
      </w:r>
      <w:r w:rsidRPr="00F80236">
        <w:rPr>
          <w:sz w:val="28"/>
          <w:szCs w:val="28"/>
          <w:lang w:val="uk-UA" w:eastAsia="en-US"/>
        </w:rPr>
        <w:t>методичні рекомендації до лабораторних занять.</w:t>
      </w:r>
    </w:p>
    <w:p w:rsidR="008B5830" w:rsidRPr="00440127" w:rsidRDefault="008B5830" w:rsidP="0044012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</w:t>
      </w:r>
      <w:r w:rsidRPr="00440127">
        <w:rPr>
          <w:b/>
          <w:bCs/>
          <w:sz w:val="28"/>
          <w:szCs w:val="28"/>
          <w:lang w:val="uk-UA"/>
        </w:rPr>
        <w:t xml:space="preserve"> Політика курсу.</w:t>
      </w:r>
    </w:p>
    <w:p w:rsidR="008B5830" w:rsidRDefault="008B5830" w:rsidP="002E61EB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Успішне складання підсумкового контролю можливе за умови 100% відвідування лекційних та практичних занять, очно, або дистанційно. Пропуск понад 25% занять без поважної причини буде оцінюватися незадовільно (</w:t>
      </w:r>
      <w:r>
        <w:rPr>
          <w:rFonts w:ascii="Times New Roman" w:hAnsi="Times New Roman"/>
          <w:bCs/>
          <w:sz w:val="28"/>
          <w:szCs w:val="28"/>
          <w:lang w:val="en-US"/>
        </w:rPr>
        <w:t>FX</w:t>
      </w:r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. Особлива увага звертається на виконання правил академічної доброчесності. Будь-який випадок академічної недоброчесності може  призвести до неправильного рейтингу студентів, тому студенту, який буде спійманий на цьому, загрожує найнижча оцінка за певною формою контролю.</w:t>
      </w:r>
    </w:p>
    <w:p w:rsidR="008B5830" w:rsidRPr="00440127" w:rsidRDefault="008B5830" w:rsidP="0044012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</w:t>
      </w:r>
      <w:r w:rsidRPr="00440127">
        <w:rPr>
          <w:b/>
          <w:bCs/>
          <w:sz w:val="28"/>
          <w:szCs w:val="28"/>
          <w:lang w:val="uk-UA"/>
        </w:rPr>
        <w:t>Схема курсу</w:t>
      </w:r>
    </w:p>
    <w:p w:rsidR="008B5830" w:rsidRPr="00166BB6" w:rsidRDefault="008B5830" w:rsidP="00166BB6">
      <w:pPr>
        <w:rPr>
          <w:b/>
          <w:bCs/>
          <w:sz w:val="28"/>
          <w:szCs w:val="28"/>
          <w:lang w:val="uk-UA"/>
        </w:rPr>
      </w:pPr>
      <w:r w:rsidRPr="00166BB6">
        <w:rPr>
          <w:b/>
          <w:bCs/>
          <w:sz w:val="28"/>
          <w:szCs w:val="28"/>
          <w:lang w:val="uk-UA"/>
        </w:rPr>
        <w:t>3 семестр</w:t>
      </w:r>
    </w:p>
    <w:p w:rsidR="008B5830" w:rsidRDefault="008B5830" w:rsidP="007855C5">
      <w:pPr>
        <w:tabs>
          <w:tab w:val="left" w:pos="465"/>
          <w:tab w:val="center" w:pos="4677"/>
        </w:tabs>
        <w:ind w:left="-426"/>
        <w:outlineLvl w:val="0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М</w:t>
      </w:r>
      <w:r w:rsidRPr="00DC39C1">
        <w:rPr>
          <w:b/>
          <w:bCs/>
          <w:sz w:val="28"/>
          <w:szCs w:val="28"/>
          <w:lang w:val="uk-UA"/>
        </w:rPr>
        <w:t>одуль 1.</w:t>
      </w:r>
      <w:r w:rsidRPr="000C2F3B">
        <w:rPr>
          <w:b/>
          <w:sz w:val="28"/>
          <w:szCs w:val="28"/>
          <w:lang w:val="uk-UA"/>
        </w:rPr>
        <w:t xml:space="preserve"> Опорно-рухова система. Аналіз положення тіла людини.</w:t>
      </w:r>
    </w:p>
    <w:p w:rsidR="008B5830" w:rsidRDefault="008B5830" w:rsidP="007855C5">
      <w:pPr>
        <w:tabs>
          <w:tab w:val="left" w:pos="465"/>
          <w:tab w:val="center" w:pos="4677"/>
        </w:tabs>
        <w:ind w:left="-426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  <w:r w:rsidRPr="0014367E">
        <w:rPr>
          <w:b/>
          <w:bCs/>
          <w:sz w:val="28"/>
          <w:szCs w:val="28"/>
          <w:lang w:val="uk-UA"/>
        </w:rPr>
        <w:t>Тема 1</w:t>
      </w:r>
      <w:r w:rsidRPr="00C7625A">
        <w:rPr>
          <w:bCs/>
          <w:color w:val="000000"/>
          <w:spacing w:val="-1"/>
          <w:sz w:val="28"/>
          <w:szCs w:val="28"/>
          <w:lang w:val="uk-UA"/>
        </w:rPr>
        <w:t xml:space="preserve">. </w:t>
      </w:r>
      <w:r w:rsidRPr="007855C5">
        <w:rPr>
          <w:b/>
          <w:bCs/>
          <w:color w:val="000000"/>
          <w:spacing w:val="-1"/>
          <w:sz w:val="28"/>
          <w:szCs w:val="28"/>
          <w:lang w:val="uk-UA"/>
        </w:rPr>
        <w:t>Функціональна анатомія – як частина медико-біологічного забезпечення  фізичної терапії (</w:t>
      </w:r>
      <w:r w:rsidRPr="007855C5">
        <w:rPr>
          <w:b/>
          <w:bCs/>
          <w:sz w:val="28"/>
          <w:szCs w:val="28"/>
          <w:lang w:val="uk-UA"/>
        </w:rPr>
        <w:t>тижд.1 лк. – 2</w:t>
      </w:r>
    </w:p>
    <w:p w:rsidR="008B5830" w:rsidRPr="007855C5" w:rsidRDefault="008B5830" w:rsidP="007855C5">
      <w:pPr>
        <w:tabs>
          <w:tab w:val="left" w:pos="465"/>
          <w:tab w:val="center" w:pos="4677"/>
        </w:tabs>
        <w:ind w:left="-426"/>
        <w:outlineLvl w:val="0"/>
        <w:rPr>
          <w:b/>
          <w:sz w:val="28"/>
          <w:szCs w:val="28"/>
          <w:lang w:val="uk-UA"/>
        </w:rPr>
      </w:pPr>
      <w:r w:rsidRPr="007855C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</w:t>
      </w:r>
      <w:r w:rsidRPr="007855C5">
        <w:rPr>
          <w:b/>
          <w:bCs/>
          <w:sz w:val="28"/>
          <w:szCs w:val="28"/>
          <w:lang w:val="uk-UA"/>
        </w:rPr>
        <w:t xml:space="preserve">год., </w:t>
      </w:r>
      <w:r>
        <w:rPr>
          <w:b/>
          <w:bCs/>
          <w:sz w:val="28"/>
          <w:szCs w:val="28"/>
          <w:lang w:val="uk-UA"/>
        </w:rPr>
        <w:t>лаб</w:t>
      </w:r>
      <w:r w:rsidRPr="007855C5">
        <w:rPr>
          <w:b/>
          <w:bCs/>
          <w:sz w:val="28"/>
          <w:szCs w:val="28"/>
          <w:lang w:val="uk-UA"/>
        </w:rPr>
        <w:t>. 2 год)</w:t>
      </w:r>
    </w:p>
    <w:p w:rsidR="008B5830" w:rsidRPr="00446CF1" w:rsidRDefault="008B5830" w:rsidP="007855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446CF1">
        <w:rPr>
          <w:sz w:val="28"/>
          <w:szCs w:val="28"/>
          <w:lang w:val="uk-UA"/>
        </w:rPr>
        <w:t>Функціональна анатомія, її мета і завдання.</w:t>
      </w:r>
    </w:p>
    <w:p w:rsidR="008B5830" w:rsidRDefault="008B5830" w:rsidP="007855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446CF1">
        <w:rPr>
          <w:sz w:val="28"/>
          <w:szCs w:val="28"/>
          <w:lang w:val="uk-UA"/>
        </w:rPr>
        <w:t>Історичний нарис розвитку нормальної та</w:t>
      </w:r>
      <w:r>
        <w:rPr>
          <w:sz w:val="28"/>
          <w:szCs w:val="28"/>
          <w:lang w:val="uk-UA"/>
        </w:rPr>
        <w:t xml:space="preserve"> функціональної анатомії, вклад П.Р. Лєсгафта та М.Ф.Іваницького.</w:t>
      </w:r>
    </w:p>
    <w:p w:rsidR="008B5830" w:rsidRPr="00446CF1" w:rsidRDefault="008B5830" w:rsidP="007855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3.Методи функціональної анатомії.</w:t>
      </w:r>
    </w:p>
    <w:p w:rsidR="008B5830" w:rsidRPr="00446CF1" w:rsidRDefault="008B5830" w:rsidP="007855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446CF1">
        <w:rPr>
          <w:sz w:val="28"/>
          <w:szCs w:val="28"/>
          <w:lang w:val="uk-UA"/>
        </w:rPr>
        <w:t>Місце людини в системі організмів.</w:t>
      </w:r>
    </w:p>
    <w:p w:rsidR="008B5830" w:rsidRDefault="008B5830" w:rsidP="007855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446CF1">
        <w:rPr>
          <w:sz w:val="28"/>
          <w:szCs w:val="28"/>
          <w:lang w:val="uk-UA"/>
        </w:rPr>
        <w:t>Осно</w:t>
      </w:r>
      <w:r>
        <w:rPr>
          <w:sz w:val="28"/>
          <w:szCs w:val="28"/>
          <w:lang w:val="uk-UA"/>
        </w:rPr>
        <w:t>вні принципи будови тіла людини, п</w:t>
      </w:r>
      <w:r w:rsidRPr="00446CF1">
        <w:rPr>
          <w:sz w:val="28"/>
          <w:szCs w:val="28"/>
          <w:lang w:val="uk-UA"/>
        </w:rPr>
        <w:t>лощин</w:t>
      </w:r>
      <w:r>
        <w:rPr>
          <w:sz w:val="28"/>
          <w:szCs w:val="28"/>
          <w:lang w:val="uk-UA"/>
        </w:rPr>
        <w:t>и та о</w:t>
      </w:r>
      <w:r w:rsidRPr="00446CF1">
        <w:rPr>
          <w:sz w:val="28"/>
          <w:szCs w:val="28"/>
          <w:lang w:val="uk-UA"/>
        </w:rPr>
        <w:t>сі тіла людини.</w:t>
      </w:r>
    </w:p>
    <w:p w:rsidR="008B5830" w:rsidRDefault="008B5830" w:rsidP="007855C5">
      <w:pPr>
        <w:jc w:val="both"/>
        <w:rPr>
          <w:b/>
          <w:bCs/>
          <w:sz w:val="28"/>
          <w:szCs w:val="28"/>
          <w:lang w:val="uk-UA"/>
        </w:rPr>
      </w:pPr>
      <w:r w:rsidRPr="007855C5">
        <w:rPr>
          <w:b/>
          <w:bCs/>
          <w:sz w:val="28"/>
          <w:szCs w:val="28"/>
          <w:lang w:val="uk-UA"/>
        </w:rPr>
        <w:t>Тема 2</w:t>
      </w:r>
      <w:r>
        <w:rPr>
          <w:b/>
          <w:bCs/>
          <w:sz w:val="28"/>
          <w:szCs w:val="28"/>
          <w:lang w:val="uk-UA"/>
        </w:rPr>
        <w:t>-3</w:t>
      </w:r>
      <w:r w:rsidRPr="007855C5">
        <w:rPr>
          <w:bCs/>
          <w:color w:val="000000"/>
          <w:spacing w:val="-1"/>
          <w:sz w:val="28"/>
          <w:szCs w:val="28"/>
          <w:lang w:val="uk-UA"/>
        </w:rPr>
        <w:t xml:space="preserve">.  </w:t>
      </w:r>
      <w:r w:rsidRPr="007855C5">
        <w:rPr>
          <w:b/>
          <w:bCs/>
          <w:color w:val="000000"/>
          <w:spacing w:val="-1"/>
          <w:sz w:val="28"/>
          <w:szCs w:val="28"/>
          <w:lang w:val="uk-UA"/>
        </w:rPr>
        <w:t>Опорно-руховий апарат. Будова скелета, кісток та їх з’єднання. (</w:t>
      </w:r>
      <w:r w:rsidRPr="007855C5">
        <w:rPr>
          <w:b/>
          <w:bCs/>
          <w:sz w:val="28"/>
          <w:szCs w:val="28"/>
          <w:lang w:val="uk-UA"/>
        </w:rPr>
        <w:t>тижд.2</w:t>
      </w:r>
      <w:r>
        <w:rPr>
          <w:b/>
          <w:bCs/>
          <w:sz w:val="28"/>
          <w:szCs w:val="28"/>
          <w:lang w:val="uk-UA"/>
        </w:rPr>
        <w:t xml:space="preserve">-3 лк. – 4 </w:t>
      </w:r>
      <w:r w:rsidRPr="007855C5">
        <w:rPr>
          <w:b/>
          <w:bCs/>
          <w:sz w:val="28"/>
          <w:szCs w:val="28"/>
          <w:lang w:val="uk-UA"/>
        </w:rPr>
        <w:t>год.</w:t>
      </w:r>
      <w:r>
        <w:rPr>
          <w:b/>
          <w:bCs/>
          <w:sz w:val="28"/>
          <w:szCs w:val="28"/>
          <w:lang w:val="uk-UA"/>
        </w:rPr>
        <w:t>, лаб</w:t>
      </w:r>
      <w:r w:rsidRPr="007855C5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4</w:t>
      </w:r>
      <w:r w:rsidRPr="007855C5">
        <w:rPr>
          <w:b/>
          <w:bCs/>
          <w:sz w:val="28"/>
          <w:szCs w:val="28"/>
          <w:lang w:val="uk-UA"/>
        </w:rPr>
        <w:t xml:space="preserve"> год)</w:t>
      </w:r>
    </w:p>
    <w:p w:rsidR="008B5830" w:rsidRDefault="008B5830" w:rsidP="007855C5">
      <w:pPr>
        <w:jc w:val="both"/>
        <w:rPr>
          <w:bCs/>
          <w:sz w:val="28"/>
          <w:szCs w:val="28"/>
          <w:lang w:val="uk-UA"/>
        </w:rPr>
      </w:pPr>
      <w:r w:rsidRPr="007855C5"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 w:rsidRPr="007855C5">
        <w:rPr>
          <w:bCs/>
          <w:sz w:val="28"/>
          <w:szCs w:val="28"/>
          <w:lang w:val="uk-UA"/>
        </w:rPr>
        <w:t>Система скелету, його функції</w:t>
      </w:r>
      <w:r>
        <w:rPr>
          <w:bCs/>
          <w:sz w:val="28"/>
          <w:szCs w:val="28"/>
          <w:lang w:val="uk-UA"/>
        </w:rPr>
        <w:t>.</w:t>
      </w:r>
    </w:p>
    <w:p w:rsidR="008B5830" w:rsidRDefault="008B5830" w:rsidP="007855C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2.Кісткові клітини, тканини, речовина.</w:t>
      </w:r>
    </w:p>
    <w:p w:rsidR="008B5830" w:rsidRDefault="008B5830" w:rsidP="007855C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3.Будова і класифікація кісток.</w:t>
      </w:r>
    </w:p>
    <w:p w:rsidR="008B5830" w:rsidRDefault="008B5830" w:rsidP="007855C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4.Артросиндесмологія.</w:t>
      </w:r>
    </w:p>
    <w:p w:rsidR="008B5830" w:rsidRDefault="008B5830" w:rsidP="007855C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5.Класифікація суглобів та рух в них.</w:t>
      </w:r>
    </w:p>
    <w:p w:rsidR="008B5830" w:rsidRDefault="008B5830" w:rsidP="007855C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6.Контрфорси.</w:t>
      </w:r>
    </w:p>
    <w:p w:rsidR="008B5830" w:rsidRDefault="008B5830" w:rsidP="007855C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7.Вікові та статеві особливості скелета. </w:t>
      </w:r>
    </w:p>
    <w:p w:rsidR="008B5830" w:rsidRDefault="008B5830" w:rsidP="00E5796C">
      <w:pPr>
        <w:jc w:val="both"/>
        <w:rPr>
          <w:b/>
          <w:bCs/>
          <w:sz w:val="28"/>
          <w:szCs w:val="28"/>
          <w:lang w:val="uk-UA"/>
        </w:rPr>
      </w:pPr>
      <w:r w:rsidRPr="007855C5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4</w:t>
      </w:r>
      <w:r w:rsidRPr="007855C5">
        <w:rPr>
          <w:bCs/>
          <w:color w:val="000000"/>
          <w:spacing w:val="-1"/>
          <w:sz w:val="28"/>
          <w:szCs w:val="28"/>
          <w:lang w:val="uk-UA"/>
        </w:rPr>
        <w:t xml:space="preserve">.  </w:t>
      </w:r>
      <w:r w:rsidRPr="00E5796C">
        <w:rPr>
          <w:b/>
          <w:bCs/>
          <w:color w:val="000000"/>
          <w:spacing w:val="-1"/>
          <w:sz w:val="28"/>
          <w:szCs w:val="28"/>
          <w:lang w:val="uk-UA"/>
        </w:rPr>
        <w:t>Адаптаційні зміни кісткової системи у спортс</w:t>
      </w:r>
      <w:r>
        <w:rPr>
          <w:b/>
          <w:bCs/>
          <w:color w:val="000000"/>
          <w:spacing w:val="-1"/>
          <w:sz w:val="28"/>
          <w:szCs w:val="28"/>
          <w:lang w:val="uk-UA"/>
        </w:rPr>
        <w:t>менів різної спеціалізації</w:t>
      </w:r>
      <w:r w:rsidRPr="007855C5">
        <w:rPr>
          <w:b/>
          <w:bCs/>
          <w:color w:val="000000"/>
          <w:spacing w:val="-1"/>
          <w:sz w:val="28"/>
          <w:szCs w:val="28"/>
          <w:lang w:val="uk-UA"/>
        </w:rPr>
        <w:t>. (</w:t>
      </w:r>
      <w:r>
        <w:rPr>
          <w:b/>
          <w:bCs/>
          <w:sz w:val="28"/>
          <w:szCs w:val="28"/>
          <w:lang w:val="uk-UA"/>
        </w:rPr>
        <w:t xml:space="preserve">тижд.4 лк. – 2 </w:t>
      </w:r>
      <w:r w:rsidRPr="007855C5">
        <w:rPr>
          <w:b/>
          <w:bCs/>
          <w:sz w:val="28"/>
          <w:szCs w:val="28"/>
          <w:lang w:val="uk-UA"/>
        </w:rPr>
        <w:t>год.</w:t>
      </w:r>
      <w:r>
        <w:rPr>
          <w:b/>
          <w:bCs/>
          <w:sz w:val="28"/>
          <w:szCs w:val="28"/>
          <w:lang w:val="uk-UA"/>
        </w:rPr>
        <w:t>, лаб</w:t>
      </w:r>
      <w:r w:rsidRPr="007855C5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2</w:t>
      </w:r>
      <w:r w:rsidRPr="007855C5">
        <w:rPr>
          <w:b/>
          <w:bCs/>
          <w:sz w:val="28"/>
          <w:szCs w:val="28"/>
          <w:lang w:val="uk-UA"/>
        </w:rPr>
        <w:t xml:space="preserve"> год)</w:t>
      </w:r>
    </w:p>
    <w:p w:rsidR="008B5830" w:rsidRPr="00E5796C" w:rsidRDefault="008B5830" w:rsidP="00E5796C">
      <w:pPr>
        <w:numPr>
          <w:ilvl w:val="0"/>
          <w:numId w:val="9"/>
        </w:numPr>
        <w:jc w:val="both"/>
        <w:rPr>
          <w:bCs/>
          <w:sz w:val="28"/>
          <w:szCs w:val="28"/>
          <w:lang w:val="uk-UA"/>
        </w:rPr>
      </w:pPr>
      <w:r w:rsidRPr="00E5796C">
        <w:rPr>
          <w:bCs/>
          <w:sz w:val="28"/>
          <w:szCs w:val="28"/>
          <w:lang w:val="uk-UA"/>
        </w:rPr>
        <w:t>Залежність розвитку кістки від внутрішніх і зовнішніх чинників.</w:t>
      </w:r>
    </w:p>
    <w:p w:rsidR="008B5830" w:rsidRPr="00E5796C" w:rsidRDefault="008B5830" w:rsidP="00E5796C">
      <w:pPr>
        <w:numPr>
          <w:ilvl w:val="0"/>
          <w:numId w:val="9"/>
        </w:numPr>
        <w:jc w:val="both"/>
        <w:rPr>
          <w:bCs/>
          <w:sz w:val="28"/>
          <w:szCs w:val="28"/>
          <w:lang w:val="uk-UA"/>
        </w:rPr>
      </w:pPr>
      <w:r w:rsidRPr="00E5796C">
        <w:rPr>
          <w:bCs/>
          <w:sz w:val="28"/>
          <w:szCs w:val="28"/>
          <w:lang w:val="uk-UA"/>
        </w:rPr>
        <w:t>Адаптаційні зміни кісткової системи у спортсменів.</w:t>
      </w:r>
    </w:p>
    <w:p w:rsidR="008B5830" w:rsidRPr="00E5796C" w:rsidRDefault="008B5830" w:rsidP="00E5796C">
      <w:pPr>
        <w:numPr>
          <w:ilvl w:val="0"/>
          <w:numId w:val="9"/>
        </w:numPr>
        <w:jc w:val="both"/>
        <w:rPr>
          <w:bCs/>
          <w:sz w:val="28"/>
          <w:szCs w:val="28"/>
          <w:lang w:val="uk-UA"/>
        </w:rPr>
      </w:pPr>
      <w:r w:rsidRPr="00E5796C">
        <w:rPr>
          <w:bCs/>
          <w:sz w:val="28"/>
          <w:szCs w:val="28"/>
          <w:lang w:val="uk-UA"/>
        </w:rPr>
        <w:t>Адаптаційні зміни зв’язково-суглобового апарату у спортсменів.</w:t>
      </w:r>
    </w:p>
    <w:p w:rsidR="008B5830" w:rsidRPr="00E5796C" w:rsidRDefault="008B5830" w:rsidP="00E5796C">
      <w:pPr>
        <w:numPr>
          <w:ilvl w:val="0"/>
          <w:numId w:val="9"/>
        </w:numPr>
        <w:jc w:val="both"/>
        <w:rPr>
          <w:bCs/>
          <w:sz w:val="28"/>
          <w:szCs w:val="28"/>
          <w:lang w:val="uk-UA"/>
        </w:rPr>
      </w:pPr>
      <w:r w:rsidRPr="00E5796C">
        <w:rPr>
          <w:bCs/>
          <w:sz w:val="28"/>
          <w:szCs w:val="28"/>
          <w:lang w:val="uk-UA"/>
        </w:rPr>
        <w:t>Структурно-функціональні зміни грудної клітини у спортсменів.</w:t>
      </w:r>
    </w:p>
    <w:p w:rsidR="008B5830" w:rsidRDefault="008B5830" w:rsidP="00E5796C">
      <w:pPr>
        <w:jc w:val="both"/>
        <w:rPr>
          <w:bCs/>
          <w:sz w:val="28"/>
          <w:szCs w:val="28"/>
          <w:lang w:val="uk-UA"/>
        </w:rPr>
      </w:pPr>
      <w:r w:rsidRPr="00E5796C">
        <w:rPr>
          <w:bCs/>
          <w:sz w:val="28"/>
          <w:szCs w:val="28"/>
          <w:lang w:val="uk-UA"/>
        </w:rPr>
        <w:t xml:space="preserve"> 5.  Залежність розвитку кістки від внутрішніх і зовнішніх чинників</w:t>
      </w:r>
    </w:p>
    <w:p w:rsidR="008B5830" w:rsidRDefault="008B5830" w:rsidP="00E5796C">
      <w:pPr>
        <w:jc w:val="both"/>
        <w:rPr>
          <w:b/>
          <w:bCs/>
          <w:sz w:val="28"/>
          <w:szCs w:val="28"/>
          <w:lang w:val="uk-UA"/>
        </w:rPr>
      </w:pPr>
      <w:r w:rsidRPr="007855C5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5</w:t>
      </w:r>
      <w:r w:rsidRPr="00C7625A">
        <w:rPr>
          <w:bCs/>
          <w:color w:val="000000"/>
          <w:spacing w:val="-1"/>
          <w:sz w:val="28"/>
          <w:szCs w:val="28"/>
          <w:lang w:val="uk-UA"/>
        </w:rPr>
        <w:t xml:space="preserve">. </w:t>
      </w:r>
      <w:r w:rsidRPr="00E5796C">
        <w:rPr>
          <w:b/>
          <w:bCs/>
          <w:color w:val="000000"/>
          <w:spacing w:val="-1"/>
          <w:sz w:val="28"/>
          <w:szCs w:val="28"/>
          <w:lang w:val="uk-UA"/>
        </w:rPr>
        <w:t>Класифікації м’язів, їх будова і розвиток</w:t>
      </w:r>
      <w:r w:rsidRPr="007855C5">
        <w:rPr>
          <w:b/>
          <w:bCs/>
          <w:color w:val="000000"/>
          <w:spacing w:val="-1"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 xml:space="preserve">тижд.5 лк. – 2 </w:t>
      </w:r>
      <w:r w:rsidRPr="007855C5">
        <w:rPr>
          <w:b/>
          <w:bCs/>
          <w:sz w:val="28"/>
          <w:szCs w:val="28"/>
          <w:lang w:val="uk-UA"/>
        </w:rPr>
        <w:t>год.</w:t>
      </w:r>
      <w:r>
        <w:rPr>
          <w:b/>
          <w:bCs/>
          <w:sz w:val="28"/>
          <w:szCs w:val="28"/>
          <w:lang w:val="uk-UA"/>
        </w:rPr>
        <w:t>, лаб</w:t>
      </w:r>
      <w:r w:rsidRPr="007855C5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2</w:t>
      </w:r>
      <w:r w:rsidRPr="007855C5">
        <w:rPr>
          <w:b/>
          <w:bCs/>
          <w:sz w:val="28"/>
          <w:szCs w:val="28"/>
          <w:lang w:val="uk-UA"/>
        </w:rPr>
        <w:t xml:space="preserve"> год)</w:t>
      </w:r>
    </w:p>
    <w:p w:rsidR="008B5830" w:rsidRDefault="008B5830" w:rsidP="00E5796C">
      <w:pPr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BF079D">
        <w:rPr>
          <w:bCs/>
          <w:sz w:val="28"/>
          <w:szCs w:val="28"/>
          <w:lang w:val="uk-UA"/>
        </w:rPr>
        <w:t xml:space="preserve">1.Розвиток </w:t>
      </w:r>
      <w:r w:rsidRPr="00BF079D">
        <w:rPr>
          <w:bCs/>
          <w:color w:val="000000"/>
          <w:spacing w:val="-1"/>
          <w:sz w:val="28"/>
          <w:szCs w:val="28"/>
          <w:lang w:val="uk-UA"/>
        </w:rPr>
        <w:t>м’язів</w:t>
      </w:r>
      <w:r>
        <w:rPr>
          <w:bCs/>
          <w:color w:val="000000"/>
          <w:spacing w:val="-1"/>
          <w:sz w:val="28"/>
          <w:szCs w:val="28"/>
          <w:lang w:val="uk-UA"/>
        </w:rPr>
        <w:t>.</w:t>
      </w:r>
    </w:p>
    <w:p w:rsidR="008B5830" w:rsidRDefault="008B5830" w:rsidP="00E5796C">
      <w:pPr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2.</w:t>
      </w:r>
      <w:r w:rsidRPr="00BF079D">
        <w:t xml:space="preserve"> </w:t>
      </w:r>
      <w:r>
        <w:rPr>
          <w:bCs/>
          <w:color w:val="000000"/>
          <w:spacing w:val="-1"/>
          <w:sz w:val="28"/>
          <w:szCs w:val="28"/>
          <w:lang w:val="uk-UA"/>
        </w:rPr>
        <w:t>Б</w:t>
      </w:r>
      <w:r w:rsidRPr="00BF079D">
        <w:rPr>
          <w:bCs/>
          <w:color w:val="000000"/>
          <w:spacing w:val="-1"/>
          <w:sz w:val="28"/>
          <w:szCs w:val="28"/>
          <w:lang w:val="uk-UA"/>
        </w:rPr>
        <w:t xml:space="preserve">удова </w:t>
      </w:r>
      <w:r>
        <w:rPr>
          <w:bCs/>
          <w:color w:val="000000"/>
          <w:spacing w:val="-1"/>
          <w:sz w:val="28"/>
          <w:szCs w:val="28"/>
          <w:lang w:val="uk-UA"/>
        </w:rPr>
        <w:t>м’яза як органа.</w:t>
      </w:r>
    </w:p>
    <w:p w:rsidR="008B5830" w:rsidRDefault="008B5830" w:rsidP="00E5796C">
      <w:pPr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3.</w:t>
      </w:r>
      <w:r w:rsidRPr="00BF079D">
        <w:rPr>
          <w:bCs/>
          <w:color w:val="000000"/>
          <w:spacing w:val="-1"/>
          <w:sz w:val="28"/>
          <w:szCs w:val="28"/>
          <w:lang w:val="uk-UA"/>
        </w:rPr>
        <w:t xml:space="preserve"> Класифікації м’язів</w:t>
      </w:r>
      <w:r>
        <w:rPr>
          <w:bCs/>
          <w:color w:val="000000"/>
          <w:spacing w:val="-1"/>
          <w:sz w:val="28"/>
          <w:szCs w:val="28"/>
          <w:lang w:val="uk-UA"/>
        </w:rPr>
        <w:t>.</w:t>
      </w:r>
    </w:p>
    <w:p w:rsidR="008B5830" w:rsidRDefault="008B5830" w:rsidP="00E5796C">
      <w:pPr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4.Допоміжний апарат </w:t>
      </w:r>
      <w:r w:rsidRPr="00BF079D">
        <w:rPr>
          <w:bCs/>
          <w:color w:val="000000"/>
          <w:spacing w:val="-1"/>
          <w:sz w:val="28"/>
          <w:szCs w:val="28"/>
          <w:lang w:val="uk-UA"/>
        </w:rPr>
        <w:t>м’язів</w:t>
      </w:r>
      <w:r>
        <w:rPr>
          <w:bCs/>
          <w:color w:val="000000"/>
          <w:spacing w:val="-1"/>
          <w:sz w:val="28"/>
          <w:szCs w:val="28"/>
          <w:lang w:val="uk-UA"/>
        </w:rPr>
        <w:t>.</w:t>
      </w:r>
    </w:p>
    <w:p w:rsidR="008B5830" w:rsidRDefault="008B5830" w:rsidP="00E5796C">
      <w:pPr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5.Вікові особливості скелетної мускулатури.</w:t>
      </w:r>
    </w:p>
    <w:p w:rsidR="008B5830" w:rsidRPr="00BF079D" w:rsidRDefault="008B5830" w:rsidP="00E5796C">
      <w:pPr>
        <w:jc w:val="both"/>
        <w:rPr>
          <w:bCs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6.Групи </w:t>
      </w:r>
      <w:r w:rsidRPr="00BF079D">
        <w:rPr>
          <w:bCs/>
          <w:color w:val="000000"/>
          <w:spacing w:val="-1"/>
          <w:sz w:val="28"/>
          <w:szCs w:val="28"/>
          <w:lang w:val="uk-UA"/>
        </w:rPr>
        <w:t>м’язів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тіла людини.</w:t>
      </w:r>
    </w:p>
    <w:p w:rsidR="008B5830" w:rsidRDefault="008B5830" w:rsidP="00BF079D">
      <w:pPr>
        <w:jc w:val="both"/>
        <w:rPr>
          <w:b/>
          <w:bCs/>
          <w:sz w:val="28"/>
          <w:szCs w:val="28"/>
          <w:lang w:val="uk-UA"/>
        </w:rPr>
      </w:pPr>
      <w:r w:rsidRPr="007855C5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6</w:t>
      </w:r>
      <w:r w:rsidRPr="00C7625A">
        <w:rPr>
          <w:bCs/>
          <w:color w:val="000000"/>
          <w:spacing w:val="-1"/>
          <w:sz w:val="28"/>
          <w:szCs w:val="28"/>
          <w:lang w:val="uk-UA"/>
        </w:rPr>
        <w:t xml:space="preserve">. </w:t>
      </w:r>
      <w:r w:rsidRPr="00BF079D">
        <w:rPr>
          <w:b/>
          <w:bCs/>
          <w:color w:val="000000"/>
          <w:spacing w:val="-1"/>
          <w:sz w:val="28"/>
          <w:szCs w:val="28"/>
          <w:lang w:val="uk-UA"/>
        </w:rPr>
        <w:t xml:space="preserve">Робота м’язів. Біомеханіка м’язів </w:t>
      </w:r>
      <w:r w:rsidRPr="007855C5">
        <w:rPr>
          <w:b/>
          <w:bCs/>
          <w:color w:val="000000"/>
          <w:spacing w:val="-1"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 xml:space="preserve">тижд.6 лк. – 2 </w:t>
      </w:r>
      <w:r w:rsidRPr="007855C5">
        <w:rPr>
          <w:b/>
          <w:bCs/>
          <w:sz w:val="28"/>
          <w:szCs w:val="28"/>
          <w:lang w:val="uk-UA"/>
        </w:rPr>
        <w:t>год.</w:t>
      </w:r>
      <w:r>
        <w:rPr>
          <w:b/>
          <w:bCs/>
          <w:sz w:val="28"/>
          <w:szCs w:val="28"/>
          <w:lang w:val="uk-UA"/>
        </w:rPr>
        <w:t>, лаб</w:t>
      </w:r>
      <w:r w:rsidRPr="007855C5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2</w:t>
      </w:r>
      <w:r w:rsidRPr="007855C5">
        <w:rPr>
          <w:b/>
          <w:bCs/>
          <w:sz w:val="28"/>
          <w:szCs w:val="28"/>
          <w:lang w:val="uk-UA"/>
        </w:rPr>
        <w:t xml:space="preserve"> год)</w:t>
      </w:r>
    </w:p>
    <w:p w:rsidR="008B5830" w:rsidRPr="00BF079D" w:rsidRDefault="008B5830" w:rsidP="00BF079D">
      <w:pPr>
        <w:jc w:val="both"/>
        <w:rPr>
          <w:bCs/>
          <w:sz w:val="28"/>
          <w:szCs w:val="28"/>
          <w:lang w:val="uk-UA"/>
        </w:rPr>
      </w:pPr>
      <w:r w:rsidRPr="00BF079D">
        <w:rPr>
          <w:bCs/>
          <w:sz w:val="28"/>
          <w:szCs w:val="28"/>
          <w:lang w:val="uk-UA"/>
        </w:rPr>
        <w:t>1. Види навантажень та їх вплив  на перебудову м’язів.</w:t>
      </w:r>
    </w:p>
    <w:p w:rsidR="008B5830" w:rsidRPr="00BF079D" w:rsidRDefault="008B5830" w:rsidP="00BF079D">
      <w:pPr>
        <w:jc w:val="both"/>
        <w:rPr>
          <w:bCs/>
          <w:sz w:val="28"/>
          <w:szCs w:val="28"/>
          <w:lang w:val="uk-UA"/>
        </w:rPr>
      </w:pPr>
      <w:r w:rsidRPr="00BF079D">
        <w:rPr>
          <w:bCs/>
          <w:sz w:val="28"/>
          <w:szCs w:val="28"/>
          <w:lang w:val="uk-UA"/>
        </w:rPr>
        <w:t>2. Сила м’яза.</w:t>
      </w:r>
    </w:p>
    <w:p w:rsidR="008B5830" w:rsidRPr="00BF079D" w:rsidRDefault="008B5830" w:rsidP="00BF079D">
      <w:pPr>
        <w:jc w:val="both"/>
        <w:rPr>
          <w:bCs/>
          <w:sz w:val="28"/>
          <w:szCs w:val="28"/>
          <w:lang w:val="uk-UA"/>
        </w:rPr>
      </w:pPr>
      <w:r w:rsidRPr="00BF079D">
        <w:rPr>
          <w:bCs/>
          <w:sz w:val="28"/>
          <w:szCs w:val="28"/>
          <w:lang w:val="uk-UA"/>
        </w:rPr>
        <w:t>3. Синергізм та антогонізм м’язів.</w:t>
      </w:r>
    </w:p>
    <w:p w:rsidR="008B5830" w:rsidRPr="00BF079D" w:rsidRDefault="008B5830" w:rsidP="00BF079D">
      <w:pPr>
        <w:jc w:val="both"/>
        <w:rPr>
          <w:bCs/>
          <w:sz w:val="28"/>
          <w:szCs w:val="28"/>
          <w:lang w:val="uk-UA"/>
        </w:rPr>
      </w:pPr>
      <w:r w:rsidRPr="00BF079D">
        <w:rPr>
          <w:bCs/>
          <w:sz w:val="28"/>
          <w:szCs w:val="28"/>
          <w:lang w:val="uk-UA"/>
        </w:rPr>
        <w:t>4. Види роботи м’язів.</w:t>
      </w:r>
    </w:p>
    <w:p w:rsidR="008B5830" w:rsidRPr="00BF079D" w:rsidRDefault="008B5830" w:rsidP="00BF079D">
      <w:pPr>
        <w:jc w:val="both"/>
        <w:rPr>
          <w:bCs/>
          <w:sz w:val="28"/>
          <w:szCs w:val="28"/>
          <w:lang w:val="uk-UA"/>
        </w:rPr>
      </w:pPr>
      <w:r w:rsidRPr="00BF079D">
        <w:rPr>
          <w:bCs/>
          <w:sz w:val="28"/>
          <w:szCs w:val="28"/>
          <w:lang w:val="uk-UA"/>
        </w:rPr>
        <w:t>5. Закони механіки та тіло людини.</w:t>
      </w:r>
    </w:p>
    <w:p w:rsidR="008B5830" w:rsidRPr="00BF079D" w:rsidRDefault="008B5830" w:rsidP="00BF079D">
      <w:pPr>
        <w:jc w:val="both"/>
        <w:rPr>
          <w:bCs/>
          <w:sz w:val="28"/>
          <w:szCs w:val="28"/>
          <w:lang w:val="uk-UA"/>
        </w:rPr>
      </w:pPr>
      <w:r w:rsidRPr="00BF079D">
        <w:rPr>
          <w:bCs/>
          <w:sz w:val="28"/>
          <w:szCs w:val="28"/>
          <w:lang w:val="uk-UA"/>
        </w:rPr>
        <w:t>6. Важіль І роду («важіль рівноваги»).</w:t>
      </w:r>
    </w:p>
    <w:p w:rsidR="008B5830" w:rsidRDefault="008B5830" w:rsidP="00BF079D">
      <w:pPr>
        <w:jc w:val="both"/>
        <w:rPr>
          <w:bCs/>
          <w:sz w:val="28"/>
          <w:szCs w:val="28"/>
          <w:lang w:val="uk-UA"/>
        </w:rPr>
      </w:pPr>
      <w:r w:rsidRPr="00BF079D">
        <w:rPr>
          <w:bCs/>
          <w:sz w:val="28"/>
          <w:szCs w:val="28"/>
          <w:lang w:val="uk-UA"/>
        </w:rPr>
        <w:t>7. Важелі ІІ роду («важіль сили» та</w:t>
      </w:r>
      <w:r>
        <w:rPr>
          <w:bCs/>
          <w:sz w:val="28"/>
          <w:szCs w:val="28"/>
          <w:lang w:val="uk-UA"/>
        </w:rPr>
        <w:t xml:space="preserve"> </w:t>
      </w:r>
      <w:r w:rsidRPr="00BF079D">
        <w:rPr>
          <w:bCs/>
          <w:sz w:val="28"/>
          <w:szCs w:val="28"/>
          <w:lang w:val="uk-UA"/>
        </w:rPr>
        <w:t>«важіль швидкості»).</w:t>
      </w:r>
    </w:p>
    <w:p w:rsidR="008B5830" w:rsidRDefault="008B5830" w:rsidP="00BF079D">
      <w:pPr>
        <w:jc w:val="both"/>
        <w:rPr>
          <w:b/>
          <w:bCs/>
          <w:sz w:val="28"/>
          <w:szCs w:val="28"/>
          <w:lang w:val="uk-UA"/>
        </w:rPr>
      </w:pPr>
      <w:r w:rsidRPr="007855C5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7-8</w:t>
      </w:r>
      <w:r w:rsidRPr="00C7625A">
        <w:rPr>
          <w:bCs/>
          <w:color w:val="000000"/>
          <w:spacing w:val="-1"/>
          <w:sz w:val="28"/>
          <w:szCs w:val="28"/>
          <w:lang w:val="uk-UA"/>
        </w:rPr>
        <w:t xml:space="preserve">. </w:t>
      </w:r>
      <w:r w:rsidRPr="004F7E69">
        <w:rPr>
          <w:b/>
          <w:bCs/>
          <w:color w:val="000000"/>
          <w:spacing w:val="-1"/>
          <w:sz w:val="28"/>
          <w:szCs w:val="28"/>
          <w:lang w:val="uk-UA"/>
        </w:rPr>
        <w:t xml:space="preserve">Анатомічний аналіз положень і рухів тіла людини. </w:t>
      </w:r>
      <w:r w:rsidRPr="007855C5">
        <w:rPr>
          <w:b/>
          <w:bCs/>
          <w:color w:val="000000"/>
          <w:spacing w:val="-1"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 xml:space="preserve">тижд.7-8 лк. – 4 </w:t>
      </w:r>
      <w:r w:rsidRPr="007855C5">
        <w:rPr>
          <w:b/>
          <w:bCs/>
          <w:sz w:val="28"/>
          <w:szCs w:val="28"/>
          <w:lang w:val="uk-UA"/>
        </w:rPr>
        <w:t>год.</w:t>
      </w:r>
      <w:r>
        <w:rPr>
          <w:b/>
          <w:bCs/>
          <w:sz w:val="28"/>
          <w:szCs w:val="28"/>
          <w:lang w:val="uk-UA"/>
        </w:rPr>
        <w:t>, лаб</w:t>
      </w:r>
      <w:r w:rsidRPr="007855C5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4</w:t>
      </w:r>
      <w:r w:rsidRPr="007855C5">
        <w:rPr>
          <w:b/>
          <w:bCs/>
          <w:sz w:val="28"/>
          <w:szCs w:val="28"/>
          <w:lang w:val="uk-UA"/>
        </w:rPr>
        <w:t xml:space="preserve"> год)</w:t>
      </w:r>
    </w:p>
    <w:p w:rsidR="008B5830" w:rsidRPr="004F7E69" w:rsidRDefault="008B5830" w:rsidP="004F7E69">
      <w:pPr>
        <w:jc w:val="both"/>
        <w:rPr>
          <w:bCs/>
          <w:sz w:val="28"/>
          <w:szCs w:val="28"/>
          <w:lang w:val="uk-UA"/>
        </w:rPr>
      </w:pPr>
      <w:r w:rsidRPr="004F7E69">
        <w:rPr>
          <w:bCs/>
          <w:sz w:val="28"/>
          <w:szCs w:val="28"/>
          <w:lang w:val="uk-UA"/>
        </w:rPr>
        <w:t>І.Послідовність (схема) анатомічного аналізу положень і рухів тіла людини:</w:t>
      </w:r>
    </w:p>
    <w:p w:rsidR="008B5830" w:rsidRPr="004F7E69" w:rsidRDefault="008B5830" w:rsidP="004F7E69">
      <w:pPr>
        <w:jc w:val="both"/>
        <w:rPr>
          <w:bCs/>
          <w:sz w:val="28"/>
          <w:szCs w:val="28"/>
          <w:lang w:val="uk-UA"/>
        </w:rPr>
      </w:pPr>
      <w:r w:rsidRPr="004F7E69">
        <w:rPr>
          <w:bCs/>
          <w:sz w:val="28"/>
          <w:szCs w:val="28"/>
          <w:lang w:val="uk-UA"/>
        </w:rPr>
        <w:t>1.Морфологія положення або руху тіла.</w:t>
      </w:r>
    </w:p>
    <w:p w:rsidR="008B5830" w:rsidRPr="004F7E69" w:rsidRDefault="008B5830" w:rsidP="004F7E69">
      <w:pPr>
        <w:jc w:val="both"/>
        <w:rPr>
          <w:bCs/>
          <w:sz w:val="28"/>
          <w:szCs w:val="28"/>
          <w:lang w:val="uk-UA"/>
        </w:rPr>
      </w:pPr>
      <w:r w:rsidRPr="004F7E69">
        <w:rPr>
          <w:bCs/>
          <w:sz w:val="28"/>
          <w:szCs w:val="28"/>
          <w:lang w:val="uk-UA"/>
        </w:rPr>
        <w:t>2.Характеристика положення або руху тіла з позицій законів механіки.</w:t>
      </w:r>
    </w:p>
    <w:p w:rsidR="008B5830" w:rsidRPr="004F7E69" w:rsidRDefault="008B5830" w:rsidP="004F7E69">
      <w:pPr>
        <w:jc w:val="both"/>
        <w:rPr>
          <w:bCs/>
          <w:sz w:val="28"/>
          <w:szCs w:val="28"/>
          <w:lang w:val="uk-UA"/>
        </w:rPr>
      </w:pPr>
      <w:r w:rsidRPr="004F7E69">
        <w:rPr>
          <w:bCs/>
          <w:sz w:val="28"/>
          <w:szCs w:val="28"/>
          <w:lang w:val="uk-UA"/>
        </w:rPr>
        <w:t>3.Характеристика роботи м’язів.</w:t>
      </w:r>
    </w:p>
    <w:p w:rsidR="008B5830" w:rsidRPr="004F7E69" w:rsidRDefault="008B5830" w:rsidP="004F7E69">
      <w:pPr>
        <w:jc w:val="both"/>
        <w:rPr>
          <w:bCs/>
          <w:sz w:val="28"/>
          <w:szCs w:val="28"/>
          <w:lang w:val="uk-UA"/>
        </w:rPr>
      </w:pPr>
      <w:r w:rsidRPr="004F7E69">
        <w:rPr>
          <w:bCs/>
          <w:sz w:val="28"/>
          <w:szCs w:val="28"/>
          <w:lang w:val="uk-UA"/>
        </w:rPr>
        <w:t>4.Оцінка зовнішнього дихання та систем</w:t>
      </w:r>
      <w:r>
        <w:rPr>
          <w:bCs/>
          <w:sz w:val="28"/>
          <w:szCs w:val="28"/>
          <w:lang w:val="uk-UA"/>
        </w:rPr>
        <w:t xml:space="preserve"> забезпечення </w:t>
      </w:r>
      <w:r w:rsidRPr="004F7E69">
        <w:rPr>
          <w:bCs/>
          <w:sz w:val="28"/>
          <w:szCs w:val="28"/>
          <w:lang w:val="uk-UA"/>
        </w:rPr>
        <w:t>рухів</w:t>
      </w:r>
      <w:r>
        <w:rPr>
          <w:bCs/>
          <w:sz w:val="28"/>
          <w:szCs w:val="28"/>
          <w:lang w:val="uk-UA"/>
        </w:rPr>
        <w:t xml:space="preserve"> (серцево-судинної</w:t>
      </w:r>
      <w:r w:rsidRPr="004F7E69">
        <w:rPr>
          <w:bCs/>
          <w:sz w:val="28"/>
          <w:szCs w:val="28"/>
          <w:lang w:val="uk-UA"/>
        </w:rPr>
        <w:t xml:space="preserve"> та інших) і регулювання (нервова, ендокринна). </w:t>
      </w:r>
    </w:p>
    <w:p w:rsidR="008B5830" w:rsidRPr="004F7E69" w:rsidRDefault="008B5830" w:rsidP="004F7E69">
      <w:pPr>
        <w:jc w:val="both"/>
        <w:rPr>
          <w:bCs/>
          <w:sz w:val="28"/>
          <w:szCs w:val="28"/>
          <w:lang w:val="uk-UA"/>
        </w:rPr>
      </w:pPr>
      <w:r w:rsidRPr="004F7E69">
        <w:rPr>
          <w:bCs/>
          <w:sz w:val="28"/>
          <w:szCs w:val="28"/>
          <w:lang w:val="uk-UA"/>
        </w:rPr>
        <w:t>5.Визначення ступеня й характеру впливу на організм розглянутої вправи.</w:t>
      </w:r>
    </w:p>
    <w:p w:rsidR="008B5830" w:rsidRPr="004F7E69" w:rsidRDefault="008B5830" w:rsidP="004F7E69">
      <w:pPr>
        <w:jc w:val="both"/>
        <w:rPr>
          <w:bCs/>
          <w:sz w:val="28"/>
          <w:szCs w:val="28"/>
          <w:lang w:val="uk-UA"/>
        </w:rPr>
      </w:pPr>
      <w:r w:rsidRPr="004F7E69">
        <w:rPr>
          <w:bCs/>
          <w:sz w:val="28"/>
          <w:szCs w:val="28"/>
          <w:lang w:val="uk-UA"/>
        </w:rPr>
        <w:t>ІІ.Загальна класифікація рухів.</w:t>
      </w:r>
    </w:p>
    <w:p w:rsidR="008B5830" w:rsidRDefault="008B5830" w:rsidP="004F7E69">
      <w:pPr>
        <w:tabs>
          <w:tab w:val="left" w:pos="465"/>
          <w:tab w:val="center" w:pos="4677"/>
        </w:tabs>
        <w:ind w:left="-426"/>
        <w:outlineLvl w:val="0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Модуль 2</w:t>
      </w:r>
      <w:r w:rsidRPr="00DC39C1">
        <w:rPr>
          <w:b/>
          <w:bCs/>
          <w:sz w:val="28"/>
          <w:szCs w:val="28"/>
          <w:lang w:val="uk-UA"/>
        </w:rPr>
        <w:t>.</w:t>
      </w:r>
      <w:r w:rsidRPr="000C2F3B">
        <w:rPr>
          <w:b/>
          <w:sz w:val="28"/>
          <w:szCs w:val="28"/>
          <w:lang w:val="uk-UA"/>
        </w:rPr>
        <w:t xml:space="preserve"> </w:t>
      </w:r>
      <w:r w:rsidRPr="004F7E69">
        <w:rPr>
          <w:b/>
          <w:sz w:val="28"/>
          <w:szCs w:val="28"/>
          <w:lang w:val="uk-UA"/>
        </w:rPr>
        <w:t>Анатомічний аналіз рухів. Рельєфна анатомія.</w:t>
      </w:r>
    </w:p>
    <w:p w:rsidR="008B5830" w:rsidRPr="007855C5" w:rsidRDefault="008B5830" w:rsidP="004F7E69">
      <w:pPr>
        <w:tabs>
          <w:tab w:val="left" w:pos="465"/>
          <w:tab w:val="center" w:pos="4677"/>
        </w:tabs>
        <w:ind w:left="-426"/>
        <w:outlineLvl w:val="0"/>
        <w:rPr>
          <w:b/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9</w:t>
      </w:r>
      <w:r w:rsidRPr="00C7625A">
        <w:rPr>
          <w:bCs/>
          <w:color w:val="000000"/>
          <w:spacing w:val="-1"/>
          <w:sz w:val="28"/>
          <w:szCs w:val="28"/>
          <w:lang w:val="uk-UA"/>
        </w:rPr>
        <w:t xml:space="preserve">. </w:t>
      </w:r>
      <w:r w:rsidRPr="004F7E69">
        <w:rPr>
          <w:b/>
          <w:bCs/>
          <w:color w:val="000000"/>
          <w:spacing w:val="-1"/>
          <w:sz w:val="28"/>
          <w:szCs w:val="28"/>
          <w:lang w:val="uk-UA"/>
        </w:rPr>
        <w:t>Анатомічний аналіз положення тіла при нижній опорі</w:t>
      </w:r>
      <w:r w:rsidRPr="007855C5">
        <w:rPr>
          <w:b/>
          <w:bCs/>
          <w:color w:val="000000"/>
          <w:spacing w:val="-1"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>тижд.9</w:t>
      </w:r>
      <w:r w:rsidRPr="007855C5">
        <w:rPr>
          <w:b/>
          <w:bCs/>
          <w:sz w:val="28"/>
          <w:szCs w:val="28"/>
          <w:lang w:val="uk-UA"/>
        </w:rPr>
        <w:t xml:space="preserve"> лк. – 2 год., </w:t>
      </w:r>
      <w:r>
        <w:rPr>
          <w:b/>
          <w:bCs/>
          <w:sz w:val="28"/>
          <w:szCs w:val="28"/>
          <w:lang w:val="uk-UA"/>
        </w:rPr>
        <w:t>лаб</w:t>
      </w:r>
      <w:r w:rsidRPr="007855C5">
        <w:rPr>
          <w:b/>
          <w:bCs/>
          <w:sz w:val="28"/>
          <w:szCs w:val="28"/>
          <w:lang w:val="uk-UA"/>
        </w:rPr>
        <w:t>.2 год)</w:t>
      </w:r>
    </w:p>
    <w:p w:rsidR="008B5830" w:rsidRDefault="008B5830" w:rsidP="00E5796C">
      <w:pPr>
        <w:jc w:val="both"/>
        <w:rPr>
          <w:bCs/>
          <w:sz w:val="28"/>
          <w:szCs w:val="28"/>
          <w:lang w:val="uk-UA"/>
        </w:rPr>
      </w:pPr>
      <w:r w:rsidRPr="004F7E69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>Вертикальна симетрична стойка</w:t>
      </w:r>
    </w:p>
    <w:p w:rsidR="008B5830" w:rsidRDefault="008B5830" w:rsidP="00E5796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а) загальна характеристика;</w:t>
      </w:r>
    </w:p>
    <w:p w:rsidR="008B5830" w:rsidRDefault="008B5830" w:rsidP="00E5796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б) види положення стоячи та іх характеристика;</w:t>
      </w:r>
    </w:p>
    <w:p w:rsidR="008B5830" w:rsidRDefault="008B5830" w:rsidP="00E5796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в) особливості дихання під час положення стоячи.</w:t>
      </w:r>
    </w:p>
    <w:p w:rsidR="008B5830" w:rsidRDefault="008B5830" w:rsidP="00E5796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Опора лежачи</w:t>
      </w:r>
    </w:p>
    <w:p w:rsidR="008B5830" w:rsidRDefault="008B5830" w:rsidP="00E5796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а)морфологія положення;</w:t>
      </w:r>
    </w:p>
    <w:p w:rsidR="008B5830" w:rsidRDefault="008B5830" w:rsidP="00E5796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б)</w:t>
      </w:r>
      <w:r w:rsidRPr="0082676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характеристика положення за законами механіки;</w:t>
      </w:r>
    </w:p>
    <w:p w:rsidR="008B5830" w:rsidRDefault="008B5830" w:rsidP="00E5796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в)оцінка механізму зовнішнього дихання;</w:t>
      </w:r>
    </w:p>
    <w:p w:rsidR="008B5830" w:rsidRDefault="008B5830" w:rsidP="00E5796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г) вплив положення на організм. </w:t>
      </w:r>
    </w:p>
    <w:p w:rsidR="008B5830" w:rsidRDefault="008B5830" w:rsidP="00826763">
      <w:pPr>
        <w:tabs>
          <w:tab w:val="left" w:pos="465"/>
          <w:tab w:val="center" w:pos="4677"/>
        </w:tabs>
        <w:ind w:left="-426"/>
        <w:outlineLvl w:val="0"/>
        <w:rPr>
          <w:b/>
          <w:bCs/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10</w:t>
      </w:r>
      <w:r w:rsidRPr="00C7625A">
        <w:rPr>
          <w:bCs/>
          <w:color w:val="000000"/>
          <w:spacing w:val="-1"/>
          <w:sz w:val="28"/>
          <w:szCs w:val="28"/>
          <w:lang w:val="uk-UA"/>
        </w:rPr>
        <w:t xml:space="preserve">. </w:t>
      </w:r>
      <w:r w:rsidRPr="004F7E69">
        <w:rPr>
          <w:b/>
          <w:bCs/>
          <w:color w:val="000000"/>
          <w:spacing w:val="-1"/>
          <w:sz w:val="28"/>
          <w:szCs w:val="28"/>
          <w:lang w:val="uk-UA"/>
        </w:rPr>
        <w:t>Анатомічн</w:t>
      </w:r>
      <w:r>
        <w:rPr>
          <w:b/>
          <w:bCs/>
          <w:color w:val="000000"/>
          <w:spacing w:val="-1"/>
          <w:sz w:val="28"/>
          <w:szCs w:val="28"/>
          <w:lang w:val="uk-UA"/>
        </w:rPr>
        <w:t>ий аналіз положення тіла при верх</w:t>
      </w:r>
      <w:r w:rsidRPr="004F7E69">
        <w:rPr>
          <w:b/>
          <w:bCs/>
          <w:color w:val="000000"/>
          <w:spacing w:val="-1"/>
          <w:sz w:val="28"/>
          <w:szCs w:val="28"/>
          <w:lang w:val="uk-UA"/>
        </w:rPr>
        <w:t>ній опорі</w:t>
      </w:r>
      <w:r w:rsidRPr="007855C5">
        <w:rPr>
          <w:b/>
          <w:bCs/>
          <w:color w:val="000000"/>
          <w:spacing w:val="-1"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 xml:space="preserve">тижд.10 </w:t>
      </w:r>
      <w:r w:rsidRPr="007855C5">
        <w:rPr>
          <w:b/>
          <w:bCs/>
          <w:sz w:val="28"/>
          <w:szCs w:val="28"/>
          <w:lang w:val="uk-UA"/>
        </w:rPr>
        <w:t xml:space="preserve">лк. – 2 год., </w:t>
      </w:r>
      <w:r>
        <w:rPr>
          <w:b/>
          <w:bCs/>
          <w:sz w:val="28"/>
          <w:szCs w:val="28"/>
          <w:lang w:val="uk-UA"/>
        </w:rPr>
        <w:t>лаб</w:t>
      </w:r>
      <w:r w:rsidRPr="007855C5">
        <w:rPr>
          <w:b/>
          <w:bCs/>
          <w:sz w:val="28"/>
          <w:szCs w:val="28"/>
          <w:lang w:val="uk-UA"/>
        </w:rPr>
        <w:t>.2 год)</w:t>
      </w:r>
    </w:p>
    <w:p w:rsidR="008B5830" w:rsidRDefault="008B5830" w:rsidP="00826763">
      <w:pPr>
        <w:tabs>
          <w:tab w:val="left" w:pos="465"/>
          <w:tab w:val="center" w:pos="4677"/>
        </w:tabs>
        <w:ind w:left="-426"/>
        <w:outlineLvl w:val="0"/>
        <w:rPr>
          <w:bCs/>
          <w:sz w:val="28"/>
          <w:szCs w:val="28"/>
          <w:lang w:val="uk-UA"/>
        </w:rPr>
      </w:pPr>
      <w:r w:rsidRPr="00826763">
        <w:rPr>
          <w:bCs/>
          <w:sz w:val="28"/>
          <w:szCs w:val="28"/>
          <w:lang w:val="uk-UA"/>
        </w:rPr>
        <w:t xml:space="preserve">      1.</w:t>
      </w:r>
      <w:r>
        <w:rPr>
          <w:bCs/>
          <w:sz w:val="28"/>
          <w:szCs w:val="28"/>
          <w:lang w:val="uk-UA"/>
        </w:rPr>
        <w:t>Вис на випрямлених руках.</w:t>
      </w:r>
    </w:p>
    <w:p w:rsidR="008B5830" w:rsidRDefault="008B5830" w:rsidP="00826763">
      <w:pPr>
        <w:tabs>
          <w:tab w:val="left" w:pos="465"/>
          <w:tab w:val="center" w:pos="4677"/>
        </w:tabs>
        <w:ind w:left="-426"/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2.Вис на зігнутих руках.</w:t>
      </w:r>
    </w:p>
    <w:p w:rsidR="008B5830" w:rsidRDefault="008B5830" w:rsidP="00826763">
      <w:pPr>
        <w:tabs>
          <w:tab w:val="left" w:pos="465"/>
          <w:tab w:val="center" w:pos="4677"/>
        </w:tabs>
        <w:ind w:left="-426"/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3.Опора на паралельних брусах ( положення при змішаній опорі).</w:t>
      </w:r>
    </w:p>
    <w:p w:rsidR="008B5830" w:rsidRDefault="008B5830" w:rsidP="00B9028F">
      <w:pPr>
        <w:tabs>
          <w:tab w:val="left" w:pos="465"/>
          <w:tab w:val="center" w:pos="4677"/>
        </w:tabs>
        <w:ind w:left="-426"/>
        <w:outlineLvl w:val="0"/>
        <w:rPr>
          <w:b/>
          <w:bCs/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11-12</w:t>
      </w:r>
      <w:r w:rsidRPr="00C7625A">
        <w:rPr>
          <w:bCs/>
          <w:color w:val="000000"/>
          <w:spacing w:val="-1"/>
          <w:sz w:val="28"/>
          <w:szCs w:val="28"/>
          <w:lang w:val="uk-UA"/>
        </w:rPr>
        <w:t xml:space="preserve">. </w:t>
      </w:r>
      <w:r w:rsidRPr="00B9028F">
        <w:rPr>
          <w:b/>
          <w:bCs/>
          <w:color w:val="000000"/>
          <w:spacing w:val="-1"/>
          <w:sz w:val="28"/>
          <w:szCs w:val="28"/>
          <w:lang w:val="uk-UA"/>
        </w:rPr>
        <w:t xml:space="preserve">Анатомічна характеристика циклічних рухів. Ходьба </w:t>
      </w:r>
      <w:r w:rsidRPr="007855C5">
        <w:rPr>
          <w:b/>
          <w:bCs/>
          <w:color w:val="000000"/>
          <w:spacing w:val="-1"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тижд.10-11 лк. – 4</w:t>
      </w:r>
      <w:r w:rsidRPr="007855C5">
        <w:rPr>
          <w:b/>
          <w:bCs/>
          <w:sz w:val="28"/>
          <w:szCs w:val="28"/>
          <w:lang w:val="uk-UA"/>
        </w:rPr>
        <w:t xml:space="preserve"> год.</w:t>
      </w:r>
      <w:r>
        <w:rPr>
          <w:b/>
          <w:bCs/>
          <w:sz w:val="28"/>
          <w:szCs w:val="28"/>
          <w:lang w:val="uk-UA"/>
        </w:rPr>
        <w:t>, лаб</w:t>
      </w:r>
      <w:r w:rsidRPr="007855C5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4</w:t>
      </w:r>
      <w:r w:rsidRPr="007855C5">
        <w:rPr>
          <w:b/>
          <w:bCs/>
          <w:sz w:val="28"/>
          <w:szCs w:val="28"/>
          <w:lang w:val="uk-UA"/>
        </w:rPr>
        <w:t xml:space="preserve"> год)</w:t>
      </w:r>
    </w:p>
    <w:p w:rsidR="008B5830" w:rsidRPr="00B9028F" w:rsidRDefault="008B5830" w:rsidP="00B9028F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 w:rsidRPr="00B9028F">
        <w:rPr>
          <w:sz w:val="28"/>
          <w:szCs w:val="28"/>
          <w:lang w:val="uk-UA"/>
        </w:rPr>
        <w:t>1.Характеристика ходьби з позиції законів механіки.</w:t>
      </w:r>
    </w:p>
    <w:p w:rsidR="008B5830" w:rsidRPr="00B9028F" w:rsidRDefault="008B5830" w:rsidP="00B9028F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 w:rsidRPr="00B9028F">
        <w:rPr>
          <w:sz w:val="28"/>
          <w:szCs w:val="28"/>
          <w:lang w:val="uk-UA"/>
        </w:rPr>
        <w:t>2.Класифікація кроків.</w:t>
      </w:r>
    </w:p>
    <w:p w:rsidR="008B5830" w:rsidRPr="00B9028F" w:rsidRDefault="008B5830" w:rsidP="00B9028F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 w:rsidRPr="00B9028F">
        <w:rPr>
          <w:sz w:val="28"/>
          <w:szCs w:val="28"/>
          <w:lang w:val="uk-UA"/>
        </w:rPr>
        <w:t>3.Фази поодинокого кроку.</w:t>
      </w:r>
    </w:p>
    <w:p w:rsidR="008B5830" w:rsidRPr="00B9028F" w:rsidRDefault="008B5830" w:rsidP="00B9028F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 w:rsidRPr="00B9028F">
        <w:rPr>
          <w:sz w:val="28"/>
          <w:szCs w:val="28"/>
          <w:lang w:val="uk-UA"/>
        </w:rPr>
        <w:t>4.Робота м’язів нижньої кінцівки у різні фази ходьби.</w:t>
      </w:r>
    </w:p>
    <w:p w:rsidR="008B5830" w:rsidRPr="00B9028F" w:rsidRDefault="008B5830" w:rsidP="00B9028F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 w:rsidRPr="00B9028F">
        <w:rPr>
          <w:sz w:val="28"/>
          <w:szCs w:val="28"/>
          <w:lang w:val="uk-UA"/>
        </w:rPr>
        <w:t>5.Рух і робота м’язів верхньої кінцівки.</w:t>
      </w:r>
    </w:p>
    <w:p w:rsidR="008B5830" w:rsidRDefault="008B5830" w:rsidP="00B9028F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 w:rsidRPr="00B9028F">
        <w:rPr>
          <w:sz w:val="28"/>
          <w:szCs w:val="28"/>
          <w:lang w:val="uk-UA"/>
        </w:rPr>
        <w:t>6.Довжина і темп кроків.</w:t>
      </w:r>
    </w:p>
    <w:p w:rsidR="008B5830" w:rsidRDefault="008B5830" w:rsidP="00166BB6">
      <w:pPr>
        <w:tabs>
          <w:tab w:val="left" w:pos="465"/>
          <w:tab w:val="center" w:pos="4677"/>
        </w:tabs>
        <w:ind w:left="-426"/>
        <w:outlineLvl w:val="0"/>
        <w:rPr>
          <w:b/>
          <w:bCs/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13</w:t>
      </w:r>
      <w:r w:rsidRPr="00C7625A">
        <w:rPr>
          <w:bCs/>
          <w:color w:val="000000"/>
          <w:spacing w:val="-1"/>
          <w:sz w:val="28"/>
          <w:szCs w:val="28"/>
          <w:lang w:val="uk-UA"/>
        </w:rPr>
        <w:t xml:space="preserve">. </w:t>
      </w:r>
      <w:r w:rsidRPr="00166BB6">
        <w:rPr>
          <w:b/>
          <w:color w:val="000000"/>
          <w:spacing w:val="-3"/>
          <w:sz w:val="28"/>
          <w:szCs w:val="28"/>
          <w:lang w:val="uk-UA"/>
        </w:rPr>
        <w:t xml:space="preserve">Анатомічна характеристика ациклічних рухів </w:t>
      </w:r>
      <w:r w:rsidRPr="00166BB6">
        <w:rPr>
          <w:b/>
          <w:bCs/>
          <w:color w:val="000000"/>
          <w:spacing w:val="-1"/>
          <w:sz w:val="28"/>
          <w:szCs w:val="28"/>
          <w:lang w:val="uk-UA"/>
        </w:rPr>
        <w:t>(</w:t>
      </w:r>
      <w:r w:rsidRPr="00166BB6">
        <w:rPr>
          <w:b/>
          <w:bCs/>
          <w:sz w:val="28"/>
          <w:szCs w:val="28"/>
          <w:lang w:val="uk-UA"/>
        </w:rPr>
        <w:t xml:space="preserve">тижд.13 лк. – 2 год., </w:t>
      </w:r>
      <w:r>
        <w:rPr>
          <w:b/>
          <w:bCs/>
          <w:sz w:val="28"/>
          <w:szCs w:val="28"/>
          <w:lang w:val="uk-UA"/>
        </w:rPr>
        <w:t>лаб</w:t>
      </w:r>
      <w:r w:rsidRPr="007855C5">
        <w:rPr>
          <w:b/>
          <w:bCs/>
          <w:sz w:val="28"/>
          <w:szCs w:val="28"/>
          <w:lang w:val="uk-UA"/>
        </w:rPr>
        <w:t>.</w:t>
      </w:r>
      <w:r w:rsidRPr="00166BB6">
        <w:rPr>
          <w:b/>
          <w:bCs/>
          <w:sz w:val="28"/>
          <w:szCs w:val="28"/>
          <w:lang w:val="uk-UA"/>
        </w:rPr>
        <w:t>2 год)</w:t>
      </w:r>
    </w:p>
    <w:p w:rsidR="008B5830" w:rsidRDefault="008B5830" w:rsidP="00166BB6">
      <w:pPr>
        <w:tabs>
          <w:tab w:val="left" w:pos="465"/>
          <w:tab w:val="center" w:pos="4677"/>
        </w:tabs>
        <w:ind w:left="-426"/>
        <w:outlineLvl w:val="0"/>
        <w:rPr>
          <w:bCs/>
          <w:sz w:val="28"/>
          <w:szCs w:val="28"/>
          <w:lang w:val="uk-UA"/>
        </w:rPr>
      </w:pPr>
      <w:r w:rsidRPr="00166BB6">
        <w:rPr>
          <w:bCs/>
          <w:sz w:val="28"/>
          <w:szCs w:val="28"/>
          <w:lang w:val="uk-UA"/>
        </w:rPr>
        <w:t xml:space="preserve">     1. Стрибок у довжину з місця.</w:t>
      </w:r>
    </w:p>
    <w:p w:rsidR="008B5830" w:rsidRDefault="008B5830" w:rsidP="00166BB6">
      <w:pPr>
        <w:tabs>
          <w:tab w:val="left" w:pos="465"/>
          <w:tab w:val="center" w:pos="4677"/>
        </w:tabs>
        <w:ind w:left="-426"/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а) загальна характеристика;</w:t>
      </w:r>
    </w:p>
    <w:p w:rsidR="008B5830" w:rsidRDefault="008B5830" w:rsidP="00166BB6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б) характеристика руху за законами механіки;</w:t>
      </w:r>
    </w:p>
    <w:p w:rsidR="008B5830" w:rsidRDefault="008B5830" w:rsidP="00ED7AD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в) характеристика фаз руху</w:t>
      </w:r>
    </w:p>
    <w:p w:rsidR="008B5830" w:rsidRDefault="008B5830" w:rsidP="00ED7AD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Pr="00ED7ADE">
        <w:t xml:space="preserve"> </w:t>
      </w:r>
      <w:r w:rsidRPr="00ED7ADE">
        <w:rPr>
          <w:bCs/>
          <w:sz w:val="28"/>
          <w:szCs w:val="28"/>
          <w:lang w:val="uk-UA"/>
        </w:rPr>
        <w:t>Метання списа</w:t>
      </w:r>
      <w:r>
        <w:rPr>
          <w:bCs/>
          <w:sz w:val="28"/>
          <w:szCs w:val="28"/>
          <w:lang w:val="uk-UA"/>
        </w:rPr>
        <w:t>.</w:t>
      </w:r>
    </w:p>
    <w:p w:rsidR="008B5830" w:rsidRDefault="008B5830" w:rsidP="00ED7ADE">
      <w:pPr>
        <w:tabs>
          <w:tab w:val="left" w:pos="465"/>
          <w:tab w:val="center" w:pos="4677"/>
        </w:tabs>
        <w:ind w:left="-426"/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а) загальна характеристика;</w:t>
      </w:r>
    </w:p>
    <w:p w:rsidR="008B5830" w:rsidRDefault="008B5830" w:rsidP="00ED7AD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б) характеристика руху за законами механіки;</w:t>
      </w:r>
    </w:p>
    <w:p w:rsidR="008B5830" w:rsidRDefault="008B5830" w:rsidP="00ED7AD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в) характеристика фаз руху;</w:t>
      </w:r>
    </w:p>
    <w:p w:rsidR="008B5830" w:rsidRDefault="008B5830" w:rsidP="00ED7AD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г)</w:t>
      </w:r>
      <w:r w:rsidRPr="00ED7AD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характеристика дихання метальника.</w:t>
      </w:r>
    </w:p>
    <w:p w:rsidR="008B5830" w:rsidRDefault="008B5830" w:rsidP="00ED7ADE">
      <w:pPr>
        <w:tabs>
          <w:tab w:val="left" w:pos="465"/>
          <w:tab w:val="center" w:pos="4677"/>
        </w:tabs>
        <w:ind w:left="-426"/>
        <w:outlineLvl w:val="0"/>
        <w:rPr>
          <w:b/>
          <w:bCs/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14</w:t>
      </w:r>
      <w:r w:rsidRPr="00C7625A">
        <w:rPr>
          <w:bCs/>
          <w:color w:val="000000"/>
          <w:spacing w:val="-1"/>
          <w:sz w:val="28"/>
          <w:szCs w:val="28"/>
          <w:lang w:val="uk-UA"/>
        </w:rPr>
        <w:t xml:space="preserve">. </w:t>
      </w:r>
      <w:r w:rsidRPr="00ED7ADE">
        <w:rPr>
          <w:b/>
          <w:color w:val="000000"/>
          <w:spacing w:val="-3"/>
          <w:sz w:val="28"/>
          <w:szCs w:val="28"/>
          <w:lang w:val="uk-UA"/>
        </w:rPr>
        <w:t xml:space="preserve">Рельєфна анатомія та типи конституцій людини </w:t>
      </w:r>
      <w:r w:rsidRPr="00166BB6">
        <w:rPr>
          <w:b/>
          <w:bCs/>
          <w:color w:val="000000"/>
          <w:spacing w:val="-1"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тижд.14</w:t>
      </w:r>
      <w:r w:rsidRPr="00166BB6">
        <w:rPr>
          <w:b/>
          <w:bCs/>
          <w:sz w:val="28"/>
          <w:szCs w:val="28"/>
          <w:lang w:val="uk-UA"/>
        </w:rPr>
        <w:t xml:space="preserve"> лк. – 2 год., </w:t>
      </w:r>
      <w:r>
        <w:rPr>
          <w:b/>
          <w:bCs/>
          <w:sz w:val="28"/>
          <w:szCs w:val="28"/>
          <w:lang w:val="uk-UA"/>
        </w:rPr>
        <w:t>лаб</w:t>
      </w:r>
      <w:r w:rsidRPr="007855C5">
        <w:rPr>
          <w:b/>
          <w:bCs/>
          <w:sz w:val="28"/>
          <w:szCs w:val="28"/>
          <w:lang w:val="uk-UA"/>
        </w:rPr>
        <w:t>.</w:t>
      </w:r>
      <w:r w:rsidRPr="00166BB6">
        <w:rPr>
          <w:b/>
          <w:bCs/>
          <w:sz w:val="28"/>
          <w:szCs w:val="28"/>
          <w:lang w:val="uk-UA"/>
        </w:rPr>
        <w:t>2 год)</w:t>
      </w:r>
    </w:p>
    <w:p w:rsidR="008B5830" w:rsidRPr="000E283F" w:rsidRDefault="008B5830" w:rsidP="000E283F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Pr="000E283F">
        <w:rPr>
          <w:bCs/>
          <w:sz w:val="28"/>
          <w:szCs w:val="28"/>
          <w:lang w:val="uk-UA"/>
        </w:rPr>
        <w:t>Рельєфна анатомія та її особливості.</w:t>
      </w:r>
    </w:p>
    <w:p w:rsidR="008B5830" w:rsidRPr="000E283F" w:rsidRDefault="008B5830" w:rsidP="000E283F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Pr="000E283F">
        <w:rPr>
          <w:bCs/>
          <w:sz w:val="28"/>
          <w:szCs w:val="28"/>
          <w:lang w:val="uk-UA"/>
        </w:rPr>
        <w:t>Групи нерівностей рельєфу тіла людини.</w:t>
      </w:r>
    </w:p>
    <w:p w:rsidR="008B5830" w:rsidRPr="000E283F" w:rsidRDefault="008B5830" w:rsidP="000E283F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 w:rsidRPr="000E283F">
        <w:rPr>
          <w:bCs/>
          <w:sz w:val="28"/>
          <w:szCs w:val="28"/>
          <w:lang w:val="uk-UA"/>
        </w:rPr>
        <w:t>Класифікація типів конституції людини.</w:t>
      </w:r>
    </w:p>
    <w:p w:rsidR="008B5830" w:rsidRPr="000E283F" w:rsidRDefault="008B5830" w:rsidP="000E283F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</w:t>
      </w:r>
      <w:r w:rsidRPr="000E283F">
        <w:rPr>
          <w:bCs/>
          <w:sz w:val="28"/>
          <w:szCs w:val="28"/>
          <w:lang w:val="uk-UA"/>
        </w:rPr>
        <w:t>Вікові особливості рельєфу.</w:t>
      </w:r>
    </w:p>
    <w:p w:rsidR="008B5830" w:rsidRPr="00166BB6" w:rsidRDefault="008B5830" w:rsidP="000E283F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</w:t>
      </w:r>
      <w:r w:rsidRPr="000E283F">
        <w:rPr>
          <w:bCs/>
          <w:sz w:val="28"/>
          <w:szCs w:val="28"/>
          <w:lang w:val="uk-UA"/>
        </w:rPr>
        <w:t>Статеві особливості рельєфу людини.</w:t>
      </w:r>
    </w:p>
    <w:p w:rsidR="008B5830" w:rsidRPr="000E283F" w:rsidRDefault="008B5830" w:rsidP="000E283F">
      <w:pPr>
        <w:tabs>
          <w:tab w:val="left" w:pos="465"/>
          <w:tab w:val="center" w:pos="4677"/>
        </w:tabs>
        <w:ind w:left="-426"/>
        <w:outlineLvl w:val="0"/>
        <w:rPr>
          <w:b/>
          <w:bCs/>
          <w:color w:val="000000"/>
          <w:spacing w:val="-3"/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15</w:t>
      </w:r>
      <w:r w:rsidRPr="00C7625A">
        <w:rPr>
          <w:bCs/>
          <w:color w:val="000000"/>
          <w:spacing w:val="-1"/>
          <w:sz w:val="28"/>
          <w:szCs w:val="28"/>
          <w:lang w:val="uk-UA"/>
        </w:rPr>
        <w:t xml:space="preserve">. </w:t>
      </w:r>
      <w:r w:rsidRPr="000E283F">
        <w:rPr>
          <w:b/>
          <w:bCs/>
          <w:color w:val="000000"/>
          <w:spacing w:val="-3"/>
          <w:sz w:val="28"/>
          <w:szCs w:val="28"/>
          <w:lang w:val="uk-UA"/>
        </w:rPr>
        <w:t xml:space="preserve">Біодинаміка внутрішніх органів під час руху людини </w:t>
      </w:r>
      <w:r w:rsidRPr="00166BB6">
        <w:rPr>
          <w:b/>
          <w:bCs/>
          <w:color w:val="000000"/>
          <w:spacing w:val="-1"/>
          <w:sz w:val="28"/>
          <w:szCs w:val="28"/>
          <w:lang w:val="uk-UA"/>
        </w:rPr>
        <w:t>(</w:t>
      </w:r>
      <w:r>
        <w:rPr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тижд.15</w:t>
      </w:r>
      <w:r w:rsidRPr="00166BB6">
        <w:rPr>
          <w:b/>
          <w:bCs/>
          <w:sz w:val="28"/>
          <w:szCs w:val="28"/>
          <w:lang w:val="uk-UA"/>
        </w:rPr>
        <w:t xml:space="preserve"> лк. – 2 год., </w:t>
      </w:r>
      <w:r>
        <w:rPr>
          <w:b/>
          <w:bCs/>
          <w:sz w:val="28"/>
          <w:szCs w:val="28"/>
          <w:lang w:val="uk-UA"/>
        </w:rPr>
        <w:t>лаб</w:t>
      </w:r>
      <w:r w:rsidRPr="007855C5">
        <w:rPr>
          <w:b/>
          <w:bCs/>
          <w:sz w:val="28"/>
          <w:szCs w:val="28"/>
          <w:lang w:val="uk-UA"/>
        </w:rPr>
        <w:t>.</w:t>
      </w:r>
      <w:r w:rsidRPr="00166BB6">
        <w:rPr>
          <w:b/>
          <w:bCs/>
          <w:sz w:val="28"/>
          <w:szCs w:val="28"/>
          <w:lang w:val="uk-UA"/>
        </w:rPr>
        <w:t>2 год)</w:t>
      </w:r>
    </w:p>
    <w:p w:rsidR="008B5830" w:rsidRPr="000E283F" w:rsidRDefault="008B5830" w:rsidP="000E283F">
      <w:pPr>
        <w:tabs>
          <w:tab w:val="left" w:pos="465"/>
          <w:tab w:val="center" w:pos="4677"/>
        </w:tabs>
        <w:ind w:left="-426"/>
        <w:outlineLvl w:val="0"/>
        <w:rPr>
          <w:bCs/>
          <w:color w:val="000000"/>
          <w:spacing w:val="-3"/>
          <w:sz w:val="28"/>
          <w:szCs w:val="28"/>
          <w:lang w:val="uk-UA"/>
        </w:rPr>
      </w:pPr>
      <w:r>
        <w:rPr>
          <w:bCs/>
          <w:color w:val="000000"/>
          <w:spacing w:val="-3"/>
          <w:sz w:val="28"/>
          <w:szCs w:val="28"/>
          <w:lang w:val="uk-UA"/>
        </w:rPr>
        <w:t xml:space="preserve">      </w:t>
      </w:r>
      <w:r w:rsidRPr="000E283F">
        <w:rPr>
          <w:bCs/>
          <w:color w:val="000000"/>
          <w:spacing w:val="-3"/>
          <w:sz w:val="28"/>
          <w:szCs w:val="28"/>
          <w:lang w:val="uk-UA"/>
        </w:rPr>
        <w:t>1. Біодинаміка органів ШКТ.</w:t>
      </w:r>
    </w:p>
    <w:p w:rsidR="008B5830" w:rsidRPr="000E283F" w:rsidRDefault="008B5830" w:rsidP="000E283F">
      <w:pPr>
        <w:tabs>
          <w:tab w:val="left" w:pos="465"/>
          <w:tab w:val="center" w:pos="4677"/>
        </w:tabs>
        <w:ind w:left="-426"/>
        <w:outlineLvl w:val="0"/>
        <w:rPr>
          <w:bCs/>
          <w:color w:val="000000"/>
          <w:spacing w:val="-3"/>
          <w:sz w:val="28"/>
          <w:szCs w:val="28"/>
          <w:lang w:val="uk-UA"/>
        </w:rPr>
      </w:pPr>
      <w:r>
        <w:rPr>
          <w:bCs/>
          <w:color w:val="000000"/>
          <w:spacing w:val="-3"/>
          <w:sz w:val="28"/>
          <w:szCs w:val="28"/>
          <w:lang w:val="uk-UA"/>
        </w:rPr>
        <w:t xml:space="preserve">      </w:t>
      </w:r>
      <w:r w:rsidRPr="000E283F">
        <w:rPr>
          <w:bCs/>
          <w:color w:val="000000"/>
          <w:spacing w:val="-3"/>
          <w:sz w:val="28"/>
          <w:szCs w:val="28"/>
          <w:lang w:val="uk-UA"/>
        </w:rPr>
        <w:t>2. Біодинаміка органів сечовидільної системи.</w:t>
      </w:r>
    </w:p>
    <w:p w:rsidR="008B5830" w:rsidRPr="000E283F" w:rsidRDefault="008B5830" w:rsidP="000E283F">
      <w:pPr>
        <w:tabs>
          <w:tab w:val="left" w:pos="465"/>
          <w:tab w:val="center" w:pos="4677"/>
        </w:tabs>
        <w:ind w:left="-426"/>
        <w:outlineLvl w:val="0"/>
        <w:rPr>
          <w:color w:val="000000"/>
          <w:spacing w:val="-3"/>
          <w:sz w:val="28"/>
          <w:szCs w:val="28"/>
          <w:lang w:val="uk-UA"/>
        </w:rPr>
      </w:pPr>
      <w:r>
        <w:rPr>
          <w:bCs/>
          <w:color w:val="000000"/>
          <w:spacing w:val="-3"/>
          <w:sz w:val="28"/>
          <w:szCs w:val="28"/>
          <w:lang w:val="uk-UA"/>
        </w:rPr>
        <w:t xml:space="preserve">      </w:t>
      </w:r>
      <w:r w:rsidRPr="000E283F">
        <w:rPr>
          <w:bCs/>
          <w:color w:val="000000"/>
          <w:spacing w:val="-3"/>
          <w:sz w:val="28"/>
          <w:szCs w:val="28"/>
          <w:lang w:val="uk-UA"/>
        </w:rPr>
        <w:t xml:space="preserve">3. </w:t>
      </w:r>
      <w:r w:rsidRPr="000E283F">
        <w:rPr>
          <w:color w:val="000000"/>
          <w:spacing w:val="-3"/>
          <w:sz w:val="28"/>
          <w:szCs w:val="28"/>
          <w:lang w:val="uk-UA"/>
        </w:rPr>
        <w:t>Ефект дії інерційних сил внутрішніх органів.</w:t>
      </w:r>
    </w:p>
    <w:p w:rsidR="008B5830" w:rsidRPr="000E283F" w:rsidRDefault="008B5830" w:rsidP="000E283F">
      <w:pPr>
        <w:tabs>
          <w:tab w:val="left" w:pos="465"/>
          <w:tab w:val="center" w:pos="4677"/>
        </w:tabs>
        <w:ind w:left="-426"/>
        <w:outlineLvl w:val="0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      </w:t>
      </w:r>
      <w:r w:rsidRPr="000E283F">
        <w:rPr>
          <w:color w:val="000000"/>
          <w:spacing w:val="-3"/>
          <w:sz w:val="28"/>
          <w:szCs w:val="28"/>
          <w:lang w:val="uk-UA"/>
        </w:rPr>
        <w:t>4.</w:t>
      </w:r>
      <w:r w:rsidRPr="000E283F">
        <w:rPr>
          <w:bCs/>
          <w:color w:val="000000"/>
          <w:spacing w:val="-3"/>
          <w:sz w:val="28"/>
          <w:szCs w:val="28"/>
          <w:lang w:val="uk-UA"/>
        </w:rPr>
        <w:t xml:space="preserve"> Біодинаміка серця.</w:t>
      </w:r>
      <w:bookmarkStart w:id="0" w:name="_GoBack"/>
      <w:bookmarkEnd w:id="0"/>
    </w:p>
    <w:p w:rsidR="008B5830" w:rsidRDefault="008B5830" w:rsidP="000E283F">
      <w:pPr>
        <w:tabs>
          <w:tab w:val="left" w:pos="465"/>
          <w:tab w:val="center" w:pos="4677"/>
        </w:tabs>
        <w:ind w:left="-426"/>
        <w:outlineLvl w:val="0"/>
        <w:rPr>
          <w:b/>
          <w:bCs/>
          <w:sz w:val="28"/>
          <w:szCs w:val="28"/>
          <w:lang w:val="uk-UA"/>
        </w:rPr>
      </w:pPr>
    </w:p>
    <w:p w:rsidR="008B5830" w:rsidRDefault="008B5830" w:rsidP="007F6056">
      <w:pPr>
        <w:rPr>
          <w:b/>
          <w:sz w:val="28"/>
          <w:szCs w:val="28"/>
          <w:lang w:val="uk-UA"/>
        </w:rPr>
      </w:pPr>
      <w:r w:rsidRPr="00B81AB1">
        <w:rPr>
          <w:b/>
          <w:sz w:val="28"/>
          <w:szCs w:val="28"/>
          <w:lang w:val="uk-UA"/>
        </w:rPr>
        <w:t xml:space="preserve">9. Форма (метод) контрольного заходу та вимоги до оцінювання програмних результатів навчання </w:t>
      </w:r>
    </w:p>
    <w:p w:rsidR="008B5830" w:rsidRDefault="008B5830" w:rsidP="00B81AB1">
      <w:pPr>
        <w:tabs>
          <w:tab w:val="left" w:pos="465"/>
          <w:tab w:val="center" w:pos="4677"/>
        </w:tabs>
        <w:ind w:left="-426"/>
        <w:outlineLvl w:val="0"/>
        <w:rPr>
          <w:b/>
          <w:sz w:val="28"/>
          <w:szCs w:val="28"/>
          <w:lang w:val="uk-UA"/>
        </w:rPr>
      </w:pPr>
      <w:r w:rsidRPr="00B81AB1">
        <w:rPr>
          <w:b/>
          <w:sz w:val="28"/>
          <w:szCs w:val="28"/>
          <w:lang w:val="uk-UA"/>
        </w:rPr>
        <w:t xml:space="preserve">9.1. </w:t>
      </w:r>
      <w:r w:rsidRPr="00210AB7">
        <w:rPr>
          <w:b/>
          <w:sz w:val="28"/>
          <w:szCs w:val="28"/>
          <w:lang w:val="uk-UA" w:eastAsia="en-US"/>
        </w:rPr>
        <w:t xml:space="preserve">Семестр </w:t>
      </w:r>
      <w:r>
        <w:rPr>
          <w:b/>
          <w:sz w:val="28"/>
          <w:szCs w:val="28"/>
          <w:lang w:val="uk-UA" w:eastAsia="en-US"/>
        </w:rPr>
        <w:t>3</w:t>
      </w:r>
      <w:r w:rsidRPr="00210AB7">
        <w:rPr>
          <w:b/>
          <w:sz w:val="28"/>
          <w:szCs w:val="28"/>
          <w:lang w:val="uk-UA" w:eastAsia="en-US"/>
        </w:rPr>
        <w:t xml:space="preserve">. </w:t>
      </w:r>
      <w:r w:rsidRPr="00B81AB1">
        <w:rPr>
          <w:b/>
          <w:bCs/>
          <w:sz w:val="28"/>
          <w:szCs w:val="28"/>
          <w:lang w:val="uk-UA"/>
        </w:rPr>
        <w:t>Модуль</w:t>
      </w:r>
      <w:r w:rsidRPr="00DC39C1">
        <w:rPr>
          <w:b/>
          <w:bCs/>
          <w:sz w:val="28"/>
          <w:szCs w:val="28"/>
          <w:lang w:val="uk-UA"/>
        </w:rPr>
        <w:t xml:space="preserve"> 1.</w:t>
      </w:r>
      <w:r w:rsidRPr="000C2F3B">
        <w:rPr>
          <w:b/>
          <w:sz w:val="28"/>
          <w:szCs w:val="28"/>
          <w:lang w:val="uk-UA"/>
        </w:rPr>
        <w:t xml:space="preserve"> Опорно-рухова система. Аналіз положення тіла людини.</w:t>
      </w:r>
    </w:p>
    <w:p w:rsidR="008B5830" w:rsidRDefault="008B5830" w:rsidP="001D34B7">
      <w:pPr>
        <w:ind w:firstLine="709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>Максимальна кількість балів за модуль 1 – 30 балів:</w:t>
      </w:r>
    </w:p>
    <w:p w:rsidR="008B5830" w:rsidRPr="00210AB7" w:rsidRDefault="008B5830" w:rsidP="001D34B7">
      <w:pPr>
        <w:ind w:firstLine="709"/>
        <w:rPr>
          <w:sz w:val="28"/>
          <w:szCs w:val="28"/>
          <w:lang w:val="uk-UA" w:eastAsia="en-US"/>
        </w:rPr>
      </w:pPr>
      <w:r w:rsidRPr="00210AB7">
        <w:rPr>
          <w:caps/>
          <w:sz w:val="28"/>
          <w:szCs w:val="28"/>
          <w:lang w:val="uk-UA" w:eastAsia="en-US"/>
        </w:rPr>
        <w:t>а</w:t>
      </w:r>
      <w:r w:rsidRPr="00210AB7">
        <w:rPr>
          <w:sz w:val="28"/>
          <w:szCs w:val="28"/>
          <w:lang w:val="uk-UA" w:eastAsia="en-US"/>
        </w:rPr>
        <w:t>удиторна робота – 24 бали: по 3 бали за кожну лабораторну роботу.</w:t>
      </w:r>
    </w:p>
    <w:p w:rsidR="008B5830" w:rsidRPr="00210AB7" w:rsidRDefault="008B5830" w:rsidP="001D34B7">
      <w:pPr>
        <w:ind w:firstLine="709"/>
        <w:rPr>
          <w:sz w:val="28"/>
          <w:szCs w:val="28"/>
          <w:lang w:val="uk-UA" w:eastAsia="en-US"/>
        </w:rPr>
      </w:pPr>
      <w:r w:rsidRPr="00210AB7">
        <w:rPr>
          <w:caps/>
          <w:sz w:val="28"/>
          <w:szCs w:val="28"/>
          <w:lang w:val="uk-UA" w:eastAsia="en-US"/>
        </w:rPr>
        <w:t>с</w:t>
      </w:r>
      <w:r w:rsidRPr="00210AB7">
        <w:rPr>
          <w:sz w:val="28"/>
          <w:szCs w:val="28"/>
          <w:lang w:val="uk-UA" w:eastAsia="en-US"/>
        </w:rPr>
        <w:t>амості</w:t>
      </w:r>
      <w:r>
        <w:rPr>
          <w:sz w:val="28"/>
          <w:szCs w:val="28"/>
          <w:lang w:val="uk-UA" w:eastAsia="en-US"/>
        </w:rPr>
        <w:t>йна робота – 3 бали (за модуль 1</w:t>
      </w:r>
      <w:r w:rsidRPr="00210AB7">
        <w:rPr>
          <w:sz w:val="28"/>
          <w:szCs w:val="28"/>
          <w:lang w:val="uk-UA" w:eastAsia="en-US"/>
        </w:rPr>
        <w:t>).</w:t>
      </w:r>
    </w:p>
    <w:p w:rsidR="008B5830" w:rsidRPr="00210AB7" w:rsidRDefault="008B5830" w:rsidP="001D34B7">
      <w:pPr>
        <w:ind w:firstLine="709"/>
        <w:rPr>
          <w:sz w:val="28"/>
          <w:szCs w:val="28"/>
          <w:lang w:val="uk-UA" w:eastAsia="en-US"/>
        </w:rPr>
      </w:pPr>
      <w:r w:rsidRPr="00210AB7">
        <w:rPr>
          <w:caps/>
          <w:sz w:val="28"/>
          <w:szCs w:val="28"/>
          <w:lang w:val="uk-UA" w:eastAsia="en-US"/>
        </w:rPr>
        <w:t>К</w:t>
      </w:r>
      <w:r w:rsidRPr="00210AB7">
        <w:rPr>
          <w:sz w:val="28"/>
          <w:szCs w:val="28"/>
          <w:lang w:val="uk-UA" w:eastAsia="en-US"/>
        </w:rPr>
        <w:t>онтрольна робота</w:t>
      </w:r>
      <w:r>
        <w:rPr>
          <w:sz w:val="28"/>
          <w:szCs w:val="28"/>
          <w:lang w:val="uk-UA" w:eastAsia="en-US"/>
        </w:rPr>
        <w:t xml:space="preserve"> – 3 балів (за модуль 1</w:t>
      </w:r>
      <w:r w:rsidRPr="00210AB7">
        <w:rPr>
          <w:sz w:val="28"/>
          <w:szCs w:val="28"/>
          <w:lang w:val="uk-UA" w:eastAsia="en-US"/>
        </w:rPr>
        <w:t>).</w:t>
      </w:r>
    </w:p>
    <w:p w:rsidR="008B5830" w:rsidRPr="00210AB7" w:rsidRDefault="008B5830" w:rsidP="001D34B7">
      <w:pPr>
        <w:ind w:firstLine="709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>Контрольна (модульна) робота проводиться у формі тестування.</w:t>
      </w:r>
    </w:p>
    <w:p w:rsidR="008B5830" w:rsidRDefault="008B5830" w:rsidP="00B81AB1">
      <w:pPr>
        <w:shd w:val="clear" w:color="auto" w:fill="FFFFFF"/>
        <w:spacing w:after="160" w:line="259" w:lineRule="auto"/>
        <w:ind w:firstLine="709"/>
        <w:jc w:val="both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45 хвилин. </w:t>
      </w:r>
    </w:p>
    <w:p w:rsidR="008B5830" w:rsidRDefault="008B5830" w:rsidP="00B81AB1">
      <w:pPr>
        <w:tabs>
          <w:tab w:val="left" w:pos="465"/>
          <w:tab w:val="center" w:pos="4677"/>
        </w:tabs>
        <w:ind w:left="-426"/>
        <w:outlineLvl w:val="0"/>
        <w:rPr>
          <w:b/>
          <w:sz w:val="28"/>
          <w:szCs w:val="28"/>
          <w:lang w:val="uk-UA"/>
        </w:rPr>
      </w:pPr>
      <w:r w:rsidRPr="00B81AB1">
        <w:rPr>
          <w:b/>
          <w:sz w:val="28"/>
          <w:szCs w:val="28"/>
          <w:lang w:val="uk-UA"/>
        </w:rPr>
        <w:t>9.2.</w:t>
      </w:r>
      <w:r>
        <w:rPr>
          <w:sz w:val="28"/>
          <w:szCs w:val="28"/>
          <w:lang w:val="uk-UA"/>
        </w:rPr>
        <w:t xml:space="preserve"> </w:t>
      </w:r>
      <w:r w:rsidRPr="00210AB7">
        <w:rPr>
          <w:b/>
          <w:sz w:val="28"/>
          <w:szCs w:val="28"/>
          <w:lang w:val="uk-UA" w:eastAsia="en-US"/>
        </w:rPr>
        <w:t xml:space="preserve">Семестр </w:t>
      </w:r>
      <w:r w:rsidRPr="0067217B">
        <w:rPr>
          <w:b/>
          <w:sz w:val="28"/>
          <w:szCs w:val="28"/>
          <w:lang w:eastAsia="en-US"/>
        </w:rPr>
        <w:t>3</w:t>
      </w:r>
      <w:r w:rsidRPr="00210AB7">
        <w:rPr>
          <w:b/>
          <w:sz w:val="28"/>
          <w:szCs w:val="28"/>
          <w:lang w:val="uk-UA" w:eastAsia="en-US"/>
        </w:rPr>
        <w:t xml:space="preserve">. </w:t>
      </w:r>
      <w:r>
        <w:rPr>
          <w:b/>
          <w:bCs/>
          <w:sz w:val="28"/>
          <w:szCs w:val="28"/>
          <w:lang w:val="uk-UA"/>
        </w:rPr>
        <w:t>Модуль 2</w:t>
      </w:r>
      <w:r w:rsidRPr="00DC39C1">
        <w:rPr>
          <w:b/>
          <w:bCs/>
          <w:sz w:val="28"/>
          <w:szCs w:val="28"/>
          <w:lang w:val="uk-UA"/>
        </w:rPr>
        <w:t>.</w:t>
      </w:r>
      <w:r w:rsidRPr="000C2F3B">
        <w:rPr>
          <w:b/>
          <w:sz w:val="28"/>
          <w:szCs w:val="28"/>
          <w:lang w:val="uk-UA"/>
        </w:rPr>
        <w:t xml:space="preserve"> </w:t>
      </w:r>
      <w:r w:rsidRPr="004F7E69">
        <w:rPr>
          <w:b/>
          <w:sz w:val="28"/>
          <w:szCs w:val="28"/>
          <w:lang w:val="uk-UA"/>
        </w:rPr>
        <w:t>Анатомічний аналіз рухів. Рельєфна анатомія.</w:t>
      </w:r>
    </w:p>
    <w:p w:rsidR="008B5830" w:rsidRDefault="008B5830" w:rsidP="001D34B7">
      <w:pPr>
        <w:ind w:firstLine="709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>Максимальна кількість балів за модуль 1 – 30 балів:</w:t>
      </w:r>
    </w:p>
    <w:p w:rsidR="008B5830" w:rsidRPr="00210AB7" w:rsidRDefault="008B5830" w:rsidP="001D34B7">
      <w:pPr>
        <w:ind w:firstLine="709"/>
        <w:rPr>
          <w:sz w:val="28"/>
          <w:szCs w:val="28"/>
          <w:lang w:val="uk-UA" w:eastAsia="en-US"/>
        </w:rPr>
      </w:pPr>
      <w:r w:rsidRPr="00210AB7">
        <w:rPr>
          <w:caps/>
          <w:sz w:val="28"/>
          <w:szCs w:val="28"/>
          <w:lang w:val="uk-UA" w:eastAsia="en-US"/>
        </w:rPr>
        <w:t>а</w:t>
      </w:r>
      <w:r w:rsidRPr="00210AB7">
        <w:rPr>
          <w:sz w:val="28"/>
          <w:szCs w:val="28"/>
          <w:lang w:val="uk-UA" w:eastAsia="en-US"/>
        </w:rPr>
        <w:t xml:space="preserve">удиторна робота – 21 бал: по 3 бали за кожну лабораторну роботу. </w:t>
      </w:r>
    </w:p>
    <w:p w:rsidR="008B5830" w:rsidRPr="00210AB7" w:rsidRDefault="008B5830" w:rsidP="001D34B7">
      <w:pPr>
        <w:ind w:firstLine="709"/>
        <w:rPr>
          <w:sz w:val="28"/>
          <w:szCs w:val="28"/>
          <w:lang w:val="uk-UA" w:eastAsia="en-US"/>
        </w:rPr>
      </w:pPr>
      <w:r w:rsidRPr="00210AB7">
        <w:rPr>
          <w:caps/>
          <w:sz w:val="28"/>
          <w:szCs w:val="28"/>
          <w:lang w:val="uk-UA" w:eastAsia="en-US"/>
        </w:rPr>
        <w:t>с</w:t>
      </w:r>
      <w:r w:rsidRPr="00210AB7">
        <w:rPr>
          <w:sz w:val="28"/>
          <w:szCs w:val="28"/>
          <w:lang w:val="uk-UA" w:eastAsia="en-US"/>
        </w:rPr>
        <w:t>амостійна робота – 4</w:t>
      </w:r>
      <w:r>
        <w:rPr>
          <w:sz w:val="28"/>
          <w:szCs w:val="28"/>
          <w:lang w:val="uk-UA" w:eastAsia="en-US"/>
        </w:rPr>
        <w:t xml:space="preserve"> бали (за модуль 2</w:t>
      </w:r>
      <w:r w:rsidRPr="00210AB7">
        <w:rPr>
          <w:sz w:val="28"/>
          <w:szCs w:val="28"/>
          <w:lang w:val="uk-UA" w:eastAsia="en-US"/>
        </w:rPr>
        <w:t>).</w:t>
      </w:r>
    </w:p>
    <w:p w:rsidR="008B5830" w:rsidRDefault="008B5830" w:rsidP="00F80236">
      <w:pPr>
        <w:ind w:firstLine="709"/>
        <w:rPr>
          <w:sz w:val="28"/>
          <w:szCs w:val="28"/>
          <w:lang w:val="uk-UA" w:eastAsia="en-US"/>
        </w:rPr>
      </w:pPr>
      <w:r w:rsidRPr="00210AB7">
        <w:rPr>
          <w:caps/>
          <w:sz w:val="28"/>
          <w:szCs w:val="28"/>
          <w:lang w:val="uk-UA" w:eastAsia="en-US"/>
        </w:rPr>
        <w:t>К</w:t>
      </w:r>
      <w:r w:rsidRPr="00210AB7">
        <w:rPr>
          <w:sz w:val="28"/>
          <w:szCs w:val="28"/>
          <w:lang w:val="uk-UA" w:eastAsia="en-US"/>
        </w:rPr>
        <w:t>онтроль</w:t>
      </w:r>
      <w:r>
        <w:rPr>
          <w:sz w:val="28"/>
          <w:szCs w:val="28"/>
          <w:lang w:val="uk-UA" w:eastAsia="en-US"/>
        </w:rPr>
        <w:t>на робота – 5 балів (за модуль 2</w:t>
      </w:r>
      <w:r w:rsidRPr="00210AB7">
        <w:rPr>
          <w:sz w:val="28"/>
          <w:szCs w:val="28"/>
          <w:lang w:val="uk-UA" w:eastAsia="en-US"/>
        </w:rPr>
        <w:t>).</w:t>
      </w:r>
    </w:p>
    <w:p w:rsidR="008B5830" w:rsidRPr="00210AB7" w:rsidRDefault="008B5830" w:rsidP="00F80236">
      <w:pPr>
        <w:rPr>
          <w:sz w:val="28"/>
          <w:szCs w:val="28"/>
          <w:lang w:val="uk-UA" w:eastAsia="en-US"/>
        </w:rPr>
      </w:pPr>
      <w:r w:rsidRPr="00B81AB1">
        <w:rPr>
          <w:b/>
          <w:sz w:val="28"/>
          <w:szCs w:val="28"/>
          <w:lang w:val="uk-UA"/>
        </w:rPr>
        <w:t>9.3.</w:t>
      </w:r>
      <w:r>
        <w:rPr>
          <w:sz w:val="28"/>
          <w:szCs w:val="28"/>
          <w:lang w:val="uk-UA"/>
        </w:rPr>
        <w:t xml:space="preserve"> </w:t>
      </w:r>
      <w:r w:rsidRPr="00210AB7">
        <w:rPr>
          <w:b/>
          <w:sz w:val="28"/>
          <w:szCs w:val="28"/>
          <w:lang w:val="uk-UA" w:eastAsia="en-US"/>
        </w:rPr>
        <w:t>Критерії оцінювання за підсумковою формою контролю.</w:t>
      </w:r>
    </w:p>
    <w:p w:rsidR="008B5830" w:rsidRPr="00210AB7" w:rsidRDefault="008B5830" w:rsidP="00B66F89">
      <w:pPr>
        <w:widowControl w:val="0"/>
        <w:tabs>
          <w:tab w:val="left" w:pos="142"/>
        </w:tabs>
        <w:spacing w:line="259" w:lineRule="auto"/>
        <w:ind w:firstLine="709"/>
        <w:jc w:val="both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 xml:space="preserve">Семестровий (підсумковий) контроль у </w:t>
      </w:r>
      <w:r w:rsidRPr="00210AB7">
        <w:rPr>
          <w:bCs/>
          <w:sz w:val="28"/>
          <w:szCs w:val="28"/>
          <w:lang w:val="en-US" w:eastAsia="en-US"/>
        </w:rPr>
        <w:t>III</w:t>
      </w:r>
      <w:r w:rsidRPr="00210AB7">
        <w:rPr>
          <w:bCs/>
          <w:sz w:val="28"/>
          <w:szCs w:val="28"/>
          <w:lang w:val="uk-UA" w:eastAsia="en-US"/>
        </w:rPr>
        <w:t xml:space="preserve"> семестрі</w:t>
      </w:r>
      <w:r w:rsidRPr="00210AB7">
        <w:rPr>
          <w:sz w:val="28"/>
          <w:szCs w:val="28"/>
          <w:lang w:val="uk-UA" w:eastAsia="en-US"/>
        </w:rPr>
        <w:t xml:space="preserve"> проводиться у формі екзамену, що</w:t>
      </w:r>
      <w:r w:rsidRPr="00210AB7">
        <w:rPr>
          <w:bCs/>
          <w:sz w:val="28"/>
          <w:szCs w:val="28"/>
          <w:lang w:val="uk-UA" w:eastAsia="en-US"/>
        </w:rPr>
        <w:t xml:space="preserve"> </w:t>
      </w:r>
      <w:r w:rsidRPr="00210AB7">
        <w:rPr>
          <w:sz w:val="28"/>
          <w:szCs w:val="28"/>
          <w:lang w:val="uk-UA" w:eastAsia="en-US"/>
        </w:rPr>
        <w:t xml:space="preserve">проводиться як окремий контрольний захід. Форма проведення екзамену (усна); вид завдань (запитання за екзаменаційними білетами). </w:t>
      </w:r>
    </w:p>
    <w:p w:rsidR="008B5830" w:rsidRPr="00210AB7" w:rsidRDefault="008B5830" w:rsidP="00B66F89">
      <w:pPr>
        <w:spacing w:line="259" w:lineRule="auto"/>
        <w:ind w:firstLine="709"/>
        <w:jc w:val="both"/>
        <w:rPr>
          <w:bCs/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 xml:space="preserve">Підсумкова оцінка визначається як сума балів, отриманих у результаті поточного оцінювання результатів навчання </w:t>
      </w:r>
      <w:r w:rsidRPr="00210AB7">
        <w:rPr>
          <w:bCs/>
          <w:sz w:val="28"/>
          <w:szCs w:val="28"/>
          <w:lang w:val="uk-UA" w:eastAsia="en-US"/>
        </w:rPr>
        <w:t xml:space="preserve">по завершенню вивчення усіх тем двох модулів </w:t>
      </w:r>
      <w:r w:rsidRPr="00210AB7">
        <w:rPr>
          <w:sz w:val="28"/>
          <w:szCs w:val="28"/>
          <w:lang w:val="uk-UA" w:eastAsia="en-US"/>
        </w:rPr>
        <w:t>та під час складання екзамену.</w:t>
      </w:r>
      <w:r w:rsidRPr="00210AB7">
        <w:rPr>
          <w:bCs/>
          <w:sz w:val="28"/>
          <w:szCs w:val="28"/>
          <w:lang w:val="uk-UA" w:eastAsia="en-US"/>
        </w:rPr>
        <w:t xml:space="preserve"> </w:t>
      </w:r>
    </w:p>
    <w:p w:rsidR="008B5830" w:rsidRPr="00210AB7" w:rsidRDefault="008B5830" w:rsidP="00B66F89">
      <w:pPr>
        <w:widowControl w:val="0"/>
        <w:spacing w:line="259" w:lineRule="auto"/>
        <w:ind w:firstLine="709"/>
        <w:jc w:val="both"/>
        <w:rPr>
          <w:sz w:val="28"/>
          <w:szCs w:val="28"/>
          <w:u w:val="single"/>
          <w:lang w:val="uk-UA" w:eastAsia="en-US"/>
        </w:rPr>
      </w:pPr>
      <w:r w:rsidRPr="00210AB7">
        <w:rPr>
          <w:sz w:val="28"/>
          <w:szCs w:val="28"/>
          <w:u w:val="single"/>
          <w:lang w:val="uk-UA" w:eastAsia="en-US"/>
        </w:rPr>
        <w:t>Загальна оцінка складається:</w:t>
      </w:r>
    </w:p>
    <w:p w:rsidR="008B5830" w:rsidRPr="00210AB7" w:rsidRDefault="008B5830" w:rsidP="00B66F89">
      <w:pPr>
        <w:widowControl w:val="0"/>
        <w:numPr>
          <w:ilvl w:val="0"/>
          <w:numId w:val="10"/>
        </w:numPr>
        <w:suppressAutoHyphens/>
        <w:ind w:left="0" w:firstLine="0"/>
        <w:jc w:val="both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>60 балів - поточне оцінювання (результати виконання всіх обов’язкових видів робіт);</w:t>
      </w:r>
    </w:p>
    <w:p w:rsidR="008B5830" w:rsidRPr="00210AB7" w:rsidRDefault="008B5830" w:rsidP="00B66F89">
      <w:pPr>
        <w:widowControl w:val="0"/>
        <w:numPr>
          <w:ilvl w:val="0"/>
          <w:numId w:val="10"/>
        </w:numPr>
        <w:suppressAutoHyphens/>
        <w:ind w:left="0" w:firstLine="0"/>
        <w:jc w:val="both"/>
        <w:rPr>
          <w:sz w:val="28"/>
          <w:szCs w:val="28"/>
          <w:lang w:val="uk-UA" w:eastAsia="en-US"/>
        </w:rPr>
      </w:pPr>
      <w:r w:rsidRPr="00210AB7">
        <w:rPr>
          <w:sz w:val="28"/>
          <w:szCs w:val="28"/>
          <w:lang w:val="uk-UA" w:eastAsia="en-US"/>
        </w:rPr>
        <w:t xml:space="preserve">40 балів - результати підсумкового контролю. </w:t>
      </w:r>
    </w:p>
    <w:p w:rsidR="008B5830" w:rsidRDefault="008B5830" w:rsidP="00210AB7">
      <w:pPr>
        <w:widowControl w:val="0"/>
        <w:tabs>
          <w:tab w:val="left" w:pos="452"/>
        </w:tabs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210AB7">
        <w:rPr>
          <w:sz w:val="28"/>
          <w:szCs w:val="28"/>
          <w:lang w:val="uk-UA" w:eastAsia="zh-CN"/>
        </w:rPr>
        <w:t>Максимальна кількість - 100 балів.</w:t>
      </w:r>
    </w:p>
    <w:p w:rsidR="008B5830" w:rsidRPr="00210AB7" w:rsidRDefault="008B5830" w:rsidP="00B66F89">
      <w:pPr>
        <w:spacing w:line="259" w:lineRule="auto"/>
        <w:ind w:firstLine="709"/>
        <w:jc w:val="both"/>
        <w:rPr>
          <w:bCs/>
          <w:sz w:val="28"/>
          <w:szCs w:val="28"/>
          <w:lang w:val="uk-UA" w:eastAsia="en-US"/>
        </w:rPr>
      </w:pPr>
      <w:r w:rsidRPr="00210AB7">
        <w:rPr>
          <w:bCs/>
          <w:sz w:val="28"/>
          <w:szCs w:val="28"/>
          <w:lang w:val="uk-UA" w:eastAsia="en-US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210AB7">
        <w:rPr>
          <w:sz w:val="28"/>
          <w:szCs w:val="28"/>
          <w:lang w:val="uk-UA" w:eastAsia="en-US"/>
        </w:rPr>
        <w:t xml:space="preserve">Кількість балів за вибіркові види діяльності (робіт), які здобувач може отримати для підвищення семестрової оцінки, не може перевищувати 10 балів. </w:t>
      </w:r>
    </w:p>
    <w:p w:rsidR="008B5830" w:rsidRPr="00210AB7" w:rsidRDefault="008B5830" w:rsidP="00B66F89">
      <w:pPr>
        <w:widowControl w:val="0"/>
        <w:spacing w:line="259" w:lineRule="auto"/>
        <w:ind w:firstLine="709"/>
        <w:jc w:val="both"/>
        <w:rPr>
          <w:spacing w:val="-10"/>
          <w:sz w:val="28"/>
          <w:szCs w:val="28"/>
          <w:lang w:val="uk-UA" w:eastAsia="en-US"/>
        </w:rPr>
      </w:pPr>
      <w:r w:rsidRPr="00210AB7">
        <w:rPr>
          <w:spacing w:val="-10"/>
          <w:sz w:val="28"/>
          <w:szCs w:val="28"/>
          <w:lang w:val="uk-UA" w:eastAsia="en-US"/>
        </w:rPr>
        <w:t>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двотижневий термін після повернення до навчання.</w:t>
      </w:r>
    </w:p>
    <w:p w:rsidR="008B5830" w:rsidRPr="00210AB7" w:rsidRDefault="008B5830" w:rsidP="00B66F89">
      <w:pPr>
        <w:widowControl w:val="0"/>
        <w:spacing w:line="259" w:lineRule="auto"/>
        <w:ind w:firstLine="709"/>
        <w:jc w:val="both"/>
        <w:rPr>
          <w:spacing w:val="-10"/>
          <w:sz w:val="28"/>
          <w:szCs w:val="28"/>
          <w:lang w:val="uk-UA" w:eastAsia="en-US"/>
        </w:rPr>
      </w:pPr>
      <w:r w:rsidRPr="00210AB7">
        <w:rPr>
          <w:spacing w:val="-8"/>
          <w:sz w:val="28"/>
          <w:szCs w:val="28"/>
          <w:lang w:val="uk-UA" w:eastAsia="en-US"/>
        </w:rPr>
        <w:t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силабусі завдань, які не були ним попередньо виконані або були виконані незадовільно.</w:t>
      </w:r>
    </w:p>
    <w:p w:rsidR="008B5830" w:rsidRPr="00210AB7" w:rsidRDefault="008B5830" w:rsidP="00B66F89">
      <w:pPr>
        <w:widowControl w:val="0"/>
        <w:spacing w:line="259" w:lineRule="auto"/>
        <w:ind w:firstLine="709"/>
        <w:jc w:val="both"/>
        <w:rPr>
          <w:spacing w:val="-10"/>
          <w:sz w:val="28"/>
          <w:szCs w:val="28"/>
          <w:lang w:val="uk-UA" w:eastAsia="en-US"/>
        </w:rPr>
      </w:pPr>
      <w:r w:rsidRPr="00210AB7">
        <w:rPr>
          <w:spacing w:val="-10"/>
          <w:sz w:val="28"/>
          <w:szCs w:val="28"/>
          <w:lang w:val="uk-UA" w:eastAsia="en-US"/>
        </w:rPr>
        <w:t>Здобувач не допускається до складання екзамену, якщо кількість балів, одержаних за поточний контроль протягом семестру становитиме менше 20 балів.</w:t>
      </w:r>
    </w:p>
    <w:p w:rsidR="008B5830" w:rsidRPr="00210AB7" w:rsidRDefault="008B5830" w:rsidP="00210AB7">
      <w:pPr>
        <w:widowControl w:val="0"/>
        <w:spacing w:after="160" w:line="259" w:lineRule="auto"/>
        <w:jc w:val="center"/>
        <w:rPr>
          <w:b/>
          <w:sz w:val="28"/>
          <w:szCs w:val="28"/>
          <w:lang w:val="uk-UA" w:eastAsia="en-US"/>
        </w:rPr>
      </w:pPr>
      <w:r w:rsidRPr="00210AB7">
        <w:rPr>
          <w:b/>
          <w:sz w:val="28"/>
          <w:szCs w:val="28"/>
          <w:lang w:val="uk-UA" w:eastAsia="en-US"/>
        </w:rPr>
        <w:t xml:space="preserve">Шкала і критерії оцінювання навчальних досягнень 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709"/>
        <w:gridCol w:w="1559"/>
        <w:gridCol w:w="3261"/>
        <w:gridCol w:w="7087"/>
      </w:tblGrid>
      <w:tr w:rsidR="008B5830" w:rsidRPr="00210AB7" w:rsidTr="003B7C66">
        <w:trPr>
          <w:trHeight w:val="613"/>
        </w:trPr>
        <w:tc>
          <w:tcPr>
            <w:tcW w:w="1701" w:type="dxa"/>
            <w:vAlign w:val="center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Сума балів /</w:t>
            </w:r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Local grade</w:t>
            </w:r>
          </w:p>
        </w:tc>
        <w:tc>
          <w:tcPr>
            <w:tcW w:w="2268" w:type="dxa"/>
            <w:gridSpan w:val="2"/>
            <w:vAlign w:val="center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 xml:space="preserve">Оцінка </w:t>
            </w:r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ЄКТС</w:t>
            </w:r>
          </w:p>
        </w:tc>
        <w:tc>
          <w:tcPr>
            <w:tcW w:w="3261" w:type="dxa"/>
            <w:vAlign w:val="center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Оцінка за національною шкалою/</w:t>
            </w:r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National grade</w:t>
            </w:r>
          </w:p>
        </w:tc>
        <w:tc>
          <w:tcPr>
            <w:tcW w:w="7087" w:type="dxa"/>
            <w:vAlign w:val="center"/>
          </w:tcPr>
          <w:p w:rsidR="008B5830" w:rsidRPr="00210AB7" w:rsidRDefault="008B5830" w:rsidP="00210AB7">
            <w:pPr>
              <w:shd w:val="clear" w:color="auto" w:fill="FFFFFF"/>
              <w:spacing w:after="160" w:line="259" w:lineRule="auto"/>
              <w:ind w:firstLine="706"/>
              <w:jc w:val="center"/>
              <w:rPr>
                <w:sz w:val="28"/>
                <w:szCs w:val="28"/>
                <w:lang w:val="uk-UA" w:eastAsia="en-US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Критерії оцінювання навчальних досягнень</w:t>
            </w:r>
          </w:p>
        </w:tc>
      </w:tr>
      <w:tr w:rsidR="008B5830" w:rsidRPr="00210AB7" w:rsidTr="003B7C66">
        <w:trPr>
          <w:trHeight w:val="204"/>
        </w:trPr>
        <w:tc>
          <w:tcPr>
            <w:tcW w:w="1701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90-100</w:t>
            </w:r>
          </w:p>
        </w:tc>
        <w:tc>
          <w:tcPr>
            <w:tcW w:w="709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 w:rsidRPr="00210AB7">
              <w:rPr>
                <w:rFonts w:eastAsia="MS Mincho"/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1559" w:type="dxa"/>
            <w:vAlign w:val="center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rFonts w:eastAsia="MS Mincho"/>
                <w:caps/>
                <w:sz w:val="28"/>
                <w:szCs w:val="28"/>
                <w:lang w:val="uk-UA" w:eastAsia="en-US"/>
              </w:rPr>
              <w:t>e</w:t>
            </w:r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xcellent</w:t>
            </w:r>
          </w:p>
        </w:tc>
        <w:tc>
          <w:tcPr>
            <w:tcW w:w="3261" w:type="dxa"/>
            <w:vAlign w:val="center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Відмінно</w:t>
            </w:r>
          </w:p>
        </w:tc>
        <w:tc>
          <w:tcPr>
            <w:tcW w:w="7087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8B5830" w:rsidRPr="00210AB7" w:rsidTr="003B7C66">
        <w:trPr>
          <w:trHeight w:val="212"/>
        </w:trPr>
        <w:tc>
          <w:tcPr>
            <w:tcW w:w="1701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82-89</w:t>
            </w:r>
          </w:p>
        </w:tc>
        <w:tc>
          <w:tcPr>
            <w:tcW w:w="709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 w:rsidRPr="00210AB7">
              <w:rPr>
                <w:rFonts w:eastAsia="MS Mincho"/>
                <w:b/>
                <w:sz w:val="28"/>
                <w:szCs w:val="28"/>
                <w:lang w:val="uk-UA" w:eastAsia="en-US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rFonts w:eastAsia="MS Mincho"/>
                <w:caps/>
                <w:sz w:val="28"/>
                <w:szCs w:val="28"/>
                <w:lang w:val="uk-UA" w:eastAsia="en-US"/>
              </w:rPr>
              <w:t>g</w:t>
            </w:r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Добре</w:t>
            </w:r>
          </w:p>
        </w:tc>
        <w:tc>
          <w:tcPr>
            <w:tcW w:w="7087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8B5830" w:rsidRPr="00EE5037" w:rsidTr="003B7C66">
        <w:trPr>
          <w:trHeight w:val="60"/>
        </w:trPr>
        <w:tc>
          <w:tcPr>
            <w:tcW w:w="1701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74-81</w:t>
            </w:r>
          </w:p>
        </w:tc>
        <w:tc>
          <w:tcPr>
            <w:tcW w:w="709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 w:rsidRPr="00210AB7">
              <w:rPr>
                <w:rFonts w:eastAsia="MS Mincho"/>
                <w:b/>
                <w:sz w:val="28"/>
                <w:szCs w:val="28"/>
                <w:lang w:val="uk-UA" w:eastAsia="en-US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8B5830" w:rsidRPr="00210AB7" w:rsidRDefault="008B5830" w:rsidP="00210AB7">
            <w:pPr>
              <w:widowControl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8B5830" w:rsidRPr="00210AB7" w:rsidRDefault="008B5830" w:rsidP="00210AB7">
            <w:pPr>
              <w:widowControl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8B5830" w:rsidRPr="00210AB7" w:rsidRDefault="008B5830" w:rsidP="00210AB7">
            <w:pPr>
              <w:widowControl w:val="0"/>
              <w:spacing w:after="160" w:line="259" w:lineRule="auto"/>
              <w:jc w:val="both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8B5830" w:rsidRPr="00EE5037" w:rsidTr="003B7C66">
        <w:trPr>
          <w:trHeight w:val="245"/>
        </w:trPr>
        <w:tc>
          <w:tcPr>
            <w:tcW w:w="1701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64-73</w:t>
            </w:r>
          </w:p>
        </w:tc>
        <w:tc>
          <w:tcPr>
            <w:tcW w:w="709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 w:rsidRPr="00210AB7">
              <w:rPr>
                <w:rFonts w:eastAsia="MS Mincho"/>
                <w:b/>
                <w:sz w:val="28"/>
                <w:szCs w:val="28"/>
                <w:lang w:val="uk-UA" w:eastAsia="en-US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rFonts w:eastAsia="MS Mincho"/>
                <w:caps/>
                <w:sz w:val="28"/>
                <w:szCs w:val="28"/>
                <w:lang w:val="uk-UA" w:eastAsia="en-US"/>
              </w:rPr>
              <w:t>s</w:t>
            </w:r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Задовільно</w:t>
            </w:r>
          </w:p>
        </w:tc>
        <w:tc>
          <w:tcPr>
            <w:tcW w:w="7087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8B5830" w:rsidRPr="00210AB7" w:rsidTr="003B7C66">
        <w:trPr>
          <w:trHeight w:val="60"/>
        </w:trPr>
        <w:tc>
          <w:tcPr>
            <w:tcW w:w="1701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60-63</w:t>
            </w:r>
          </w:p>
        </w:tc>
        <w:tc>
          <w:tcPr>
            <w:tcW w:w="709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 w:rsidRPr="00210AB7">
              <w:rPr>
                <w:rFonts w:eastAsia="MS Mincho"/>
                <w:b/>
                <w:sz w:val="28"/>
                <w:szCs w:val="28"/>
                <w:lang w:val="uk-UA" w:eastAsia="en-US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8B5830" w:rsidRPr="00210AB7" w:rsidRDefault="008B5830" w:rsidP="00210AB7">
            <w:pPr>
              <w:widowControl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8B5830" w:rsidRPr="00210AB7" w:rsidRDefault="008B5830" w:rsidP="00210AB7">
            <w:pPr>
              <w:widowControl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8B5830" w:rsidRPr="00210AB7" w:rsidRDefault="008B5830" w:rsidP="00210AB7">
            <w:pPr>
              <w:jc w:val="both"/>
              <w:rPr>
                <w:sz w:val="28"/>
                <w:szCs w:val="28"/>
                <w:lang w:val="uk-UA"/>
              </w:rPr>
            </w:pPr>
            <w:r w:rsidRPr="00210AB7">
              <w:rPr>
                <w:sz w:val="28"/>
                <w:szCs w:val="28"/>
                <w:lang w:val="uk-UA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8B5830" w:rsidRPr="00210AB7" w:rsidTr="003B7C66">
        <w:trPr>
          <w:trHeight w:val="291"/>
        </w:trPr>
        <w:tc>
          <w:tcPr>
            <w:tcW w:w="1701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35-59</w:t>
            </w:r>
          </w:p>
        </w:tc>
        <w:tc>
          <w:tcPr>
            <w:tcW w:w="709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 w:rsidRPr="00210AB7">
              <w:rPr>
                <w:rFonts w:eastAsia="MS Mincho"/>
                <w:b/>
                <w:sz w:val="28"/>
                <w:szCs w:val="28"/>
                <w:lang w:val="uk-UA" w:eastAsia="en-US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rFonts w:eastAsia="MS Mincho"/>
                <w:caps/>
                <w:sz w:val="28"/>
                <w:szCs w:val="28"/>
                <w:lang w:val="uk-UA" w:eastAsia="en-US"/>
              </w:rPr>
              <w:t>f</w:t>
            </w:r>
            <w:r w:rsidRPr="00210AB7">
              <w:rPr>
                <w:rFonts w:eastAsia="MS Mincho"/>
                <w:sz w:val="28"/>
                <w:szCs w:val="28"/>
                <w:lang w:val="uk-UA" w:eastAsia="en-US"/>
              </w:rPr>
              <w:t>ail</w:t>
            </w:r>
          </w:p>
        </w:tc>
        <w:tc>
          <w:tcPr>
            <w:tcW w:w="3261" w:type="dxa"/>
            <w:vAlign w:val="center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8B5830" w:rsidRPr="00210AB7" w:rsidTr="003B7C66">
        <w:trPr>
          <w:trHeight w:val="137"/>
        </w:trPr>
        <w:tc>
          <w:tcPr>
            <w:tcW w:w="1701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1-34</w:t>
            </w:r>
          </w:p>
        </w:tc>
        <w:tc>
          <w:tcPr>
            <w:tcW w:w="709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 w:rsidRPr="00210AB7">
              <w:rPr>
                <w:rFonts w:eastAsia="MS Mincho"/>
                <w:b/>
                <w:sz w:val="28"/>
                <w:szCs w:val="28"/>
                <w:lang w:val="uk-UA" w:eastAsia="en-US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8B5830" w:rsidRPr="00210AB7" w:rsidRDefault="008B5830" w:rsidP="00210AB7">
            <w:pPr>
              <w:widowControl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210AB7">
              <w:rPr>
                <w:caps/>
                <w:sz w:val="28"/>
                <w:szCs w:val="28"/>
                <w:lang w:val="uk-UA" w:eastAsia="en-US"/>
              </w:rPr>
              <w:t>н</w:t>
            </w:r>
            <w:r w:rsidRPr="00210AB7">
              <w:rPr>
                <w:sz w:val="28"/>
                <w:szCs w:val="28"/>
                <w:lang w:val="uk-UA" w:eastAsia="en-US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8B5830" w:rsidRPr="00210AB7" w:rsidRDefault="008B5830" w:rsidP="00210AB7">
            <w:pPr>
              <w:widowControl w:val="0"/>
              <w:suppressAutoHyphens/>
              <w:spacing w:after="160" w:line="259" w:lineRule="auto"/>
              <w:jc w:val="both"/>
              <w:rPr>
                <w:caps/>
                <w:sz w:val="28"/>
                <w:szCs w:val="28"/>
                <w:lang w:val="uk-UA" w:eastAsia="en-US"/>
              </w:rPr>
            </w:pPr>
            <w:r w:rsidRPr="00210AB7">
              <w:rPr>
                <w:sz w:val="28"/>
                <w:szCs w:val="28"/>
                <w:lang w:val="uk-UA" w:eastAsia="en-US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8B5830" w:rsidRPr="00210AB7" w:rsidRDefault="008B5830" w:rsidP="00210AB7">
      <w:pPr>
        <w:spacing w:after="160" w:line="259" w:lineRule="auto"/>
        <w:rPr>
          <w:sz w:val="28"/>
          <w:szCs w:val="28"/>
          <w:lang w:eastAsia="en-US"/>
        </w:rPr>
      </w:pPr>
    </w:p>
    <w:p w:rsidR="008B5830" w:rsidRDefault="008B5830" w:rsidP="007F6056">
      <w:pPr>
        <w:rPr>
          <w:b/>
          <w:sz w:val="28"/>
          <w:szCs w:val="28"/>
          <w:lang w:val="uk-UA"/>
        </w:rPr>
      </w:pPr>
      <w:r w:rsidRPr="009B0A1A">
        <w:rPr>
          <w:b/>
          <w:sz w:val="28"/>
          <w:szCs w:val="28"/>
          <w:lang w:val="uk-UA"/>
        </w:rPr>
        <w:t>10. Список рекомендованих джерел (наскрізна нумерація)</w:t>
      </w:r>
    </w:p>
    <w:p w:rsidR="008B5830" w:rsidRDefault="008B5830" w:rsidP="006C7FFC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• </w:t>
      </w:r>
      <w:r w:rsidRPr="006C7FFC">
        <w:rPr>
          <w:b/>
          <w:bCs/>
          <w:sz w:val="28"/>
          <w:szCs w:val="28"/>
          <w:lang w:val="uk-UA"/>
        </w:rPr>
        <w:t>Основні</w:t>
      </w:r>
    </w:p>
    <w:p w:rsidR="008B5830" w:rsidRDefault="008B5830" w:rsidP="001D34B7">
      <w:pPr>
        <w:widowControl w:val="0"/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1.</w:t>
      </w:r>
      <w:r w:rsidRPr="006C7FFC">
        <w:rPr>
          <w:spacing w:val="-4"/>
          <w:sz w:val="28"/>
          <w:szCs w:val="28"/>
          <w:lang w:val="uk-UA"/>
        </w:rPr>
        <w:t>Анатомія людини: підручник: у 3 т. / А.С. Головацький, В.Г. Черкасов, М.Р. Сапін та ін.. – вид. 6-те, доопрац. – Вінниця: Нова Книга, 2018. – 456 с.:іл..</w:t>
      </w:r>
    </w:p>
    <w:p w:rsidR="008B5830" w:rsidRPr="006C7FFC" w:rsidRDefault="008B5830" w:rsidP="001D34B7">
      <w:pPr>
        <w:widowControl w:val="0"/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2. </w:t>
      </w:r>
      <w:r w:rsidRPr="00BE39F0">
        <w:rPr>
          <w:spacing w:val="-4"/>
          <w:sz w:val="28"/>
          <w:szCs w:val="28"/>
          <w:lang w:val="uk-UA"/>
        </w:rPr>
        <w:t>Антонік В.І. Анатомія, фізіологія дітей з основами гігієни та фізичної культури / В.І. Антонік, І.П. Антонік, В.Є. Андріанов. – К. : «Видавничий дом «Професіонал», Центр учбової літератури, 2009. – 336 с.</w:t>
      </w:r>
    </w:p>
    <w:p w:rsidR="008B5830" w:rsidRPr="006C7FFC" w:rsidRDefault="008B5830" w:rsidP="001D34B7">
      <w:pPr>
        <w:tabs>
          <w:tab w:val="num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6C7FFC">
        <w:rPr>
          <w:sz w:val="28"/>
          <w:szCs w:val="28"/>
        </w:rPr>
        <w:t>Бевзюк В.В. Динамическая морфология:учебно-методическое пособие дл</w:t>
      </w:r>
      <w:r w:rsidRPr="006C7FFC">
        <w:rPr>
          <w:sz w:val="28"/>
          <w:szCs w:val="28"/>
          <w:lang w:val="uk-UA"/>
        </w:rPr>
        <w:t xml:space="preserve">я </w:t>
      </w:r>
      <w:r w:rsidRPr="006C7FFC">
        <w:rPr>
          <w:sz w:val="28"/>
          <w:szCs w:val="28"/>
        </w:rPr>
        <w:t>студентов факультета физического воспитания и спорта.</w:t>
      </w:r>
      <w:r>
        <w:rPr>
          <w:sz w:val="28"/>
          <w:szCs w:val="28"/>
          <w:lang w:val="uk-UA"/>
        </w:rPr>
        <w:t>/</w:t>
      </w:r>
      <w:r w:rsidRPr="006C7FFC">
        <w:rPr>
          <w:sz w:val="28"/>
          <w:szCs w:val="28"/>
        </w:rPr>
        <w:t xml:space="preserve"> В.В</w:t>
      </w:r>
      <w:r>
        <w:rPr>
          <w:sz w:val="28"/>
          <w:szCs w:val="28"/>
          <w:lang w:val="uk-UA"/>
        </w:rPr>
        <w:t>.</w:t>
      </w:r>
      <w:r w:rsidRPr="006C7FFC">
        <w:rPr>
          <w:sz w:val="28"/>
          <w:szCs w:val="28"/>
        </w:rPr>
        <w:t xml:space="preserve"> Бевзюк– Херсон: ХГУ,</w:t>
      </w:r>
      <w:r w:rsidRPr="006C7FFC">
        <w:rPr>
          <w:sz w:val="28"/>
          <w:szCs w:val="28"/>
          <w:lang w:val="uk-UA"/>
        </w:rPr>
        <w:t xml:space="preserve"> </w:t>
      </w:r>
      <w:r w:rsidRPr="006C7FFC">
        <w:rPr>
          <w:sz w:val="28"/>
          <w:szCs w:val="28"/>
        </w:rPr>
        <w:t>2004. – 81 с.</w:t>
      </w:r>
    </w:p>
    <w:p w:rsidR="008B5830" w:rsidRPr="006C7FFC" w:rsidRDefault="008B5830" w:rsidP="001D34B7">
      <w:pPr>
        <w:tabs>
          <w:tab w:val="num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6C7FFC">
        <w:rPr>
          <w:sz w:val="28"/>
          <w:szCs w:val="28"/>
          <w:lang w:val="uk-UA"/>
        </w:rPr>
        <w:t>. Запорожець О.П. Спортивна морфологія: Навчальний посібник.</w:t>
      </w:r>
      <w:r>
        <w:rPr>
          <w:sz w:val="28"/>
          <w:szCs w:val="28"/>
          <w:lang w:val="uk-UA"/>
        </w:rPr>
        <w:t>/</w:t>
      </w:r>
      <w:r w:rsidRPr="006C7FFC">
        <w:rPr>
          <w:sz w:val="28"/>
          <w:szCs w:val="28"/>
          <w:lang w:val="uk-UA"/>
        </w:rPr>
        <w:t xml:space="preserve"> О.П. Запорожець</w:t>
      </w:r>
      <w:r>
        <w:rPr>
          <w:sz w:val="28"/>
          <w:szCs w:val="28"/>
          <w:lang w:val="uk-UA"/>
        </w:rPr>
        <w:t xml:space="preserve"> </w:t>
      </w:r>
      <w:r w:rsidRPr="006C7FFC">
        <w:rPr>
          <w:sz w:val="28"/>
          <w:szCs w:val="28"/>
          <w:lang w:val="uk-UA"/>
        </w:rPr>
        <w:t>– Херсон: Айлант, 2002. – 108 с., іл.</w:t>
      </w:r>
    </w:p>
    <w:p w:rsidR="008B5830" w:rsidRPr="00B66F89" w:rsidRDefault="008B5830" w:rsidP="001D34B7">
      <w:pPr>
        <w:tabs>
          <w:tab w:val="num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6C7FFC">
        <w:rPr>
          <w:sz w:val="28"/>
          <w:szCs w:val="28"/>
          <w:lang w:val="uk-UA"/>
        </w:rPr>
        <w:t xml:space="preserve">. </w:t>
      </w:r>
      <w:r w:rsidRPr="00B66F89">
        <w:rPr>
          <w:sz w:val="28"/>
          <w:szCs w:val="28"/>
          <w:lang w:val="uk-UA"/>
        </w:rPr>
        <w:t>Иваницкий М.Ф. Анатомия чел</w:t>
      </w:r>
      <w:r w:rsidRPr="00B66F89">
        <w:rPr>
          <w:sz w:val="28"/>
          <w:szCs w:val="28"/>
        </w:rPr>
        <w:t>овека (с основами динамической</w:t>
      </w:r>
      <w:r w:rsidRPr="00B66F89">
        <w:rPr>
          <w:sz w:val="28"/>
          <w:szCs w:val="28"/>
          <w:lang w:val="uk-UA"/>
        </w:rPr>
        <w:t xml:space="preserve"> и </w:t>
      </w:r>
      <w:r>
        <w:rPr>
          <w:sz w:val="28"/>
          <w:szCs w:val="28"/>
        </w:rPr>
        <w:t>спортивной морфологии) /</w:t>
      </w:r>
      <w:r w:rsidRPr="00B66F89">
        <w:rPr>
          <w:sz w:val="28"/>
          <w:szCs w:val="28"/>
          <w:lang w:val="uk-UA"/>
        </w:rPr>
        <w:t xml:space="preserve"> М.Ф Иваницкий.</w:t>
      </w:r>
      <w:r w:rsidRPr="00B66F89">
        <w:rPr>
          <w:sz w:val="28"/>
          <w:szCs w:val="28"/>
        </w:rPr>
        <w:t xml:space="preserve"> Учеб. для ин-тов физ.культури. Изд. 1</w:t>
      </w:r>
      <w:r w:rsidRPr="00B66F89">
        <w:rPr>
          <w:sz w:val="28"/>
          <w:szCs w:val="28"/>
          <w:lang w:val="uk-UA"/>
        </w:rPr>
        <w:t>3</w:t>
      </w:r>
      <w:r w:rsidRPr="00B66F89">
        <w:rPr>
          <w:sz w:val="28"/>
          <w:szCs w:val="28"/>
        </w:rPr>
        <w:t>-е.</w:t>
      </w:r>
      <w:r w:rsidRPr="00B66F89">
        <w:rPr>
          <w:sz w:val="28"/>
          <w:szCs w:val="28"/>
          <w:lang w:val="uk-UA"/>
        </w:rPr>
        <w:t>/ Под</w:t>
      </w:r>
      <w:r w:rsidRPr="00B66F89">
        <w:rPr>
          <w:sz w:val="28"/>
          <w:szCs w:val="28"/>
        </w:rPr>
        <w:t xml:space="preserve"> </w:t>
      </w:r>
      <w:r w:rsidRPr="00B66F89">
        <w:rPr>
          <w:sz w:val="28"/>
          <w:szCs w:val="28"/>
          <w:lang w:val="uk-UA"/>
        </w:rPr>
        <w:t>ред. Б.А.</w:t>
      </w:r>
      <w:r>
        <w:rPr>
          <w:sz w:val="28"/>
          <w:szCs w:val="28"/>
          <w:lang w:val="uk-UA"/>
        </w:rPr>
        <w:t xml:space="preserve"> </w:t>
      </w:r>
      <w:r w:rsidRPr="00B66F89">
        <w:rPr>
          <w:sz w:val="28"/>
          <w:szCs w:val="28"/>
          <w:lang w:val="uk-UA"/>
        </w:rPr>
        <w:t>Никитюка, А.А. Гладышевой, Ф.В.</w:t>
      </w:r>
      <w:r>
        <w:rPr>
          <w:sz w:val="28"/>
          <w:szCs w:val="28"/>
          <w:lang w:val="uk-UA"/>
        </w:rPr>
        <w:t xml:space="preserve"> </w:t>
      </w:r>
      <w:r w:rsidRPr="00B66F89">
        <w:rPr>
          <w:sz w:val="28"/>
          <w:szCs w:val="28"/>
          <w:lang w:val="uk-UA"/>
        </w:rPr>
        <w:t>Судзиловского. – М.: Спорт, 2016. – 624 с., ил.</w:t>
      </w:r>
    </w:p>
    <w:p w:rsidR="008B5830" w:rsidRPr="006C7FFC" w:rsidRDefault="008B5830" w:rsidP="001D34B7">
      <w:pPr>
        <w:tabs>
          <w:tab w:val="num" w:pos="360"/>
        </w:tabs>
        <w:jc w:val="both"/>
        <w:rPr>
          <w:sz w:val="28"/>
          <w:szCs w:val="28"/>
          <w:lang w:val="uk-UA"/>
        </w:rPr>
      </w:pPr>
      <w:r w:rsidRPr="006E405B">
        <w:rPr>
          <w:sz w:val="28"/>
          <w:szCs w:val="28"/>
          <w:lang w:val="uk-UA"/>
        </w:rPr>
        <w:t>5.</w:t>
      </w:r>
      <w:r w:rsidRPr="006E405B">
        <w:rPr>
          <w:sz w:val="28"/>
          <w:szCs w:val="28"/>
          <w:lang w:val="uk-UA"/>
        </w:rPr>
        <w:tab/>
        <w:t>Кашуба В.А. Біомеханіка осанки / В.А. Кашуба. − К. : Олімпійська література, 2003. − 279 с</w:t>
      </w:r>
    </w:p>
    <w:p w:rsidR="008B5830" w:rsidRPr="006C7FFC" w:rsidRDefault="008B5830" w:rsidP="001D34B7">
      <w:pPr>
        <w:tabs>
          <w:tab w:val="num" w:pos="36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6C7FFC">
        <w:rPr>
          <w:sz w:val="28"/>
          <w:szCs w:val="28"/>
          <w:lang w:val="uk-UA"/>
        </w:rPr>
        <w:t>. Коляденко Г.І. Анатомія людини: Підручник.</w:t>
      </w:r>
      <w:r>
        <w:rPr>
          <w:sz w:val="28"/>
          <w:szCs w:val="28"/>
          <w:lang w:val="uk-UA"/>
        </w:rPr>
        <w:t xml:space="preserve"> /</w:t>
      </w:r>
      <w:r w:rsidRPr="00770A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C7FFC">
        <w:rPr>
          <w:sz w:val="28"/>
          <w:szCs w:val="28"/>
          <w:lang w:val="uk-UA"/>
        </w:rPr>
        <w:t xml:space="preserve">Коляденко– К.: Либідь, 2001 – 384 с. </w:t>
      </w:r>
    </w:p>
    <w:p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6C7FFC">
        <w:rPr>
          <w:sz w:val="28"/>
          <w:szCs w:val="28"/>
          <w:lang w:val="uk-UA"/>
        </w:rPr>
        <w:t xml:space="preserve">. Самусєв Р. П. Атлас анатомії людини : навч. посіб. для студ. вищ. мед. навч. закл. / Р. П. Самусєв, В. Я. Липченко. – Тернопіль : Навчальна книга- Богдан, 2011. – 751 с. – </w:t>
      </w:r>
      <w:r w:rsidRPr="006C7FFC">
        <w:rPr>
          <w:sz w:val="28"/>
          <w:szCs w:val="28"/>
        </w:rPr>
        <w:t>ISBN</w:t>
      </w:r>
      <w:r w:rsidRPr="006C7FFC">
        <w:rPr>
          <w:sz w:val="28"/>
          <w:szCs w:val="28"/>
          <w:lang w:val="uk-UA"/>
        </w:rPr>
        <w:t xml:space="preserve"> 978-966-10-0510-4.</w:t>
      </w:r>
    </w:p>
    <w:p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6C7FFC">
        <w:rPr>
          <w:sz w:val="28"/>
          <w:szCs w:val="28"/>
          <w:lang w:val="uk-UA"/>
        </w:rPr>
        <w:t>. Сапін М.Р. Кишеньковий атлас анатомії людини / М.Р. Сапін, Д.Б. Нікітюк. – М.: АПП «Джангар», 2006. – 736 с.</w:t>
      </w:r>
    </w:p>
    <w:p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6C7FFC">
        <w:rPr>
          <w:sz w:val="28"/>
          <w:szCs w:val="28"/>
          <w:lang w:val="uk-UA"/>
        </w:rPr>
        <w:t>. Свиридов О.І. Анатомія людини: Підручник / О.І. Свиридов</w:t>
      </w:r>
      <w:r>
        <w:rPr>
          <w:sz w:val="28"/>
          <w:szCs w:val="28"/>
          <w:lang w:val="uk-UA"/>
        </w:rPr>
        <w:t>,</w:t>
      </w:r>
      <w:r w:rsidRPr="006C7F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6C7FFC">
        <w:rPr>
          <w:sz w:val="28"/>
          <w:szCs w:val="28"/>
          <w:lang w:val="uk-UA"/>
        </w:rPr>
        <w:t>а ред. І.І. Бобрика. – К.: Вища шк., 2001. – 399 с.</w:t>
      </w:r>
    </w:p>
    <w:p w:rsidR="008B5830" w:rsidRPr="006C7FFC" w:rsidRDefault="008B5830" w:rsidP="001D34B7">
      <w:pPr>
        <w:tabs>
          <w:tab w:val="num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6C7FFC">
        <w:rPr>
          <w:sz w:val="28"/>
          <w:szCs w:val="28"/>
          <w:lang w:val="uk-UA"/>
        </w:rPr>
        <w:t xml:space="preserve">. </w:t>
      </w:r>
      <w:r w:rsidRPr="006C7FFC">
        <w:rPr>
          <w:sz w:val="28"/>
          <w:szCs w:val="28"/>
        </w:rPr>
        <w:t>Лысо</w:t>
      </w:r>
      <w:r>
        <w:rPr>
          <w:sz w:val="28"/>
          <w:szCs w:val="28"/>
        </w:rPr>
        <w:t>в П.К.,</w:t>
      </w:r>
      <w:r w:rsidRPr="006C7FFC">
        <w:rPr>
          <w:sz w:val="28"/>
          <w:szCs w:val="28"/>
        </w:rPr>
        <w:t xml:space="preserve"> Анатомия (с основами спортивной</w:t>
      </w:r>
      <w:r w:rsidRPr="006C7FFC">
        <w:rPr>
          <w:sz w:val="28"/>
          <w:szCs w:val="28"/>
          <w:lang w:val="uk-UA"/>
        </w:rPr>
        <w:t xml:space="preserve"> </w:t>
      </w:r>
      <w:r w:rsidRPr="006C7FFC">
        <w:rPr>
          <w:sz w:val="28"/>
          <w:szCs w:val="28"/>
        </w:rPr>
        <w:t>морфо</w:t>
      </w:r>
      <w:r>
        <w:rPr>
          <w:sz w:val="28"/>
          <w:szCs w:val="28"/>
        </w:rPr>
        <w:t>логии): Учебник. В 2 томах.</w:t>
      </w:r>
      <w:r w:rsidRPr="006C7FFC">
        <w:rPr>
          <w:sz w:val="28"/>
          <w:szCs w:val="28"/>
        </w:rPr>
        <w:t xml:space="preserve"> /</w:t>
      </w:r>
      <w:r w:rsidRPr="00770ADE">
        <w:rPr>
          <w:sz w:val="28"/>
          <w:szCs w:val="28"/>
        </w:rPr>
        <w:t xml:space="preserve"> </w:t>
      </w:r>
      <w:r w:rsidRPr="006C7FFC">
        <w:rPr>
          <w:sz w:val="28"/>
          <w:szCs w:val="28"/>
        </w:rPr>
        <w:t>П.К Лысов., Д.Б Никитюк., М.Р Сапин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6C7FFC">
        <w:rPr>
          <w:sz w:val="28"/>
          <w:szCs w:val="28"/>
        </w:rPr>
        <w:t xml:space="preserve">– М.: </w:t>
      </w:r>
      <w:r w:rsidRPr="006C7FFC">
        <w:rPr>
          <w:sz w:val="28"/>
          <w:szCs w:val="28"/>
          <w:lang w:val="uk-UA"/>
        </w:rPr>
        <w:t xml:space="preserve"> </w:t>
      </w:r>
      <w:r w:rsidRPr="006C7FFC">
        <w:rPr>
          <w:sz w:val="28"/>
          <w:szCs w:val="28"/>
        </w:rPr>
        <w:t>Медицина, 2003. – 416 с.: ил.</w:t>
      </w:r>
    </w:p>
    <w:p w:rsidR="008B5830" w:rsidRPr="006C7FFC" w:rsidRDefault="008B5830" w:rsidP="001D34B7">
      <w:pPr>
        <w:tabs>
          <w:tab w:val="num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6C7FF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Федонюк Я.І.</w:t>
      </w:r>
      <w:r w:rsidRPr="006C7FFC">
        <w:rPr>
          <w:sz w:val="28"/>
          <w:szCs w:val="28"/>
          <w:lang w:val="uk-UA"/>
        </w:rPr>
        <w:t xml:space="preserve"> Функціональна анатомія: Підручник для студентів навчальних закладів з фізичного виховання і спорту </w:t>
      </w:r>
      <w:r w:rsidRPr="006C7FFC">
        <w:rPr>
          <w:sz w:val="28"/>
          <w:szCs w:val="28"/>
          <w:lang w:val="en-US"/>
        </w:rPr>
        <w:t>III</w:t>
      </w:r>
      <w:r w:rsidRPr="006C7FFC">
        <w:rPr>
          <w:sz w:val="28"/>
          <w:szCs w:val="28"/>
          <w:lang w:val="uk-UA"/>
        </w:rPr>
        <w:t xml:space="preserve"> та </w:t>
      </w:r>
      <w:r w:rsidRPr="006C7FFC">
        <w:rPr>
          <w:sz w:val="28"/>
          <w:szCs w:val="28"/>
          <w:lang w:val="en-US"/>
        </w:rPr>
        <w:t>IV</w:t>
      </w:r>
      <w:r w:rsidRPr="006C7FFC">
        <w:rPr>
          <w:sz w:val="28"/>
          <w:szCs w:val="28"/>
          <w:lang w:val="uk-UA"/>
        </w:rPr>
        <w:t xml:space="preserve"> рівнів акредитації/</w:t>
      </w:r>
      <w:r w:rsidRPr="006F515D">
        <w:rPr>
          <w:sz w:val="28"/>
          <w:szCs w:val="28"/>
          <w:lang w:val="uk-UA"/>
        </w:rPr>
        <w:t xml:space="preserve"> </w:t>
      </w:r>
      <w:r w:rsidRPr="006C7FFC">
        <w:rPr>
          <w:sz w:val="28"/>
          <w:szCs w:val="28"/>
          <w:lang w:val="uk-UA"/>
        </w:rPr>
        <w:t>Я.І Федонюк., Б.М., Мицкан</w:t>
      </w:r>
      <w:r>
        <w:rPr>
          <w:sz w:val="28"/>
          <w:szCs w:val="28"/>
          <w:lang w:val="uk-UA"/>
        </w:rPr>
        <w:t>,</w:t>
      </w:r>
      <w:r w:rsidRPr="006C7FFC">
        <w:rPr>
          <w:sz w:val="28"/>
          <w:szCs w:val="28"/>
          <w:lang w:val="uk-UA"/>
        </w:rPr>
        <w:t xml:space="preserve"> С.Л Попель та інші</w:t>
      </w:r>
      <w:r>
        <w:rPr>
          <w:sz w:val="28"/>
          <w:szCs w:val="28"/>
          <w:lang w:val="uk-UA"/>
        </w:rPr>
        <w:t xml:space="preserve"> </w:t>
      </w:r>
      <w:r w:rsidRPr="006C7FFC">
        <w:rPr>
          <w:sz w:val="28"/>
          <w:szCs w:val="28"/>
          <w:lang w:val="uk-UA"/>
        </w:rPr>
        <w:t>– Тернопіль: Навчальна книга – Богдан, 2007. – 552 с.</w:t>
      </w:r>
    </w:p>
    <w:p w:rsidR="008B5830" w:rsidRPr="006F515D" w:rsidRDefault="008B5830" w:rsidP="001D34B7">
      <w:pPr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6F515D">
        <w:rPr>
          <w:b/>
          <w:sz w:val="28"/>
          <w:szCs w:val="28"/>
          <w:lang w:val="uk-UA"/>
        </w:rPr>
        <w:t>Додаткові</w:t>
      </w:r>
    </w:p>
    <w:p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Pr="006C7FFC">
        <w:rPr>
          <w:sz w:val="28"/>
          <w:szCs w:val="28"/>
          <w:lang w:val="uk-UA"/>
        </w:rPr>
        <w:t>. Анатомія та фізіологія з патологією / Під ред. Я.І. Федонюка. – Тернопіль: Укрмедкнига, 2001. – 680 с.</w:t>
      </w:r>
    </w:p>
    <w:p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6C7FFC">
        <w:rPr>
          <w:sz w:val="28"/>
          <w:szCs w:val="28"/>
          <w:lang w:val="uk-UA"/>
        </w:rPr>
        <w:t>. Глазирін І.Д. Основи диференційованого фізичного виховання: Навчальний посібник.</w:t>
      </w:r>
      <w:r>
        <w:rPr>
          <w:sz w:val="28"/>
          <w:szCs w:val="28"/>
          <w:lang w:val="uk-UA"/>
        </w:rPr>
        <w:t>/</w:t>
      </w:r>
      <w:r w:rsidRPr="006C7FFC">
        <w:rPr>
          <w:sz w:val="28"/>
          <w:szCs w:val="28"/>
          <w:lang w:val="uk-UA"/>
        </w:rPr>
        <w:t xml:space="preserve"> І.Д. Глазирін– Черкаси: «Відлуння-Плюс», 2003. – 352 с.</w:t>
      </w:r>
    </w:p>
    <w:p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6C7FFC">
        <w:rPr>
          <w:sz w:val="28"/>
          <w:szCs w:val="28"/>
          <w:lang w:val="uk-UA"/>
        </w:rPr>
        <w:t>. Методичні розробки для студентів педагогічних вузів з курсу «Анатомія людини» / В.Д. Кошелева, О.Б. Спринь. – Херсон: ХДУ, 2001. – 127 с.</w:t>
      </w:r>
    </w:p>
    <w:p w:rsidR="008B5830" w:rsidRPr="006C7FFC" w:rsidRDefault="008B5830" w:rsidP="001D34B7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Pr="006C7FFC">
        <w:rPr>
          <w:sz w:val="28"/>
          <w:szCs w:val="28"/>
          <w:lang w:val="uk-UA"/>
        </w:rPr>
        <w:t xml:space="preserve">. </w:t>
      </w:r>
      <w:r w:rsidRPr="006C7FFC">
        <w:rPr>
          <w:sz w:val="28"/>
          <w:szCs w:val="28"/>
        </w:rPr>
        <w:t>Методичні вказівки до лабораторних занять з курсу „Анатомія людини” /М. Я. Гриньків, Ф. В. Музика, А. В. Малицький, С. М. Маєвська, А. В. Дунець.– Львів : Сполом, 2008. – 74 с.</w:t>
      </w:r>
    </w:p>
    <w:p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6C7FFC">
        <w:rPr>
          <w:sz w:val="28"/>
          <w:szCs w:val="28"/>
          <w:lang w:val="uk-UA"/>
        </w:rPr>
        <w:t>. Маєвська С. М. Методичні вказівки до самостійної роботи з анатомії для студентів факультету спорту та факультету фізичного виховання / Маєвська С. М., Гриньків М. Я., Дунець А. В. – Львів : ЛДУФК, 2007. – 47 с.</w:t>
      </w:r>
    </w:p>
    <w:p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6C7FFC">
        <w:rPr>
          <w:sz w:val="28"/>
          <w:szCs w:val="28"/>
          <w:lang w:val="uk-UA"/>
        </w:rPr>
        <w:t xml:space="preserve"> Музика Ф. В. Тестові завдання з дисципліни „Анатомія людини” / Ф. В</w:t>
      </w:r>
      <w:r>
        <w:rPr>
          <w:sz w:val="28"/>
          <w:szCs w:val="28"/>
          <w:lang w:val="uk-UA"/>
        </w:rPr>
        <w:t>.</w:t>
      </w:r>
      <w:r w:rsidRPr="006C7FFC">
        <w:rPr>
          <w:sz w:val="28"/>
          <w:szCs w:val="28"/>
          <w:lang w:val="uk-UA"/>
        </w:rPr>
        <w:t xml:space="preserve"> Музика, Е. Ф</w:t>
      </w:r>
      <w:r>
        <w:rPr>
          <w:sz w:val="28"/>
          <w:szCs w:val="28"/>
          <w:lang w:val="uk-UA"/>
        </w:rPr>
        <w:t>.</w:t>
      </w:r>
      <w:r w:rsidRPr="006C7FFC">
        <w:rPr>
          <w:sz w:val="28"/>
          <w:szCs w:val="28"/>
          <w:lang w:val="uk-UA"/>
        </w:rPr>
        <w:t xml:space="preserve"> Кулітка, М. Я. Гриньків</w:t>
      </w:r>
      <w:r>
        <w:rPr>
          <w:sz w:val="28"/>
          <w:szCs w:val="28"/>
          <w:lang w:val="uk-UA"/>
        </w:rPr>
        <w:t xml:space="preserve"> </w:t>
      </w:r>
      <w:r w:rsidRPr="006C7FFC">
        <w:rPr>
          <w:sz w:val="28"/>
          <w:szCs w:val="28"/>
          <w:lang w:val="uk-UA"/>
        </w:rPr>
        <w:t xml:space="preserve">– Львів : ЛДУФК, 2012. – 130 с. – </w:t>
      </w:r>
      <w:r w:rsidRPr="006C7FFC">
        <w:rPr>
          <w:sz w:val="28"/>
          <w:szCs w:val="28"/>
        </w:rPr>
        <w:t>ISBN</w:t>
      </w:r>
      <w:r w:rsidRPr="006C7FFC">
        <w:rPr>
          <w:sz w:val="28"/>
          <w:szCs w:val="28"/>
          <w:lang w:val="uk-UA"/>
        </w:rPr>
        <w:t xml:space="preserve"> 978-966-2328-39-4.</w:t>
      </w:r>
    </w:p>
    <w:p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Pr="006C7FFC">
        <w:rPr>
          <w:sz w:val="28"/>
          <w:szCs w:val="28"/>
          <w:lang w:val="uk-UA"/>
        </w:rPr>
        <w:t xml:space="preserve">. </w:t>
      </w:r>
      <w:r w:rsidRPr="006C7FFC">
        <w:rPr>
          <w:sz w:val="28"/>
          <w:szCs w:val="28"/>
        </w:rPr>
        <w:t>Никитюк Б.А. Конституция человека.</w:t>
      </w:r>
      <w:r>
        <w:rPr>
          <w:sz w:val="28"/>
          <w:szCs w:val="28"/>
          <w:lang w:val="uk-UA"/>
        </w:rPr>
        <w:t xml:space="preserve"> /</w:t>
      </w:r>
      <w:r w:rsidRPr="006C7FFC">
        <w:rPr>
          <w:sz w:val="28"/>
          <w:szCs w:val="28"/>
        </w:rPr>
        <w:t xml:space="preserve"> Б.А. Никитюк– М.:ВИНИТИ. – 1991. – 151 с.</w:t>
      </w:r>
    </w:p>
    <w:p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Pr="006C7FFC">
        <w:rPr>
          <w:sz w:val="28"/>
          <w:szCs w:val="28"/>
          <w:lang w:val="uk-UA"/>
        </w:rPr>
        <w:t>. Черкасов В. Г. Анатомія людини : навч. посіб. / В. Г. Черкасов, С. Ю. Кравчук. – Вінниця : Нова Книга, 2011. – 639 с. – ISBN 978-966-382-353-9.</w:t>
      </w:r>
    </w:p>
    <w:p w:rsidR="008B5830" w:rsidRPr="006C7FFC" w:rsidRDefault="008B5830" w:rsidP="001D34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6C7FFC">
        <w:rPr>
          <w:sz w:val="28"/>
          <w:szCs w:val="28"/>
          <w:lang w:val="uk-UA"/>
        </w:rPr>
        <w:t>. Чижик В., Романюк В. Морфологічні дослідження у фізичному вихованні.</w:t>
      </w:r>
      <w:r>
        <w:rPr>
          <w:sz w:val="28"/>
          <w:szCs w:val="28"/>
          <w:lang w:val="uk-UA"/>
        </w:rPr>
        <w:t xml:space="preserve">/ </w:t>
      </w:r>
      <w:r w:rsidRPr="006C7F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В.</w:t>
      </w:r>
      <w:r w:rsidRPr="006C7FFC">
        <w:rPr>
          <w:sz w:val="28"/>
          <w:szCs w:val="28"/>
          <w:lang w:val="uk-UA"/>
        </w:rPr>
        <w:t>Чижик</w:t>
      </w:r>
      <w:r>
        <w:rPr>
          <w:sz w:val="28"/>
          <w:szCs w:val="28"/>
          <w:lang w:val="uk-UA"/>
        </w:rPr>
        <w:t>,</w:t>
      </w:r>
      <w:r w:rsidRPr="006C7FFC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.</w:t>
      </w:r>
      <w:r w:rsidRPr="006C7FFC">
        <w:rPr>
          <w:sz w:val="28"/>
          <w:szCs w:val="28"/>
          <w:lang w:val="uk-UA"/>
        </w:rPr>
        <w:t xml:space="preserve"> Романюк</w:t>
      </w:r>
      <w:r>
        <w:rPr>
          <w:sz w:val="28"/>
          <w:szCs w:val="28"/>
          <w:lang w:val="uk-UA"/>
        </w:rPr>
        <w:t xml:space="preserve"> </w:t>
      </w:r>
      <w:r w:rsidRPr="006C7FFC">
        <w:rPr>
          <w:sz w:val="28"/>
          <w:szCs w:val="28"/>
          <w:lang w:val="uk-UA"/>
        </w:rPr>
        <w:t>– Луцьк: Ред..-вид. Луцького ін.-ту розвитку людини Відкритого міжнародного університету розвитку людини «Україна», 2006. – 32 с.</w:t>
      </w:r>
    </w:p>
    <w:p w:rsidR="008B5830" w:rsidRDefault="008B5830" w:rsidP="006F515D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Інтернет-ресурси</w:t>
      </w:r>
    </w:p>
    <w:p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</w:t>
      </w:r>
      <w:r w:rsidRPr="008963C0">
        <w:rPr>
          <w:sz w:val="28"/>
          <w:szCs w:val="28"/>
          <w:lang w:val="uk-UA"/>
        </w:rPr>
        <w:t>https://lib.nsu.ru/xmlui/handle/nsu/746</w:t>
      </w:r>
    </w:p>
    <w:p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</w:t>
      </w:r>
      <w:r w:rsidRPr="008963C0">
        <w:rPr>
          <w:sz w:val="28"/>
          <w:szCs w:val="28"/>
          <w:lang w:val="uk-UA"/>
        </w:rPr>
        <w:t>https://book-ye.com.ua/upload/iblock/da6/2121a8dc_dc99_11e6_80c1_000c29ae1566_474c98a6_85b9_11e7_80cf_000c29ae1566.pdf</w:t>
      </w:r>
    </w:p>
    <w:p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</w:t>
      </w:r>
      <w:r w:rsidRPr="008963C0">
        <w:rPr>
          <w:sz w:val="28"/>
          <w:szCs w:val="28"/>
          <w:lang w:val="uk-UA"/>
        </w:rPr>
        <w:t>https://studfile.net/preview/8570725/page:12/</w:t>
      </w:r>
    </w:p>
    <w:p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</w:t>
      </w:r>
      <w:r w:rsidRPr="008963C0">
        <w:rPr>
          <w:sz w:val="28"/>
          <w:szCs w:val="28"/>
          <w:lang w:val="uk-UA"/>
        </w:rPr>
        <w:t>https://studme.org/134942/meditsina/funktsionalnaya_anatomiya_organov_sistem_obespecheniya_regulirovaniya_upravleniya_dvigatelnoy_deyatelnost#453</w:t>
      </w:r>
    </w:p>
    <w:p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</w:t>
      </w:r>
      <w:r w:rsidRPr="008963C0">
        <w:rPr>
          <w:sz w:val="28"/>
          <w:szCs w:val="28"/>
          <w:lang w:val="uk-UA"/>
        </w:rPr>
        <w:t>https://studme.org/134909/meditsina/funktsionalnaya_anatomiya_organov_sistem_ispolneniya_dvizheniy_cheloveka_oporno_dvigatelnyy_apparat</w:t>
      </w:r>
    </w:p>
    <w:p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</w:t>
      </w:r>
      <w:r w:rsidRPr="008963C0">
        <w:rPr>
          <w:sz w:val="28"/>
          <w:szCs w:val="28"/>
          <w:lang w:val="uk-UA"/>
        </w:rPr>
        <w:t>http://www.wellfitness-company.ru/info-seminary/47-reab-01</w:t>
      </w:r>
    </w:p>
    <w:p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</w:t>
      </w:r>
      <w:r w:rsidRPr="008963C0">
        <w:rPr>
          <w:sz w:val="28"/>
          <w:szCs w:val="28"/>
          <w:lang w:val="uk-UA"/>
        </w:rPr>
        <w:t>www.sport-health.com.ua</w:t>
      </w:r>
    </w:p>
    <w:p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</w:t>
      </w:r>
      <w:r w:rsidRPr="008963C0">
        <w:rPr>
          <w:sz w:val="28"/>
          <w:szCs w:val="28"/>
          <w:lang w:val="uk-UA"/>
        </w:rPr>
        <w:t>www.sportmedicine.ru</w:t>
      </w:r>
    </w:p>
    <w:p w:rsidR="008B5830" w:rsidRPr="008963C0" w:rsidRDefault="008B5830" w:rsidP="00896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</w:t>
      </w:r>
      <w:r w:rsidRPr="008963C0">
        <w:rPr>
          <w:sz w:val="28"/>
          <w:szCs w:val="28"/>
          <w:lang w:val="uk-UA"/>
        </w:rPr>
        <w:t>www.likar.uz.ua</w:t>
      </w:r>
    </w:p>
    <w:p w:rsidR="008B5830" w:rsidRDefault="008B5830" w:rsidP="007F6056">
      <w:pPr>
        <w:ind w:firstLine="708"/>
        <w:rPr>
          <w:sz w:val="28"/>
          <w:szCs w:val="28"/>
          <w:lang w:val="uk-UA"/>
        </w:rPr>
      </w:pPr>
    </w:p>
    <w:p w:rsidR="008B5830" w:rsidRDefault="008B5830" w:rsidP="006F515D">
      <w:pPr>
        <w:ind w:left="1211"/>
        <w:rPr>
          <w:sz w:val="28"/>
          <w:szCs w:val="28"/>
          <w:lang w:val="uk-UA"/>
        </w:rPr>
      </w:pPr>
    </w:p>
    <w:p w:rsidR="008B5830" w:rsidRDefault="008B5830" w:rsidP="006F515D">
      <w:pPr>
        <w:ind w:left="1211"/>
        <w:rPr>
          <w:sz w:val="28"/>
          <w:szCs w:val="28"/>
          <w:lang w:val="uk-UA"/>
        </w:rPr>
      </w:pPr>
    </w:p>
    <w:p w:rsidR="008B5830" w:rsidRPr="00166BB6" w:rsidRDefault="008B5830" w:rsidP="00B9028F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8B5830" w:rsidRPr="007855C5" w:rsidRDefault="008B5830" w:rsidP="00B9028F">
      <w:pPr>
        <w:tabs>
          <w:tab w:val="left" w:pos="465"/>
          <w:tab w:val="center" w:pos="4677"/>
        </w:tabs>
        <w:ind w:left="-426"/>
        <w:outlineLvl w:val="0"/>
        <w:rPr>
          <w:b/>
          <w:sz w:val="28"/>
          <w:szCs w:val="28"/>
          <w:lang w:val="uk-UA"/>
        </w:rPr>
      </w:pPr>
    </w:p>
    <w:p w:rsidR="008B5830" w:rsidRPr="00826763" w:rsidRDefault="008B5830" w:rsidP="00826763">
      <w:pPr>
        <w:tabs>
          <w:tab w:val="left" w:pos="465"/>
          <w:tab w:val="center" w:pos="4677"/>
        </w:tabs>
        <w:ind w:left="-426"/>
        <w:outlineLvl w:val="0"/>
        <w:rPr>
          <w:sz w:val="28"/>
          <w:szCs w:val="28"/>
          <w:lang w:val="uk-UA"/>
        </w:rPr>
      </w:pPr>
    </w:p>
    <w:p w:rsidR="008B5830" w:rsidRPr="004F7E69" w:rsidRDefault="008B5830" w:rsidP="00E5796C">
      <w:pPr>
        <w:jc w:val="both"/>
        <w:rPr>
          <w:bCs/>
          <w:sz w:val="28"/>
          <w:szCs w:val="28"/>
          <w:lang w:val="uk-UA"/>
        </w:rPr>
      </w:pPr>
    </w:p>
    <w:p w:rsidR="008B5830" w:rsidRDefault="008B5830" w:rsidP="007855C5">
      <w:pPr>
        <w:jc w:val="both"/>
        <w:rPr>
          <w:bCs/>
          <w:sz w:val="28"/>
          <w:szCs w:val="28"/>
          <w:lang w:val="uk-UA"/>
        </w:rPr>
      </w:pPr>
    </w:p>
    <w:p w:rsidR="008B5830" w:rsidRDefault="008B5830" w:rsidP="007855C5">
      <w:pPr>
        <w:jc w:val="both"/>
        <w:rPr>
          <w:bCs/>
          <w:sz w:val="28"/>
          <w:szCs w:val="28"/>
          <w:lang w:val="uk-UA"/>
        </w:rPr>
      </w:pPr>
    </w:p>
    <w:p w:rsidR="008B5830" w:rsidRPr="007855C5" w:rsidRDefault="008B5830" w:rsidP="007855C5">
      <w:pPr>
        <w:jc w:val="both"/>
        <w:rPr>
          <w:sz w:val="28"/>
          <w:szCs w:val="28"/>
          <w:lang w:val="uk-UA"/>
        </w:rPr>
      </w:pPr>
    </w:p>
    <w:p w:rsidR="008B5830" w:rsidRPr="00446CF1" w:rsidRDefault="008B5830" w:rsidP="007855C5">
      <w:pPr>
        <w:ind w:left="720"/>
        <w:jc w:val="both"/>
        <w:rPr>
          <w:sz w:val="28"/>
          <w:szCs w:val="28"/>
          <w:lang w:val="uk-UA"/>
        </w:rPr>
      </w:pPr>
    </w:p>
    <w:p w:rsidR="008B5830" w:rsidRPr="007855C5" w:rsidRDefault="008B5830" w:rsidP="007855C5">
      <w:pPr>
        <w:spacing w:line="360" w:lineRule="auto"/>
        <w:ind w:left="-426"/>
        <w:jc w:val="both"/>
        <w:rPr>
          <w:bCs/>
          <w:color w:val="000000"/>
          <w:spacing w:val="-1"/>
          <w:sz w:val="28"/>
          <w:szCs w:val="28"/>
          <w:lang w:val="uk-UA"/>
        </w:rPr>
      </w:pPr>
    </w:p>
    <w:p w:rsidR="008B5830" w:rsidRDefault="008B5830" w:rsidP="000C2F3B">
      <w:pPr>
        <w:ind w:left="360"/>
        <w:rPr>
          <w:b/>
          <w:bCs/>
          <w:sz w:val="28"/>
          <w:szCs w:val="28"/>
          <w:lang w:val="uk-UA"/>
        </w:rPr>
      </w:pPr>
    </w:p>
    <w:p w:rsidR="008B5830" w:rsidRDefault="008B5830" w:rsidP="000C2F3B">
      <w:pPr>
        <w:ind w:left="360"/>
        <w:rPr>
          <w:b/>
          <w:bCs/>
          <w:sz w:val="28"/>
          <w:szCs w:val="28"/>
          <w:lang w:val="uk-UA"/>
        </w:rPr>
      </w:pPr>
    </w:p>
    <w:sectPr w:rsidR="008B5830" w:rsidSect="00E37A6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3778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AB60D2"/>
    <w:multiLevelType w:val="hybridMultilevel"/>
    <w:tmpl w:val="5F48E08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5A577CDD"/>
    <w:multiLevelType w:val="hybridMultilevel"/>
    <w:tmpl w:val="623C089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1012CE0"/>
    <w:multiLevelType w:val="hybridMultilevel"/>
    <w:tmpl w:val="70AE257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2A008A"/>
    <w:multiLevelType w:val="hybridMultilevel"/>
    <w:tmpl w:val="CD38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BB3736B"/>
    <w:multiLevelType w:val="hybridMultilevel"/>
    <w:tmpl w:val="D2A22EB8"/>
    <w:lvl w:ilvl="0" w:tplc="DCD6A682">
      <w:start w:val="1"/>
      <w:numFmt w:val="decimal"/>
      <w:lvlText w:val="%1."/>
      <w:lvlJc w:val="center"/>
      <w:pPr>
        <w:tabs>
          <w:tab w:val="num" w:pos="180"/>
        </w:tabs>
        <w:ind w:left="407" w:hanging="227"/>
      </w:pPr>
      <w:rPr>
        <w:rFonts w:cs="Times New Roman" w:hint="default"/>
      </w:rPr>
    </w:lvl>
    <w:lvl w:ilvl="1" w:tplc="B4EC39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8E7A3E"/>
    <w:multiLevelType w:val="hybridMultilevel"/>
    <w:tmpl w:val="83327C5A"/>
    <w:lvl w:ilvl="0" w:tplc="9B5829A2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B6C"/>
    <w:rsid w:val="00096EE3"/>
    <w:rsid w:val="000C2F3B"/>
    <w:rsid w:val="000E283F"/>
    <w:rsid w:val="0014367E"/>
    <w:rsid w:val="00143CD3"/>
    <w:rsid w:val="00153F1B"/>
    <w:rsid w:val="00166BB6"/>
    <w:rsid w:val="0017429C"/>
    <w:rsid w:val="001D34B7"/>
    <w:rsid w:val="00210AB7"/>
    <w:rsid w:val="002C50A7"/>
    <w:rsid w:val="002E61EB"/>
    <w:rsid w:val="00337B6C"/>
    <w:rsid w:val="003B7C66"/>
    <w:rsid w:val="00402AFE"/>
    <w:rsid w:val="0042679B"/>
    <w:rsid w:val="00440127"/>
    <w:rsid w:val="00446CF1"/>
    <w:rsid w:val="004F7E69"/>
    <w:rsid w:val="00552A8F"/>
    <w:rsid w:val="006258E1"/>
    <w:rsid w:val="0067217B"/>
    <w:rsid w:val="006A39BE"/>
    <w:rsid w:val="006C7FFC"/>
    <w:rsid w:val="006E405B"/>
    <w:rsid w:val="006F515D"/>
    <w:rsid w:val="007457B3"/>
    <w:rsid w:val="00770ADE"/>
    <w:rsid w:val="007855C5"/>
    <w:rsid w:val="007F6056"/>
    <w:rsid w:val="00826763"/>
    <w:rsid w:val="008963C0"/>
    <w:rsid w:val="008B5830"/>
    <w:rsid w:val="009212FE"/>
    <w:rsid w:val="00927DBE"/>
    <w:rsid w:val="009B0A1A"/>
    <w:rsid w:val="009B0A30"/>
    <w:rsid w:val="00A24B1E"/>
    <w:rsid w:val="00A848FD"/>
    <w:rsid w:val="00B07E1C"/>
    <w:rsid w:val="00B66F89"/>
    <w:rsid w:val="00B81AB1"/>
    <w:rsid w:val="00B9028F"/>
    <w:rsid w:val="00B92927"/>
    <w:rsid w:val="00BE39F0"/>
    <w:rsid w:val="00BF079D"/>
    <w:rsid w:val="00C06C0C"/>
    <w:rsid w:val="00C40737"/>
    <w:rsid w:val="00C7625A"/>
    <w:rsid w:val="00C96F05"/>
    <w:rsid w:val="00D1322E"/>
    <w:rsid w:val="00D736D9"/>
    <w:rsid w:val="00DC39C1"/>
    <w:rsid w:val="00E37A6D"/>
    <w:rsid w:val="00E4210C"/>
    <w:rsid w:val="00E5796C"/>
    <w:rsid w:val="00E60D41"/>
    <w:rsid w:val="00E61DA2"/>
    <w:rsid w:val="00E849F5"/>
    <w:rsid w:val="00E92AC1"/>
    <w:rsid w:val="00EB4F7B"/>
    <w:rsid w:val="00ED7ADE"/>
    <w:rsid w:val="00EE5037"/>
    <w:rsid w:val="00F80236"/>
    <w:rsid w:val="00FB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2E61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E61EB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2E61EB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E61EB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E61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902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9028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9028F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0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902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902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28F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rsid w:val="00E849F5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535</TotalTime>
  <Pages>12</Pages>
  <Words>2688</Words>
  <Characters>15325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15</cp:revision>
  <dcterms:created xsi:type="dcterms:W3CDTF">2020-10-17T10:56:00Z</dcterms:created>
  <dcterms:modified xsi:type="dcterms:W3CDTF">2021-04-19T09:07:00Z</dcterms:modified>
</cp:coreProperties>
</file>