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611" w:rsidRPr="00AA3611" w:rsidRDefault="00AA3611" w:rsidP="00AA3611">
      <w:pPr>
        <w:shd w:val="clear" w:color="auto" w:fill="FFFFFF"/>
        <w:spacing w:after="0" w:line="45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A3611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876550" cy="3505200"/>
            <wp:effectExtent l="0" t="0" r="0" b="0"/>
            <wp:docPr id="1" name="Рисунок 1" descr="https://www.kspu.edu/FileDownload.ashx/IMG_0598.jpeg?id=4f11a4a7-0078-4c40-a20b-d18f103b172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kspu.edu/FileDownload.ashx/IMG_0598.jpeg?id=4f11a4a7-0078-4c40-a20b-d18f103b172c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35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3611" w:rsidRDefault="00AA3611" w:rsidP="00AA3611">
      <w:pPr>
        <w:pStyle w:val="2"/>
        <w:shd w:val="clear" w:color="auto" w:fill="FFFFFF"/>
        <w:spacing w:before="0" w:beforeAutospacing="0" w:after="0" w:afterAutospacing="0" w:line="450" w:lineRule="atLeast"/>
        <w:jc w:val="center"/>
        <w:rPr>
          <w:rFonts w:ascii="Arial" w:hAnsi="Arial" w:cs="Arial"/>
          <w:color w:val="000000"/>
          <w:sz w:val="24"/>
          <w:szCs w:val="24"/>
        </w:rPr>
      </w:pPr>
      <w:bookmarkStart w:id="0" w:name="_GoBack"/>
      <w:bookmarkEnd w:id="0"/>
      <w:r>
        <w:rPr>
          <w:rStyle w:val="a3"/>
          <w:rFonts w:ascii="Arial" w:hAnsi="Arial" w:cs="Arial"/>
          <w:b/>
          <w:bCs/>
          <w:color w:val="000000"/>
          <w:sz w:val="24"/>
          <w:szCs w:val="24"/>
        </w:rPr>
        <w:t>Крупник Ганна Анатоліївна</w:t>
      </w:r>
    </w:p>
    <w:p w:rsidR="00AA3611" w:rsidRDefault="00AA3611" w:rsidP="00AA3611">
      <w:pPr>
        <w:pStyle w:val="a4"/>
        <w:shd w:val="clear" w:color="auto" w:fill="FFFFFF"/>
        <w:spacing w:before="0" w:beforeAutospacing="0" w:after="0" w:afterAutospacing="0" w:line="320" w:lineRule="atLeast"/>
        <w:rPr>
          <w:rFonts w:ascii="Arial" w:hAnsi="Arial" w:cs="Arial"/>
          <w:color w:val="000000"/>
          <w:sz w:val="20"/>
          <w:szCs w:val="20"/>
        </w:rPr>
      </w:pPr>
      <w:r>
        <w:rPr>
          <w:rStyle w:val="a5"/>
          <w:rFonts w:ascii="Arial" w:hAnsi="Arial" w:cs="Arial"/>
          <w:b/>
          <w:bCs/>
          <w:color w:val="000000"/>
          <w:sz w:val="20"/>
          <w:szCs w:val="20"/>
        </w:rPr>
        <w:t>Тема дисертації:</w:t>
      </w:r>
      <w:r>
        <w:rPr>
          <w:rFonts w:ascii="Arial" w:hAnsi="Arial" w:cs="Arial"/>
          <w:color w:val="000000"/>
          <w:sz w:val="20"/>
          <w:szCs w:val="20"/>
        </w:rPr>
        <w:t> Соціально-психологічні чинники розвитку взаємин між сиблінгами у нуклеарній сім’ї</w:t>
      </w:r>
    </w:p>
    <w:p w:rsidR="00AA3611" w:rsidRDefault="00AA3611" w:rsidP="00AA3611">
      <w:pPr>
        <w:pStyle w:val="a4"/>
        <w:shd w:val="clear" w:color="auto" w:fill="FFFFFF"/>
        <w:spacing w:before="0" w:beforeAutospacing="0" w:after="0" w:afterAutospacing="0" w:line="320" w:lineRule="atLeast"/>
        <w:rPr>
          <w:rFonts w:ascii="Arial" w:hAnsi="Arial" w:cs="Arial"/>
          <w:color w:val="000000"/>
          <w:sz w:val="20"/>
          <w:szCs w:val="20"/>
        </w:rPr>
      </w:pPr>
      <w:r>
        <w:rPr>
          <w:rStyle w:val="a5"/>
          <w:rFonts w:ascii="Arial" w:hAnsi="Arial" w:cs="Arial"/>
          <w:b/>
          <w:bCs/>
          <w:color w:val="000000"/>
          <w:sz w:val="20"/>
          <w:szCs w:val="20"/>
        </w:rPr>
        <w:t>Науковий керівник</w:t>
      </w:r>
      <w:r>
        <w:rPr>
          <w:rStyle w:val="a3"/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color w:val="000000"/>
          <w:sz w:val="20"/>
          <w:szCs w:val="20"/>
        </w:rPr>
        <w:t> доктор психологічних наук, професор Блинова Олена Євгенівна</w:t>
      </w:r>
    </w:p>
    <w:p w:rsidR="00AA3611" w:rsidRDefault="00AA3611" w:rsidP="00AA3611">
      <w:pPr>
        <w:pStyle w:val="a4"/>
        <w:shd w:val="clear" w:color="auto" w:fill="FFFFFF"/>
        <w:spacing w:before="0" w:beforeAutospacing="0" w:after="0" w:afterAutospacing="0" w:line="320" w:lineRule="atLeast"/>
        <w:rPr>
          <w:rFonts w:ascii="Arial" w:hAnsi="Arial" w:cs="Arial"/>
          <w:color w:val="000000"/>
          <w:sz w:val="20"/>
          <w:szCs w:val="20"/>
        </w:rPr>
      </w:pPr>
      <w:r>
        <w:rPr>
          <w:rStyle w:val="a3"/>
          <w:rFonts w:ascii="Arial" w:hAnsi="Arial" w:cs="Arial"/>
          <w:color w:val="000000"/>
          <w:sz w:val="20"/>
          <w:szCs w:val="20"/>
        </w:rPr>
        <w:t>Профіль Orcid:</w:t>
      </w:r>
      <w:r>
        <w:rPr>
          <w:rFonts w:ascii="Arial" w:hAnsi="Arial" w:cs="Arial"/>
          <w:color w:val="000000"/>
          <w:sz w:val="20"/>
          <w:szCs w:val="20"/>
        </w:rPr>
        <w:t> </w:t>
      </w:r>
      <w:hyperlink r:id="rId5" w:history="1">
        <w:r>
          <w:rPr>
            <w:rStyle w:val="a6"/>
            <w:rFonts w:ascii="Arial" w:hAnsi="Arial" w:cs="Arial"/>
            <w:sz w:val="20"/>
            <w:szCs w:val="20"/>
          </w:rPr>
          <w:t>https://orcid.org/0000-0003-4277-1340</w:t>
        </w:r>
      </w:hyperlink>
    </w:p>
    <w:p w:rsidR="00AA3611" w:rsidRDefault="00AA3611" w:rsidP="00AA3611">
      <w:pPr>
        <w:pStyle w:val="a4"/>
        <w:shd w:val="clear" w:color="auto" w:fill="FFFFFF"/>
        <w:spacing w:before="0" w:beforeAutospacing="0" w:after="0" w:afterAutospacing="0" w:line="320" w:lineRule="atLeast"/>
        <w:rPr>
          <w:rFonts w:ascii="Arial" w:hAnsi="Arial" w:cs="Arial"/>
          <w:color w:val="000000"/>
          <w:sz w:val="20"/>
          <w:szCs w:val="20"/>
        </w:rPr>
      </w:pPr>
      <w:r>
        <w:rPr>
          <w:rStyle w:val="a3"/>
          <w:rFonts w:ascii="Arial" w:hAnsi="Arial" w:cs="Arial"/>
          <w:color w:val="000000"/>
          <w:sz w:val="20"/>
          <w:szCs w:val="20"/>
        </w:rPr>
        <w:t>Профіль Google Scholar:</w:t>
      </w:r>
      <w:r>
        <w:rPr>
          <w:rFonts w:ascii="Arial" w:hAnsi="Arial" w:cs="Arial"/>
          <w:color w:val="000000"/>
          <w:sz w:val="20"/>
          <w:szCs w:val="20"/>
        </w:rPr>
        <w:t> </w:t>
      </w:r>
      <w:hyperlink r:id="rId6" w:history="1">
        <w:r>
          <w:rPr>
            <w:rStyle w:val="a6"/>
            <w:rFonts w:ascii="Arial" w:hAnsi="Arial" w:cs="Arial"/>
            <w:sz w:val="20"/>
            <w:szCs w:val="20"/>
          </w:rPr>
          <w:t>https://scholar.google.com.uacitations?hl=ru&amp;user=NGP3P3EAAAAJ</w:t>
        </w:r>
      </w:hyperlink>
      <w:r>
        <w:rPr>
          <w:rFonts w:ascii="Arial" w:hAnsi="Arial" w:cs="Arial"/>
          <w:color w:val="000000"/>
          <w:sz w:val="20"/>
          <w:szCs w:val="20"/>
        </w:rPr>
        <w:t> </w:t>
      </w:r>
    </w:p>
    <w:p w:rsidR="00AA3611" w:rsidRDefault="00AA3611" w:rsidP="00AA3611">
      <w:pPr>
        <w:pStyle w:val="a4"/>
        <w:shd w:val="clear" w:color="auto" w:fill="FFFFFF"/>
        <w:spacing w:before="0" w:beforeAutospacing="0" w:after="0" w:afterAutospacing="0" w:line="320" w:lineRule="atLeast"/>
        <w:rPr>
          <w:rFonts w:ascii="Arial" w:hAnsi="Arial" w:cs="Arial"/>
          <w:color w:val="000000"/>
          <w:sz w:val="20"/>
          <w:szCs w:val="20"/>
        </w:rPr>
      </w:pPr>
      <w:r>
        <w:rPr>
          <w:rStyle w:val="a5"/>
          <w:rFonts w:ascii="Arial" w:hAnsi="Arial" w:cs="Arial"/>
          <w:b/>
          <w:bCs/>
          <w:color w:val="000000"/>
          <w:sz w:val="20"/>
          <w:szCs w:val="20"/>
        </w:rPr>
        <w:t>Коло наукових інтересів</w:t>
      </w:r>
      <w:r>
        <w:rPr>
          <w:rStyle w:val="a3"/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color w:val="000000"/>
          <w:sz w:val="20"/>
          <w:szCs w:val="20"/>
        </w:rPr>
        <w:t> соціальна психологія, психологія сімейних відносин.</w:t>
      </w:r>
    </w:p>
    <w:p w:rsidR="00AA3611" w:rsidRDefault="00AA3611" w:rsidP="00AA3611">
      <w:pPr>
        <w:pStyle w:val="2"/>
        <w:shd w:val="clear" w:color="auto" w:fill="FFFFFF"/>
        <w:spacing w:before="0" w:beforeAutospacing="0" w:after="0" w:afterAutospacing="0" w:line="450" w:lineRule="atLeast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Style w:val="a3"/>
          <w:rFonts w:ascii="Arial" w:hAnsi="Arial" w:cs="Arial"/>
          <w:b/>
          <w:bCs/>
          <w:color w:val="000000"/>
          <w:sz w:val="24"/>
          <w:szCs w:val="24"/>
        </w:rPr>
        <w:t>Наукові публікації:</w:t>
      </w:r>
    </w:p>
    <w:p w:rsidR="00AA3611" w:rsidRDefault="00AA3611" w:rsidP="00AA3611">
      <w:pPr>
        <w:pStyle w:val="a4"/>
        <w:shd w:val="clear" w:color="auto" w:fill="FFFFFF"/>
        <w:spacing w:before="0" w:beforeAutospacing="0" w:after="0" w:afterAutospacing="0" w:line="320" w:lineRule="atLeast"/>
        <w:rPr>
          <w:rFonts w:ascii="Arial" w:hAnsi="Arial" w:cs="Arial"/>
          <w:color w:val="000000"/>
          <w:sz w:val="20"/>
          <w:szCs w:val="20"/>
        </w:rPr>
      </w:pPr>
      <w:r>
        <w:rPr>
          <w:rStyle w:val="a5"/>
          <w:rFonts w:ascii="Arial" w:hAnsi="Arial" w:cs="Arial"/>
          <w:b/>
          <w:bCs/>
          <w:color w:val="000000"/>
          <w:sz w:val="20"/>
          <w:szCs w:val="20"/>
        </w:rPr>
        <w:t>Фахові:</w:t>
      </w:r>
    </w:p>
    <w:p w:rsidR="00AA3611" w:rsidRDefault="00AA3611" w:rsidP="00AA3611">
      <w:pPr>
        <w:pStyle w:val="a4"/>
        <w:shd w:val="clear" w:color="auto" w:fill="FFFFFF"/>
        <w:spacing w:before="0" w:beforeAutospacing="0" w:after="0" w:afterAutospacing="0" w:line="320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1) Крупник Г.А. Наукові підходи до аналізу проблеми сиблінгової взаємодії. </w:t>
      </w:r>
      <w:r>
        <w:rPr>
          <w:rStyle w:val="a5"/>
          <w:rFonts w:ascii="Arial" w:hAnsi="Arial" w:cs="Arial"/>
          <w:color w:val="000000"/>
          <w:sz w:val="20"/>
          <w:szCs w:val="20"/>
        </w:rPr>
        <w:t>Науковий вісник Херсонського державного університету.</w:t>
      </w:r>
      <w:r>
        <w:rPr>
          <w:rFonts w:ascii="Arial" w:hAnsi="Arial" w:cs="Arial"/>
          <w:color w:val="000000"/>
          <w:sz w:val="20"/>
          <w:szCs w:val="20"/>
        </w:rPr>
        <w:t> 2019. №1. С. 234-239.</w:t>
      </w:r>
    </w:p>
    <w:p w:rsidR="00AA3611" w:rsidRDefault="00AA3611" w:rsidP="00AA3611">
      <w:pPr>
        <w:pStyle w:val="a4"/>
        <w:shd w:val="clear" w:color="auto" w:fill="FFFFFF"/>
        <w:spacing w:before="0" w:beforeAutospacing="0" w:after="0" w:afterAutospacing="0" w:line="320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2) Крупник Г.А. Емпірично-методичне забезпечення вивчення чинників, що впливають на розвиток міжособистісних стосунків сиблінгів. </w:t>
      </w:r>
      <w:r>
        <w:rPr>
          <w:rStyle w:val="a5"/>
          <w:rFonts w:ascii="Arial" w:hAnsi="Arial" w:cs="Arial"/>
          <w:color w:val="000000"/>
          <w:sz w:val="20"/>
          <w:szCs w:val="20"/>
        </w:rPr>
        <w:t>Теорія і практика сучасної психології. </w:t>
      </w:r>
      <w:r>
        <w:rPr>
          <w:rFonts w:ascii="Arial" w:hAnsi="Arial" w:cs="Arial"/>
          <w:color w:val="000000"/>
          <w:sz w:val="20"/>
          <w:szCs w:val="20"/>
        </w:rPr>
        <w:t>Збірник наукових праць. 2019. Херсон: Видавничий дім «Гельветика», 2019. Вип. 6, Т.1. С.127-131.</w:t>
      </w:r>
    </w:p>
    <w:p w:rsidR="00AA3611" w:rsidRDefault="00AA3611" w:rsidP="00AA3611">
      <w:pPr>
        <w:pStyle w:val="a4"/>
        <w:shd w:val="clear" w:color="auto" w:fill="FFFFFF"/>
        <w:spacing w:before="0" w:beforeAutospacing="0" w:after="0" w:afterAutospacing="0" w:line="320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3) Крупник Г.А. Порівняння особливостей взаємин дітей з батьками у підгрупах за порядком народження у сімейній ієрархії.</w:t>
      </w:r>
      <w:r>
        <w:rPr>
          <w:rStyle w:val="a3"/>
          <w:rFonts w:ascii="Arial" w:hAnsi="Arial" w:cs="Arial"/>
          <w:color w:val="000000"/>
          <w:sz w:val="20"/>
          <w:szCs w:val="20"/>
        </w:rPr>
        <w:t> </w:t>
      </w:r>
      <w:r>
        <w:rPr>
          <w:rStyle w:val="a5"/>
          <w:rFonts w:ascii="Arial" w:hAnsi="Arial" w:cs="Arial"/>
          <w:color w:val="000000"/>
          <w:sz w:val="20"/>
          <w:szCs w:val="20"/>
        </w:rPr>
        <w:t xml:space="preserve">Інсайт: психологічні виміри </w:t>
      </w:r>
      <w:proofErr w:type="gramStart"/>
      <w:r>
        <w:rPr>
          <w:rStyle w:val="a5"/>
          <w:rFonts w:ascii="Arial" w:hAnsi="Arial" w:cs="Arial"/>
          <w:color w:val="000000"/>
          <w:sz w:val="20"/>
          <w:szCs w:val="20"/>
        </w:rPr>
        <w:t>суспільства</w:t>
      </w:r>
      <w:r>
        <w:rPr>
          <w:rStyle w:val="a3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: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наук. журн. / ред. кол. І. С. Попович, С. І. Бабатіна, І. Р. Крупник та ін. Херсон: Видавничий дім «Гельветика», 2020. Вип. 3. С 97-108.</w:t>
      </w:r>
    </w:p>
    <w:p w:rsidR="00AA3611" w:rsidRDefault="00AA3611" w:rsidP="00AA3611">
      <w:pPr>
        <w:pStyle w:val="a4"/>
        <w:shd w:val="clear" w:color="auto" w:fill="FFFFFF"/>
        <w:spacing w:before="0" w:beforeAutospacing="0" w:after="0" w:afterAutospacing="0" w:line="320" w:lineRule="atLeast"/>
        <w:rPr>
          <w:rFonts w:ascii="Arial" w:hAnsi="Arial" w:cs="Arial"/>
          <w:color w:val="000000"/>
          <w:sz w:val="20"/>
          <w:szCs w:val="20"/>
        </w:rPr>
      </w:pPr>
      <w:r>
        <w:rPr>
          <w:rStyle w:val="a5"/>
          <w:rFonts w:ascii="Arial" w:hAnsi="Arial" w:cs="Arial"/>
          <w:b/>
          <w:bCs/>
          <w:color w:val="000000"/>
          <w:sz w:val="20"/>
          <w:szCs w:val="20"/>
        </w:rPr>
        <w:t>Розділ у колективній монографії:</w:t>
      </w:r>
    </w:p>
    <w:p w:rsidR="00AA3611" w:rsidRDefault="00AA3611" w:rsidP="00AA3611">
      <w:pPr>
        <w:pStyle w:val="a4"/>
        <w:shd w:val="clear" w:color="auto" w:fill="FFFFFF"/>
        <w:spacing w:before="0" w:beforeAutospacing="0" w:after="0" w:afterAutospacing="0" w:line="320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Крупник Г.А. Взаємини у нуклеарній сім’ї між сиблінгами та їх батьками.</w:t>
      </w:r>
      <w:r>
        <w:rPr>
          <w:rStyle w:val="a3"/>
          <w:rFonts w:ascii="Arial" w:hAnsi="Arial" w:cs="Arial"/>
          <w:color w:val="000000"/>
          <w:sz w:val="20"/>
          <w:szCs w:val="20"/>
        </w:rPr>
        <w:t> </w:t>
      </w:r>
      <w:r>
        <w:rPr>
          <w:rStyle w:val="a5"/>
          <w:rFonts w:ascii="Arial" w:hAnsi="Arial" w:cs="Arial"/>
          <w:color w:val="000000"/>
          <w:sz w:val="20"/>
          <w:szCs w:val="20"/>
        </w:rPr>
        <w:t xml:space="preserve">Психологічні ресурси в умовах життєвої та суспільної </w:t>
      </w:r>
      <w:proofErr w:type="gramStart"/>
      <w:r>
        <w:rPr>
          <w:rStyle w:val="a5"/>
          <w:rFonts w:ascii="Arial" w:hAnsi="Arial" w:cs="Arial"/>
          <w:color w:val="000000"/>
          <w:sz w:val="20"/>
          <w:szCs w:val="20"/>
        </w:rPr>
        <w:t>кризи:соціальний</w:t>
      </w:r>
      <w:proofErr w:type="gramEnd"/>
      <w:r>
        <w:rPr>
          <w:rStyle w:val="a5"/>
          <w:rFonts w:ascii="Arial" w:hAnsi="Arial" w:cs="Arial"/>
          <w:color w:val="000000"/>
          <w:sz w:val="20"/>
          <w:szCs w:val="20"/>
        </w:rPr>
        <w:t xml:space="preserve"> та особистісний виміри</w:t>
      </w:r>
      <w:r>
        <w:rPr>
          <w:rFonts w:ascii="Arial" w:hAnsi="Arial" w:cs="Arial"/>
          <w:color w:val="000000"/>
          <w:sz w:val="20"/>
          <w:szCs w:val="20"/>
        </w:rPr>
        <w:t> : Колект. моногр</w:t>
      </w:r>
      <w:r>
        <w:rPr>
          <w:rStyle w:val="a3"/>
          <w:rFonts w:ascii="Arial" w:hAnsi="Arial" w:cs="Arial"/>
          <w:color w:val="000000"/>
          <w:sz w:val="20"/>
          <w:szCs w:val="20"/>
        </w:rPr>
        <w:t>.</w:t>
      </w:r>
      <w:r>
        <w:rPr>
          <w:rFonts w:ascii="Arial" w:hAnsi="Arial" w:cs="Arial"/>
          <w:color w:val="000000"/>
          <w:sz w:val="20"/>
          <w:szCs w:val="20"/>
        </w:rPr>
        <w:t xml:space="preserve"> / наук. ред. О. Є. Блинова, відпов. ред. В. Ф. Казібекова.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Херсон :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Вид-во ФОП Вишемирський В. С., 2021. С.343-363.</w:t>
      </w:r>
    </w:p>
    <w:p w:rsidR="00AA3611" w:rsidRDefault="00AA3611" w:rsidP="00AA3611">
      <w:pPr>
        <w:pStyle w:val="a4"/>
        <w:shd w:val="clear" w:color="auto" w:fill="FFFFFF"/>
        <w:spacing w:before="0" w:beforeAutospacing="0" w:after="0" w:afterAutospacing="0" w:line="320" w:lineRule="atLeast"/>
        <w:rPr>
          <w:rFonts w:ascii="Arial" w:hAnsi="Arial" w:cs="Arial"/>
          <w:color w:val="000000"/>
          <w:sz w:val="20"/>
          <w:szCs w:val="20"/>
        </w:rPr>
      </w:pPr>
      <w:r>
        <w:rPr>
          <w:rStyle w:val="a5"/>
          <w:rFonts w:ascii="Arial" w:hAnsi="Arial" w:cs="Arial"/>
          <w:b/>
          <w:bCs/>
          <w:color w:val="000000"/>
          <w:sz w:val="20"/>
          <w:szCs w:val="20"/>
        </w:rPr>
        <w:t>Тези доповідей:</w:t>
      </w:r>
    </w:p>
    <w:p w:rsidR="00AA3611" w:rsidRDefault="00AA3611" w:rsidP="00AA3611">
      <w:pPr>
        <w:pStyle w:val="a4"/>
        <w:shd w:val="clear" w:color="auto" w:fill="FFFFFF"/>
        <w:spacing w:before="0" w:beforeAutospacing="0" w:after="0" w:afterAutospacing="0" w:line="320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4) Крупник Г.А. Особливості соціально-психологічного супроводу сиблінгів із повних родин. </w:t>
      </w:r>
      <w:r>
        <w:rPr>
          <w:rStyle w:val="a5"/>
          <w:rFonts w:ascii="Arial" w:hAnsi="Arial" w:cs="Arial"/>
          <w:color w:val="000000"/>
          <w:sz w:val="20"/>
          <w:szCs w:val="20"/>
        </w:rPr>
        <w:t>Молодь в сучасній психології. Етнічна самосвідомість та міжетнічна взаємодія</w:t>
      </w:r>
      <w:r>
        <w:rPr>
          <w:rFonts w:ascii="Arial" w:hAnsi="Arial" w:cs="Arial"/>
          <w:color w:val="000000"/>
          <w:sz w:val="20"/>
          <w:szCs w:val="20"/>
        </w:rPr>
        <w:t xml:space="preserve">: матеріали Х Міжнародної науково-практичної конференції студентів, аспірантів та фахівців у галузі психології (22 листопада 2018 року, м. Суми) / Сумський державний педагогічний університет імені А. С. Макаренка.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Суми :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Вид-во СумДПУ імені А. С. Макаренка, 2018. С. 134-137.</w:t>
      </w:r>
    </w:p>
    <w:p w:rsidR="00AA3611" w:rsidRDefault="00AA3611" w:rsidP="00AA3611">
      <w:pPr>
        <w:pStyle w:val="a4"/>
        <w:shd w:val="clear" w:color="auto" w:fill="FFFFFF"/>
        <w:spacing w:before="0" w:beforeAutospacing="0" w:after="0" w:afterAutospacing="0" w:line="320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5) Крупник Г.А. Ефективнa сімейнa взаємoдія як фактоp психологiчного благопoлуччя у пiдсистемі «дiти-дiти». </w:t>
      </w:r>
      <w:r>
        <w:rPr>
          <w:rStyle w:val="a5"/>
          <w:rFonts w:ascii="Arial" w:hAnsi="Arial" w:cs="Arial"/>
          <w:color w:val="000000"/>
          <w:sz w:val="20"/>
          <w:szCs w:val="20"/>
        </w:rPr>
        <w:t>Інсайт: психологічні виміри суспільства: наук. журн.</w:t>
      </w:r>
      <w:r>
        <w:rPr>
          <w:rFonts w:ascii="Arial" w:hAnsi="Arial" w:cs="Arial"/>
          <w:color w:val="000000"/>
          <w:sz w:val="20"/>
          <w:szCs w:val="20"/>
        </w:rPr>
        <w:t> / ред. кол. І.С. Попович, С.І. Бабатіна, І.Р. Крупник та ін.  Херсон: ВД «Гельветика», 2019. Вип. 1(16). С.157-159.</w:t>
      </w:r>
    </w:p>
    <w:p w:rsidR="00AA3611" w:rsidRDefault="00AA3611" w:rsidP="00AA3611">
      <w:pPr>
        <w:pStyle w:val="a4"/>
        <w:shd w:val="clear" w:color="auto" w:fill="FFFFFF"/>
        <w:spacing w:before="0" w:beforeAutospacing="0" w:after="0" w:afterAutospacing="0" w:line="320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6) Крупник А.А. Психологические проблемы современной семьи. </w:t>
      </w:r>
      <w:r>
        <w:rPr>
          <w:rStyle w:val="a5"/>
          <w:rFonts w:ascii="Arial" w:hAnsi="Arial" w:cs="Arial"/>
          <w:color w:val="000000"/>
          <w:sz w:val="20"/>
          <w:szCs w:val="20"/>
        </w:rPr>
        <w:t>Актуальные проблемы современной психологии:</w:t>
      </w:r>
      <w:r>
        <w:rPr>
          <w:rFonts w:ascii="Arial" w:hAnsi="Arial" w:cs="Arial"/>
          <w:color w:val="000000"/>
          <w:sz w:val="20"/>
          <w:szCs w:val="20"/>
        </w:rPr>
        <w:t> сб. материалов XIX Междунар. студ. науч.-практ. конф. / ред. кол.: А.В. Ракицкая, О.Г. Митрофанова. Гродно: ГрГУ, 2019. С.152-155.</w:t>
      </w:r>
    </w:p>
    <w:p w:rsidR="00AA3611" w:rsidRDefault="00AA3611" w:rsidP="00AA3611">
      <w:pPr>
        <w:pStyle w:val="a4"/>
        <w:shd w:val="clear" w:color="auto" w:fill="FFFFFF"/>
        <w:spacing w:before="0" w:beforeAutospacing="0" w:after="0" w:afterAutospacing="0" w:line="320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7) Крупник Г.А. Особливості соціально-психологічного супроводу студентів та їхніх сиблінгів за програмою «Успішна особистість». </w:t>
      </w:r>
      <w:r>
        <w:rPr>
          <w:rStyle w:val="a5"/>
          <w:rFonts w:ascii="Arial" w:hAnsi="Arial" w:cs="Arial"/>
          <w:color w:val="000000"/>
          <w:sz w:val="20"/>
          <w:szCs w:val="20"/>
        </w:rPr>
        <w:t>Таврійський вісник освіти</w:t>
      </w:r>
      <w:r>
        <w:rPr>
          <w:rFonts w:ascii="Arial" w:hAnsi="Arial" w:cs="Arial"/>
          <w:color w:val="000000"/>
          <w:sz w:val="20"/>
          <w:szCs w:val="20"/>
        </w:rPr>
        <w:t>. Науково-методичний журнал / КВНЗ «Херсонська академія неперервної освіти». 2019. №4 (68). С.268-274.</w:t>
      </w:r>
    </w:p>
    <w:p w:rsidR="00AA3611" w:rsidRDefault="00AA3611" w:rsidP="00AA3611">
      <w:pPr>
        <w:pStyle w:val="a4"/>
        <w:shd w:val="clear" w:color="auto" w:fill="FFFFFF"/>
        <w:spacing w:before="0" w:beforeAutospacing="0" w:after="0" w:afterAutospacing="0" w:line="320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8) Крупник Г.А. Огляд сучасних закордонних досліджень у сімейній сиблінговій підсистемі. Соціокультурні та психологічні виміри становлення особистості. </w:t>
      </w:r>
      <w:r>
        <w:rPr>
          <w:rStyle w:val="a5"/>
          <w:rFonts w:ascii="Arial" w:hAnsi="Arial" w:cs="Arial"/>
          <w:color w:val="000000"/>
          <w:sz w:val="20"/>
          <w:szCs w:val="20"/>
        </w:rPr>
        <w:t>Зб. наук. праць за матеріалами ІІ Міжнародної науково-практичної конференції </w:t>
      </w:r>
      <w:r>
        <w:rPr>
          <w:rFonts w:ascii="Arial" w:hAnsi="Arial" w:cs="Arial"/>
          <w:color w:val="000000"/>
          <w:sz w:val="20"/>
          <w:szCs w:val="20"/>
        </w:rPr>
        <w:t>(м. Херсон, 26-27 вересня 2019 р.) [Електронний ресурс] / ред. колегія: О.Є. Блинова, Н.І. Тавровецька (відпов. за випуск). – Херсон: ФОП Вишемирський В.С., 2019. С. 139-142</w:t>
      </w:r>
    </w:p>
    <w:p w:rsidR="00AA3611" w:rsidRDefault="00AA3611" w:rsidP="00AA3611">
      <w:pPr>
        <w:pStyle w:val="a4"/>
        <w:shd w:val="clear" w:color="auto" w:fill="FFFFFF"/>
        <w:spacing w:before="0" w:beforeAutospacing="0" w:after="0" w:afterAutospacing="0" w:line="320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9) Крупник Г.А. Психологічні чинники розвитку сучасної нуклеарної сім’ї. </w:t>
      </w:r>
      <w:r>
        <w:rPr>
          <w:rStyle w:val="a5"/>
          <w:rFonts w:ascii="Arial" w:hAnsi="Arial" w:cs="Arial"/>
          <w:color w:val="000000"/>
          <w:sz w:val="20"/>
          <w:szCs w:val="20"/>
        </w:rPr>
        <w:t>Інсайт: психологічні виміри суспільства: наук. журн.</w:t>
      </w:r>
      <w:r>
        <w:rPr>
          <w:rFonts w:ascii="Arial" w:hAnsi="Arial" w:cs="Arial"/>
          <w:color w:val="000000"/>
          <w:sz w:val="20"/>
          <w:szCs w:val="20"/>
        </w:rPr>
        <w:t> / ред. кол. І. С. Попович, С. І. Бабатіна, І. Р. Крупник та ін. Херсон: Видавничий дім «Гельветика», 2019. Вип. 2. С.78–83.</w:t>
      </w:r>
    </w:p>
    <w:p w:rsidR="00AA3611" w:rsidRDefault="00AA3611" w:rsidP="00AA3611">
      <w:pPr>
        <w:pStyle w:val="a4"/>
        <w:shd w:val="clear" w:color="auto" w:fill="FFFFFF"/>
        <w:spacing w:before="0" w:beforeAutospacing="0" w:after="0" w:afterAutospacing="0" w:line="320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10) Крупник Г.А. Сучасна нуклеарна сім’я у контексті сиблінгової взаємодії. Десяті сіверянські соціально-психологічні читання: </w:t>
      </w:r>
      <w:r>
        <w:rPr>
          <w:rStyle w:val="a5"/>
          <w:rFonts w:ascii="Arial" w:hAnsi="Arial" w:cs="Arial"/>
          <w:color w:val="000000"/>
          <w:sz w:val="20"/>
          <w:szCs w:val="20"/>
        </w:rPr>
        <w:t>матеріали Міжнародної наукової конференції</w:t>
      </w:r>
      <w:r>
        <w:rPr>
          <w:rFonts w:ascii="Arial" w:hAnsi="Arial" w:cs="Arial"/>
          <w:color w:val="000000"/>
          <w:sz w:val="20"/>
          <w:szCs w:val="20"/>
        </w:rPr>
        <w:t xml:space="preserve"> (29 листопада 2019 року, м. Чернігів) /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за наук</w:t>
      </w:r>
      <w:proofErr w:type="gramEnd"/>
      <w:r>
        <w:rPr>
          <w:rFonts w:ascii="Arial" w:hAnsi="Arial" w:cs="Arial"/>
          <w:color w:val="000000"/>
          <w:sz w:val="20"/>
          <w:szCs w:val="20"/>
        </w:rPr>
        <w:t>. ред. О.Ю.Дроздова, І.І.Шліманової. Чернігів: НУЧК ім. Т.Г.Шевченка, 2020. С.190-194.</w:t>
      </w:r>
    </w:p>
    <w:p w:rsidR="00AA3611" w:rsidRDefault="00AA3611" w:rsidP="00AA3611">
      <w:pPr>
        <w:pStyle w:val="a4"/>
        <w:shd w:val="clear" w:color="auto" w:fill="FFFFFF"/>
        <w:spacing w:before="0" w:beforeAutospacing="0" w:after="0" w:afterAutospacing="0" w:line="320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11) Крупник Г.А. Порівняння особистісних характеристик за порядком народження дітей у нуклеарній сім’ї. </w:t>
      </w:r>
      <w:r>
        <w:rPr>
          <w:rStyle w:val="a5"/>
          <w:rFonts w:ascii="Arial" w:hAnsi="Arial" w:cs="Arial"/>
          <w:color w:val="000000"/>
          <w:sz w:val="20"/>
          <w:szCs w:val="20"/>
        </w:rPr>
        <w:t xml:space="preserve">Соціально-психологічні технології розвитку </w:t>
      </w:r>
      <w:proofErr w:type="gramStart"/>
      <w:r>
        <w:rPr>
          <w:rStyle w:val="a5"/>
          <w:rFonts w:ascii="Arial" w:hAnsi="Arial" w:cs="Arial"/>
          <w:color w:val="000000"/>
          <w:sz w:val="20"/>
          <w:szCs w:val="20"/>
        </w:rPr>
        <w:t>особистості :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 Зб. наук. праць за матеріалами V Міжнародної науково-практичної конференції молодих вчених, аспірантів та студентів (м. Херсон, 14 травня 2020 р.) / ред. колегія: А. М. Яцюк, Н. О. Олейник, В. В. Мойсеєнко та ін.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Херсон :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ФОП Вишемирський В.С., 2020. С. 188-191.</w:t>
      </w:r>
    </w:p>
    <w:p w:rsidR="00AA3611" w:rsidRDefault="00AA3611" w:rsidP="00AA3611">
      <w:pPr>
        <w:pStyle w:val="a4"/>
        <w:shd w:val="clear" w:color="auto" w:fill="FFFFFF"/>
        <w:spacing w:before="0" w:beforeAutospacing="0" w:after="0" w:afterAutospacing="0" w:line="320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12) Крупник Г.А. Особливості вивчення міжособистісних взаємин у нуклеарній сім’ї. </w:t>
      </w:r>
      <w:r>
        <w:rPr>
          <w:rStyle w:val="a5"/>
          <w:rFonts w:ascii="Arial" w:hAnsi="Arial" w:cs="Arial"/>
          <w:color w:val="000000"/>
          <w:sz w:val="20"/>
          <w:szCs w:val="20"/>
        </w:rPr>
        <w:t xml:space="preserve">Суспільство і особистість у сучасному комунікаційному </w:t>
      </w:r>
      <w:proofErr w:type="gramStart"/>
      <w:r>
        <w:rPr>
          <w:rStyle w:val="a5"/>
          <w:rFonts w:ascii="Arial" w:hAnsi="Arial" w:cs="Arial"/>
          <w:color w:val="000000"/>
          <w:sz w:val="20"/>
          <w:szCs w:val="20"/>
        </w:rPr>
        <w:t>дискурсі :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 Матеріали ІІ Всеукраїнської науково-практичної конференції (м. Запоріжжя, 9-10 квітня 2020 р.) / редкол.: В.Л. Погребна, В.М. Попович, Н.В. Островська, Т.О. Серга та ін. [Електронний ресурс] Електрон. дані.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Запоріжжя :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НУ «Запорізька політехніка», 2020. 1 електрон. опт. диск (DVD-ROM); 12 см. Назва з тит. екрана. С. 623-627.</w:t>
      </w:r>
    </w:p>
    <w:p w:rsidR="00AA3611" w:rsidRDefault="00AA3611" w:rsidP="00AA3611">
      <w:pPr>
        <w:pStyle w:val="a4"/>
        <w:shd w:val="clear" w:color="auto" w:fill="FFFFFF"/>
        <w:spacing w:before="0" w:beforeAutospacing="0" w:after="0" w:afterAutospacing="0" w:line="320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13) Крупник Г.А. Особенности изучения взаимоотношений между братьями и сестрами в современной семье. </w:t>
      </w:r>
      <w:r>
        <w:rPr>
          <w:rStyle w:val="a5"/>
          <w:rFonts w:ascii="Arial" w:hAnsi="Arial" w:cs="Arial"/>
          <w:color w:val="000000"/>
          <w:sz w:val="20"/>
          <w:szCs w:val="20"/>
        </w:rPr>
        <w:t>Актуальные проблемы современной психологии:</w:t>
      </w:r>
      <w:r>
        <w:rPr>
          <w:rFonts w:ascii="Arial" w:hAnsi="Arial" w:cs="Arial"/>
          <w:color w:val="000000"/>
          <w:sz w:val="20"/>
          <w:szCs w:val="20"/>
        </w:rPr>
        <w:t> сб. материалов XX Междунар. студ. науч.-практ. конф. / редкол.: А.В. Ракицкая, К.В. Каскенова. Гродно: ГрГУ, 2020. 186 с.  С.84-87</w:t>
      </w:r>
    </w:p>
    <w:p w:rsidR="00AA3611" w:rsidRDefault="00AA3611" w:rsidP="00AA3611">
      <w:pPr>
        <w:pStyle w:val="a4"/>
        <w:shd w:val="clear" w:color="auto" w:fill="FFFFFF"/>
        <w:spacing w:before="0" w:beforeAutospacing="0" w:after="0" w:afterAutospacing="0" w:line="320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14) Крупник Г.А. Вивчення взаємин серед представників студентської молоді за показниками статі та сиблінгової позиції. </w:t>
      </w:r>
      <w:r>
        <w:rPr>
          <w:rStyle w:val="a5"/>
          <w:rFonts w:ascii="Arial" w:hAnsi="Arial" w:cs="Arial"/>
          <w:color w:val="000000"/>
          <w:sz w:val="20"/>
          <w:szCs w:val="20"/>
        </w:rPr>
        <w:t xml:space="preserve">Сучасні стратегії ґендерної освіти в умовах </w:t>
      </w:r>
      <w:proofErr w:type="gramStart"/>
      <w:r>
        <w:rPr>
          <w:rStyle w:val="a5"/>
          <w:rFonts w:ascii="Arial" w:hAnsi="Arial" w:cs="Arial"/>
          <w:color w:val="000000"/>
          <w:sz w:val="20"/>
          <w:szCs w:val="20"/>
        </w:rPr>
        <w:t>євроінтеграції</w:t>
      </w:r>
      <w:r>
        <w:rPr>
          <w:rStyle w:val="a3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: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збірник матеріалів Міжнародної науково-практичної конференції, 10–11 вересня 2020 р. / Тернопільський національний педагогічний університет імені Володимира Гнатюка ; за заг. ред. В. П. Кравця, О. М. Кікінежді.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Тернопіль :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ТНПУ, 2020. С.160-161.</w:t>
      </w:r>
    </w:p>
    <w:p w:rsidR="00AA3611" w:rsidRDefault="00AA3611" w:rsidP="00AA3611">
      <w:pPr>
        <w:pStyle w:val="a4"/>
        <w:shd w:val="clear" w:color="auto" w:fill="FFFFFF"/>
        <w:spacing w:before="0" w:beforeAutospacing="0" w:after="0" w:afterAutospacing="0" w:line="320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15) Крупник Г.А. Вплив сучасних кризових ситуацій у суспільстві на розвиток взаємин у нуклеарній сім’ї. </w:t>
      </w:r>
      <w:r>
        <w:rPr>
          <w:rStyle w:val="a5"/>
          <w:rFonts w:ascii="Arial" w:hAnsi="Arial" w:cs="Arial"/>
          <w:color w:val="000000"/>
          <w:sz w:val="20"/>
          <w:szCs w:val="20"/>
        </w:rPr>
        <w:t>Психічне здоров’я особистості у кризовому суспільстві:</w:t>
      </w:r>
      <w:r>
        <w:rPr>
          <w:rFonts w:ascii="Arial" w:hAnsi="Arial" w:cs="Arial"/>
          <w:color w:val="000000"/>
          <w:sz w:val="20"/>
          <w:szCs w:val="20"/>
        </w:rPr>
        <w:t> Збірник матеріалів IV Всеукраїнської науково-практичної конференції (23 жовтня 2020 року) / уклад. З. Р. Кісіль. Львів: Львівський державний університет внутрішніх справ, 2020. 256 с. С.130-133.</w:t>
      </w:r>
    </w:p>
    <w:p w:rsidR="00AA3611" w:rsidRDefault="00AA3611" w:rsidP="00AA3611">
      <w:pPr>
        <w:pStyle w:val="a4"/>
        <w:shd w:val="clear" w:color="auto" w:fill="FFFFFF"/>
        <w:spacing w:before="0" w:beforeAutospacing="0" w:after="0" w:afterAutospacing="0" w:line="320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16) Крупник Г.А. Вивчення індивідуальних психологічних особливостей сиблінгів підлітково-юнацького віку. </w:t>
      </w:r>
      <w:r>
        <w:rPr>
          <w:rStyle w:val="a5"/>
          <w:rFonts w:ascii="Arial" w:hAnsi="Arial" w:cs="Arial"/>
          <w:color w:val="000000"/>
          <w:sz w:val="20"/>
          <w:szCs w:val="20"/>
        </w:rPr>
        <w:t>Одинадцяті Сіверянські соціально-психологічні читання</w:t>
      </w:r>
      <w:r>
        <w:rPr>
          <w:rFonts w:ascii="Arial" w:hAnsi="Arial" w:cs="Arial"/>
          <w:color w:val="000000"/>
          <w:sz w:val="20"/>
          <w:szCs w:val="20"/>
        </w:rPr>
        <w:t xml:space="preserve">: Матеріали Міжнародної наукової онлайн конференції (27 листопада 2020 року, м. Чернігів) /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За наук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. ред. О. Ю. Дроздова, І. І. Шлімакової.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Чернігів :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НУЧК імені Т. Г. Шевченка, 2021. 295 с. С. 143-146</w:t>
      </w:r>
    </w:p>
    <w:p w:rsidR="00AA3611" w:rsidRDefault="00AA3611" w:rsidP="00AA3611">
      <w:pPr>
        <w:pStyle w:val="a4"/>
        <w:shd w:val="clear" w:color="auto" w:fill="FFFFFF"/>
        <w:spacing w:before="0" w:beforeAutospacing="0" w:after="0" w:afterAutospacing="0" w:line="320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17) Крупник Г.А. Обдарована дитина у сучасній нуклеарній сім’ї. </w:t>
      </w:r>
      <w:r>
        <w:rPr>
          <w:rStyle w:val="a5"/>
          <w:rFonts w:ascii="Arial" w:hAnsi="Arial" w:cs="Arial"/>
          <w:color w:val="000000"/>
          <w:sz w:val="20"/>
          <w:szCs w:val="20"/>
        </w:rPr>
        <w:t>Суспільство і особистість у сучасному комунікаційному дискурсі:</w:t>
      </w:r>
      <w:r>
        <w:rPr>
          <w:rFonts w:ascii="Arial" w:hAnsi="Arial" w:cs="Arial"/>
          <w:color w:val="000000"/>
          <w:sz w:val="20"/>
          <w:szCs w:val="20"/>
        </w:rPr>
        <w:t> Матеріали ІІІ Всеукраїнської науково-практичної конференції 28 квітня 2021 р., м. Запоріжжя [Електронний ресурс] / В.Л. Погребна, В.М. Попович, Н.В. Островська, О.О. Турба та ін. Електрон. дані. – Запоріжжя: НУ «Запорізька політехніка», 2021. – 1 електрон. опт. диск (DVD-ROM); 12 см. – Назва з тит. екрана.  С.391-394</w:t>
      </w:r>
    </w:p>
    <w:p w:rsidR="00AA3611" w:rsidRPr="00AA3611" w:rsidRDefault="00AA3611" w:rsidP="00AA3611">
      <w:pPr>
        <w:pStyle w:val="a4"/>
        <w:shd w:val="clear" w:color="auto" w:fill="FFFFFF"/>
        <w:spacing w:before="0" w:beforeAutospacing="0" w:after="0" w:afterAutospacing="0" w:line="320" w:lineRule="atLeast"/>
        <w:rPr>
          <w:rFonts w:ascii="Arial" w:hAnsi="Arial" w:cs="Arial"/>
          <w:color w:val="000000"/>
          <w:sz w:val="20"/>
          <w:szCs w:val="20"/>
          <w:lang w:val="en-US"/>
        </w:rPr>
      </w:pPr>
      <w:r>
        <w:rPr>
          <w:rFonts w:ascii="Arial" w:hAnsi="Arial" w:cs="Arial"/>
          <w:color w:val="000000"/>
          <w:sz w:val="20"/>
          <w:szCs w:val="20"/>
        </w:rPr>
        <w:t>19) Крупник Г.А. Дослідження взаємин між сиблінгами за методикою «Братсько-сестринський опитувальник». </w:t>
      </w:r>
      <w:r>
        <w:rPr>
          <w:rStyle w:val="a5"/>
          <w:rFonts w:ascii="Arial" w:hAnsi="Arial" w:cs="Arial"/>
          <w:color w:val="000000"/>
          <w:sz w:val="20"/>
          <w:szCs w:val="20"/>
        </w:rPr>
        <w:t>Соціально-психологічні технології розвитку особистості:</w:t>
      </w:r>
      <w:r>
        <w:rPr>
          <w:rFonts w:ascii="Arial" w:hAnsi="Arial" w:cs="Arial"/>
          <w:color w:val="000000"/>
          <w:sz w:val="20"/>
          <w:szCs w:val="20"/>
        </w:rPr>
        <w:t> Зб. наук. праць за матеріалами VІ Міжнародної науково-практичної конференції молодих вчених, аспірантів та студентів (м. Херсон, 22 квітня 2021 р.) / ред. колегія: С. І. Бабатіна, В. В. Мойсеєнко, І. І. Чиньона та ін. – Херсон: ФОП Вишемирський В.С., 2021. С</w:t>
      </w:r>
      <w:r w:rsidRPr="00AA3611">
        <w:rPr>
          <w:rFonts w:ascii="Arial" w:hAnsi="Arial" w:cs="Arial"/>
          <w:color w:val="000000"/>
          <w:sz w:val="20"/>
          <w:szCs w:val="20"/>
          <w:lang w:val="en-US"/>
        </w:rPr>
        <w:t>.215-218</w:t>
      </w:r>
    </w:p>
    <w:p w:rsidR="00AA3611" w:rsidRPr="00AA3611" w:rsidRDefault="00AA3611" w:rsidP="00AA3611">
      <w:pPr>
        <w:pStyle w:val="a4"/>
        <w:shd w:val="clear" w:color="auto" w:fill="FFFFFF"/>
        <w:spacing w:before="0" w:beforeAutospacing="0" w:after="0" w:afterAutospacing="0" w:line="320" w:lineRule="atLeast"/>
        <w:rPr>
          <w:rFonts w:ascii="Arial" w:hAnsi="Arial" w:cs="Arial"/>
          <w:color w:val="000000"/>
          <w:sz w:val="20"/>
          <w:szCs w:val="20"/>
          <w:lang w:val="en-US"/>
        </w:rPr>
      </w:pPr>
      <w:r w:rsidRPr="00AA3611">
        <w:rPr>
          <w:rFonts w:ascii="Arial" w:hAnsi="Arial" w:cs="Arial"/>
          <w:color w:val="000000"/>
          <w:sz w:val="20"/>
          <w:szCs w:val="20"/>
          <w:lang w:val="en-US"/>
        </w:rPr>
        <w:t xml:space="preserve">20) Hanna Krupnyk, </w:t>
      </w:r>
      <w:r>
        <w:rPr>
          <w:rFonts w:ascii="Arial" w:hAnsi="Arial" w:cs="Arial"/>
          <w:color w:val="000000"/>
          <w:sz w:val="20"/>
          <w:szCs w:val="20"/>
        </w:rPr>
        <w:t>О</w:t>
      </w:r>
      <w:r w:rsidRPr="00AA3611">
        <w:rPr>
          <w:rFonts w:ascii="Arial" w:hAnsi="Arial" w:cs="Arial"/>
          <w:color w:val="000000"/>
          <w:sz w:val="20"/>
          <w:szCs w:val="20"/>
          <w:lang w:val="en-US"/>
        </w:rPr>
        <w:t>lena Blynova. </w:t>
      </w:r>
      <w:r w:rsidRPr="00AA3611">
        <w:rPr>
          <w:rStyle w:val="a3"/>
          <w:rFonts w:ascii="Arial" w:hAnsi="Arial" w:cs="Arial"/>
          <w:color w:val="000000"/>
          <w:sz w:val="20"/>
          <w:szCs w:val="20"/>
          <w:lang w:val="en-US"/>
        </w:rPr>
        <w:t>Interpersonal Relationship in the Modern Nuclear Family. </w:t>
      </w:r>
      <w:r w:rsidRPr="00AA3611">
        <w:rPr>
          <w:rStyle w:val="a5"/>
          <w:rFonts w:ascii="Arial" w:hAnsi="Arial" w:cs="Arial"/>
          <w:color w:val="000000"/>
          <w:sz w:val="20"/>
          <w:szCs w:val="20"/>
          <w:lang w:val="en-US"/>
        </w:rPr>
        <w:t>Public health – social, educational and psychological dimensions.</w:t>
      </w:r>
      <w:r w:rsidRPr="00AA3611">
        <w:rPr>
          <w:rFonts w:ascii="Arial" w:hAnsi="Arial" w:cs="Arial"/>
          <w:color w:val="000000"/>
          <w:sz w:val="20"/>
          <w:szCs w:val="20"/>
          <w:lang w:val="en-US"/>
        </w:rPr>
        <w:t> VI</w:t>
      </w:r>
      <w:r>
        <w:rPr>
          <w:rFonts w:ascii="Arial" w:hAnsi="Arial" w:cs="Arial"/>
          <w:color w:val="000000"/>
          <w:sz w:val="20"/>
          <w:szCs w:val="20"/>
        </w:rPr>
        <w:t>І</w:t>
      </w:r>
      <w:r w:rsidRPr="00AA3611">
        <w:rPr>
          <w:rFonts w:ascii="Arial" w:hAnsi="Arial" w:cs="Arial"/>
          <w:color w:val="000000"/>
          <w:sz w:val="20"/>
          <w:szCs w:val="20"/>
          <w:lang w:val="en-US"/>
        </w:rPr>
        <w:t xml:space="preserve"> International research &amp; training conference, 17 July 2021, Lublin, Poland (dr hab. Julia Gorbaniuk, prof. the John Paul II Catholic University of Lublin) </w:t>
      </w:r>
      <w:r>
        <w:rPr>
          <w:rFonts w:ascii="Arial" w:hAnsi="Arial" w:cs="Arial"/>
          <w:color w:val="000000"/>
          <w:sz w:val="20"/>
          <w:szCs w:val="20"/>
        </w:rPr>
        <w:t>Р</w:t>
      </w:r>
      <w:r w:rsidRPr="00AA3611">
        <w:rPr>
          <w:rFonts w:ascii="Arial" w:hAnsi="Arial" w:cs="Arial"/>
          <w:color w:val="000000"/>
          <w:sz w:val="20"/>
          <w:szCs w:val="20"/>
          <w:lang w:val="en-US"/>
        </w:rPr>
        <w:t>.35-37.</w:t>
      </w:r>
    </w:p>
    <w:p w:rsidR="00AA3611" w:rsidRPr="00AA3611" w:rsidRDefault="00AA3611" w:rsidP="00AA3611">
      <w:pPr>
        <w:pStyle w:val="a4"/>
        <w:shd w:val="clear" w:color="auto" w:fill="FFFFFF"/>
        <w:spacing w:before="225" w:beforeAutospacing="0" w:after="225" w:afterAutospacing="0" w:line="320" w:lineRule="atLeast"/>
        <w:rPr>
          <w:rFonts w:ascii="Arial" w:hAnsi="Arial" w:cs="Arial"/>
          <w:color w:val="000000"/>
          <w:sz w:val="20"/>
          <w:szCs w:val="20"/>
          <w:lang w:val="en-US"/>
        </w:rPr>
      </w:pPr>
      <w:r w:rsidRPr="00AA3611">
        <w:rPr>
          <w:rFonts w:ascii="Arial" w:hAnsi="Arial" w:cs="Arial"/>
          <w:color w:val="000000"/>
          <w:sz w:val="20"/>
          <w:szCs w:val="20"/>
          <w:lang w:val="en-US"/>
        </w:rPr>
        <w:t> </w:t>
      </w:r>
    </w:p>
    <w:p w:rsidR="00AA3611" w:rsidRDefault="00AA3611" w:rsidP="00AA3611">
      <w:pPr>
        <w:pStyle w:val="a4"/>
        <w:shd w:val="clear" w:color="auto" w:fill="FFFFFF"/>
        <w:spacing w:before="0" w:beforeAutospacing="0" w:after="0" w:afterAutospacing="0" w:line="320" w:lineRule="atLeast"/>
        <w:rPr>
          <w:rFonts w:ascii="Arial" w:hAnsi="Arial" w:cs="Arial"/>
          <w:color w:val="000000"/>
          <w:sz w:val="20"/>
          <w:szCs w:val="20"/>
        </w:rPr>
      </w:pPr>
      <w:r>
        <w:rPr>
          <w:rStyle w:val="a5"/>
          <w:rFonts w:ascii="Arial" w:hAnsi="Arial" w:cs="Arial"/>
          <w:b/>
          <w:bCs/>
          <w:color w:val="000000"/>
          <w:sz w:val="20"/>
          <w:szCs w:val="20"/>
        </w:rPr>
        <w:t>Науково-практичні конференції</w:t>
      </w:r>
      <w:r>
        <w:rPr>
          <w:rStyle w:val="a3"/>
          <w:rFonts w:ascii="Arial" w:hAnsi="Arial" w:cs="Arial"/>
          <w:color w:val="000000"/>
          <w:sz w:val="20"/>
          <w:szCs w:val="20"/>
        </w:rPr>
        <w:t>:</w:t>
      </w:r>
    </w:p>
    <w:p w:rsidR="00AA3611" w:rsidRDefault="00AA3611" w:rsidP="00AA3611">
      <w:pPr>
        <w:pStyle w:val="a4"/>
        <w:shd w:val="clear" w:color="auto" w:fill="FFFFFF"/>
        <w:spacing w:before="225" w:beforeAutospacing="0" w:after="225" w:afterAutospacing="0" w:line="320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Міжнародна науково-практична конференція «Досягнення науки в 2017 році» (м. Київ, 30 грудня 2017 р.)</w:t>
      </w:r>
    </w:p>
    <w:p w:rsidR="00AA3611" w:rsidRDefault="00AA3611" w:rsidP="00AA3611">
      <w:pPr>
        <w:pStyle w:val="a4"/>
        <w:shd w:val="clear" w:color="auto" w:fill="FFFFFF"/>
        <w:spacing w:before="225" w:beforeAutospacing="0" w:after="225" w:afterAutospacing="0" w:line="320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Всеукраїнська науково-практична конференція «Актуальні проблеми філологічної науки: сучасні наукові дискусії» (м. Одеса, 22-23 березня 2019 р.)</w:t>
      </w:r>
    </w:p>
    <w:p w:rsidR="00AA3611" w:rsidRDefault="00AA3611" w:rsidP="00AA3611">
      <w:pPr>
        <w:pStyle w:val="a4"/>
        <w:shd w:val="clear" w:color="auto" w:fill="FFFFFF"/>
        <w:spacing w:before="225" w:beforeAutospacing="0" w:after="225" w:afterAutospacing="0" w:line="320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Х Міжнародна науково-практична конференція студентів, аспірантів та фахівців у галузі психології (22 листопада 2018 року, м. Суми);</w:t>
      </w:r>
    </w:p>
    <w:p w:rsidR="00AA3611" w:rsidRDefault="00AA3611" w:rsidP="00AA3611">
      <w:pPr>
        <w:pStyle w:val="a4"/>
        <w:shd w:val="clear" w:color="auto" w:fill="FFFFFF"/>
        <w:spacing w:before="225" w:beforeAutospacing="0" w:after="225" w:afterAutospacing="0" w:line="320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ХVІІІ Міжнародна науково-практична конференція студентів, магістрів, аспірантів «Актуальні проблеми сучасної психології» (05 квітня 2019 р., м. Гродно, Республіка Білорусь);</w:t>
      </w:r>
    </w:p>
    <w:p w:rsidR="00AA3611" w:rsidRDefault="00AA3611" w:rsidP="00AA3611">
      <w:pPr>
        <w:pStyle w:val="a4"/>
        <w:shd w:val="clear" w:color="auto" w:fill="FFFFFF"/>
        <w:spacing w:before="225" w:beforeAutospacing="0" w:after="225" w:afterAutospacing="0" w:line="320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Всеукраїнська Міжнародна науково-практична конференція студентів, аспірантів та молодих вчених «Соціально-психологічні технології розвитку особистості» (16 травня 2019 р., м. Херсон);</w:t>
      </w:r>
    </w:p>
    <w:p w:rsidR="00AA3611" w:rsidRDefault="00AA3611" w:rsidP="00AA3611">
      <w:pPr>
        <w:pStyle w:val="a4"/>
        <w:shd w:val="clear" w:color="auto" w:fill="FFFFFF"/>
        <w:spacing w:before="225" w:beforeAutospacing="0" w:after="225" w:afterAutospacing="0" w:line="320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ІІ Міжнародна науково-практична конференція «Соціокультурні та психологічні виміри становлення особистості» (26-27.09.2019, м. Херсон);</w:t>
      </w:r>
    </w:p>
    <w:p w:rsidR="00AA3611" w:rsidRDefault="00AA3611" w:rsidP="00AA3611">
      <w:pPr>
        <w:pStyle w:val="a4"/>
        <w:shd w:val="clear" w:color="auto" w:fill="FFFFFF"/>
        <w:spacing w:before="225" w:beforeAutospacing="0" w:after="225" w:afterAutospacing="0" w:line="320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Міжнародна наукова конференція «Десяті Сіверянські соціально-психологічні читання» (29.11.2019, м. Чернігів);</w:t>
      </w:r>
    </w:p>
    <w:p w:rsidR="00AA3611" w:rsidRDefault="00AA3611" w:rsidP="00AA3611">
      <w:pPr>
        <w:pStyle w:val="a4"/>
        <w:shd w:val="clear" w:color="auto" w:fill="FFFFFF"/>
        <w:spacing w:before="225" w:beforeAutospacing="0" w:after="225" w:afterAutospacing="0" w:line="320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VI Міжнародна науково-практична конференція «Особистість у кризових умовах та критичних ситуаціях життя» (13-15.02.2020, м. Суми);</w:t>
      </w:r>
    </w:p>
    <w:p w:rsidR="00AA3611" w:rsidRDefault="00AA3611" w:rsidP="00AA3611">
      <w:pPr>
        <w:pStyle w:val="a4"/>
        <w:shd w:val="clear" w:color="auto" w:fill="FFFFFF"/>
        <w:spacing w:before="225" w:beforeAutospacing="0" w:after="225" w:afterAutospacing="0" w:line="320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XX Міжнародна науково-практична конференція студентів, магістрантів та аспірантів «Актуальні проблеми сучасної психології» (03-04.04.2020, м. Гродно, Республіка Білорусь);</w:t>
      </w:r>
    </w:p>
    <w:p w:rsidR="00AA3611" w:rsidRDefault="00AA3611" w:rsidP="00AA3611">
      <w:pPr>
        <w:pStyle w:val="a4"/>
        <w:shd w:val="clear" w:color="auto" w:fill="FFFFFF"/>
        <w:spacing w:before="225" w:beforeAutospacing="0" w:after="225" w:afterAutospacing="0" w:line="320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ІІ Всеукраїнська науково-практична конференція «Суспільство і особистість у сучасному комунікаційному дискурсі» (09-10.04.2020, м. Запоріжжя);</w:t>
      </w:r>
    </w:p>
    <w:p w:rsidR="00AA3611" w:rsidRDefault="00AA3611" w:rsidP="00AA3611">
      <w:pPr>
        <w:pStyle w:val="a4"/>
        <w:shd w:val="clear" w:color="auto" w:fill="FFFFFF"/>
        <w:spacing w:before="225" w:beforeAutospacing="0" w:after="225" w:afterAutospacing="0" w:line="320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Міжнародна науково-практична конференція «Сучасні стратегії ґендерної освіти в умовах євроінтеграції» (29-30.04.2020, м. Тернопіль);</w:t>
      </w:r>
    </w:p>
    <w:p w:rsidR="00AA3611" w:rsidRDefault="00AA3611" w:rsidP="00AA3611">
      <w:pPr>
        <w:pStyle w:val="a4"/>
        <w:shd w:val="clear" w:color="auto" w:fill="FFFFFF"/>
        <w:spacing w:before="225" w:beforeAutospacing="0" w:after="225" w:afterAutospacing="0" w:line="320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 Міжнародна науково-практична конференція молодих вчених, аспірантів та студентів «Соціально-психологічні технології розвитку особистості» (14.05.2020, м. Херсон).</w:t>
      </w:r>
    </w:p>
    <w:p w:rsidR="00AA3611" w:rsidRDefault="00AA3611" w:rsidP="00AA3611">
      <w:pPr>
        <w:pStyle w:val="a4"/>
        <w:shd w:val="clear" w:color="auto" w:fill="FFFFFF"/>
        <w:spacing w:before="225" w:beforeAutospacing="0" w:after="225" w:afterAutospacing="0" w:line="320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Всеукраїнська науково-практична конференція «Психічне здоров’я особистості у кризовому суспільстві» (23.10.2020, м. Львів)</w:t>
      </w:r>
    </w:p>
    <w:p w:rsidR="00AA3611" w:rsidRDefault="00AA3611" w:rsidP="00AA3611">
      <w:pPr>
        <w:pStyle w:val="a4"/>
        <w:shd w:val="clear" w:color="auto" w:fill="FFFFFF"/>
        <w:spacing w:before="225" w:beforeAutospacing="0" w:after="225" w:afterAutospacing="0" w:line="320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Міжнародна наукова конференція «ХІ Сіверянські соціально-психологічні читання» (27.11.2020, м. Чернігів)</w:t>
      </w:r>
    </w:p>
    <w:p w:rsidR="00AA3611" w:rsidRDefault="00AA3611" w:rsidP="00AA3611">
      <w:pPr>
        <w:pStyle w:val="a4"/>
        <w:shd w:val="clear" w:color="auto" w:fill="FFFFFF"/>
        <w:spacing w:before="225" w:beforeAutospacing="0" w:after="225" w:afterAutospacing="0" w:line="320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VІ Міжнародна науково-практична конференція молодих вчених, аспірантів та студентів «Соціально-психологічні технології розвитку особистості» (22.04.2021, м.Херсон)</w:t>
      </w:r>
    </w:p>
    <w:p w:rsidR="00AA3611" w:rsidRDefault="00AA3611" w:rsidP="00AA3611">
      <w:pPr>
        <w:pStyle w:val="a4"/>
        <w:shd w:val="clear" w:color="auto" w:fill="FFFFFF"/>
        <w:spacing w:before="225" w:beforeAutospacing="0" w:after="225" w:afterAutospacing="0" w:line="320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ІІІ Всеукраїнська науково-практична конференція «Суспільство і особистість у сучасному комунікаційному дискурсі» (28.04.2021, м.Запоріжжя)</w:t>
      </w:r>
    </w:p>
    <w:p w:rsidR="00AA3611" w:rsidRPr="00AA3611" w:rsidRDefault="00AA3611" w:rsidP="00AA3611">
      <w:pPr>
        <w:pStyle w:val="a4"/>
        <w:shd w:val="clear" w:color="auto" w:fill="FFFFFF"/>
        <w:spacing w:before="0" w:beforeAutospacing="0" w:after="0" w:afterAutospacing="0" w:line="320" w:lineRule="atLeast"/>
        <w:rPr>
          <w:rFonts w:ascii="Arial" w:hAnsi="Arial" w:cs="Arial"/>
          <w:color w:val="000000"/>
          <w:sz w:val="20"/>
          <w:szCs w:val="20"/>
          <w:lang w:val="en-US"/>
        </w:rPr>
      </w:pPr>
      <w:r w:rsidRPr="00AA3611">
        <w:rPr>
          <w:rStyle w:val="a5"/>
          <w:rFonts w:ascii="Arial" w:hAnsi="Arial" w:cs="Arial"/>
          <w:b/>
          <w:bCs/>
          <w:color w:val="000000"/>
          <w:sz w:val="20"/>
          <w:szCs w:val="20"/>
          <w:lang w:val="en-US"/>
        </w:rPr>
        <w:t>Public health – social, educational and psychological dimensions.</w:t>
      </w:r>
      <w:r w:rsidRPr="00AA3611">
        <w:rPr>
          <w:rFonts w:ascii="Arial" w:hAnsi="Arial" w:cs="Arial"/>
          <w:color w:val="000000"/>
          <w:sz w:val="20"/>
          <w:szCs w:val="20"/>
          <w:lang w:val="en-US"/>
        </w:rPr>
        <w:t> VI</w:t>
      </w:r>
      <w:r>
        <w:rPr>
          <w:rFonts w:ascii="Arial" w:hAnsi="Arial" w:cs="Arial"/>
          <w:color w:val="000000"/>
          <w:sz w:val="20"/>
          <w:szCs w:val="20"/>
        </w:rPr>
        <w:t>І</w:t>
      </w:r>
      <w:r w:rsidRPr="00AA3611">
        <w:rPr>
          <w:rFonts w:ascii="Arial" w:hAnsi="Arial" w:cs="Arial"/>
          <w:color w:val="000000"/>
          <w:sz w:val="20"/>
          <w:szCs w:val="20"/>
          <w:lang w:val="en-US"/>
        </w:rPr>
        <w:t xml:space="preserve"> International research &amp; training conference, 17 July 2021, Lublin, Poland (dr hab. Julia Gorbaniuk, prof. the John Paul II Catholic University of Lublin)</w:t>
      </w:r>
      <w:r w:rsidRPr="00AA3611">
        <w:rPr>
          <w:rStyle w:val="a5"/>
          <w:rFonts w:ascii="Arial" w:hAnsi="Arial" w:cs="Arial"/>
          <w:color w:val="000000"/>
          <w:sz w:val="20"/>
          <w:szCs w:val="20"/>
          <w:lang w:val="en-US"/>
        </w:rPr>
        <w:t> - </w:t>
      </w:r>
      <w:r w:rsidRPr="00AA3611">
        <w:rPr>
          <w:rStyle w:val="a3"/>
          <w:rFonts w:ascii="Arial" w:hAnsi="Arial" w:cs="Arial"/>
          <w:i/>
          <w:iCs/>
          <w:color w:val="000000"/>
          <w:sz w:val="20"/>
          <w:szCs w:val="20"/>
          <w:lang w:val="en-US"/>
        </w:rPr>
        <w:t>VI</w:t>
      </w:r>
      <w:r>
        <w:rPr>
          <w:rStyle w:val="a3"/>
          <w:rFonts w:ascii="Arial" w:hAnsi="Arial" w:cs="Arial"/>
          <w:i/>
          <w:iCs/>
          <w:color w:val="000000"/>
          <w:sz w:val="20"/>
          <w:szCs w:val="20"/>
        </w:rPr>
        <w:t>І</w:t>
      </w:r>
      <w:r w:rsidRPr="00AA3611">
        <w:rPr>
          <w:rStyle w:val="a3"/>
          <w:rFonts w:ascii="Arial" w:hAnsi="Arial" w:cs="Arial"/>
          <w:i/>
          <w:iCs/>
          <w:color w:val="000000"/>
          <w:sz w:val="20"/>
          <w:szCs w:val="20"/>
          <w:lang w:val="en-US"/>
        </w:rPr>
        <w:t xml:space="preserve"> </w:t>
      </w:r>
      <w:r>
        <w:rPr>
          <w:rStyle w:val="a3"/>
          <w:rFonts w:ascii="Arial" w:hAnsi="Arial" w:cs="Arial"/>
          <w:i/>
          <w:iCs/>
          <w:color w:val="000000"/>
          <w:sz w:val="20"/>
          <w:szCs w:val="20"/>
        </w:rPr>
        <w:t>Міжнародна</w:t>
      </w:r>
      <w:r w:rsidRPr="00AA3611">
        <w:rPr>
          <w:rStyle w:val="a3"/>
          <w:rFonts w:ascii="Arial" w:hAnsi="Arial" w:cs="Arial"/>
          <w:i/>
          <w:iCs/>
          <w:color w:val="000000"/>
          <w:sz w:val="20"/>
          <w:szCs w:val="20"/>
          <w:lang w:val="en-US"/>
        </w:rPr>
        <w:t xml:space="preserve"> </w:t>
      </w:r>
      <w:r>
        <w:rPr>
          <w:rStyle w:val="a3"/>
          <w:rFonts w:ascii="Arial" w:hAnsi="Arial" w:cs="Arial"/>
          <w:i/>
          <w:iCs/>
          <w:color w:val="000000"/>
          <w:sz w:val="20"/>
          <w:szCs w:val="20"/>
        </w:rPr>
        <w:t>наукова</w:t>
      </w:r>
      <w:r w:rsidRPr="00AA3611">
        <w:rPr>
          <w:rStyle w:val="a3"/>
          <w:rFonts w:ascii="Arial" w:hAnsi="Arial" w:cs="Arial"/>
          <w:i/>
          <w:iCs/>
          <w:color w:val="000000"/>
          <w:sz w:val="20"/>
          <w:szCs w:val="20"/>
          <w:lang w:val="en-US"/>
        </w:rPr>
        <w:t xml:space="preserve"> </w:t>
      </w:r>
      <w:r>
        <w:rPr>
          <w:rStyle w:val="a3"/>
          <w:rFonts w:ascii="Arial" w:hAnsi="Arial" w:cs="Arial"/>
          <w:i/>
          <w:iCs/>
          <w:color w:val="000000"/>
          <w:sz w:val="20"/>
          <w:szCs w:val="20"/>
        </w:rPr>
        <w:t>конференція</w:t>
      </w:r>
      <w:r w:rsidRPr="00AA3611">
        <w:rPr>
          <w:rStyle w:val="a3"/>
          <w:rFonts w:ascii="Arial" w:hAnsi="Arial" w:cs="Arial"/>
          <w:i/>
          <w:iCs/>
          <w:color w:val="000000"/>
          <w:sz w:val="20"/>
          <w:szCs w:val="20"/>
          <w:lang w:val="en-US"/>
        </w:rPr>
        <w:t xml:space="preserve"> «</w:t>
      </w:r>
      <w:r>
        <w:rPr>
          <w:rStyle w:val="a3"/>
          <w:rFonts w:ascii="Arial" w:hAnsi="Arial" w:cs="Arial"/>
          <w:i/>
          <w:iCs/>
          <w:color w:val="000000"/>
          <w:sz w:val="20"/>
          <w:szCs w:val="20"/>
        </w:rPr>
        <w:t>Охорона</w:t>
      </w:r>
      <w:r w:rsidRPr="00AA3611">
        <w:rPr>
          <w:rStyle w:val="a3"/>
          <w:rFonts w:ascii="Arial" w:hAnsi="Arial" w:cs="Arial"/>
          <w:i/>
          <w:iCs/>
          <w:color w:val="000000"/>
          <w:sz w:val="20"/>
          <w:szCs w:val="20"/>
          <w:lang w:val="en-US"/>
        </w:rPr>
        <w:t xml:space="preserve"> </w:t>
      </w:r>
      <w:r>
        <w:rPr>
          <w:rStyle w:val="a3"/>
          <w:rFonts w:ascii="Arial" w:hAnsi="Arial" w:cs="Arial"/>
          <w:i/>
          <w:iCs/>
          <w:color w:val="000000"/>
          <w:sz w:val="20"/>
          <w:szCs w:val="20"/>
        </w:rPr>
        <w:t>здоров</w:t>
      </w:r>
      <w:r w:rsidRPr="00AA3611">
        <w:rPr>
          <w:rStyle w:val="a3"/>
          <w:rFonts w:ascii="Arial" w:hAnsi="Arial" w:cs="Arial"/>
          <w:i/>
          <w:iCs/>
          <w:color w:val="000000"/>
          <w:sz w:val="20"/>
          <w:szCs w:val="20"/>
          <w:lang w:val="en-US"/>
        </w:rPr>
        <w:t>’</w:t>
      </w:r>
      <w:r>
        <w:rPr>
          <w:rStyle w:val="a3"/>
          <w:rFonts w:ascii="Arial" w:hAnsi="Arial" w:cs="Arial"/>
          <w:i/>
          <w:iCs/>
          <w:color w:val="000000"/>
          <w:sz w:val="20"/>
          <w:szCs w:val="20"/>
        </w:rPr>
        <w:t>я</w:t>
      </w:r>
      <w:r w:rsidRPr="00AA3611">
        <w:rPr>
          <w:rStyle w:val="a3"/>
          <w:rFonts w:ascii="Arial" w:hAnsi="Arial" w:cs="Arial"/>
          <w:i/>
          <w:iCs/>
          <w:color w:val="000000"/>
          <w:sz w:val="20"/>
          <w:szCs w:val="20"/>
          <w:lang w:val="en-US"/>
        </w:rPr>
        <w:t xml:space="preserve"> – </w:t>
      </w:r>
      <w:r>
        <w:rPr>
          <w:rStyle w:val="a3"/>
          <w:rFonts w:ascii="Arial" w:hAnsi="Arial" w:cs="Arial"/>
          <w:i/>
          <w:iCs/>
          <w:color w:val="000000"/>
          <w:sz w:val="20"/>
          <w:szCs w:val="20"/>
        </w:rPr>
        <w:t>соціальні</w:t>
      </w:r>
      <w:r w:rsidRPr="00AA3611">
        <w:rPr>
          <w:rStyle w:val="a3"/>
          <w:rFonts w:ascii="Arial" w:hAnsi="Arial" w:cs="Arial"/>
          <w:i/>
          <w:iCs/>
          <w:color w:val="000000"/>
          <w:sz w:val="20"/>
          <w:szCs w:val="20"/>
          <w:lang w:val="en-US"/>
        </w:rPr>
        <w:t xml:space="preserve">, </w:t>
      </w:r>
      <w:r>
        <w:rPr>
          <w:rStyle w:val="a3"/>
          <w:rFonts w:ascii="Arial" w:hAnsi="Arial" w:cs="Arial"/>
          <w:i/>
          <w:iCs/>
          <w:color w:val="000000"/>
          <w:sz w:val="20"/>
          <w:szCs w:val="20"/>
        </w:rPr>
        <w:t>педагогічні</w:t>
      </w:r>
      <w:r w:rsidRPr="00AA3611">
        <w:rPr>
          <w:rStyle w:val="a3"/>
          <w:rFonts w:ascii="Arial" w:hAnsi="Arial" w:cs="Arial"/>
          <w:i/>
          <w:iCs/>
          <w:color w:val="000000"/>
          <w:sz w:val="20"/>
          <w:szCs w:val="20"/>
          <w:lang w:val="en-US"/>
        </w:rPr>
        <w:t xml:space="preserve"> </w:t>
      </w:r>
      <w:r>
        <w:rPr>
          <w:rStyle w:val="a3"/>
          <w:rFonts w:ascii="Arial" w:hAnsi="Arial" w:cs="Arial"/>
          <w:i/>
          <w:iCs/>
          <w:color w:val="000000"/>
          <w:sz w:val="20"/>
          <w:szCs w:val="20"/>
        </w:rPr>
        <w:t>та</w:t>
      </w:r>
      <w:r w:rsidRPr="00AA3611">
        <w:rPr>
          <w:rStyle w:val="a3"/>
          <w:rFonts w:ascii="Arial" w:hAnsi="Arial" w:cs="Arial"/>
          <w:i/>
          <w:iCs/>
          <w:color w:val="000000"/>
          <w:sz w:val="20"/>
          <w:szCs w:val="20"/>
          <w:lang w:val="en-US"/>
        </w:rPr>
        <w:t xml:space="preserve"> </w:t>
      </w:r>
      <w:r>
        <w:rPr>
          <w:rStyle w:val="a3"/>
          <w:rFonts w:ascii="Arial" w:hAnsi="Arial" w:cs="Arial"/>
          <w:i/>
          <w:iCs/>
          <w:color w:val="000000"/>
          <w:sz w:val="20"/>
          <w:szCs w:val="20"/>
        </w:rPr>
        <w:t>психологічні</w:t>
      </w:r>
      <w:r w:rsidRPr="00AA3611">
        <w:rPr>
          <w:rStyle w:val="a3"/>
          <w:rFonts w:ascii="Arial" w:hAnsi="Arial" w:cs="Arial"/>
          <w:i/>
          <w:iCs/>
          <w:color w:val="000000"/>
          <w:sz w:val="20"/>
          <w:szCs w:val="20"/>
          <w:lang w:val="en-US"/>
        </w:rPr>
        <w:t xml:space="preserve"> </w:t>
      </w:r>
      <w:r>
        <w:rPr>
          <w:rStyle w:val="a3"/>
          <w:rFonts w:ascii="Arial" w:hAnsi="Arial" w:cs="Arial"/>
          <w:i/>
          <w:iCs/>
          <w:color w:val="000000"/>
          <w:sz w:val="20"/>
          <w:szCs w:val="20"/>
        </w:rPr>
        <w:t>аспекти</w:t>
      </w:r>
      <w:r w:rsidRPr="00AA3611">
        <w:rPr>
          <w:rStyle w:val="a3"/>
          <w:rFonts w:ascii="Arial" w:hAnsi="Arial" w:cs="Arial"/>
          <w:i/>
          <w:iCs/>
          <w:color w:val="000000"/>
          <w:sz w:val="20"/>
          <w:szCs w:val="20"/>
          <w:lang w:val="en-US"/>
        </w:rPr>
        <w:t>»</w:t>
      </w:r>
      <w:r w:rsidRPr="00AA3611">
        <w:rPr>
          <w:rFonts w:ascii="Arial" w:hAnsi="Arial" w:cs="Arial"/>
          <w:color w:val="000000"/>
          <w:sz w:val="20"/>
          <w:szCs w:val="20"/>
          <w:lang w:val="en-US"/>
        </w:rPr>
        <w:t> (</w:t>
      </w:r>
      <w:r>
        <w:rPr>
          <w:rFonts w:ascii="Arial" w:hAnsi="Arial" w:cs="Arial"/>
          <w:color w:val="000000"/>
          <w:sz w:val="20"/>
          <w:szCs w:val="20"/>
        </w:rPr>
        <w:t>Люблінський</w:t>
      </w:r>
      <w:r w:rsidRPr="00AA3611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католицький</w:t>
      </w:r>
      <w:r w:rsidRPr="00AA3611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університет</w:t>
      </w:r>
      <w:r w:rsidRPr="00AA3611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імені</w:t>
      </w:r>
      <w:r w:rsidRPr="00AA3611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Яна</w:t>
      </w:r>
      <w:r w:rsidRPr="00AA3611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Павла</w:t>
      </w:r>
      <w:r w:rsidRPr="00AA3611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ІІ</w:t>
      </w:r>
      <w:r w:rsidRPr="00AA3611">
        <w:rPr>
          <w:rFonts w:ascii="Arial" w:hAnsi="Arial" w:cs="Arial"/>
          <w:color w:val="000000"/>
          <w:sz w:val="20"/>
          <w:szCs w:val="20"/>
          <w:lang w:val="en-US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>факультет</w:t>
      </w:r>
      <w:r w:rsidRPr="00AA3611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соціальних</w:t>
      </w:r>
      <w:r w:rsidRPr="00AA3611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наук</w:t>
      </w:r>
      <w:r w:rsidRPr="00AA3611">
        <w:rPr>
          <w:rFonts w:ascii="Arial" w:hAnsi="Arial" w:cs="Arial"/>
          <w:color w:val="000000"/>
          <w:sz w:val="20"/>
          <w:szCs w:val="20"/>
          <w:lang w:val="en-US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>кафедра</w:t>
      </w:r>
      <w:r w:rsidRPr="00AA3611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психології</w:t>
      </w:r>
      <w:r w:rsidRPr="00AA3611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емоцій</w:t>
      </w:r>
      <w:r w:rsidRPr="00AA3611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та</w:t>
      </w:r>
      <w:r w:rsidRPr="00AA3611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мотивації</w:t>
      </w:r>
      <w:r w:rsidRPr="00AA3611">
        <w:rPr>
          <w:rFonts w:ascii="Arial" w:hAnsi="Arial" w:cs="Arial"/>
          <w:color w:val="000000"/>
          <w:sz w:val="20"/>
          <w:szCs w:val="20"/>
          <w:lang w:val="en-US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>Польща</w:t>
      </w:r>
      <w:r w:rsidRPr="00AA3611">
        <w:rPr>
          <w:rFonts w:ascii="Arial" w:hAnsi="Arial" w:cs="Arial"/>
          <w:color w:val="000000"/>
          <w:sz w:val="20"/>
          <w:szCs w:val="20"/>
          <w:lang w:val="en-US"/>
        </w:rPr>
        <w:t>, 17.07.2021)</w:t>
      </w:r>
    </w:p>
    <w:p w:rsidR="00AA3611" w:rsidRPr="00AA3611" w:rsidRDefault="00AA3611" w:rsidP="00AA3611">
      <w:pPr>
        <w:pStyle w:val="a4"/>
        <w:shd w:val="clear" w:color="auto" w:fill="FFFFFF"/>
        <w:spacing w:before="0" w:beforeAutospacing="0" w:after="0" w:afterAutospacing="0" w:line="320" w:lineRule="atLeast"/>
        <w:rPr>
          <w:rFonts w:ascii="Arial" w:hAnsi="Arial" w:cs="Arial"/>
          <w:color w:val="000000"/>
          <w:sz w:val="20"/>
          <w:szCs w:val="20"/>
          <w:lang w:val="en-US"/>
        </w:rPr>
      </w:pPr>
      <w:r w:rsidRPr="00AA3611">
        <w:rPr>
          <w:rStyle w:val="a5"/>
          <w:rFonts w:ascii="Arial" w:hAnsi="Arial" w:cs="Arial"/>
          <w:color w:val="000000"/>
          <w:sz w:val="20"/>
          <w:szCs w:val="20"/>
          <w:lang w:val="en-US"/>
        </w:rPr>
        <w:t> </w:t>
      </w:r>
    </w:p>
    <w:p w:rsidR="00AA3611" w:rsidRDefault="00AA3611" w:rsidP="00AA3611">
      <w:pPr>
        <w:pStyle w:val="a4"/>
        <w:shd w:val="clear" w:color="auto" w:fill="FFFFFF"/>
        <w:spacing w:before="0" w:beforeAutospacing="0" w:after="0" w:afterAutospacing="0" w:line="320" w:lineRule="atLeast"/>
        <w:rPr>
          <w:rFonts w:ascii="Arial" w:hAnsi="Arial" w:cs="Arial"/>
          <w:color w:val="000000"/>
          <w:sz w:val="20"/>
          <w:szCs w:val="20"/>
        </w:rPr>
      </w:pPr>
      <w:r>
        <w:rPr>
          <w:rStyle w:val="a5"/>
          <w:rFonts w:ascii="Arial" w:hAnsi="Arial" w:cs="Arial"/>
          <w:b/>
          <w:bCs/>
          <w:color w:val="000000"/>
          <w:sz w:val="20"/>
          <w:szCs w:val="20"/>
        </w:rPr>
        <w:t>Семінари, тренінги, навчальні програми:</w:t>
      </w:r>
    </w:p>
    <w:p w:rsidR="00AA3611" w:rsidRDefault="00AA3611" w:rsidP="00AA3611">
      <w:pPr>
        <w:pStyle w:val="a4"/>
        <w:shd w:val="clear" w:color="auto" w:fill="FFFFFF"/>
        <w:spacing w:before="225" w:beforeAutospacing="0" w:after="225" w:afterAutospacing="0" w:line="320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Засідання МО працівників психологічної служби закладів освіти. Тема: «Матриця оратора». (2018, Херсон)</w:t>
      </w:r>
    </w:p>
    <w:p w:rsidR="00AA3611" w:rsidRDefault="00AA3611" w:rsidP="00AA3611">
      <w:pPr>
        <w:pStyle w:val="a4"/>
        <w:shd w:val="clear" w:color="auto" w:fill="FFFFFF"/>
        <w:spacing w:before="225" w:beforeAutospacing="0" w:after="225" w:afterAutospacing="0" w:line="320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Семінар для спеціалістів СПС «Психологічні особливості підвищення психологічної культури керівників закладів освіти». Майстер-клас з тем: «Супровід дітей з зони АТО», «Взаємодія ресурсного центру з освітніми закладами», «Домашнє насилля», «Проект взаємодії закладів освіти з ГО «Успішна жінка» (2018, Херсон)</w:t>
      </w:r>
    </w:p>
    <w:p w:rsidR="00AA3611" w:rsidRDefault="00AA3611" w:rsidP="00AA3611">
      <w:pPr>
        <w:pStyle w:val="a4"/>
        <w:shd w:val="clear" w:color="auto" w:fill="FFFFFF"/>
        <w:spacing w:before="225" w:beforeAutospacing="0" w:after="225" w:afterAutospacing="0" w:line="320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Засідання МО працівників психологічної служби закладів освіти обласного підпорядкування та фахової передвищої освіти. Тренінг «Медіаграмотність як засіб розвитку критичного мислення учасників освітнього процесу» (2019, Херсон)</w:t>
      </w:r>
    </w:p>
    <w:p w:rsidR="00AA3611" w:rsidRDefault="00AA3611" w:rsidP="00AA3611">
      <w:pPr>
        <w:pStyle w:val="a4"/>
        <w:shd w:val="clear" w:color="auto" w:fill="FFFFFF"/>
        <w:spacing w:before="225" w:beforeAutospacing="0" w:after="225" w:afterAutospacing="0" w:line="320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Засідання МО працівників психологічної служби закладів освіти обласного підпорядкування та фахової перед вищої освіти. Тренінг «Трансформаційні ігри як інструмент усвідомлених позитивних змін» (2019, Херсон)</w:t>
      </w:r>
    </w:p>
    <w:p w:rsidR="00AA3611" w:rsidRDefault="00AA3611" w:rsidP="00AA3611">
      <w:pPr>
        <w:pStyle w:val="a4"/>
        <w:shd w:val="clear" w:color="auto" w:fill="FFFFFF"/>
        <w:spacing w:before="0" w:beforeAutospacing="0" w:after="0" w:afterAutospacing="0" w:line="320" w:lineRule="atLeast"/>
        <w:rPr>
          <w:rFonts w:ascii="Arial" w:hAnsi="Arial" w:cs="Arial"/>
          <w:color w:val="000000"/>
          <w:sz w:val="20"/>
          <w:szCs w:val="20"/>
        </w:rPr>
      </w:pPr>
      <w:r>
        <w:rPr>
          <w:rStyle w:val="a3"/>
          <w:rFonts w:ascii="Arial" w:hAnsi="Arial" w:cs="Arial"/>
          <w:color w:val="000000"/>
          <w:sz w:val="20"/>
          <w:szCs w:val="20"/>
        </w:rPr>
        <w:t>Семінар з обговорення проблемних питань розвитку освітньої сфери в області та шляхів їх вирішення </w:t>
      </w:r>
      <w:r>
        <w:rPr>
          <w:rFonts w:ascii="Arial" w:hAnsi="Arial" w:cs="Arial"/>
          <w:color w:val="000000"/>
          <w:sz w:val="20"/>
          <w:szCs w:val="20"/>
        </w:rPr>
        <w:t>«Розвиток людського капіталу» (2019, Херсон)</w:t>
      </w:r>
    </w:p>
    <w:p w:rsidR="00AA3611" w:rsidRDefault="00AA3611" w:rsidP="00AA3611">
      <w:pPr>
        <w:pStyle w:val="a4"/>
        <w:shd w:val="clear" w:color="auto" w:fill="FFFFFF"/>
        <w:spacing w:before="225" w:beforeAutospacing="0" w:after="225" w:afterAutospacing="0" w:line="320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ХІІ психологічна конференція «Гештальт дебюти. Формування та розвиток приватної практики» (2019, Херсон)</w:t>
      </w:r>
    </w:p>
    <w:p w:rsidR="00AA3611" w:rsidRDefault="00AA3611" w:rsidP="00AA3611">
      <w:pPr>
        <w:pStyle w:val="a4"/>
        <w:shd w:val="clear" w:color="auto" w:fill="FFFFFF"/>
        <w:spacing w:before="225" w:beforeAutospacing="0" w:after="225" w:afterAutospacing="0" w:line="320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Семінар «Психолого-педагогічний супровід організації навчально-виховного процесу в умовах реформування освіти». Майстер клас з тем: «Профілактика емоційного вигорання фахівців психологічної служби, людей допоміжних професій», інтерактивна лекція «Система роботи практичного психолога: обмін досвідом», «Свідома соціальна поведінка», «Методика використання storycubes», «Відновні практики як інструмент фахівця психологічної служби» (2019, Херсон)</w:t>
      </w:r>
    </w:p>
    <w:p w:rsidR="00AA3611" w:rsidRDefault="00AA3611" w:rsidP="00AA3611">
      <w:pPr>
        <w:pStyle w:val="a4"/>
        <w:shd w:val="clear" w:color="auto" w:fill="FFFFFF"/>
        <w:spacing w:before="225" w:beforeAutospacing="0" w:after="225" w:afterAutospacing="0" w:line="320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Науково-практичний семінар «Девіантна поведінка в царині психологічної практики». Майстер клас «Родина зі світлини: про життя чи існування» (2019, Херсон)</w:t>
      </w:r>
    </w:p>
    <w:p w:rsidR="00AA3611" w:rsidRDefault="00AA3611" w:rsidP="00AA3611">
      <w:pPr>
        <w:pStyle w:val="a4"/>
        <w:shd w:val="clear" w:color="auto" w:fill="FFFFFF"/>
        <w:spacing w:before="225" w:beforeAutospacing="0" w:after="225" w:afterAutospacing="0" w:line="320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Засідання школи фахової майстерності практичних психологів та соціальних педагогів. Майстер-клас «Використання методів кінезіології для корекції емоційного стану особистості» (ведуча Володченко В.). Тренінг «Використання кінезіологічних вправ з дітьми у роботі працівників психологічної служби» (ведуча Петренко Н.М.) (2019, Херсон)</w:t>
      </w:r>
    </w:p>
    <w:p w:rsidR="00AA3611" w:rsidRDefault="00AA3611" w:rsidP="00AA3611">
      <w:pPr>
        <w:pStyle w:val="a4"/>
        <w:shd w:val="clear" w:color="auto" w:fill="FFFFFF"/>
        <w:spacing w:before="225" w:beforeAutospacing="0" w:after="225" w:afterAutospacing="0" w:line="320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Лекція для студентів І курсів сумісно зі спеціалістом ССД Суворівського району у м. Херсоні Великою А.В. та інспектором Ювенальної превенції ВП Херсонського ВП в Херсонській області, майором поліції Сипко Н.В. з теми: Запобігання та протидія насильству, булінгу, адміністративна та кримінальна відповідальність» (2019, Херсон)</w:t>
      </w:r>
    </w:p>
    <w:p w:rsidR="00AA3611" w:rsidRDefault="00AA3611" w:rsidP="00AA3611">
      <w:pPr>
        <w:pStyle w:val="a4"/>
        <w:shd w:val="clear" w:color="auto" w:fill="FFFFFF"/>
        <w:spacing w:before="225" w:beforeAutospacing="0" w:after="225" w:afterAutospacing="0" w:line="320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Засідання школи фахової майстерності практичних психологів та соціальних педагогів. Майстер-клас «Використання методу системно-векторної психології у роботі працівників соціальної служби» (ведуча З.Скляр, практичний психолог центру психологічного консультування «Символ», член правління Херсонської обласної філії Української спілки психологів та психотерапевтів). Майстер-клас «Мережа послуг закладів з підтримки дітей та сімей, які опинилися у складних життєвих обставинах: основи партнерської взаємодії освітніх закладів з державними та неурядовими організаціями у сфері соціальних послуг» (ведучі – </w:t>
      </w:r>
      <w:r>
        <w:rPr>
          <w:rFonts w:ascii="Arial" w:hAnsi="Arial" w:cs="Arial"/>
          <w:color w:val="000000"/>
          <w:sz w:val="20"/>
          <w:szCs w:val="20"/>
        </w:rPr>
        <w:lastRenderedPageBreak/>
        <w:t>Руденко Б.С., заступник директора обласного центру соціальних служб для сім’ї, дітей та молоді, Константинова Л.М., практичний психолог «Дошкільного навчального закладу – спеціалізована школа з поглибленим вивченням англійської мови І ступенів – гімназії № 56 Херсонської міської ради) (2019, Херсон)</w:t>
      </w:r>
    </w:p>
    <w:p w:rsidR="00AA3611" w:rsidRDefault="00AA3611" w:rsidP="00AA3611">
      <w:pPr>
        <w:pStyle w:val="a4"/>
        <w:shd w:val="clear" w:color="auto" w:fill="FFFFFF"/>
        <w:spacing w:before="225" w:beforeAutospacing="0" w:after="225" w:afterAutospacing="0" w:line="320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Засідання школи фахової майстерності. Майстер-клас «Особливості вибору професії. Як розробити дизайн свого майбутнього». Ознайомлення з платформою профорієнтації Державної служби зайнятості «Моя професія» (2020, Херсон)</w:t>
      </w:r>
    </w:p>
    <w:p w:rsidR="00AA3611" w:rsidRDefault="00AA3611" w:rsidP="00AA3611">
      <w:pPr>
        <w:pStyle w:val="a4"/>
        <w:shd w:val="clear" w:color="auto" w:fill="FFFFFF"/>
        <w:spacing w:before="225" w:beforeAutospacing="0" w:after="225" w:afterAutospacing="0" w:line="320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Семінар «Вплив шкідливих звичок на здоров’я підлітків» (2020, Херсон)</w:t>
      </w:r>
    </w:p>
    <w:p w:rsidR="00AA3611" w:rsidRDefault="00AA3611" w:rsidP="00AA3611">
      <w:pPr>
        <w:pStyle w:val="a4"/>
        <w:shd w:val="clear" w:color="auto" w:fill="FFFFFF"/>
        <w:spacing w:before="225" w:beforeAutospacing="0" w:after="225" w:afterAutospacing="0" w:line="320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Семінар «Робота психолога з підлітками ЛГБТ та супровід батьків» (2020, Херсон)</w:t>
      </w:r>
    </w:p>
    <w:p w:rsidR="00AA3611" w:rsidRDefault="00AA3611" w:rsidP="00AA3611">
      <w:pPr>
        <w:pStyle w:val="a4"/>
        <w:shd w:val="clear" w:color="auto" w:fill="FFFFFF"/>
        <w:spacing w:before="225" w:beforeAutospacing="0" w:after="225" w:afterAutospacing="0" w:line="320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Засідання Школи фахової майстерності з теми «Соціально-психологічний супровід учасників освітнього процесу» (2020, Херсон)</w:t>
      </w:r>
    </w:p>
    <w:p w:rsidR="00AA3611" w:rsidRDefault="00AA3611" w:rsidP="00AA3611">
      <w:pPr>
        <w:pStyle w:val="a4"/>
        <w:shd w:val="clear" w:color="auto" w:fill="FFFFFF"/>
        <w:spacing w:before="225" w:beforeAutospacing="0" w:after="225" w:afterAutospacing="0" w:line="320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Онлайн-семінар «16 днів протидії насиллю» (2020, Херсон)</w:t>
      </w:r>
    </w:p>
    <w:p w:rsidR="00AA3611" w:rsidRDefault="00AA3611" w:rsidP="00AA3611">
      <w:pPr>
        <w:pStyle w:val="a4"/>
        <w:shd w:val="clear" w:color="auto" w:fill="FFFFFF"/>
        <w:spacing w:before="225" w:beforeAutospacing="0" w:after="225" w:afterAutospacing="0" w:line="320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Засідання Школи фахової майстерності з теми «Соціально-психологічний супровід учасників освітнього процесу» (2020, Херсон)</w:t>
      </w:r>
    </w:p>
    <w:p w:rsidR="00AA3611" w:rsidRDefault="00AA3611" w:rsidP="00AA3611">
      <w:pPr>
        <w:pStyle w:val="a4"/>
        <w:shd w:val="clear" w:color="auto" w:fill="FFFFFF"/>
        <w:spacing w:before="225" w:beforeAutospacing="0" w:after="225" w:afterAutospacing="0" w:line="320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Регіональний діалоговий форум «Медіація для школярів: від конфлікту до порозуміння» (2020, Херсон)</w:t>
      </w:r>
    </w:p>
    <w:p w:rsidR="00AA3611" w:rsidRDefault="00AA3611" w:rsidP="00AA3611">
      <w:pPr>
        <w:pStyle w:val="a4"/>
        <w:shd w:val="clear" w:color="auto" w:fill="FFFFFF"/>
        <w:spacing w:before="225" w:beforeAutospacing="0" w:after="225" w:afterAutospacing="0" w:line="320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Засідання Школи фахової майстерності з теми «Особливості застосування казко терапії в діяльності працівників психологічної служби» (2020, Херсон)</w:t>
      </w:r>
    </w:p>
    <w:p w:rsidR="00AA3611" w:rsidRDefault="00AA3611" w:rsidP="00AA3611">
      <w:pPr>
        <w:pStyle w:val="a4"/>
        <w:shd w:val="clear" w:color="auto" w:fill="FFFFFF"/>
        <w:spacing w:before="0" w:beforeAutospacing="0" w:after="0" w:afterAutospacing="0" w:line="320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Відкрита онлайн-лекція експерта з невербальної комунікації політиків, члена Асоціація політичних психологів України, співзасновника консалтингової групи PsyFi Валентина Кіма </w:t>
      </w:r>
      <w:hyperlink r:id="rId7" w:tgtFrame="_blank" w:history="1">
        <w:r>
          <w:rPr>
            <w:rStyle w:val="a6"/>
            <w:rFonts w:ascii="Arial" w:hAnsi="Arial" w:cs="Arial"/>
            <w:sz w:val="20"/>
            <w:szCs w:val="20"/>
          </w:rPr>
          <w:t>"Дистанція, дотики, рукостискання: як читати мову тіла учасників політичних перемовин?</w:t>
        </w:r>
      </w:hyperlink>
      <w:r>
        <w:rPr>
          <w:rFonts w:ascii="Arial" w:hAnsi="Arial" w:cs="Arial"/>
          <w:color w:val="000000"/>
          <w:sz w:val="20"/>
          <w:szCs w:val="20"/>
        </w:rPr>
        <w:t>" (2021, Київ)</w:t>
      </w:r>
    </w:p>
    <w:p w:rsidR="00AA3611" w:rsidRDefault="00AA3611" w:rsidP="00AA3611">
      <w:pPr>
        <w:pStyle w:val="a4"/>
        <w:shd w:val="clear" w:color="auto" w:fill="FFFFFF"/>
        <w:spacing w:before="225" w:beforeAutospacing="0" w:after="225" w:afterAutospacing="0" w:line="320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Методологічний семінар лабораторії психології обдарованості Інституту психології імені Г.С. Костюка НАПН України "Ціннісна підтримка як метод психологічної допомоги і ціннісного розвитку обдарованої особистості" (2021, Київ)</w:t>
      </w:r>
    </w:p>
    <w:p w:rsidR="00AA3611" w:rsidRDefault="00AA3611" w:rsidP="00AA3611">
      <w:pPr>
        <w:pStyle w:val="a4"/>
        <w:shd w:val="clear" w:color="auto" w:fill="FFFFFF"/>
        <w:spacing w:before="225" w:beforeAutospacing="0" w:after="225" w:afterAutospacing="0" w:line="320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Засідання Школи фахової майстерності, майстер-клас з теми: «Коучинг як інтегрований підхід в діяльності працівників психологічної служби» (2021, Херсон)</w:t>
      </w:r>
    </w:p>
    <w:p w:rsidR="00AA3611" w:rsidRDefault="00AA3611" w:rsidP="00AA3611">
      <w:pPr>
        <w:pStyle w:val="a4"/>
        <w:shd w:val="clear" w:color="auto" w:fill="FFFFFF"/>
        <w:spacing w:before="225" w:beforeAutospacing="0" w:after="225" w:afterAutospacing="0" w:line="320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Семінар з теми «Синдром дефіциту уваги з гіперактивністю». Ведуча лікар-невролог А. Кузьмінська клініки «Шнайдер», Ізраїль. (2021, Ізраїль)</w:t>
      </w:r>
    </w:p>
    <w:p w:rsidR="00AA3611" w:rsidRDefault="00AA3611" w:rsidP="00AA3611">
      <w:pPr>
        <w:pStyle w:val="a4"/>
        <w:shd w:val="clear" w:color="auto" w:fill="FFFFFF"/>
        <w:spacing w:before="225" w:beforeAutospacing="0" w:after="225" w:afterAutospacing="0" w:line="320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Вебінар «Організація діяльності працівників психологічної служби з питань профілактики правопорушень здобувачів освіти» (2021, Херсон)</w:t>
      </w:r>
    </w:p>
    <w:p w:rsidR="00AA3611" w:rsidRDefault="00AA3611" w:rsidP="00AA3611">
      <w:pPr>
        <w:pStyle w:val="a4"/>
        <w:shd w:val="clear" w:color="auto" w:fill="FFFFFF"/>
        <w:spacing w:before="225" w:beforeAutospacing="0" w:after="225" w:afterAutospacing="0" w:line="320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Вебінар «Профілактика суїцидального мислення учасників освітнього процесу» (2021, Херсон)</w:t>
      </w:r>
    </w:p>
    <w:p w:rsidR="00AA3611" w:rsidRDefault="00AA3611" w:rsidP="00AA3611">
      <w:pPr>
        <w:pStyle w:val="a4"/>
        <w:shd w:val="clear" w:color="auto" w:fill="FFFFFF"/>
        <w:spacing w:before="225" w:beforeAutospacing="0" w:after="225" w:afterAutospacing="0" w:line="320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 xml:space="preserve">Курси підвищення кваліфікації «Етика та академічна доброчесність в освіті і науці» в онлайн форматі на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платформі  Zoom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(2021, Херсон)</w:t>
      </w:r>
    </w:p>
    <w:p w:rsidR="00AA3611" w:rsidRDefault="00AA3611" w:rsidP="00AA3611">
      <w:pPr>
        <w:pStyle w:val="a4"/>
        <w:shd w:val="clear" w:color="auto" w:fill="FFFFFF"/>
        <w:spacing w:before="225" w:beforeAutospacing="0" w:after="225" w:afterAutospacing="0" w:line="320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Онлайн-лекція для студентів ІІ курсу Факультету психології, історії та соціології з теми «Діяльність практичного психолога у закладі освіти» (2021, Херсон)</w:t>
      </w:r>
    </w:p>
    <w:p w:rsidR="00AA3611" w:rsidRDefault="00AA3611" w:rsidP="00AA3611">
      <w:pPr>
        <w:pStyle w:val="a4"/>
        <w:shd w:val="clear" w:color="auto" w:fill="FFFFFF"/>
        <w:spacing w:before="225" w:beforeAutospacing="0" w:after="225" w:afterAutospacing="0" w:line="320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Засідання Школи фахової майстерності, майстер-клас з теми: «Організація роботи працівників психологічної служби з дітьми «групи ризику». (2021, Херсон)</w:t>
      </w:r>
    </w:p>
    <w:p w:rsidR="00AA3611" w:rsidRDefault="00AA3611" w:rsidP="00AA3611">
      <w:pPr>
        <w:pStyle w:val="a4"/>
        <w:shd w:val="clear" w:color="auto" w:fill="FFFFFF"/>
        <w:spacing w:before="225" w:beforeAutospacing="0" w:after="225" w:afterAutospacing="0" w:line="320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Вебінар в рамках ХІІ Міжнародної виставки «Сучасні заклади освіти – 2021» відділ наукового та навчально-методичного забезпечення змісту позашкільної освіти та виховної роботи ДНУ «Інститут модернізації змісту освіти» з теми «Сучасні освітні проєкти та інновації: професійна орієнтація молоді, сучасні практики, освітні проєкти» (2021, Херсон).</w:t>
      </w:r>
    </w:p>
    <w:p w:rsidR="003301E2" w:rsidRPr="00AA3611" w:rsidRDefault="003301E2">
      <w:pPr>
        <w:rPr>
          <w:rFonts w:ascii="Times New Roman" w:hAnsi="Times New Roman" w:cs="Times New Roman"/>
        </w:rPr>
      </w:pPr>
    </w:p>
    <w:sectPr w:rsidR="003301E2" w:rsidRPr="00AA36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544"/>
    <w:rsid w:val="003301E2"/>
    <w:rsid w:val="00AA3611"/>
    <w:rsid w:val="00FE2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57A40"/>
  <w15:chartTrackingRefBased/>
  <w15:docId w15:val="{6391BB7B-6681-48CE-8994-6ED5738DD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A36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A361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AA3611"/>
    <w:rPr>
      <w:b/>
      <w:bCs/>
    </w:rPr>
  </w:style>
  <w:style w:type="paragraph" w:styleId="a4">
    <w:name w:val="Normal (Web)"/>
    <w:basedOn w:val="a"/>
    <w:uiPriority w:val="99"/>
    <w:semiHidden/>
    <w:unhideWhenUsed/>
    <w:rsid w:val="00AA36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AA3611"/>
    <w:rPr>
      <w:i/>
      <w:iCs/>
    </w:rPr>
  </w:style>
  <w:style w:type="character" w:styleId="a6">
    <w:name w:val="Hyperlink"/>
    <w:basedOn w:val="a0"/>
    <w:uiPriority w:val="99"/>
    <w:semiHidden/>
    <w:unhideWhenUsed/>
    <w:rsid w:val="00AA36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65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events/884841495661094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cholar.google.com.uacitations/?hl=ru&amp;user=NGP3P3EAAAAJ" TargetMode="External"/><Relationship Id="rId5" Type="http://schemas.openxmlformats.org/officeDocument/2006/relationships/hyperlink" Target="https://orcid.org/0000-0003-4277-1340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2417</Words>
  <Characters>13780</Characters>
  <Application>Microsoft Office Word</Application>
  <DocSecurity>0</DocSecurity>
  <Lines>114</Lines>
  <Paragraphs>32</Paragraphs>
  <ScaleCrop>false</ScaleCrop>
  <Company>SPecialiST RePack</Company>
  <LinksUpToDate>false</LinksUpToDate>
  <CharactersWithSpaces>16165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Мазуркевич Наталія</dc:creator>
  <cp:keywords/>
  <dc:description/>
  <cp:lastModifiedBy>Мазуркевич Наталія</cp:lastModifiedBy>
  <cp:revision>2</cp:revision>
  <dcterms:created xsi:type="dcterms:W3CDTF">2023-02-07T16:41:00Z</dcterms:created>
  <dcterms:modified xsi:type="dcterms:W3CDTF">2023-02-07T16:44:00Z</dcterms:modified>
</cp:coreProperties>
</file>