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732" w:rsidRDefault="00EE7732" w:rsidP="001322E8">
      <w:pPr>
        <w:shd w:val="clear" w:color="auto" w:fill="FFFFFF"/>
        <w:tabs>
          <w:tab w:val="left" w:pos="1080"/>
        </w:tabs>
        <w:ind w:left="-360"/>
        <w:jc w:val="both"/>
        <w:rPr>
          <w:b/>
          <w:sz w:val="28"/>
          <w:szCs w:val="28"/>
          <w:lang w:val="uk-UA"/>
        </w:rPr>
      </w:pPr>
    </w:p>
    <w:p w:rsidR="00E91A57" w:rsidRPr="00E91A57" w:rsidRDefault="00E91A57" w:rsidP="001322E8">
      <w:pPr>
        <w:shd w:val="clear" w:color="auto" w:fill="FFFFFF"/>
        <w:tabs>
          <w:tab w:val="left" w:pos="1080"/>
        </w:tabs>
        <w:ind w:left="-360"/>
        <w:jc w:val="both"/>
        <w:rPr>
          <w:b/>
          <w:sz w:val="28"/>
          <w:szCs w:val="28"/>
          <w:lang w:val="uk-UA"/>
        </w:rPr>
      </w:pPr>
    </w:p>
    <w:p w:rsidR="00EE7732" w:rsidRPr="00087AC3" w:rsidRDefault="00EE7732" w:rsidP="001322E8">
      <w:pPr>
        <w:pStyle w:val="a3"/>
        <w:ind w:left="5160"/>
        <w:rPr>
          <w:b/>
          <w:color w:val="000000"/>
          <w:sz w:val="24"/>
          <w:szCs w:val="24"/>
          <w:lang w:val="uk-UA"/>
        </w:rPr>
      </w:pPr>
      <w:r w:rsidRPr="00087AC3">
        <w:rPr>
          <w:b/>
          <w:color w:val="000000"/>
          <w:sz w:val="24"/>
          <w:szCs w:val="24"/>
          <w:lang w:val="uk-UA"/>
        </w:rPr>
        <w:t>ЗАТВЕРДЖУЮ</w:t>
      </w:r>
    </w:p>
    <w:p w:rsidR="00EE7732" w:rsidRPr="00087AC3" w:rsidRDefault="00EE7732" w:rsidP="001322E8">
      <w:pPr>
        <w:pStyle w:val="a3"/>
        <w:ind w:left="5160"/>
        <w:rPr>
          <w:color w:val="000000"/>
          <w:sz w:val="24"/>
          <w:szCs w:val="24"/>
          <w:lang w:val="uk-UA"/>
        </w:rPr>
      </w:pPr>
      <w:r w:rsidRPr="00087AC3">
        <w:rPr>
          <w:color w:val="000000"/>
          <w:sz w:val="24"/>
          <w:szCs w:val="24"/>
          <w:lang w:val="uk-UA"/>
        </w:rPr>
        <w:t>Перший проректор Херсонського державного університету</w:t>
      </w:r>
    </w:p>
    <w:p w:rsidR="00EE7732" w:rsidRPr="00087AC3" w:rsidRDefault="00EE7732" w:rsidP="001322E8">
      <w:pPr>
        <w:pStyle w:val="a3"/>
        <w:ind w:left="5160"/>
        <w:rPr>
          <w:b/>
          <w:color w:val="000000"/>
          <w:sz w:val="24"/>
          <w:szCs w:val="24"/>
          <w:lang w:val="uk-UA"/>
        </w:rPr>
      </w:pPr>
      <w:r w:rsidRPr="00087AC3">
        <w:rPr>
          <w:b/>
          <w:color w:val="000000"/>
          <w:sz w:val="24"/>
          <w:szCs w:val="24"/>
          <w:lang w:val="uk-UA"/>
        </w:rPr>
        <w:t>_______________Сергій ОМЕЛЬЧУК</w:t>
      </w:r>
    </w:p>
    <w:p w:rsidR="00EE7732" w:rsidRPr="00087AC3" w:rsidRDefault="00EE7732" w:rsidP="001322E8">
      <w:pPr>
        <w:pStyle w:val="a3"/>
        <w:ind w:left="5160"/>
        <w:rPr>
          <w:b/>
          <w:color w:val="000000"/>
          <w:sz w:val="24"/>
          <w:szCs w:val="24"/>
          <w:lang w:val="uk-UA"/>
        </w:rPr>
      </w:pPr>
      <w:r w:rsidRPr="00087AC3">
        <w:rPr>
          <w:b/>
          <w:color w:val="000000"/>
          <w:sz w:val="24"/>
          <w:szCs w:val="24"/>
          <w:lang w:val="uk-UA"/>
        </w:rPr>
        <w:t>“____” ______________</w:t>
      </w:r>
      <w:r w:rsidRPr="00087AC3">
        <w:rPr>
          <w:color w:val="000000"/>
          <w:sz w:val="24"/>
          <w:szCs w:val="24"/>
          <w:lang w:val="uk-UA"/>
        </w:rPr>
        <w:t>202</w:t>
      </w:r>
      <w:r w:rsidR="00AF3DCB" w:rsidRPr="00087AC3">
        <w:rPr>
          <w:color w:val="000000"/>
          <w:sz w:val="24"/>
          <w:szCs w:val="24"/>
          <w:lang w:val="uk-UA"/>
        </w:rPr>
        <w:t>2</w:t>
      </w:r>
      <w:r w:rsidRPr="00087AC3">
        <w:rPr>
          <w:color w:val="000000"/>
          <w:sz w:val="24"/>
          <w:szCs w:val="24"/>
          <w:lang w:val="uk-UA"/>
        </w:rPr>
        <w:t xml:space="preserve"> року</w:t>
      </w:r>
    </w:p>
    <w:p w:rsidR="00EE7732" w:rsidRPr="00087AC3" w:rsidRDefault="00EE7732" w:rsidP="001322E8">
      <w:pPr>
        <w:pStyle w:val="a3"/>
        <w:jc w:val="center"/>
        <w:rPr>
          <w:b/>
          <w:color w:val="000000"/>
          <w:sz w:val="24"/>
          <w:szCs w:val="24"/>
          <w:lang w:val="uk-UA"/>
        </w:rPr>
      </w:pPr>
    </w:p>
    <w:p w:rsidR="00E91A57" w:rsidRPr="00087AC3" w:rsidRDefault="00E91A57" w:rsidP="001322E8">
      <w:pPr>
        <w:pStyle w:val="a3"/>
        <w:jc w:val="center"/>
        <w:rPr>
          <w:b/>
          <w:color w:val="000000"/>
          <w:sz w:val="24"/>
          <w:szCs w:val="24"/>
          <w:lang w:val="uk-UA"/>
        </w:rPr>
      </w:pPr>
    </w:p>
    <w:p w:rsidR="00E91A57" w:rsidRPr="00087AC3" w:rsidRDefault="00E91A57" w:rsidP="001322E8">
      <w:pPr>
        <w:pStyle w:val="a3"/>
        <w:jc w:val="center"/>
        <w:rPr>
          <w:b/>
          <w:color w:val="000000"/>
          <w:sz w:val="24"/>
          <w:szCs w:val="24"/>
          <w:lang w:val="uk-UA"/>
        </w:rPr>
      </w:pPr>
    </w:p>
    <w:p w:rsidR="00EE7732" w:rsidRPr="00087AC3" w:rsidRDefault="00EE7732" w:rsidP="001322E8">
      <w:pPr>
        <w:pStyle w:val="a3"/>
        <w:jc w:val="center"/>
        <w:rPr>
          <w:b/>
          <w:color w:val="000000"/>
          <w:sz w:val="24"/>
          <w:szCs w:val="24"/>
          <w:lang w:val="uk-UA"/>
        </w:rPr>
      </w:pPr>
      <w:r w:rsidRPr="00087AC3">
        <w:rPr>
          <w:b/>
          <w:color w:val="000000"/>
          <w:sz w:val="24"/>
          <w:szCs w:val="24"/>
          <w:lang w:val="uk-UA"/>
        </w:rPr>
        <w:t>ЗВІТ</w:t>
      </w:r>
    </w:p>
    <w:p w:rsidR="00EE7732" w:rsidRPr="00087AC3" w:rsidRDefault="00EE7732" w:rsidP="001322E8">
      <w:pPr>
        <w:pStyle w:val="a3"/>
        <w:jc w:val="center"/>
        <w:rPr>
          <w:b/>
          <w:color w:val="000000"/>
          <w:sz w:val="24"/>
          <w:szCs w:val="24"/>
          <w:lang w:val="uk-UA"/>
        </w:rPr>
      </w:pPr>
      <w:r w:rsidRPr="00087AC3">
        <w:rPr>
          <w:b/>
          <w:color w:val="000000"/>
          <w:sz w:val="24"/>
          <w:szCs w:val="24"/>
          <w:lang w:val="uk-UA"/>
        </w:rPr>
        <w:t xml:space="preserve"> про підвищення кваліфікації</w:t>
      </w:r>
    </w:p>
    <w:p w:rsidR="008D6FD4" w:rsidRPr="00087AC3" w:rsidRDefault="008D6FD4" w:rsidP="001322E8">
      <w:pPr>
        <w:pStyle w:val="a3"/>
        <w:jc w:val="center"/>
        <w:rPr>
          <w:b/>
          <w:color w:val="000000"/>
          <w:sz w:val="24"/>
          <w:szCs w:val="24"/>
          <w:lang w:val="uk-UA"/>
        </w:rPr>
      </w:pPr>
    </w:p>
    <w:p w:rsidR="00EE7732" w:rsidRPr="00087AC3" w:rsidRDefault="00EE7732" w:rsidP="001322E8">
      <w:pPr>
        <w:pStyle w:val="a3"/>
        <w:jc w:val="both"/>
        <w:rPr>
          <w:color w:val="000000"/>
          <w:sz w:val="24"/>
          <w:szCs w:val="24"/>
          <w:lang w:val="uk-UA"/>
        </w:rPr>
      </w:pPr>
      <w:r w:rsidRPr="00087AC3">
        <w:rPr>
          <w:b/>
          <w:color w:val="000000"/>
          <w:sz w:val="24"/>
          <w:szCs w:val="24"/>
          <w:lang w:val="uk-UA"/>
        </w:rPr>
        <w:t xml:space="preserve">Прізвище, ім’я, по батькові  </w:t>
      </w:r>
      <w:r w:rsidR="008E17C8">
        <w:rPr>
          <w:b/>
          <w:color w:val="000000"/>
          <w:sz w:val="24"/>
          <w:szCs w:val="24"/>
          <w:u w:val="single"/>
          <w:lang w:val="uk-UA"/>
        </w:rPr>
        <w:t>Кузовова Наталя Миколаївна</w:t>
      </w:r>
    </w:p>
    <w:p w:rsidR="00EE7732" w:rsidRPr="00087AC3" w:rsidRDefault="00EE7732" w:rsidP="001322E8">
      <w:pPr>
        <w:pStyle w:val="a3"/>
        <w:jc w:val="both"/>
        <w:rPr>
          <w:color w:val="000000"/>
          <w:sz w:val="24"/>
          <w:szCs w:val="24"/>
          <w:lang w:val="uk-UA"/>
        </w:rPr>
      </w:pPr>
      <w:r w:rsidRPr="00087AC3">
        <w:rPr>
          <w:b/>
          <w:color w:val="000000"/>
          <w:sz w:val="24"/>
          <w:szCs w:val="24"/>
          <w:lang w:val="uk-UA"/>
        </w:rPr>
        <w:t>Науковий ступінь, вчене звання</w:t>
      </w:r>
      <w:r w:rsidR="00833C88" w:rsidRPr="00087AC3">
        <w:rPr>
          <w:b/>
          <w:color w:val="000000"/>
          <w:sz w:val="24"/>
          <w:szCs w:val="24"/>
          <w:lang w:val="uk-UA"/>
        </w:rPr>
        <w:t xml:space="preserve"> </w:t>
      </w:r>
      <w:r w:rsidR="00833C88" w:rsidRPr="00087AC3">
        <w:rPr>
          <w:color w:val="000000"/>
          <w:sz w:val="24"/>
          <w:szCs w:val="24"/>
          <w:u w:val="single"/>
          <w:lang w:val="uk-UA"/>
        </w:rPr>
        <w:t xml:space="preserve">кандидатка </w:t>
      </w:r>
      <w:r w:rsidR="008E17C8">
        <w:rPr>
          <w:color w:val="000000"/>
          <w:sz w:val="24"/>
          <w:szCs w:val="24"/>
          <w:u w:val="single"/>
          <w:lang w:val="uk-UA"/>
        </w:rPr>
        <w:t>історичних</w:t>
      </w:r>
      <w:r w:rsidR="00833C88" w:rsidRPr="00087AC3">
        <w:rPr>
          <w:color w:val="000000"/>
          <w:sz w:val="24"/>
          <w:szCs w:val="24"/>
          <w:u w:val="single"/>
          <w:lang w:val="uk-UA"/>
        </w:rPr>
        <w:t xml:space="preserve"> </w:t>
      </w:r>
      <w:r w:rsidRPr="00087AC3">
        <w:rPr>
          <w:color w:val="000000"/>
          <w:sz w:val="24"/>
          <w:szCs w:val="24"/>
          <w:u w:val="single"/>
          <w:lang w:val="uk-UA"/>
        </w:rPr>
        <w:t xml:space="preserve"> наук</w:t>
      </w:r>
      <w:r w:rsidR="008E17C8">
        <w:rPr>
          <w:color w:val="000000"/>
          <w:sz w:val="24"/>
          <w:szCs w:val="24"/>
          <w:u w:val="single"/>
          <w:lang w:val="uk-UA"/>
        </w:rPr>
        <w:t>, доцент</w:t>
      </w:r>
    </w:p>
    <w:p w:rsidR="00EE7732" w:rsidRPr="00087AC3" w:rsidRDefault="00EE7732" w:rsidP="001322E8">
      <w:pPr>
        <w:pStyle w:val="a3"/>
        <w:jc w:val="both"/>
        <w:rPr>
          <w:color w:val="000000"/>
          <w:sz w:val="24"/>
          <w:szCs w:val="24"/>
          <w:lang w:val="uk-UA"/>
        </w:rPr>
      </w:pPr>
      <w:r w:rsidRPr="00087AC3">
        <w:rPr>
          <w:b/>
          <w:color w:val="000000"/>
          <w:sz w:val="24"/>
          <w:szCs w:val="24"/>
          <w:lang w:val="uk-UA"/>
        </w:rPr>
        <w:t>Кафедра, посада</w:t>
      </w:r>
      <w:r w:rsidR="00833C88" w:rsidRPr="00087AC3">
        <w:rPr>
          <w:b/>
          <w:color w:val="000000"/>
          <w:sz w:val="24"/>
          <w:szCs w:val="24"/>
          <w:lang w:val="uk-UA"/>
        </w:rPr>
        <w:t xml:space="preserve"> </w:t>
      </w:r>
      <w:r w:rsidR="008E17C8" w:rsidRPr="00F75306">
        <w:rPr>
          <w:color w:val="000000"/>
          <w:sz w:val="24"/>
          <w:szCs w:val="24"/>
          <w:u w:val="single"/>
          <w:lang w:val="uk-UA"/>
        </w:rPr>
        <w:t xml:space="preserve">завідувач </w:t>
      </w:r>
      <w:r w:rsidR="007A5BF9" w:rsidRPr="00087AC3">
        <w:rPr>
          <w:color w:val="000000"/>
          <w:sz w:val="24"/>
          <w:szCs w:val="24"/>
          <w:u w:val="single"/>
          <w:lang w:val="uk-UA"/>
        </w:rPr>
        <w:t xml:space="preserve">кафедри </w:t>
      </w:r>
      <w:r w:rsidR="00F75306">
        <w:rPr>
          <w:color w:val="000000"/>
          <w:sz w:val="24"/>
          <w:szCs w:val="24"/>
          <w:u w:val="single"/>
          <w:lang w:val="uk-UA"/>
        </w:rPr>
        <w:t>історії, археології та методики викладання</w:t>
      </w:r>
    </w:p>
    <w:p w:rsidR="00EE7732" w:rsidRPr="00087AC3" w:rsidRDefault="00EE7732" w:rsidP="00AF3DCB">
      <w:pPr>
        <w:pStyle w:val="a3"/>
        <w:jc w:val="both"/>
        <w:rPr>
          <w:sz w:val="24"/>
          <w:szCs w:val="24"/>
          <w:u w:val="single"/>
          <w:lang w:val="uk-UA"/>
        </w:rPr>
      </w:pPr>
      <w:r w:rsidRPr="00087AC3">
        <w:rPr>
          <w:b/>
          <w:color w:val="000000"/>
          <w:sz w:val="24"/>
          <w:szCs w:val="24"/>
          <w:lang w:val="uk-UA"/>
        </w:rPr>
        <w:t>Мета підвищення кваліфікації</w:t>
      </w:r>
      <w:r w:rsidRPr="00087AC3">
        <w:rPr>
          <w:b/>
          <w:color w:val="000000"/>
          <w:sz w:val="24"/>
          <w:szCs w:val="24"/>
          <w:lang w:val="uk-UA"/>
        </w:rPr>
        <w:tab/>
      </w:r>
      <w:r w:rsidR="00B52FA3" w:rsidRPr="00B52FA3">
        <w:rPr>
          <w:color w:val="000000"/>
          <w:sz w:val="24"/>
          <w:szCs w:val="24"/>
          <w:u w:val="single"/>
          <w:lang w:val="uk-UA"/>
        </w:rPr>
        <w:t>вивчення досвіду впровадження стандартів і рекомендацій щодо забезпечення якості в Європейському просторі вищої освіти (ESG) в закладах вищої освіти Польщі, зокрема Поморській академії м. Слупськ та участі в міжнародних науково-дослідних проєктах (Narodowe Centrum Nauki та ін.)</w:t>
      </w:r>
    </w:p>
    <w:p w:rsidR="005C7B78" w:rsidRPr="00087AC3" w:rsidRDefault="005C7B78" w:rsidP="00AF3DCB">
      <w:pPr>
        <w:pStyle w:val="a3"/>
        <w:jc w:val="both"/>
        <w:rPr>
          <w:sz w:val="24"/>
          <w:szCs w:val="24"/>
          <w:u w:val="single"/>
          <w:lang w:val="uk-UA"/>
        </w:rPr>
      </w:pPr>
    </w:p>
    <w:p w:rsidR="00AF3DCB" w:rsidRDefault="00EE7732" w:rsidP="00AF3DCB">
      <w:pPr>
        <w:jc w:val="both"/>
        <w:rPr>
          <w:sz w:val="24"/>
          <w:szCs w:val="24"/>
          <w:u w:val="single"/>
          <w:lang w:val="uk-UA"/>
        </w:rPr>
      </w:pPr>
      <w:r w:rsidRPr="00833C88">
        <w:rPr>
          <w:b/>
          <w:color w:val="000000"/>
          <w:sz w:val="24"/>
          <w:szCs w:val="24"/>
          <w:lang w:val="uk-UA"/>
        </w:rPr>
        <w:t xml:space="preserve">Найменування закладу (установи), в якій здійснювалось підвищення кваліфікації </w:t>
      </w:r>
      <w:r w:rsidR="00B52FA3">
        <w:rPr>
          <w:sz w:val="24"/>
          <w:szCs w:val="24"/>
          <w:u w:val="single"/>
          <w:lang w:val="uk-UA"/>
        </w:rPr>
        <w:t>Академія Поморська в м. Слупськ (Республіка Польща)</w:t>
      </w:r>
    </w:p>
    <w:p w:rsidR="00EE7732" w:rsidRDefault="00EE7732" w:rsidP="00AF3DCB">
      <w:pPr>
        <w:jc w:val="both"/>
        <w:rPr>
          <w:sz w:val="24"/>
          <w:szCs w:val="24"/>
          <w:lang w:val="uk-UA"/>
        </w:rPr>
      </w:pPr>
      <w:r w:rsidRPr="00AF3DCB">
        <w:rPr>
          <w:b/>
          <w:sz w:val="24"/>
          <w:szCs w:val="24"/>
          <w:lang w:val="uk-UA"/>
        </w:rPr>
        <w:t>Строк підвищення кваліфікації</w:t>
      </w:r>
      <w:r w:rsidRPr="00AF3DCB">
        <w:rPr>
          <w:sz w:val="24"/>
          <w:szCs w:val="24"/>
          <w:lang w:val="uk-UA"/>
        </w:rPr>
        <w:t xml:space="preserve">  </w:t>
      </w:r>
      <w:r w:rsidR="00B52FA3">
        <w:rPr>
          <w:sz w:val="24"/>
          <w:szCs w:val="24"/>
          <w:lang w:val="uk-UA"/>
        </w:rPr>
        <w:t>01</w:t>
      </w:r>
      <w:r w:rsidR="008B32E5">
        <w:rPr>
          <w:sz w:val="24"/>
          <w:szCs w:val="24"/>
          <w:lang w:val="uk-UA"/>
        </w:rPr>
        <w:t xml:space="preserve"> </w:t>
      </w:r>
      <w:r w:rsidR="00B52FA3">
        <w:rPr>
          <w:sz w:val="24"/>
          <w:szCs w:val="24"/>
          <w:lang w:val="uk-UA"/>
        </w:rPr>
        <w:t>жовтня</w:t>
      </w:r>
      <w:r w:rsidR="008B32E5">
        <w:rPr>
          <w:sz w:val="24"/>
          <w:szCs w:val="24"/>
          <w:lang w:val="uk-UA"/>
        </w:rPr>
        <w:t xml:space="preserve"> 2022 року </w:t>
      </w:r>
      <w:r w:rsidR="008B32E5" w:rsidRPr="008B32E5">
        <w:rPr>
          <w:sz w:val="24"/>
          <w:szCs w:val="24"/>
          <w:lang w:val="uk-UA"/>
        </w:rPr>
        <w:t xml:space="preserve"> </w:t>
      </w:r>
      <w:r w:rsidR="008B32E5">
        <w:rPr>
          <w:sz w:val="24"/>
          <w:szCs w:val="24"/>
          <w:lang w:val="uk-UA"/>
        </w:rPr>
        <w:t>п</w:t>
      </w:r>
      <w:r w:rsidR="008B32E5" w:rsidRPr="008B32E5">
        <w:rPr>
          <w:sz w:val="24"/>
          <w:szCs w:val="24"/>
          <w:lang w:val="uk-UA"/>
        </w:rPr>
        <w:t xml:space="preserve">о </w:t>
      </w:r>
      <w:r w:rsidR="001614B6">
        <w:rPr>
          <w:sz w:val="24"/>
          <w:szCs w:val="24"/>
          <w:lang w:val="uk-UA"/>
        </w:rPr>
        <w:t>15</w:t>
      </w:r>
      <w:r w:rsidR="008B32E5">
        <w:rPr>
          <w:sz w:val="24"/>
          <w:szCs w:val="24"/>
          <w:lang w:val="uk-UA"/>
        </w:rPr>
        <w:t xml:space="preserve"> </w:t>
      </w:r>
      <w:r w:rsidR="001614B6">
        <w:rPr>
          <w:sz w:val="24"/>
          <w:szCs w:val="24"/>
          <w:lang w:val="uk-UA"/>
        </w:rPr>
        <w:t>листопада</w:t>
      </w:r>
      <w:r w:rsidR="008B32E5">
        <w:rPr>
          <w:sz w:val="24"/>
          <w:szCs w:val="24"/>
          <w:lang w:val="uk-UA"/>
        </w:rPr>
        <w:t xml:space="preserve"> </w:t>
      </w:r>
      <w:r w:rsidR="008B32E5" w:rsidRPr="008B32E5">
        <w:rPr>
          <w:sz w:val="24"/>
          <w:szCs w:val="24"/>
          <w:lang w:val="uk-UA"/>
        </w:rPr>
        <w:t>2022</w:t>
      </w:r>
      <w:r w:rsidR="008B32E5">
        <w:rPr>
          <w:sz w:val="24"/>
          <w:szCs w:val="24"/>
          <w:lang w:val="uk-UA"/>
        </w:rPr>
        <w:t xml:space="preserve"> року.</w:t>
      </w:r>
    </w:p>
    <w:p w:rsidR="005C7B78" w:rsidRPr="00AF3DCB" w:rsidRDefault="005C7B78" w:rsidP="00AF3DCB">
      <w:pPr>
        <w:jc w:val="both"/>
        <w:rPr>
          <w:sz w:val="24"/>
          <w:szCs w:val="24"/>
          <w:lang w:val="uk-UA"/>
        </w:rPr>
      </w:pPr>
    </w:p>
    <w:p w:rsidR="00EE7732" w:rsidRPr="00087AC3" w:rsidRDefault="00EE7732" w:rsidP="001322E8">
      <w:pPr>
        <w:pStyle w:val="a3"/>
        <w:spacing w:before="120" w:after="0"/>
        <w:jc w:val="both"/>
        <w:rPr>
          <w:b/>
          <w:sz w:val="24"/>
          <w:szCs w:val="24"/>
          <w:lang w:val="uk-UA"/>
        </w:rPr>
      </w:pPr>
      <w:r w:rsidRPr="00087AC3">
        <w:rPr>
          <w:b/>
          <w:sz w:val="24"/>
          <w:szCs w:val="24"/>
          <w:lang w:val="uk-UA"/>
        </w:rPr>
        <w:t>Відомості  про виконання індивідуальної  програми</w:t>
      </w:r>
    </w:p>
    <w:p w:rsidR="005C7B78" w:rsidRPr="00087AC3" w:rsidRDefault="005C7B78" w:rsidP="001322E8">
      <w:pPr>
        <w:pStyle w:val="a3"/>
        <w:spacing w:before="120" w:after="0"/>
        <w:jc w:val="both"/>
        <w:rPr>
          <w:b/>
          <w:sz w:val="24"/>
          <w:szCs w:val="24"/>
          <w:lang w:val="uk-UA"/>
        </w:rPr>
      </w:pPr>
    </w:p>
    <w:p w:rsidR="001614B6" w:rsidRPr="00CB71A9" w:rsidRDefault="001614B6" w:rsidP="000D00F9">
      <w:pPr>
        <w:pStyle w:val="a3"/>
        <w:ind w:firstLine="708"/>
        <w:jc w:val="both"/>
        <w:rPr>
          <w:rFonts w:eastAsia="Times New Roman"/>
          <w:sz w:val="24"/>
          <w:szCs w:val="24"/>
          <w:u w:val="single"/>
          <w:lang w:val="uk-UA"/>
        </w:rPr>
      </w:pPr>
      <w:r w:rsidRPr="00CB71A9">
        <w:rPr>
          <w:rFonts w:eastAsia="Times New Roman"/>
          <w:sz w:val="24"/>
          <w:szCs w:val="24"/>
          <w:lang w:val="uk-UA"/>
        </w:rPr>
        <w:t>Тема підвищення кваліфікації</w:t>
      </w:r>
      <w:r w:rsidRPr="00CB71A9">
        <w:rPr>
          <w:rFonts w:eastAsia="Times New Roman"/>
          <w:sz w:val="24"/>
          <w:szCs w:val="24"/>
          <w:u w:val="single"/>
          <w:lang w:val="uk-UA"/>
        </w:rPr>
        <w:t xml:space="preserve">: </w:t>
      </w:r>
      <w:r w:rsidRPr="00CB71A9">
        <w:rPr>
          <w:rFonts w:eastAsia="Times New Roman"/>
          <w:b/>
          <w:sz w:val="24"/>
          <w:szCs w:val="24"/>
          <w:u w:val="single"/>
          <w:lang w:val="uk-UA"/>
        </w:rPr>
        <w:t>«Міжнародні освітні та наукові проєкти»</w:t>
      </w:r>
      <w:r w:rsidRPr="00CB71A9">
        <w:rPr>
          <w:rFonts w:eastAsia="Times New Roman"/>
          <w:sz w:val="24"/>
          <w:szCs w:val="24"/>
          <w:u w:val="single"/>
          <w:lang w:val="uk-UA"/>
        </w:rPr>
        <w:t xml:space="preserve"> </w:t>
      </w:r>
    </w:p>
    <w:p w:rsidR="00164AF9" w:rsidRPr="00CB71A9" w:rsidRDefault="00164AF9" w:rsidP="000D00F9">
      <w:pPr>
        <w:pStyle w:val="a3"/>
        <w:spacing w:after="0"/>
        <w:ind w:firstLine="708"/>
        <w:jc w:val="both"/>
        <w:rPr>
          <w:b/>
          <w:sz w:val="24"/>
          <w:szCs w:val="24"/>
          <w:u w:val="single"/>
          <w:lang w:val="uk-UA"/>
        </w:rPr>
      </w:pPr>
    </w:p>
    <w:p w:rsidR="00164AF9" w:rsidRDefault="00164AF9" w:rsidP="000D00F9">
      <w:pPr>
        <w:pStyle w:val="a3"/>
        <w:spacing w:after="0"/>
        <w:ind w:firstLine="708"/>
        <w:jc w:val="both"/>
        <w:rPr>
          <w:b/>
          <w:sz w:val="24"/>
          <w:szCs w:val="24"/>
          <w:u w:val="single"/>
          <w:lang w:val="uk-UA"/>
        </w:rPr>
      </w:pPr>
      <w:r w:rsidRPr="00CB71A9">
        <w:rPr>
          <w:b/>
          <w:sz w:val="24"/>
          <w:szCs w:val="24"/>
          <w:u w:val="single"/>
          <w:lang w:val="uk-UA"/>
        </w:rPr>
        <w:t xml:space="preserve">Зміст підвищення кваліфікації </w:t>
      </w:r>
      <w:r w:rsidR="00833C88" w:rsidRPr="00CB71A9">
        <w:rPr>
          <w:b/>
          <w:sz w:val="24"/>
          <w:szCs w:val="24"/>
          <w:u w:val="single"/>
          <w:lang w:val="uk-UA"/>
        </w:rPr>
        <w:t>включав</w:t>
      </w:r>
      <w:r w:rsidRPr="00CB71A9">
        <w:rPr>
          <w:b/>
          <w:sz w:val="24"/>
          <w:szCs w:val="24"/>
          <w:u w:val="single"/>
          <w:lang w:val="uk-UA"/>
        </w:rPr>
        <w:t xml:space="preserve"> опанування наступних модулів: </w:t>
      </w:r>
    </w:p>
    <w:p w:rsidR="000D00F9" w:rsidRPr="00CB71A9" w:rsidRDefault="000D00F9" w:rsidP="00164AF9">
      <w:pPr>
        <w:pStyle w:val="a3"/>
        <w:spacing w:after="0"/>
        <w:jc w:val="both"/>
        <w:rPr>
          <w:b/>
          <w:sz w:val="24"/>
          <w:szCs w:val="24"/>
          <w:u w:val="single"/>
          <w:lang w:val="uk-UA"/>
        </w:rPr>
      </w:pPr>
    </w:p>
    <w:p w:rsidR="00E27B76" w:rsidRPr="002247AA" w:rsidRDefault="001614B6" w:rsidP="002247AA">
      <w:pPr>
        <w:spacing w:line="276" w:lineRule="auto"/>
        <w:ind w:firstLine="567"/>
        <w:jc w:val="both"/>
        <w:rPr>
          <w:sz w:val="24"/>
          <w:szCs w:val="24"/>
          <w:lang w:val="uk-UA"/>
        </w:rPr>
      </w:pPr>
      <w:r w:rsidRPr="002247AA">
        <w:rPr>
          <w:b/>
          <w:sz w:val="24"/>
          <w:szCs w:val="24"/>
          <w:lang w:val="uk-UA"/>
        </w:rPr>
        <w:t xml:space="preserve">Модуль 1. </w:t>
      </w:r>
      <w:r w:rsidRPr="002247AA">
        <w:rPr>
          <w:b/>
          <w:color w:val="000000"/>
          <w:sz w:val="24"/>
          <w:szCs w:val="24"/>
          <w:lang w:val="uk-UA"/>
        </w:rPr>
        <w:t>Міжнародні освітні проєкти</w:t>
      </w:r>
      <w:r w:rsidRPr="002247AA">
        <w:rPr>
          <w:sz w:val="24"/>
          <w:szCs w:val="24"/>
          <w:lang w:val="uk-UA"/>
        </w:rPr>
        <w:t xml:space="preserve"> </w:t>
      </w:r>
      <w:r w:rsidR="00AF3DCB" w:rsidRPr="002247AA">
        <w:rPr>
          <w:sz w:val="24"/>
          <w:szCs w:val="24"/>
          <w:lang w:val="uk-UA"/>
        </w:rPr>
        <w:t>(</w:t>
      </w:r>
      <w:r w:rsidRPr="002247AA">
        <w:rPr>
          <w:sz w:val="24"/>
          <w:szCs w:val="24"/>
          <w:lang w:val="uk-UA"/>
        </w:rPr>
        <w:t xml:space="preserve">01.10.2022 </w:t>
      </w:r>
      <w:r w:rsidR="00E27B76" w:rsidRPr="002247AA">
        <w:rPr>
          <w:sz w:val="24"/>
          <w:szCs w:val="24"/>
          <w:lang w:val="uk-UA"/>
        </w:rPr>
        <w:t>–</w:t>
      </w:r>
      <w:r w:rsidRPr="002247AA">
        <w:rPr>
          <w:sz w:val="24"/>
          <w:szCs w:val="24"/>
          <w:lang w:val="uk-UA"/>
        </w:rPr>
        <w:t xml:space="preserve"> </w:t>
      </w:r>
      <w:r w:rsidR="00E27B76" w:rsidRPr="002247AA">
        <w:rPr>
          <w:sz w:val="24"/>
          <w:szCs w:val="24"/>
          <w:lang w:val="uk-UA"/>
        </w:rPr>
        <w:t>25.10.2022</w:t>
      </w:r>
      <w:r w:rsidR="00AF3DCB" w:rsidRPr="002247AA">
        <w:rPr>
          <w:sz w:val="24"/>
          <w:szCs w:val="24"/>
          <w:lang w:val="uk-UA"/>
        </w:rPr>
        <w:t xml:space="preserve">) – </w:t>
      </w:r>
      <w:r w:rsidR="002247AA" w:rsidRPr="002247AA">
        <w:rPr>
          <w:sz w:val="24"/>
          <w:szCs w:val="24"/>
          <w:lang w:val="uk-UA"/>
        </w:rPr>
        <w:t>в</w:t>
      </w:r>
      <w:r w:rsidR="00E27B76" w:rsidRPr="002247AA">
        <w:rPr>
          <w:color w:val="000000"/>
          <w:sz w:val="24"/>
          <w:szCs w:val="24"/>
          <w:lang w:val="uk-UA"/>
        </w:rPr>
        <w:t>ивчення досвіду впровадження стандартів і рекомендацій щодо забезпечення якості в Європейському просторі вищої освіти (ESG) в закладах вищої освіти Польщі, зокрема Поморській академії м. Слупськ</w:t>
      </w:r>
    </w:p>
    <w:p w:rsidR="00E27B76" w:rsidRPr="002247AA" w:rsidRDefault="00E27B76" w:rsidP="008B32E5">
      <w:pPr>
        <w:spacing w:line="276" w:lineRule="auto"/>
        <w:ind w:firstLine="567"/>
        <w:jc w:val="both"/>
        <w:rPr>
          <w:sz w:val="24"/>
          <w:szCs w:val="24"/>
          <w:lang w:val="uk-UA"/>
        </w:rPr>
      </w:pPr>
    </w:p>
    <w:p w:rsidR="002F63A1" w:rsidRPr="002247AA" w:rsidRDefault="002247AA" w:rsidP="008B32E5">
      <w:pPr>
        <w:spacing w:line="276" w:lineRule="auto"/>
        <w:ind w:firstLine="567"/>
        <w:jc w:val="both"/>
        <w:rPr>
          <w:sz w:val="24"/>
          <w:szCs w:val="24"/>
          <w:lang w:val="uk-UA"/>
        </w:rPr>
      </w:pPr>
      <w:r w:rsidRPr="002247AA">
        <w:rPr>
          <w:b/>
          <w:bCs/>
          <w:sz w:val="24"/>
          <w:szCs w:val="24"/>
          <w:lang w:val="uk-UA"/>
        </w:rPr>
        <w:t>Модуль 2.</w:t>
      </w:r>
      <w:r w:rsidR="002802E0" w:rsidRPr="002247AA">
        <w:rPr>
          <w:b/>
          <w:bCs/>
          <w:sz w:val="24"/>
          <w:szCs w:val="24"/>
          <w:lang w:val="uk-UA"/>
        </w:rPr>
        <w:t xml:space="preserve"> Міжнародні наукові проєкти</w:t>
      </w:r>
      <w:r w:rsidR="00AF3DCB" w:rsidRPr="002247AA">
        <w:rPr>
          <w:sz w:val="24"/>
          <w:szCs w:val="24"/>
          <w:lang w:val="uk-UA"/>
        </w:rPr>
        <w:t xml:space="preserve"> (</w:t>
      </w:r>
      <w:r w:rsidR="002802E0" w:rsidRPr="002247AA">
        <w:rPr>
          <w:sz w:val="24"/>
          <w:szCs w:val="24"/>
          <w:lang w:val="uk-UA"/>
        </w:rPr>
        <w:t>26.10.2022-15.11.2022</w:t>
      </w:r>
      <w:r w:rsidR="00AF3DCB" w:rsidRPr="002247AA">
        <w:rPr>
          <w:sz w:val="24"/>
          <w:szCs w:val="24"/>
          <w:lang w:val="uk-UA"/>
        </w:rPr>
        <w:t xml:space="preserve">) – </w:t>
      </w:r>
      <w:r w:rsidRPr="002247AA">
        <w:rPr>
          <w:sz w:val="24"/>
          <w:szCs w:val="24"/>
          <w:lang w:val="uk-UA"/>
        </w:rPr>
        <w:t>у</w:t>
      </w:r>
      <w:r w:rsidR="002F63A1" w:rsidRPr="002247AA">
        <w:rPr>
          <w:color w:val="000000"/>
          <w:sz w:val="24"/>
          <w:szCs w:val="24"/>
          <w:lang w:val="uk-UA"/>
        </w:rPr>
        <w:t>часть в міжнародних науково-дослідних проєктах (Narodowe Centrum Nauki та ін.)</w:t>
      </w:r>
      <w:r w:rsidRPr="002247AA">
        <w:rPr>
          <w:color w:val="000000"/>
          <w:sz w:val="24"/>
          <w:szCs w:val="24"/>
          <w:lang w:val="uk-UA"/>
        </w:rPr>
        <w:t xml:space="preserve"> та в</w:t>
      </w:r>
      <w:r w:rsidR="002F63A1" w:rsidRPr="002247AA">
        <w:rPr>
          <w:sz w:val="24"/>
          <w:szCs w:val="24"/>
          <w:lang w:val="uk-UA"/>
        </w:rPr>
        <w:t>ивчення досвіду участі Поморської академії в програмі Еразмус +</w:t>
      </w:r>
    </w:p>
    <w:p w:rsidR="008B32E5" w:rsidRPr="00CB71A9" w:rsidRDefault="008B32E5" w:rsidP="008B32E5">
      <w:pPr>
        <w:spacing w:line="276" w:lineRule="auto"/>
        <w:ind w:firstLine="567"/>
        <w:jc w:val="both"/>
        <w:rPr>
          <w:sz w:val="24"/>
          <w:szCs w:val="24"/>
          <w:u w:val="single"/>
          <w:lang w:val="uk-UA"/>
        </w:rPr>
      </w:pPr>
    </w:p>
    <w:p w:rsidR="00164AF9" w:rsidRPr="00087AC3" w:rsidRDefault="00164AF9" w:rsidP="00AF3DCB">
      <w:pPr>
        <w:spacing w:line="276" w:lineRule="auto"/>
        <w:ind w:firstLine="567"/>
        <w:jc w:val="both"/>
        <w:rPr>
          <w:b/>
          <w:sz w:val="24"/>
          <w:szCs w:val="24"/>
          <w:lang w:val="uk-UA"/>
        </w:rPr>
      </w:pPr>
      <w:r w:rsidRPr="00087AC3">
        <w:rPr>
          <w:b/>
          <w:sz w:val="24"/>
          <w:szCs w:val="24"/>
          <w:lang w:val="uk-UA"/>
        </w:rPr>
        <w:t xml:space="preserve">Форми і методи роботи підвищення кваліфікації: </w:t>
      </w:r>
      <w:r w:rsidR="002802E0">
        <w:rPr>
          <w:sz w:val="24"/>
          <w:szCs w:val="24"/>
          <w:lang w:val="uk-UA"/>
        </w:rPr>
        <w:t>очна</w:t>
      </w:r>
      <w:r w:rsidR="002C1D2F" w:rsidRPr="00087AC3">
        <w:rPr>
          <w:sz w:val="24"/>
          <w:szCs w:val="24"/>
          <w:lang w:val="uk-UA"/>
        </w:rPr>
        <w:t>.</w:t>
      </w:r>
    </w:p>
    <w:p w:rsidR="002C1D2F" w:rsidRDefault="00164AF9" w:rsidP="002C1D2F">
      <w:pPr>
        <w:spacing w:line="276" w:lineRule="auto"/>
        <w:ind w:firstLine="567"/>
        <w:jc w:val="both"/>
        <w:rPr>
          <w:sz w:val="24"/>
          <w:szCs w:val="24"/>
          <w:lang w:val="uk-UA"/>
        </w:rPr>
      </w:pPr>
      <w:r w:rsidRPr="00087AC3">
        <w:rPr>
          <w:b/>
          <w:sz w:val="24"/>
          <w:szCs w:val="24"/>
          <w:lang w:val="uk-UA"/>
        </w:rPr>
        <w:t xml:space="preserve">Методи: </w:t>
      </w:r>
      <w:r w:rsidR="002C1D2F" w:rsidRPr="00087AC3">
        <w:rPr>
          <w:sz w:val="24"/>
          <w:szCs w:val="24"/>
          <w:lang w:val="uk-UA"/>
        </w:rPr>
        <w:t>зустріч</w:t>
      </w:r>
      <w:r w:rsidR="000D00F9">
        <w:rPr>
          <w:sz w:val="24"/>
          <w:szCs w:val="24"/>
          <w:lang w:val="uk-UA"/>
        </w:rPr>
        <w:t>і з науково-педагогічними працівниками</w:t>
      </w:r>
      <w:r w:rsidR="002C1D2F" w:rsidRPr="00087AC3">
        <w:rPr>
          <w:sz w:val="24"/>
          <w:szCs w:val="24"/>
          <w:lang w:val="uk-UA"/>
        </w:rPr>
        <w:t>, бесід</w:t>
      </w:r>
      <w:r w:rsidR="000D00F9">
        <w:rPr>
          <w:sz w:val="24"/>
          <w:szCs w:val="24"/>
          <w:lang w:val="uk-UA"/>
        </w:rPr>
        <w:t>и</w:t>
      </w:r>
      <w:r w:rsidR="002C1D2F" w:rsidRPr="00087AC3">
        <w:rPr>
          <w:sz w:val="24"/>
          <w:szCs w:val="24"/>
          <w:lang w:val="uk-UA"/>
        </w:rPr>
        <w:t>, семінар</w:t>
      </w:r>
      <w:r w:rsidR="000D00F9">
        <w:rPr>
          <w:sz w:val="24"/>
          <w:szCs w:val="24"/>
          <w:lang w:val="uk-UA"/>
        </w:rPr>
        <w:t>и</w:t>
      </w:r>
      <w:r w:rsidR="002C1D2F" w:rsidRPr="00087AC3">
        <w:rPr>
          <w:sz w:val="24"/>
          <w:szCs w:val="24"/>
          <w:lang w:val="uk-UA"/>
        </w:rPr>
        <w:t>, спільне проектування та індивідуальне виконання, самостійна робота.</w:t>
      </w:r>
    </w:p>
    <w:p w:rsidR="00CB71A9" w:rsidRPr="00087AC3" w:rsidRDefault="00CB71A9" w:rsidP="002C1D2F">
      <w:pPr>
        <w:spacing w:line="276" w:lineRule="auto"/>
        <w:ind w:firstLine="567"/>
        <w:jc w:val="both"/>
        <w:rPr>
          <w:b/>
          <w:sz w:val="24"/>
          <w:szCs w:val="24"/>
          <w:lang w:val="uk-UA"/>
        </w:rPr>
      </w:pPr>
    </w:p>
    <w:p w:rsidR="00164AF9" w:rsidRPr="00087AC3" w:rsidRDefault="002C1D2F" w:rsidP="002C1D2F">
      <w:pPr>
        <w:pStyle w:val="a3"/>
        <w:spacing w:after="0"/>
        <w:ind w:firstLine="540"/>
        <w:jc w:val="both"/>
        <w:rPr>
          <w:b/>
          <w:sz w:val="24"/>
          <w:szCs w:val="24"/>
          <w:lang w:val="uk-UA"/>
        </w:rPr>
      </w:pPr>
      <w:r w:rsidRPr="00087AC3">
        <w:rPr>
          <w:b/>
          <w:sz w:val="24"/>
          <w:szCs w:val="24"/>
          <w:lang w:val="uk-UA"/>
        </w:rPr>
        <w:t>П</w:t>
      </w:r>
      <w:r w:rsidR="00833C88" w:rsidRPr="00087AC3">
        <w:rPr>
          <w:b/>
          <w:sz w:val="24"/>
          <w:szCs w:val="24"/>
          <w:lang w:val="uk-UA"/>
        </w:rPr>
        <w:t>ід час професійного</w:t>
      </w:r>
      <w:r w:rsidR="00164AF9" w:rsidRPr="00087AC3">
        <w:rPr>
          <w:b/>
          <w:sz w:val="24"/>
          <w:szCs w:val="24"/>
          <w:lang w:val="uk-UA"/>
        </w:rPr>
        <w:t xml:space="preserve"> стажування</w:t>
      </w:r>
      <w:r w:rsidRPr="00087AC3">
        <w:rPr>
          <w:b/>
          <w:sz w:val="24"/>
          <w:szCs w:val="24"/>
          <w:lang w:val="uk-UA"/>
        </w:rPr>
        <w:t>:</w:t>
      </w:r>
    </w:p>
    <w:p w:rsidR="008B32E5" w:rsidRPr="00087AC3" w:rsidRDefault="008B32E5" w:rsidP="002C1D2F">
      <w:pPr>
        <w:pStyle w:val="a3"/>
        <w:spacing w:after="0"/>
        <w:ind w:firstLine="540"/>
        <w:jc w:val="both"/>
        <w:rPr>
          <w:b/>
          <w:sz w:val="24"/>
          <w:szCs w:val="24"/>
          <w:lang w:val="uk-UA"/>
        </w:rPr>
      </w:pPr>
    </w:p>
    <w:p w:rsidR="005C7B78" w:rsidRPr="002C1D2F" w:rsidRDefault="005C7B78" w:rsidP="005C7B78">
      <w:pPr>
        <w:jc w:val="both"/>
        <w:rPr>
          <w:color w:val="000000"/>
          <w:sz w:val="24"/>
          <w:szCs w:val="24"/>
          <w:lang w:val="uk-UA"/>
        </w:rPr>
      </w:pPr>
    </w:p>
    <w:tbl>
      <w:tblPr>
        <w:tblW w:w="937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7"/>
        <w:gridCol w:w="5693"/>
        <w:gridCol w:w="1406"/>
        <w:gridCol w:w="1429"/>
      </w:tblGrid>
      <w:tr w:rsidR="005C7B78" w:rsidTr="00CB71A9">
        <w:trPr>
          <w:trHeight w:val="820"/>
        </w:trPr>
        <w:tc>
          <w:tcPr>
            <w:tcW w:w="847" w:type="dxa"/>
            <w:vMerge w:val="restart"/>
            <w:shd w:val="clear" w:color="auto" w:fill="auto"/>
          </w:tcPr>
          <w:p w:rsidR="005C7B78" w:rsidRDefault="005C7B78">
            <w:pPr>
              <w:pStyle w:val="TableParagraph"/>
              <w:spacing w:before="10"/>
              <w:rPr>
                <w:b/>
                <w:sz w:val="24"/>
                <w:szCs w:val="24"/>
              </w:rPr>
            </w:pPr>
          </w:p>
          <w:p w:rsidR="005C7B78" w:rsidRDefault="005C7B78">
            <w:pPr>
              <w:pStyle w:val="TableParagraph"/>
              <w:ind w:left="10"/>
              <w:jc w:val="center"/>
              <w:rPr>
                <w:b/>
                <w:sz w:val="24"/>
                <w:szCs w:val="24"/>
              </w:rPr>
            </w:pPr>
            <w:r>
              <w:rPr>
                <w:b/>
                <w:sz w:val="24"/>
                <w:szCs w:val="24"/>
              </w:rPr>
              <w:t>№</w:t>
            </w:r>
          </w:p>
        </w:tc>
        <w:tc>
          <w:tcPr>
            <w:tcW w:w="5693" w:type="dxa"/>
            <w:vMerge w:val="restart"/>
            <w:shd w:val="clear" w:color="auto" w:fill="auto"/>
          </w:tcPr>
          <w:p w:rsidR="005C7B78" w:rsidRDefault="005C7B78">
            <w:pPr>
              <w:pStyle w:val="TableParagraph"/>
              <w:spacing w:before="10"/>
              <w:rPr>
                <w:b/>
                <w:sz w:val="24"/>
                <w:szCs w:val="24"/>
              </w:rPr>
            </w:pPr>
          </w:p>
          <w:p w:rsidR="005C7B78" w:rsidRDefault="005C7B78" w:rsidP="00CB71A9">
            <w:pPr>
              <w:pStyle w:val="TableParagraph"/>
              <w:ind w:left="306" w:right="2983"/>
              <w:jc w:val="center"/>
              <w:rPr>
                <w:b/>
                <w:sz w:val="24"/>
                <w:szCs w:val="24"/>
              </w:rPr>
            </w:pPr>
            <w:r>
              <w:rPr>
                <w:b/>
                <w:spacing w:val="-4"/>
                <w:sz w:val="24"/>
                <w:szCs w:val="24"/>
              </w:rPr>
              <w:t>Тема</w:t>
            </w:r>
          </w:p>
        </w:tc>
        <w:tc>
          <w:tcPr>
            <w:tcW w:w="2835" w:type="dxa"/>
            <w:gridSpan w:val="2"/>
            <w:shd w:val="clear" w:color="auto" w:fill="auto"/>
          </w:tcPr>
          <w:p w:rsidR="005C7B78" w:rsidRDefault="005C7B78">
            <w:pPr>
              <w:pStyle w:val="TableParagraph"/>
              <w:spacing w:before="174"/>
              <w:ind w:left="207"/>
              <w:rPr>
                <w:b/>
                <w:sz w:val="24"/>
                <w:szCs w:val="24"/>
              </w:rPr>
            </w:pPr>
            <w:r>
              <w:rPr>
                <w:b/>
                <w:sz w:val="24"/>
                <w:szCs w:val="24"/>
              </w:rPr>
              <w:t>Вид</w:t>
            </w:r>
            <w:r>
              <w:rPr>
                <w:b/>
                <w:spacing w:val="-1"/>
                <w:sz w:val="24"/>
                <w:szCs w:val="24"/>
              </w:rPr>
              <w:t xml:space="preserve"> </w:t>
            </w:r>
            <w:r>
              <w:rPr>
                <w:b/>
                <w:sz w:val="24"/>
                <w:szCs w:val="24"/>
              </w:rPr>
              <w:t xml:space="preserve">зайнятості, </w:t>
            </w:r>
            <w:r>
              <w:rPr>
                <w:b/>
                <w:spacing w:val="-2"/>
                <w:sz w:val="24"/>
                <w:szCs w:val="24"/>
              </w:rPr>
              <w:t>годин:</w:t>
            </w:r>
          </w:p>
        </w:tc>
      </w:tr>
      <w:tr w:rsidR="005C7B78" w:rsidTr="00CB71A9">
        <w:trPr>
          <w:trHeight w:val="412"/>
        </w:trPr>
        <w:tc>
          <w:tcPr>
            <w:tcW w:w="847" w:type="dxa"/>
            <w:vMerge/>
            <w:tcBorders>
              <w:top w:val="nil"/>
            </w:tcBorders>
            <w:shd w:val="clear" w:color="auto" w:fill="auto"/>
          </w:tcPr>
          <w:p w:rsidR="005C7B78" w:rsidRDefault="005C7B78">
            <w:pPr>
              <w:rPr>
                <w:sz w:val="24"/>
                <w:szCs w:val="24"/>
              </w:rPr>
            </w:pPr>
          </w:p>
        </w:tc>
        <w:tc>
          <w:tcPr>
            <w:tcW w:w="5693" w:type="dxa"/>
            <w:vMerge/>
            <w:tcBorders>
              <w:top w:val="nil"/>
            </w:tcBorders>
            <w:shd w:val="clear" w:color="auto" w:fill="auto"/>
          </w:tcPr>
          <w:p w:rsidR="005C7B78" w:rsidRDefault="005C7B78">
            <w:pPr>
              <w:rPr>
                <w:sz w:val="24"/>
                <w:szCs w:val="24"/>
              </w:rPr>
            </w:pPr>
          </w:p>
        </w:tc>
        <w:tc>
          <w:tcPr>
            <w:tcW w:w="1406" w:type="dxa"/>
            <w:shd w:val="clear" w:color="auto" w:fill="auto"/>
          </w:tcPr>
          <w:p w:rsidR="005C7B78" w:rsidRDefault="005C7B78">
            <w:pPr>
              <w:pStyle w:val="TableParagraph"/>
              <w:spacing w:before="15"/>
              <w:ind w:left="107" w:right="103"/>
              <w:jc w:val="center"/>
              <w:rPr>
                <w:b/>
                <w:sz w:val="24"/>
                <w:szCs w:val="24"/>
              </w:rPr>
            </w:pPr>
            <w:r>
              <w:rPr>
                <w:b/>
                <w:spacing w:val="-2"/>
                <w:sz w:val="24"/>
                <w:szCs w:val="24"/>
              </w:rPr>
              <w:t>аудиторна</w:t>
            </w:r>
          </w:p>
        </w:tc>
        <w:tc>
          <w:tcPr>
            <w:tcW w:w="1429" w:type="dxa"/>
            <w:shd w:val="clear" w:color="auto" w:fill="auto"/>
          </w:tcPr>
          <w:p w:rsidR="005C7B78" w:rsidRDefault="005C7B78">
            <w:pPr>
              <w:pStyle w:val="TableParagraph"/>
              <w:spacing w:before="15"/>
              <w:ind w:left="96" w:right="94"/>
              <w:jc w:val="center"/>
              <w:rPr>
                <w:b/>
                <w:sz w:val="24"/>
                <w:szCs w:val="24"/>
              </w:rPr>
            </w:pPr>
            <w:r>
              <w:rPr>
                <w:b/>
                <w:spacing w:val="-2"/>
                <w:sz w:val="24"/>
                <w:szCs w:val="24"/>
              </w:rPr>
              <w:t>самостійна</w:t>
            </w:r>
          </w:p>
        </w:tc>
      </w:tr>
      <w:tr w:rsidR="005C7B78" w:rsidRPr="00EC1BDB" w:rsidTr="00CB71A9">
        <w:trPr>
          <w:trHeight w:val="820"/>
        </w:trPr>
        <w:tc>
          <w:tcPr>
            <w:tcW w:w="847" w:type="dxa"/>
            <w:shd w:val="clear" w:color="auto" w:fill="auto"/>
          </w:tcPr>
          <w:p w:rsidR="005C7B78" w:rsidRDefault="005C7B78">
            <w:pPr>
              <w:pStyle w:val="TableParagraph"/>
              <w:spacing w:before="174"/>
              <w:ind w:left="332"/>
              <w:rPr>
                <w:sz w:val="24"/>
                <w:szCs w:val="24"/>
              </w:rPr>
            </w:pPr>
            <w:r>
              <w:rPr>
                <w:spacing w:val="-5"/>
                <w:sz w:val="24"/>
                <w:szCs w:val="24"/>
              </w:rPr>
              <w:t>1.</w:t>
            </w:r>
          </w:p>
        </w:tc>
        <w:tc>
          <w:tcPr>
            <w:tcW w:w="5693" w:type="dxa"/>
            <w:shd w:val="clear" w:color="auto" w:fill="auto"/>
          </w:tcPr>
          <w:p w:rsidR="002F63A1" w:rsidRPr="00CB71A9" w:rsidRDefault="002F63A1" w:rsidP="00CB71A9">
            <w:pPr>
              <w:pStyle w:val="a3"/>
              <w:spacing w:after="0"/>
              <w:ind w:left="360" w:right="316"/>
              <w:jc w:val="both"/>
              <w:rPr>
                <w:color w:val="000000"/>
                <w:sz w:val="24"/>
                <w:szCs w:val="24"/>
                <w:lang w:val="uk-UA"/>
              </w:rPr>
            </w:pPr>
            <w:r w:rsidRPr="00CB71A9">
              <w:rPr>
                <w:color w:val="000000"/>
                <w:sz w:val="24"/>
                <w:szCs w:val="24"/>
                <w:lang w:val="uk-UA"/>
              </w:rPr>
              <w:t>Ознайом</w:t>
            </w:r>
            <w:r w:rsidR="00C11545">
              <w:rPr>
                <w:color w:val="000000"/>
                <w:sz w:val="24"/>
                <w:szCs w:val="24"/>
                <w:lang w:val="uk-UA"/>
              </w:rPr>
              <w:t xml:space="preserve">илась </w:t>
            </w:r>
            <w:r w:rsidRPr="00CB71A9">
              <w:rPr>
                <w:color w:val="000000"/>
                <w:sz w:val="24"/>
                <w:szCs w:val="24"/>
                <w:lang w:val="uk-UA"/>
              </w:rPr>
              <w:t xml:space="preserve">із внутрішньою системою  забезпечення якості освіти в Поморській академії на освітніх програмах у галузі гуманітарних наук та </w:t>
            </w:r>
            <w:r w:rsidR="005D7D25">
              <w:rPr>
                <w:color w:val="000000"/>
                <w:sz w:val="24"/>
                <w:szCs w:val="24"/>
                <w:lang w:val="uk-UA"/>
              </w:rPr>
              <w:t xml:space="preserve">підготувала </w:t>
            </w:r>
            <w:r w:rsidRPr="00CB71A9">
              <w:rPr>
                <w:color w:val="000000"/>
                <w:sz w:val="24"/>
                <w:szCs w:val="24"/>
                <w:lang w:val="uk-UA"/>
              </w:rPr>
              <w:t>пропозиці</w:t>
            </w:r>
            <w:r w:rsidR="005D7D25">
              <w:rPr>
                <w:color w:val="000000"/>
                <w:sz w:val="24"/>
                <w:szCs w:val="24"/>
                <w:lang w:val="uk-UA"/>
              </w:rPr>
              <w:t>ї</w:t>
            </w:r>
            <w:r w:rsidRPr="00CB71A9">
              <w:rPr>
                <w:color w:val="000000"/>
                <w:sz w:val="24"/>
                <w:szCs w:val="24"/>
                <w:lang w:val="uk-UA"/>
              </w:rPr>
              <w:t xml:space="preserve"> щодо впровадження </w:t>
            </w:r>
            <w:r w:rsidR="005D7D25">
              <w:rPr>
                <w:color w:val="000000"/>
                <w:sz w:val="24"/>
                <w:szCs w:val="24"/>
                <w:lang w:val="uk-UA"/>
              </w:rPr>
              <w:t>позитивних практик</w:t>
            </w:r>
            <w:r w:rsidRPr="00CB71A9">
              <w:rPr>
                <w:color w:val="000000"/>
                <w:sz w:val="24"/>
                <w:szCs w:val="24"/>
                <w:lang w:val="uk-UA"/>
              </w:rPr>
              <w:t xml:space="preserve"> при перегляді освітніх програм «Середня освіта (історія)» та «Історія та археологія» першого (бакалаврського) та другого (магістерського) рівня щодо змісту та мети ОП, викладання та оцінювання, переліку освітніх компонент ОП</w:t>
            </w:r>
            <w:r w:rsidR="005D7D25">
              <w:rPr>
                <w:color w:val="000000"/>
                <w:sz w:val="24"/>
                <w:szCs w:val="24"/>
                <w:lang w:val="uk-UA"/>
              </w:rPr>
              <w:t xml:space="preserve"> у 2022 році</w:t>
            </w:r>
            <w:r w:rsidRPr="00CB71A9">
              <w:rPr>
                <w:color w:val="000000"/>
                <w:sz w:val="24"/>
                <w:szCs w:val="24"/>
                <w:lang w:val="uk-UA"/>
              </w:rPr>
              <w:t>.</w:t>
            </w:r>
          </w:p>
          <w:p w:rsidR="005C7B78" w:rsidRPr="00CB71A9" w:rsidRDefault="005C7B78" w:rsidP="00CB71A9">
            <w:pPr>
              <w:pStyle w:val="TableParagraph"/>
              <w:spacing w:line="237" w:lineRule="auto"/>
              <w:ind w:left="105" w:right="316"/>
              <w:rPr>
                <w:sz w:val="24"/>
                <w:szCs w:val="24"/>
              </w:rPr>
            </w:pPr>
          </w:p>
        </w:tc>
        <w:tc>
          <w:tcPr>
            <w:tcW w:w="1406" w:type="dxa"/>
            <w:shd w:val="clear" w:color="auto" w:fill="auto"/>
          </w:tcPr>
          <w:p w:rsidR="005C7B78" w:rsidRDefault="006A719A">
            <w:pPr>
              <w:pStyle w:val="TableParagraph"/>
              <w:spacing w:before="174"/>
              <w:ind w:left="3"/>
              <w:jc w:val="center"/>
              <w:rPr>
                <w:sz w:val="24"/>
                <w:szCs w:val="24"/>
              </w:rPr>
            </w:pPr>
            <w:r>
              <w:rPr>
                <w:sz w:val="24"/>
                <w:szCs w:val="24"/>
              </w:rPr>
              <w:t>30</w:t>
            </w:r>
          </w:p>
        </w:tc>
        <w:tc>
          <w:tcPr>
            <w:tcW w:w="1429" w:type="dxa"/>
            <w:shd w:val="clear" w:color="auto" w:fill="auto"/>
          </w:tcPr>
          <w:p w:rsidR="005C7B78" w:rsidRDefault="006A719A">
            <w:pPr>
              <w:pStyle w:val="TableParagraph"/>
              <w:spacing w:before="174"/>
              <w:ind w:left="2"/>
              <w:jc w:val="center"/>
              <w:rPr>
                <w:sz w:val="24"/>
                <w:szCs w:val="24"/>
              </w:rPr>
            </w:pPr>
            <w:r>
              <w:rPr>
                <w:sz w:val="24"/>
                <w:szCs w:val="24"/>
              </w:rPr>
              <w:t>30</w:t>
            </w:r>
          </w:p>
        </w:tc>
      </w:tr>
      <w:tr w:rsidR="005C7B78" w:rsidRPr="00EC1BDB" w:rsidTr="00CB71A9">
        <w:trPr>
          <w:trHeight w:val="412"/>
        </w:trPr>
        <w:tc>
          <w:tcPr>
            <w:tcW w:w="847" w:type="dxa"/>
            <w:shd w:val="clear" w:color="auto" w:fill="auto"/>
          </w:tcPr>
          <w:p w:rsidR="005C7B78" w:rsidRDefault="005C7B78">
            <w:pPr>
              <w:pStyle w:val="TableParagraph"/>
              <w:spacing w:before="15"/>
              <w:ind w:left="332"/>
              <w:rPr>
                <w:sz w:val="24"/>
                <w:szCs w:val="24"/>
              </w:rPr>
            </w:pPr>
            <w:r>
              <w:rPr>
                <w:spacing w:val="-5"/>
                <w:sz w:val="24"/>
                <w:szCs w:val="24"/>
              </w:rPr>
              <w:t>2.</w:t>
            </w:r>
          </w:p>
        </w:tc>
        <w:tc>
          <w:tcPr>
            <w:tcW w:w="5693" w:type="dxa"/>
            <w:shd w:val="clear" w:color="auto" w:fill="auto"/>
          </w:tcPr>
          <w:p w:rsidR="005C7B78" w:rsidRPr="00BC144F" w:rsidRDefault="00EC1BDB" w:rsidP="00CB71A9">
            <w:pPr>
              <w:pStyle w:val="a3"/>
              <w:spacing w:after="0"/>
              <w:ind w:left="360" w:right="316"/>
              <w:jc w:val="both"/>
              <w:rPr>
                <w:color w:val="000000"/>
                <w:sz w:val="24"/>
                <w:szCs w:val="24"/>
                <w:lang w:val="uk-UA"/>
              </w:rPr>
            </w:pPr>
            <w:r w:rsidRPr="00CB71A9">
              <w:rPr>
                <w:color w:val="000000"/>
                <w:sz w:val="24"/>
                <w:szCs w:val="24"/>
                <w:lang w:val="uk-UA"/>
              </w:rPr>
              <w:t>Вивч</w:t>
            </w:r>
            <w:r w:rsidR="005D7D25">
              <w:rPr>
                <w:color w:val="000000"/>
                <w:sz w:val="24"/>
                <w:szCs w:val="24"/>
                <w:lang w:val="uk-UA"/>
              </w:rPr>
              <w:t xml:space="preserve">ила досвід виконання проектів Поморської Академії в </w:t>
            </w:r>
            <w:r w:rsidRPr="00CB71A9">
              <w:rPr>
                <w:color w:val="000000"/>
                <w:sz w:val="24"/>
                <w:szCs w:val="24"/>
                <w:lang w:val="uk-UA"/>
              </w:rPr>
              <w:t xml:space="preserve"> Narodowe Centrum Nauki та </w:t>
            </w:r>
            <w:r w:rsidR="005D7D25">
              <w:rPr>
                <w:color w:val="000000"/>
                <w:sz w:val="24"/>
                <w:szCs w:val="24"/>
                <w:lang w:val="uk-UA"/>
              </w:rPr>
              <w:t xml:space="preserve">взяла участь у підготовці заявки </w:t>
            </w:r>
            <w:r w:rsidR="00BC144F">
              <w:rPr>
                <w:color w:val="000000"/>
                <w:sz w:val="24"/>
                <w:szCs w:val="24"/>
                <w:lang w:val="uk-UA"/>
              </w:rPr>
              <w:t>на конкурс польсько-українських проектів на тему «</w:t>
            </w:r>
            <w:r w:rsidR="00BC144F" w:rsidRPr="00054D3D">
              <w:rPr>
                <w:sz w:val="24"/>
                <w:szCs w:val="24"/>
                <w:lang w:val="en-US"/>
              </w:rPr>
              <w:t>Activities</w:t>
            </w:r>
            <w:r w:rsidR="00BC144F" w:rsidRPr="00BC144F">
              <w:rPr>
                <w:sz w:val="24"/>
                <w:szCs w:val="24"/>
                <w:lang w:val="uk-UA"/>
              </w:rPr>
              <w:t xml:space="preserve"> </w:t>
            </w:r>
            <w:r w:rsidR="00BC144F" w:rsidRPr="00054D3D">
              <w:rPr>
                <w:sz w:val="24"/>
                <w:szCs w:val="24"/>
                <w:lang w:val="en-US"/>
              </w:rPr>
              <w:t>of</w:t>
            </w:r>
            <w:r w:rsidR="00BC144F" w:rsidRPr="00BC144F">
              <w:rPr>
                <w:sz w:val="24"/>
                <w:szCs w:val="24"/>
                <w:lang w:val="uk-UA"/>
              </w:rPr>
              <w:t xml:space="preserve"> </w:t>
            </w:r>
            <w:r w:rsidR="00BC144F" w:rsidRPr="00054D3D">
              <w:rPr>
                <w:sz w:val="24"/>
                <w:szCs w:val="24"/>
                <w:lang w:val="en-US"/>
              </w:rPr>
              <w:t>the</w:t>
            </w:r>
            <w:r w:rsidR="00BC144F" w:rsidRPr="00BC144F">
              <w:rPr>
                <w:sz w:val="24"/>
                <w:szCs w:val="24"/>
                <w:lang w:val="uk-UA"/>
              </w:rPr>
              <w:t xml:space="preserve"> </w:t>
            </w:r>
            <w:r w:rsidR="00BC144F" w:rsidRPr="00054D3D">
              <w:rPr>
                <w:sz w:val="24"/>
                <w:szCs w:val="24"/>
                <w:lang w:val="en-US"/>
              </w:rPr>
              <w:t>Ukrainian</w:t>
            </w:r>
            <w:r w:rsidR="00BC144F" w:rsidRPr="00BC144F">
              <w:rPr>
                <w:sz w:val="24"/>
                <w:szCs w:val="24"/>
                <w:lang w:val="uk-UA"/>
              </w:rPr>
              <w:t xml:space="preserve"> </w:t>
            </w:r>
            <w:r w:rsidR="00BC144F" w:rsidRPr="00054D3D">
              <w:rPr>
                <w:sz w:val="24"/>
                <w:szCs w:val="24"/>
                <w:lang w:val="en-US"/>
              </w:rPr>
              <w:t>national</w:t>
            </w:r>
            <w:r w:rsidR="00BC144F" w:rsidRPr="00BC144F">
              <w:rPr>
                <w:sz w:val="24"/>
                <w:szCs w:val="24"/>
                <w:lang w:val="uk-UA"/>
              </w:rPr>
              <w:t xml:space="preserve"> </w:t>
            </w:r>
            <w:r w:rsidR="00BC144F" w:rsidRPr="00054D3D">
              <w:rPr>
                <w:sz w:val="24"/>
                <w:szCs w:val="24"/>
                <w:lang w:val="en-US"/>
              </w:rPr>
              <w:t>minority</w:t>
            </w:r>
            <w:r w:rsidR="00BC144F" w:rsidRPr="00BC144F">
              <w:rPr>
                <w:sz w:val="24"/>
                <w:szCs w:val="24"/>
                <w:lang w:val="uk-UA"/>
              </w:rPr>
              <w:t xml:space="preserve"> </w:t>
            </w:r>
            <w:r w:rsidR="00BC144F" w:rsidRPr="00054D3D">
              <w:rPr>
                <w:sz w:val="24"/>
                <w:szCs w:val="24"/>
                <w:lang w:val="en-US"/>
              </w:rPr>
              <w:t>in</w:t>
            </w:r>
            <w:r w:rsidR="00BC144F" w:rsidRPr="00BC144F">
              <w:rPr>
                <w:sz w:val="24"/>
                <w:szCs w:val="24"/>
                <w:lang w:val="uk-UA"/>
              </w:rPr>
              <w:t xml:space="preserve"> </w:t>
            </w:r>
            <w:r w:rsidR="00BC144F" w:rsidRPr="00054D3D">
              <w:rPr>
                <w:sz w:val="24"/>
                <w:szCs w:val="24"/>
                <w:lang w:val="en-US"/>
              </w:rPr>
              <w:t>Poland</w:t>
            </w:r>
            <w:r w:rsidR="00BC144F" w:rsidRPr="00BC144F">
              <w:rPr>
                <w:sz w:val="24"/>
                <w:szCs w:val="24"/>
                <w:lang w:val="uk-UA"/>
              </w:rPr>
              <w:t xml:space="preserve"> </w:t>
            </w:r>
            <w:r w:rsidR="00BC144F" w:rsidRPr="00054D3D">
              <w:rPr>
                <w:sz w:val="24"/>
                <w:szCs w:val="24"/>
                <w:lang w:val="en-US"/>
              </w:rPr>
              <w:t>regarding</w:t>
            </w:r>
            <w:r w:rsidR="00BC144F" w:rsidRPr="00BC144F">
              <w:rPr>
                <w:sz w:val="24"/>
                <w:szCs w:val="24"/>
                <w:lang w:val="uk-UA"/>
              </w:rPr>
              <w:t xml:space="preserve"> </w:t>
            </w:r>
            <w:r w:rsidR="00BC144F" w:rsidRPr="00054D3D">
              <w:rPr>
                <w:sz w:val="24"/>
                <w:szCs w:val="24"/>
                <w:lang w:val="en-US"/>
              </w:rPr>
              <w:t>the</w:t>
            </w:r>
            <w:r w:rsidR="00BC144F" w:rsidRPr="00BC144F">
              <w:rPr>
                <w:sz w:val="24"/>
                <w:szCs w:val="24"/>
                <w:lang w:val="uk-UA"/>
              </w:rPr>
              <w:t xml:space="preserve"> </w:t>
            </w:r>
            <w:r w:rsidR="00BC144F" w:rsidRPr="00054D3D">
              <w:rPr>
                <w:sz w:val="24"/>
                <w:szCs w:val="24"/>
                <w:lang w:val="en-US"/>
              </w:rPr>
              <w:t>support</w:t>
            </w:r>
            <w:r w:rsidR="00BC144F" w:rsidRPr="00BC144F">
              <w:rPr>
                <w:sz w:val="24"/>
                <w:szCs w:val="24"/>
                <w:lang w:val="uk-UA"/>
              </w:rPr>
              <w:t xml:space="preserve"> </w:t>
            </w:r>
            <w:r w:rsidR="00BC144F" w:rsidRPr="00054D3D">
              <w:rPr>
                <w:sz w:val="24"/>
                <w:szCs w:val="24"/>
                <w:lang w:val="en-US"/>
              </w:rPr>
              <w:t>and</w:t>
            </w:r>
            <w:r w:rsidR="00BC144F" w:rsidRPr="00BC144F">
              <w:rPr>
                <w:sz w:val="24"/>
                <w:szCs w:val="24"/>
                <w:lang w:val="uk-UA"/>
              </w:rPr>
              <w:t xml:space="preserve"> </w:t>
            </w:r>
            <w:r w:rsidR="00BC144F" w:rsidRPr="00054D3D">
              <w:rPr>
                <w:sz w:val="24"/>
                <w:szCs w:val="24"/>
                <w:lang w:val="en-US"/>
              </w:rPr>
              <w:t>integration</w:t>
            </w:r>
            <w:r w:rsidR="00BC144F" w:rsidRPr="00BC144F">
              <w:rPr>
                <w:sz w:val="24"/>
                <w:szCs w:val="24"/>
                <w:lang w:val="uk-UA"/>
              </w:rPr>
              <w:t xml:space="preserve"> </w:t>
            </w:r>
            <w:r w:rsidR="00BC144F" w:rsidRPr="00054D3D">
              <w:rPr>
                <w:sz w:val="24"/>
                <w:szCs w:val="24"/>
                <w:lang w:val="en-US"/>
              </w:rPr>
              <w:t>of</w:t>
            </w:r>
            <w:r w:rsidR="00BC144F" w:rsidRPr="00BC144F">
              <w:rPr>
                <w:sz w:val="24"/>
                <w:szCs w:val="24"/>
                <w:lang w:val="uk-UA"/>
              </w:rPr>
              <w:t xml:space="preserve"> </w:t>
            </w:r>
            <w:r w:rsidR="00BC144F" w:rsidRPr="00054D3D">
              <w:rPr>
                <w:sz w:val="24"/>
                <w:szCs w:val="24"/>
                <w:lang w:val="en-US"/>
              </w:rPr>
              <w:t>refugees</w:t>
            </w:r>
            <w:r w:rsidR="00BC144F" w:rsidRPr="00BC144F">
              <w:rPr>
                <w:sz w:val="24"/>
                <w:szCs w:val="24"/>
                <w:lang w:val="uk-UA"/>
              </w:rPr>
              <w:t xml:space="preserve"> </w:t>
            </w:r>
            <w:r w:rsidR="00BC144F" w:rsidRPr="00054D3D">
              <w:rPr>
                <w:sz w:val="24"/>
                <w:szCs w:val="24"/>
                <w:lang w:val="en-US"/>
              </w:rPr>
              <w:t>from</w:t>
            </w:r>
            <w:r w:rsidR="00BC144F" w:rsidRPr="00BC144F">
              <w:rPr>
                <w:sz w:val="24"/>
                <w:szCs w:val="24"/>
                <w:lang w:val="uk-UA"/>
              </w:rPr>
              <w:t xml:space="preserve"> </w:t>
            </w:r>
            <w:r w:rsidR="00BC144F" w:rsidRPr="00054D3D">
              <w:rPr>
                <w:sz w:val="24"/>
                <w:szCs w:val="24"/>
                <w:lang w:val="en-US"/>
              </w:rPr>
              <w:t>Ukraine</w:t>
            </w:r>
            <w:r w:rsidR="00BC144F" w:rsidRPr="00BC144F">
              <w:rPr>
                <w:sz w:val="24"/>
                <w:szCs w:val="24"/>
                <w:lang w:val="uk-UA"/>
              </w:rPr>
              <w:t xml:space="preserve"> </w:t>
            </w:r>
            <w:r w:rsidR="00BC144F" w:rsidRPr="00054D3D">
              <w:rPr>
                <w:sz w:val="24"/>
                <w:szCs w:val="24"/>
                <w:lang w:val="en-US"/>
              </w:rPr>
              <w:t>as</w:t>
            </w:r>
            <w:r w:rsidR="00BC144F" w:rsidRPr="00BC144F">
              <w:rPr>
                <w:sz w:val="24"/>
                <w:szCs w:val="24"/>
                <w:lang w:val="uk-UA"/>
              </w:rPr>
              <w:t xml:space="preserve"> </w:t>
            </w:r>
            <w:r w:rsidR="00BC144F" w:rsidRPr="00BC144F">
              <w:rPr>
                <w:color w:val="000000"/>
                <w:sz w:val="24"/>
                <w:szCs w:val="24"/>
                <w:lang w:val="uk-UA"/>
              </w:rPr>
              <w:t>a result of the Russian-Ukrainian war of 2022». Заявка прийнята Narodowe Centrum Nauki (Республіка Польща),</w:t>
            </w:r>
            <w:r w:rsidR="00BC144F">
              <w:rPr>
                <w:color w:val="000000"/>
                <w:sz w:val="24"/>
                <w:szCs w:val="24"/>
                <w:lang w:val="uk-UA"/>
              </w:rPr>
              <w:t xml:space="preserve"> пройшла експертизу</w:t>
            </w:r>
            <w:r w:rsidR="00BC144F" w:rsidRPr="00BC144F">
              <w:rPr>
                <w:color w:val="000000"/>
                <w:sz w:val="24"/>
                <w:szCs w:val="24"/>
                <w:lang w:val="uk-UA"/>
              </w:rPr>
              <w:t>, рішення</w:t>
            </w:r>
            <w:r w:rsidR="00813897">
              <w:rPr>
                <w:color w:val="000000"/>
                <w:sz w:val="24"/>
                <w:szCs w:val="24"/>
                <w:lang w:val="uk-UA"/>
              </w:rPr>
              <w:t xml:space="preserve"> очікується</w:t>
            </w:r>
            <w:r w:rsidR="00BC144F" w:rsidRPr="00BC144F">
              <w:rPr>
                <w:color w:val="000000"/>
                <w:sz w:val="24"/>
                <w:szCs w:val="24"/>
                <w:lang w:val="uk-UA"/>
              </w:rPr>
              <w:t xml:space="preserve"> в 2023 році</w:t>
            </w:r>
          </w:p>
          <w:p w:rsidR="00EC1BDB" w:rsidRPr="00CB71A9" w:rsidRDefault="00EC1BDB" w:rsidP="00CB71A9">
            <w:pPr>
              <w:pStyle w:val="a3"/>
              <w:spacing w:after="0"/>
              <w:ind w:left="360" w:right="316"/>
              <w:jc w:val="both"/>
              <w:rPr>
                <w:color w:val="000000"/>
                <w:sz w:val="24"/>
                <w:szCs w:val="24"/>
                <w:lang w:val="uk-UA"/>
              </w:rPr>
            </w:pPr>
          </w:p>
        </w:tc>
        <w:tc>
          <w:tcPr>
            <w:tcW w:w="1406" w:type="dxa"/>
            <w:shd w:val="clear" w:color="auto" w:fill="auto"/>
          </w:tcPr>
          <w:p w:rsidR="005C7B78" w:rsidRDefault="006A719A">
            <w:pPr>
              <w:pStyle w:val="TableParagraph"/>
              <w:spacing w:before="15"/>
              <w:ind w:left="3"/>
              <w:jc w:val="center"/>
              <w:rPr>
                <w:sz w:val="24"/>
                <w:szCs w:val="24"/>
              </w:rPr>
            </w:pPr>
            <w:r>
              <w:rPr>
                <w:sz w:val="24"/>
                <w:szCs w:val="24"/>
              </w:rPr>
              <w:t>30</w:t>
            </w:r>
          </w:p>
        </w:tc>
        <w:tc>
          <w:tcPr>
            <w:tcW w:w="1429" w:type="dxa"/>
            <w:shd w:val="clear" w:color="auto" w:fill="auto"/>
          </w:tcPr>
          <w:p w:rsidR="005C7B78" w:rsidRDefault="006A719A">
            <w:pPr>
              <w:pStyle w:val="TableParagraph"/>
              <w:spacing w:before="15"/>
              <w:ind w:left="2"/>
              <w:jc w:val="center"/>
              <w:rPr>
                <w:sz w:val="24"/>
                <w:szCs w:val="24"/>
              </w:rPr>
            </w:pPr>
            <w:r>
              <w:rPr>
                <w:sz w:val="24"/>
                <w:szCs w:val="24"/>
              </w:rPr>
              <w:t>30</w:t>
            </w:r>
          </w:p>
        </w:tc>
      </w:tr>
      <w:tr w:rsidR="005C7B78" w:rsidTr="00CB71A9">
        <w:trPr>
          <w:trHeight w:val="2161"/>
        </w:trPr>
        <w:tc>
          <w:tcPr>
            <w:tcW w:w="847" w:type="dxa"/>
            <w:shd w:val="clear" w:color="auto" w:fill="auto"/>
          </w:tcPr>
          <w:p w:rsidR="005C7B78" w:rsidRDefault="005C7B78">
            <w:pPr>
              <w:pStyle w:val="TableParagraph"/>
              <w:rPr>
                <w:b/>
                <w:sz w:val="24"/>
                <w:szCs w:val="24"/>
              </w:rPr>
            </w:pPr>
          </w:p>
          <w:p w:rsidR="005C7B78" w:rsidRDefault="005C7B78">
            <w:pPr>
              <w:pStyle w:val="TableParagraph"/>
              <w:spacing w:before="9"/>
              <w:rPr>
                <w:b/>
                <w:sz w:val="24"/>
                <w:szCs w:val="24"/>
              </w:rPr>
            </w:pPr>
          </w:p>
          <w:p w:rsidR="005C7B78" w:rsidRDefault="005C7B78">
            <w:pPr>
              <w:pStyle w:val="TableParagraph"/>
              <w:ind w:left="332"/>
              <w:rPr>
                <w:sz w:val="24"/>
                <w:szCs w:val="24"/>
              </w:rPr>
            </w:pPr>
            <w:r>
              <w:rPr>
                <w:spacing w:val="-5"/>
                <w:sz w:val="24"/>
                <w:szCs w:val="24"/>
              </w:rPr>
              <w:t>3.</w:t>
            </w:r>
          </w:p>
        </w:tc>
        <w:tc>
          <w:tcPr>
            <w:tcW w:w="5693" w:type="dxa"/>
            <w:shd w:val="clear" w:color="auto" w:fill="auto"/>
          </w:tcPr>
          <w:p w:rsidR="005C7B78" w:rsidRPr="00CB71A9" w:rsidRDefault="00813897" w:rsidP="00813897">
            <w:pPr>
              <w:pStyle w:val="a3"/>
              <w:spacing w:after="0"/>
              <w:ind w:left="360" w:right="316"/>
              <w:jc w:val="both"/>
              <w:rPr>
                <w:color w:val="000000"/>
                <w:sz w:val="24"/>
                <w:szCs w:val="24"/>
                <w:lang w:val="uk-UA"/>
              </w:rPr>
            </w:pPr>
            <w:r>
              <w:rPr>
                <w:color w:val="000000"/>
                <w:sz w:val="24"/>
                <w:szCs w:val="24"/>
                <w:lang w:val="uk-UA"/>
              </w:rPr>
              <w:t xml:space="preserve">Вивчила </w:t>
            </w:r>
            <w:r w:rsidR="00EC1BDB" w:rsidRPr="00CB71A9">
              <w:rPr>
                <w:color w:val="000000"/>
                <w:sz w:val="24"/>
                <w:szCs w:val="24"/>
                <w:lang w:val="uk-UA"/>
              </w:rPr>
              <w:t>досвід участі Поморської академії в програмі Еразмус</w:t>
            </w:r>
            <w:r>
              <w:rPr>
                <w:color w:val="000000"/>
                <w:sz w:val="24"/>
                <w:szCs w:val="24"/>
                <w:lang w:val="uk-UA"/>
              </w:rPr>
              <w:t xml:space="preserve"> + </w:t>
            </w:r>
            <w:r w:rsidR="00EC1BDB" w:rsidRPr="00CB71A9">
              <w:rPr>
                <w:color w:val="000000"/>
                <w:sz w:val="24"/>
                <w:szCs w:val="24"/>
                <w:lang w:val="uk-UA"/>
              </w:rPr>
              <w:t>напрям Жан Моне</w:t>
            </w:r>
            <w:r>
              <w:rPr>
                <w:color w:val="000000"/>
                <w:sz w:val="24"/>
                <w:szCs w:val="24"/>
                <w:lang w:val="uk-UA"/>
              </w:rPr>
              <w:t xml:space="preserve">, розпочато </w:t>
            </w:r>
            <w:r w:rsidRPr="00CB71A9">
              <w:rPr>
                <w:color w:val="000000"/>
                <w:sz w:val="24"/>
                <w:szCs w:val="24"/>
                <w:lang w:val="uk-UA"/>
              </w:rPr>
              <w:t>підготовка заявки за програмою Еразмус +</w:t>
            </w:r>
            <w:r>
              <w:rPr>
                <w:color w:val="000000"/>
                <w:sz w:val="24"/>
                <w:szCs w:val="24"/>
                <w:lang w:val="uk-UA"/>
              </w:rPr>
              <w:t xml:space="preserve"> </w:t>
            </w:r>
          </w:p>
        </w:tc>
        <w:tc>
          <w:tcPr>
            <w:tcW w:w="1406" w:type="dxa"/>
            <w:shd w:val="clear" w:color="auto" w:fill="auto"/>
          </w:tcPr>
          <w:p w:rsidR="005C7B78" w:rsidRDefault="006A719A">
            <w:pPr>
              <w:pStyle w:val="TableParagraph"/>
              <w:ind w:left="3"/>
              <w:jc w:val="center"/>
              <w:rPr>
                <w:sz w:val="24"/>
                <w:szCs w:val="24"/>
              </w:rPr>
            </w:pPr>
            <w:r>
              <w:rPr>
                <w:sz w:val="24"/>
                <w:szCs w:val="24"/>
              </w:rPr>
              <w:t>30</w:t>
            </w:r>
          </w:p>
        </w:tc>
        <w:tc>
          <w:tcPr>
            <w:tcW w:w="1429" w:type="dxa"/>
            <w:shd w:val="clear" w:color="auto" w:fill="auto"/>
          </w:tcPr>
          <w:p w:rsidR="005C7B78" w:rsidRDefault="006A719A">
            <w:pPr>
              <w:pStyle w:val="TableParagraph"/>
              <w:ind w:left="96" w:right="94"/>
              <w:jc w:val="center"/>
              <w:rPr>
                <w:sz w:val="24"/>
                <w:szCs w:val="24"/>
              </w:rPr>
            </w:pPr>
            <w:r>
              <w:rPr>
                <w:sz w:val="24"/>
                <w:szCs w:val="24"/>
              </w:rPr>
              <w:t>30</w:t>
            </w:r>
          </w:p>
        </w:tc>
      </w:tr>
      <w:tr w:rsidR="006A719A" w:rsidTr="006A719A">
        <w:trPr>
          <w:trHeight w:val="541"/>
        </w:trPr>
        <w:tc>
          <w:tcPr>
            <w:tcW w:w="847" w:type="dxa"/>
            <w:shd w:val="clear" w:color="auto" w:fill="auto"/>
          </w:tcPr>
          <w:p w:rsidR="006A719A" w:rsidRDefault="006A719A">
            <w:pPr>
              <w:pStyle w:val="TableParagraph"/>
              <w:rPr>
                <w:b/>
                <w:sz w:val="24"/>
                <w:szCs w:val="24"/>
              </w:rPr>
            </w:pPr>
          </w:p>
        </w:tc>
        <w:tc>
          <w:tcPr>
            <w:tcW w:w="5693" w:type="dxa"/>
            <w:shd w:val="clear" w:color="auto" w:fill="auto"/>
          </w:tcPr>
          <w:p w:rsidR="006A719A" w:rsidRDefault="006A719A" w:rsidP="00813897">
            <w:pPr>
              <w:pStyle w:val="a3"/>
              <w:spacing w:after="0"/>
              <w:ind w:left="360" w:right="316"/>
              <w:jc w:val="both"/>
              <w:rPr>
                <w:color w:val="000000"/>
                <w:sz w:val="24"/>
                <w:szCs w:val="24"/>
                <w:lang w:val="uk-UA"/>
              </w:rPr>
            </w:pPr>
            <w:r>
              <w:rPr>
                <w:b/>
                <w:sz w:val="24"/>
                <w:szCs w:val="24"/>
              </w:rPr>
              <w:t>Усього,</w:t>
            </w:r>
            <w:r>
              <w:rPr>
                <w:b/>
                <w:spacing w:val="-1"/>
                <w:sz w:val="24"/>
                <w:szCs w:val="24"/>
              </w:rPr>
              <w:t xml:space="preserve"> </w:t>
            </w:r>
            <w:r>
              <w:rPr>
                <w:b/>
                <w:sz w:val="24"/>
                <w:szCs w:val="24"/>
              </w:rPr>
              <w:t>годин /</w:t>
            </w:r>
            <w:r>
              <w:rPr>
                <w:b/>
                <w:spacing w:val="-1"/>
                <w:sz w:val="24"/>
                <w:szCs w:val="24"/>
              </w:rPr>
              <w:t xml:space="preserve"> </w:t>
            </w:r>
            <w:r>
              <w:rPr>
                <w:b/>
                <w:sz w:val="24"/>
                <w:szCs w:val="24"/>
              </w:rPr>
              <w:t xml:space="preserve">кредитів </w:t>
            </w:r>
            <w:r>
              <w:rPr>
                <w:b/>
                <w:spacing w:val="-4"/>
                <w:sz w:val="24"/>
                <w:szCs w:val="24"/>
              </w:rPr>
              <w:t>ECTS</w:t>
            </w:r>
          </w:p>
        </w:tc>
        <w:tc>
          <w:tcPr>
            <w:tcW w:w="1406" w:type="dxa"/>
            <w:shd w:val="clear" w:color="auto" w:fill="auto"/>
          </w:tcPr>
          <w:p w:rsidR="006A719A" w:rsidRDefault="006A719A">
            <w:pPr>
              <w:pStyle w:val="TableParagraph"/>
              <w:ind w:left="3"/>
              <w:jc w:val="center"/>
              <w:rPr>
                <w:sz w:val="24"/>
                <w:szCs w:val="24"/>
              </w:rPr>
            </w:pPr>
            <w:r>
              <w:rPr>
                <w:sz w:val="24"/>
                <w:szCs w:val="24"/>
              </w:rPr>
              <w:t>90</w:t>
            </w:r>
          </w:p>
        </w:tc>
        <w:tc>
          <w:tcPr>
            <w:tcW w:w="1429" w:type="dxa"/>
            <w:shd w:val="clear" w:color="auto" w:fill="auto"/>
          </w:tcPr>
          <w:p w:rsidR="006A719A" w:rsidRDefault="006A719A">
            <w:pPr>
              <w:pStyle w:val="TableParagraph"/>
              <w:ind w:left="96" w:right="94"/>
              <w:jc w:val="center"/>
              <w:rPr>
                <w:sz w:val="24"/>
                <w:szCs w:val="24"/>
              </w:rPr>
            </w:pPr>
            <w:r>
              <w:rPr>
                <w:sz w:val="24"/>
                <w:szCs w:val="24"/>
              </w:rPr>
              <w:t>90</w:t>
            </w:r>
          </w:p>
        </w:tc>
      </w:tr>
      <w:tr w:rsidR="006A719A" w:rsidTr="00801620">
        <w:trPr>
          <w:trHeight w:val="541"/>
        </w:trPr>
        <w:tc>
          <w:tcPr>
            <w:tcW w:w="847" w:type="dxa"/>
            <w:shd w:val="clear" w:color="auto" w:fill="auto"/>
          </w:tcPr>
          <w:p w:rsidR="006A719A" w:rsidRDefault="006A719A">
            <w:pPr>
              <w:pStyle w:val="TableParagraph"/>
              <w:rPr>
                <w:b/>
                <w:sz w:val="24"/>
                <w:szCs w:val="24"/>
              </w:rPr>
            </w:pPr>
          </w:p>
        </w:tc>
        <w:tc>
          <w:tcPr>
            <w:tcW w:w="5693" w:type="dxa"/>
            <w:shd w:val="clear" w:color="auto" w:fill="auto"/>
          </w:tcPr>
          <w:p w:rsidR="006A719A" w:rsidRDefault="006A719A" w:rsidP="00813897">
            <w:pPr>
              <w:pStyle w:val="a3"/>
              <w:spacing w:after="0"/>
              <w:ind w:left="360" w:right="316"/>
              <w:jc w:val="both"/>
              <w:rPr>
                <w:b/>
                <w:sz w:val="24"/>
                <w:szCs w:val="24"/>
              </w:rPr>
            </w:pPr>
          </w:p>
        </w:tc>
        <w:tc>
          <w:tcPr>
            <w:tcW w:w="2835" w:type="dxa"/>
            <w:gridSpan w:val="2"/>
            <w:shd w:val="clear" w:color="auto" w:fill="auto"/>
          </w:tcPr>
          <w:p w:rsidR="006A719A" w:rsidRDefault="006A719A" w:rsidP="003A0B96">
            <w:pPr>
              <w:pStyle w:val="TableParagraph"/>
              <w:numPr>
                <w:ilvl w:val="0"/>
                <w:numId w:val="5"/>
              </w:numPr>
              <w:ind w:right="94"/>
              <w:jc w:val="center"/>
              <w:rPr>
                <w:sz w:val="24"/>
                <w:szCs w:val="24"/>
              </w:rPr>
            </w:pPr>
            <w:r>
              <w:rPr>
                <w:b/>
                <w:spacing w:val="-10"/>
                <w:sz w:val="24"/>
                <w:szCs w:val="24"/>
              </w:rPr>
              <w:t>6</w:t>
            </w:r>
          </w:p>
        </w:tc>
      </w:tr>
    </w:tbl>
    <w:p w:rsidR="005C7B78" w:rsidRDefault="005C7B78" w:rsidP="005C7B78">
      <w:pPr>
        <w:spacing w:after="1"/>
        <w:rPr>
          <w:b/>
          <w:sz w:val="19"/>
        </w:rPr>
      </w:pPr>
    </w:p>
    <w:p w:rsidR="002C1D2F" w:rsidRPr="002C1D2F" w:rsidRDefault="002C1D2F" w:rsidP="005C7B78">
      <w:pPr>
        <w:jc w:val="both"/>
        <w:rPr>
          <w:color w:val="000000"/>
          <w:sz w:val="24"/>
          <w:szCs w:val="24"/>
          <w:lang w:val="uk-UA"/>
        </w:rPr>
      </w:pPr>
    </w:p>
    <w:p w:rsidR="00164AF9" w:rsidRDefault="00164AF9" w:rsidP="00972D4F">
      <w:pPr>
        <w:pStyle w:val="a3"/>
        <w:spacing w:after="0"/>
        <w:jc w:val="both"/>
        <w:rPr>
          <w:b/>
          <w:szCs w:val="24"/>
          <w:u w:val="single"/>
          <w:lang w:val="uk-UA"/>
        </w:rPr>
      </w:pPr>
    </w:p>
    <w:p w:rsidR="00EE7732" w:rsidRPr="00087AC3" w:rsidRDefault="00164AF9" w:rsidP="00C60479">
      <w:pPr>
        <w:pStyle w:val="a3"/>
        <w:spacing w:after="0"/>
        <w:jc w:val="both"/>
        <w:rPr>
          <w:b/>
          <w:sz w:val="24"/>
          <w:szCs w:val="24"/>
          <w:u w:val="single"/>
          <w:lang w:val="uk-UA"/>
        </w:rPr>
      </w:pPr>
      <w:r w:rsidRPr="00087AC3">
        <w:rPr>
          <w:b/>
          <w:sz w:val="24"/>
          <w:szCs w:val="24"/>
          <w:u w:val="single"/>
          <w:lang w:val="uk-UA"/>
        </w:rPr>
        <w:t xml:space="preserve">Виконання поставлених завдань сприяло досягненню </w:t>
      </w:r>
      <w:r w:rsidR="006A719A">
        <w:rPr>
          <w:b/>
          <w:sz w:val="24"/>
          <w:szCs w:val="24"/>
          <w:u w:val="single"/>
          <w:lang w:val="uk-UA"/>
        </w:rPr>
        <w:t>Кузововою Н.М.</w:t>
      </w:r>
      <w:r w:rsidRPr="00087AC3">
        <w:rPr>
          <w:b/>
          <w:sz w:val="24"/>
          <w:szCs w:val="24"/>
          <w:u w:val="single"/>
          <w:lang w:val="uk-UA"/>
        </w:rPr>
        <w:t xml:space="preserve"> таких програмних результатів навчання:</w:t>
      </w:r>
    </w:p>
    <w:p w:rsidR="006A5008" w:rsidRPr="00F04665" w:rsidRDefault="006A5008" w:rsidP="003A0B96">
      <w:pPr>
        <w:pStyle w:val="a3"/>
        <w:numPr>
          <w:ilvl w:val="0"/>
          <w:numId w:val="3"/>
        </w:numPr>
        <w:spacing w:after="0"/>
        <w:ind w:right="316"/>
        <w:jc w:val="both"/>
        <w:rPr>
          <w:color w:val="000000"/>
          <w:sz w:val="24"/>
          <w:szCs w:val="24"/>
          <w:lang w:val="uk-UA"/>
        </w:rPr>
      </w:pPr>
      <w:r w:rsidRPr="00F04665">
        <w:rPr>
          <w:color w:val="000000"/>
          <w:sz w:val="24"/>
          <w:szCs w:val="24"/>
          <w:lang w:val="uk-UA"/>
        </w:rPr>
        <w:t>підготовка пропозицій щодо впровадження успішного досвіду при перегляді освітніх програм «Середня освіта (історія)» та «Історія та археологія» першого (бакалаврського) та другого (магістерського) рівня щодо змісту та мети ОП, викладання та оцінювання,</w:t>
      </w:r>
      <w:r w:rsidR="003A0B96">
        <w:rPr>
          <w:color w:val="000000"/>
          <w:sz w:val="24"/>
          <w:szCs w:val="24"/>
          <w:lang w:val="uk-UA"/>
        </w:rPr>
        <w:t xml:space="preserve"> переліку освітніх компонент ОП, використовуючи позитивні практики забезпечення </w:t>
      </w:r>
      <w:r w:rsidR="003A0B96" w:rsidRPr="00CB71A9">
        <w:rPr>
          <w:color w:val="000000"/>
          <w:sz w:val="24"/>
          <w:szCs w:val="24"/>
          <w:lang w:val="uk-UA"/>
        </w:rPr>
        <w:t>якості освіти в Поморській академії</w:t>
      </w:r>
      <w:r w:rsidR="003A0B96">
        <w:rPr>
          <w:color w:val="000000"/>
          <w:sz w:val="24"/>
          <w:szCs w:val="24"/>
          <w:lang w:val="uk-UA"/>
        </w:rPr>
        <w:t xml:space="preserve"> м. Слупськ.</w:t>
      </w:r>
    </w:p>
    <w:p w:rsidR="003A0B96" w:rsidRDefault="003A0B96" w:rsidP="007972F9">
      <w:pPr>
        <w:pStyle w:val="a3"/>
        <w:numPr>
          <w:ilvl w:val="0"/>
          <w:numId w:val="3"/>
        </w:numPr>
        <w:jc w:val="both"/>
        <w:rPr>
          <w:sz w:val="24"/>
          <w:szCs w:val="24"/>
          <w:lang w:val="uk-UA"/>
        </w:rPr>
      </w:pPr>
      <w:r>
        <w:rPr>
          <w:sz w:val="24"/>
          <w:szCs w:val="24"/>
          <w:lang w:val="uk-UA"/>
        </w:rPr>
        <w:lastRenderedPageBreak/>
        <w:t xml:space="preserve">Успішно </w:t>
      </w:r>
      <w:r>
        <w:rPr>
          <w:color w:val="000000"/>
          <w:sz w:val="24"/>
          <w:szCs w:val="24"/>
          <w:lang w:val="uk-UA"/>
        </w:rPr>
        <w:t>подана заявка на конкурс польсько-українських проектів на тему «</w:t>
      </w:r>
      <w:r w:rsidRPr="00054D3D">
        <w:rPr>
          <w:sz w:val="24"/>
          <w:szCs w:val="24"/>
          <w:lang w:val="en-US"/>
        </w:rPr>
        <w:t>Activities</w:t>
      </w:r>
      <w:r w:rsidRPr="00BC144F">
        <w:rPr>
          <w:sz w:val="24"/>
          <w:szCs w:val="24"/>
          <w:lang w:val="uk-UA"/>
        </w:rPr>
        <w:t xml:space="preserve"> </w:t>
      </w:r>
      <w:r w:rsidRPr="00054D3D">
        <w:rPr>
          <w:sz w:val="24"/>
          <w:szCs w:val="24"/>
          <w:lang w:val="en-US"/>
        </w:rPr>
        <w:t>of</w:t>
      </w:r>
      <w:r w:rsidRPr="00BC144F">
        <w:rPr>
          <w:sz w:val="24"/>
          <w:szCs w:val="24"/>
          <w:lang w:val="uk-UA"/>
        </w:rPr>
        <w:t xml:space="preserve"> </w:t>
      </w:r>
      <w:r w:rsidRPr="00054D3D">
        <w:rPr>
          <w:sz w:val="24"/>
          <w:szCs w:val="24"/>
          <w:lang w:val="en-US"/>
        </w:rPr>
        <w:t>the</w:t>
      </w:r>
      <w:r w:rsidRPr="00BC144F">
        <w:rPr>
          <w:sz w:val="24"/>
          <w:szCs w:val="24"/>
          <w:lang w:val="uk-UA"/>
        </w:rPr>
        <w:t xml:space="preserve"> </w:t>
      </w:r>
      <w:r w:rsidRPr="00054D3D">
        <w:rPr>
          <w:sz w:val="24"/>
          <w:szCs w:val="24"/>
          <w:lang w:val="en-US"/>
        </w:rPr>
        <w:t>Ukrainian</w:t>
      </w:r>
      <w:r w:rsidRPr="00BC144F">
        <w:rPr>
          <w:sz w:val="24"/>
          <w:szCs w:val="24"/>
          <w:lang w:val="uk-UA"/>
        </w:rPr>
        <w:t xml:space="preserve"> </w:t>
      </w:r>
      <w:r w:rsidRPr="00054D3D">
        <w:rPr>
          <w:sz w:val="24"/>
          <w:szCs w:val="24"/>
          <w:lang w:val="en-US"/>
        </w:rPr>
        <w:t>national</w:t>
      </w:r>
      <w:r w:rsidRPr="00BC144F">
        <w:rPr>
          <w:sz w:val="24"/>
          <w:szCs w:val="24"/>
          <w:lang w:val="uk-UA"/>
        </w:rPr>
        <w:t xml:space="preserve"> </w:t>
      </w:r>
      <w:r w:rsidRPr="00054D3D">
        <w:rPr>
          <w:sz w:val="24"/>
          <w:szCs w:val="24"/>
          <w:lang w:val="en-US"/>
        </w:rPr>
        <w:t>minority</w:t>
      </w:r>
      <w:r w:rsidRPr="00BC144F">
        <w:rPr>
          <w:sz w:val="24"/>
          <w:szCs w:val="24"/>
          <w:lang w:val="uk-UA"/>
        </w:rPr>
        <w:t xml:space="preserve"> </w:t>
      </w:r>
      <w:r w:rsidRPr="00054D3D">
        <w:rPr>
          <w:sz w:val="24"/>
          <w:szCs w:val="24"/>
          <w:lang w:val="en-US"/>
        </w:rPr>
        <w:t>in</w:t>
      </w:r>
      <w:r w:rsidRPr="00BC144F">
        <w:rPr>
          <w:sz w:val="24"/>
          <w:szCs w:val="24"/>
          <w:lang w:val="uk-UA"/>
        </w:rPr>
        <w:t xml:space="preserve"> </w:t>
      </w:r>
      <w:r w:rsidRPr="00054D3D">
        <w:rPr>
          <w:sz w:val="24"/>
          <w:szCs w:val="24"/>
          <w:lang w:val="en-US"/>
        </w:rPr>
        <w:t>Poland</w:t>
      </w:r>
      <w:r w:rsidRPr="00BC144F">
        <w:rPr>
          <w:sz w:val="24"/>
          <w:szCs w:val="24"/>
          <w:lang w:val="uk-UA"/>
        </w:rPr>
        <w:t xml:space="preserve"> </w:t>
      </w:r>
      <w:r w:rsidRPr="00054D3D">
        <w:rPr>
          <w:sz w:val="24"/>
          <w:szCs w:val="24"/>
          <w:lang w:val="en-US"/>
        </w:rPr>
        <w:t>regarding</w:t>
      </w:r>
      <w:r w:rsidRPr="00BC144F">
        <w:rPr>
          <w:sz w:val="24"/>
          <w:szCs w:val="24"/>
          <w:lang w:val="uk-UA"/>
        </w:rPr>
        <w:t xml:space="preserve"> </w:t>
      </w:r>
      <w:r w:rsidRPr="00054D3D">
        <w:rPr>
          <w:sz w:val="24"/>
          <w:szCs w:val="24"/>
          <w:lang w:val="en-US"/>
        </w:rPr>
        <w:t>the</w:t>
      </w:r>
      <w:r w:rsidRPr="00BC144F">
        <w:rPr>
          <w:sz w:val="24"/>
          <w:szCs w:val="24"/>
          <w:lang w:val="uk-UA"/>
        </w:rPr>
        <w:t xml:space="preserve"> </w:t>
      </w:r>
      <w:r w:rsidRPr="00054D3D">
        <w:rPr>
          <w:sz w:val="24"/>
          <w:szCs w:val="24"/>
          <w:lang w:val="en-US"/>
        </w:rPr>
        <w:t>support</w:t>
      </w:r>
      <w:r w:rsidRPr="00BC144F">
        <w:rPr>
          <w:sz w:val="24"/>
          <w:szCs w:val="24"/>
          <w:lang w:val="uk-UA"/>
        </w:rPr>
        <w:t xml:space="preserve"> </w:t>
      </w:r>
      <w:r w:rsidRPr="00054D3D">
        <w:rPr>
          <w:sz w:val="24"/>
          <w:szCs w:val="24"/>
          <w:lang w:val="en-US"/>
        </w:rPr>
        <w:t>and</w:t>
      </w:r>
      <w:r w:rsidRPr="00BC144F">
        <w:rPr>
          <w:sz w:val="24"/>
          <w:szCs w:val="24"/>
          <w:lang w:val="uk-UA"/>
        </w:rPr>
        <w:t xml:space="preserve"> </w:t>
      </w:r>
      <w:r w:rsidRPr="00054D3D">
        <w:rPr>
          <w:sz w:val="24"/>
          <w:szCs w:val="24"/>
          <w:lang w:val="en-US"/>
        </w:rPr>
        <w:t>integration</w:t>
      </w:r>
      <w:r w:rsidRPr="00BC144F">
        <w:rPr>
          <w:sz w:val="24"/>
          <w:szCs w:val="24"/>
          <w:lang w:val="uk-UA"/>
        </w:rPr>
        <w:t xml:space="preserve"> </w:t>
      </w:r>
      <w:r w:rsidRPr="00054D3D">
        <w:rPr>
          <w:sz w:val="24"/>
          <w:szCs w:val="24"/>
          <w:lang w:val="en-US"/>
        </w:rPr>
        <w:t>of</w:t>
      </w:r>
      <w:r w:rsidRPr="00BC144F">
        <w:rPr>
          <w:sz w:val="24"/>
          <w:szCs w:val="24"/>
          <w:lang w:val="uk-UA"/>
        </w:rPr>
        <w:t xml:space="preserve"> </w:t>
      </w:r>
      <w:r w:rsidRPr="00054D3D">
        <w:rPr>
          <w:sz w:val="24"/>
          <w:szCs w:val="24"/>
          <w:lang w:val="en-US"/>
        </w:rPr>
        <w:t>refugees</w:t>
      </w:r>
      <w:r w:rsidRPr="00BC144F">
        <w:rPr>
          <w:sz w:val="24"/>
          <w:szCs w:val="24"/>
          <w:lang w:val="uk-UA"/>
        </w:rPr>
        <w:t xml:space="preserve"> </w:t>
      </w:r>
      <w:r w:rsidRPr="00054D3D">
        <w:rPr>
          <w:sz w:val="24"/>
          <w:szCs w:val="24"/>
          <w:lang w:val="en-US"/>
        </w:rPr>
        <w:t>from</w:t>
      </w:r>
      <w:r w:rsidRPr="00BC144F">
        <w:rPr>
          <w:sz w:val="24"/>
          <w:szCs w:val="24"/>
          <w:lang w:val="uk-UA"/>
        </w:rPr>
        <w:t xml:space="preserve"> </w:t>
      </w:r>
      <w:r w:rsidRPr="00054D3D">
        <w:rPr>
          <w:sz w:val="24"/>
          <w:szCs w:val="24"/>
          <w:lang w:val="en-US"/>
        </w:rPr>
        <w:t>Ukraine</w:t>
      </w:r>
      <w:r w:rsidRPr="00BC144F">
        <w:rPr>
          <w:sz w:val="24"/>
          <w:szCs w:val="24"/>
          <w:lang w:val="uk-UA"/>
        </w:rPr>
        <w:t xml:space="preserve"> </w:t>
      </w:r>
      <w:r w:rsidRPr="00054D3D">
        <w:rPr>
          <w:sz w:val="24"/>
          <w:szCs w:val="24"/>
          <w:lang w:val="en-US"/>
        </w:rPr>
        <w:t>as</w:t>
      </w:r>
      <w:r w:rsidRPr="00BC144F">
        <w:rPr>
          <w:sz w:val="24"/>
          <w:szCs w:val="24"/>
          <w:lang w:val="uk-UA"/>
        </w:rPr>
        <w:t xml:space="preserve"> </w:t>
      </w:r>
      <w:r w:rsidRPr="00BC144F">
        <w:rPr>
          <w:color w:val="000000"/>
          <w:sz w:val="24"/>
          <w:szCs w:val="24"/>
          <w:lang w:val="uk-UA"/>
        </w:rPr>
        <w:t>a result of the Russian-Ukrainian war of 2022»</w:t>
      </w:r>
      <w:r>
        <w:rPr>
          <w:color w:val="000000"/>
          <w:sz w:val="24"/>
          <w:szCs w:val="24"/>
          <w:lang w:val="uk-UA"/>
        </w:rPr>
        <w:t xml:space="preserve"> в </w:t>
      </w:r>
      <w:r w:rsidRPr="00BC144F">
        <w:rPr>
          <w:color w:val="000000"/>
          <w:sz w:val="24"/>
          <w:szCs w:val="24"/>
          <w:lang w:val="uk-UA"/>
        </w:rPr>
        <w:t>Narodowe Centrum Nauki (Республіка Польща),</w:t>
      </w:r>
      <w:r>
        <w:rPr>
          <w:color w:val="000000"/>
          <w:sz w:val="24"/>
          <w:szCs w:val="24"/>
          <w:lang w:val="uk-UA"/>
        </w:rPr>
        <w:t xml:space="preserve"> </w:t>
      </w:r>
      <w:r w:rsidRPr="00BC144F">
        <w:rPr>
          <w:color w:val="000000"/>
          <w:sz w:val="24"/>
          <w:szCs w:val="24"/>
          <w:lang w:val="uk-UA"/>
        </w:rPr>
        <w:t>рішення</w:t>
      </w:r>
      <w:r>
        <w:rPr>
          <w:color w:val="000000"/>
          <w:sz w:val="24"/>
          <w:szCs w:val="24"/>
          <w:lang w:val="uk-UA"/>
        </w:rPr>
        <w:t xml:space="preserve"> очікується</w:t>
      </w:r>
      <w:r w:rsidRPr="00BC144F">
        <w:rPr>
          <w:color w:val="000000"/>
          <w:sz w:val="24"/>
          <w:szCs w:val="24"/>
          <w:lang w:val="uk-UA"/>
        </w:rPr>
        <w:t xml:space="preserve"> в 2023 році</w:t>
      </w:r>
    </w:p>
    <w:p w:rsidR="002C1D2F" w:rsidRPr="00F04665" w:rsidRDefault="004000D5" w:rsidP="007972F9">
      <w:pPr>
        <w:pStyle w:val="a3"/>
        <w:numPr>
          <w:ilvl w:val="0"/>
          <w:numId w:val="3"/>
        </w:numPr>
        <w:jc w:val="both"/>
        <w:rPr>
          <w:sz w:val="24"/>
          <w:szCs w:val="24"/>
          <w:lang w:val="uk-UA"/>
        </w:rPr>
      </w:pPr>
      <w:r>
        <w:rPr>
          <w:sz w:val="24"/>
          <w:szCs w:val="24"/>
          <w:lang w:val="uk-UA"/>
        </w:rPr>
        <w:t xml:space="preserve">На підставі вивчення позитивних практик участі Поморської академії в програмах </w:t>
      </w:r>
      <w:r w:rsidRPr="00CB71A9">
        <w:rPr>
          <w:color w:val="000000"/>
          <w:sz w:val="24"/>
          <w:szCs w:val="24"/>
          <w:lang w:val="uk-UA"/>
        </w:rPr>
        <w:t>програмі Еразмус</w:t>
      </w:r>
      <w:r>
        <w:rPr>
          <w:color w:val="000000"/>
          <w:sz w:val="24"/>
          <w:szCs w:val="24"/>
          <w:lang w:val="uk-UA"/>
        </w:rPr>
        <w:t xml:space="preserve"> + </w:t>
      </w:r>
      <w:r w:rsidRPr="00CB71A9">
        <w:rPr>
          <w:color w:val="000000"/>
          <w:sz w:val="24"/>
          <w:szCs w:val="24"/>
          <w:lang w:val="uk-UA"/>
        </w:rPr>
        <w:t>напрям Жан Моне</w:t>
      </w:r>
      <w:r>
        <w:rPr>
          <w:color w:val="000000"/>
          <w:sz w:val="24"/>
          <w:szCs w:val="24"/>
          <w:lang w:val="uk-UA"/>
        </w:rPr>
        <w:t xml:space="preserve">, розпочато </w:t>
      </w:r>
      <w:r w:rsidRPr="00CB71A9">
        <w:rPr>
          <w:color w:val="000000"/>
          <w:sz w:val="24"/>
          <w:szCs w:val="24"/>
          <w:lang w:val="uk-UA"/>
        </w:rPr>
        <w:t>підготовка заявки за програмою Еразмус +</w:t>
      </w:r>
      <w:r>
        <w:rPr>
          <w:color w:val="000000"/>
          <w:sz w:val="24"/>
          <w:szCs w:val="24"/>
          <w:lang w:val="uk-UA"/>
        </w:rPr>
        <w:t xml:space="preserve"> на базі Херсонського державного університету, напрям – гуманітарні науки.</w:t>
      </w:r>
    </w:p>
    <w:p w:rsidR="00BA5B09" w:rsidRPr="00087AC3" w:rsidRDefault="00BA5B09" w:rsidP="00F04665">
      <w:pPr>
        <w:pStyle w:val="a3"/>
        <w:spacing w:after="0"/>
        <w:ind w:left="450"/>
        <w:jc w:val="both"/>
        <w:rPr>
          <w:sz w:val="24"/>
          <w:szCs w:val="24"/>
          <w:lang w:val="uk-UA"/>
        </w:rPr>
      </w:pPr>
    </w:p>
    <w:p w:rsidR="008D6FD4" w:rsidRPr="00087AC3" w:rsidRDefault="008D6FD4" w:rsidP="008D6FD4">
      <w:pPr>
        <w:pStyle w:val="a3"/>
        <w:spacing w:after="0"/>
        <w:ind w:left="60"/>
        <w:jc w:val="both"/>
        <w:rPr>
          <w:sz w:val="24"/>
          <w:szCs w:val="24"/>
          <w:lang w:val="uk-UA"/>
        </w:rPr>
      </w:pPr>
    </w:p>
    <w:p w:rsidR="007B31DD" w:rsidRPr="00D86F1D" w:rsidRDefault="00BA5B09" w:rsidP="00D86F1D">
      <w:pPr>
        <w:ind w:left="39" w:firstLine="58"/>
        <w:rPr>
          <w:sz w:val="24"/>
          <w:szCs w:val="24"/>
          <w:lang w:val="uk-UA"/>
        </w:rPr>
      </w:pPr>
      <w:r w:rsidRPr="00087AC3">
        <w:rPr>
          <w:sz w:val="24"/>
          <w:szCs w:val="24"/>
          <w:lang w:val="uk-UA"/>
        </w:rPr>
        <w:t xml:space="preserve">Про хід професійного стажування прозвітовано на </w:t>
      </w:r>
      <w:r w:rsidR="00EE7732" w:rsidRPr="00087AC3">
        <w:rPr>
          <w:sz w:val="24"/>
          <w:szCs w:val="24"/>
          <w:lang w:val="uk-UA"/>
        </w:rPr>
        <w:t xml:space="preserve"> з</w:t>
      </w:r>
      <w:r w:rsidRPr="00087AC3">
        <w:rPr>
          <w:sz w:val="24"/>
          <w:szCs w:val="24"/>
          <w:lang w:val="uk-UA"/>
        </w:rPr>
        <w:t>асіданні</w:t>
      </w:r>
      <w:r w:rsidR="00EE7732" w:rsidRPr="00087AC3">
        <w:rPr>
          <w:sz w:val="24"/>
          <w:szCs w:val="24"/>
          <w:lang w:val="uk-UA"/>
        </w:rPr>
        <w:t xml:space="preserve"> </w:t>
      </w:r>
      <w:r w:rsidR="007B31DD" w:rsidRPr="00087AC3">
        <w:rPr>
          <w:sz w:val="24"/>
          <w:szCs w:val="24"/>
          <w:lang w:val="uk-UA"/>
        </w:rPr>
        <w:t xml:space="preserve">кафедри </w:t>
      </w:r>
      <w:r w:rsidR="00D86F1D">
        <w:rPr>
          <w:sz w:val="24"/>
          <w:szCs w:val="24"/>
          <w:lang w:val="uk-UA"/>
        </w:rPr>
        <w:t>історії, археології та методики викладання</w:t>
      </w:r>
      <w:r w:rsidRPr="00D86F1D">
        <w:rPr>
          <w:sz w:val="24"/>
          <w:szCs w:val="24"/>
          <w:lang w:val="uk-UA"/>
        </w:rPr>
        <w:t xml:space="preserve"> (</w:t>
      </w:r>
      <w:r w:rsidR="00D86F1D" w:rsidRPr="00D86F1D">
        <w:rPr>
          <w:b/>
          <w:color w:val="000000"/>
          <w:sz w:val="24"/>
          <w:szCs w:val="24"/>
          <w:u w:val="single"/>
          <w:lang w:val="uk-UA"/>
        </w:rPr>
        <w:t xml:space="preserve">«06» грудня  2022 року, </w:t>
      </w:r>
      <w:r w:rsidR="00D86F1D" w:rsidRPr="00886E56">
        <w:rPr>
          <w:b/>
          <w:color w:val="000000"/>
          <w:sz w:val="24"/>
          <w:szCs w:val="24"/>
          <w:u w:val="single"/>
          <w:lang w:val="uk-UA"/>
        </w:rPr>
        <w:t>протокол № 6</w:t>
      </w:r>
      <w:r w:rsidRPr="00886E56">
        <w:rPr>
          <w:sz w:val="24"/>
          <w:szCs w:val="24"/>
          <w:lang w:val="uk-UA"/>
        </w:rPr>
        <w:t>)</w:t>
      </w:r>
    </w:p>
    <w:p w:rsidR="00EE7732" w:rsidRPr="00087AC3" w:rsidRDefault="00EE7732" w:rsidP="00C60479">
      <w:pPr>
        <w:pStyle w:val="a3"/>
        <w:spacing w:after="0"/>
        <w:jc w:val="both"/>
        <w:rPr>
          <w:sz w:val="24"/>
          <w:szCs w:val="24"/>
          <w:lang w:val="uk-UA"/>
        </w:rPr>
      </w:pPr>
    </w:p>
    <w:p w:rsidR="00F61556" w:rsidRPr="00087AC3" w:rsidRDefault="00EE7732" w:rsidP="00F61556">
      <w:pPr>
        <w:pStyle w:val="a3"/>
        <w:jc w:val="both"/>
        <w:rPr>
          <w:sz w:val="24"/>
          <w:szCs w:val="24"/>
          <w:lang w:val="uk-UA"/>
        </w:rPr>
      </w:pPr>
      <w:r w:rsidRPr="00087AC3">
        <w:rPr>
          <w:b/>
          <w:sz w:val="24"/>
          <w:szCs w:val="24"/>
          <w:lang w:val="uk-UA"/>
        </w:rPr>
        <w:t xml:space="preserve">Документ, що підтверджує підвищення кваліфікації </w:t>
      </w:r>
      <w:r w:rsidR="00296C9F" w:rsidRPr="00296C9F">
        <w:rPr>
          <w:sz w:val="24"/>
          <w:szCs w:val="24"/>
          <w:u w:val="single"/>
          <w:lang w:val="uk-UA"/>
        </w:rPr>
        <w:t>Посвідка</w:t>
      </w:r>
      <w:r w:rsidR="00F26816" w:rsidRPr="00296C9F">
        <w:rPr>
          <w:sz w:val="24"/>
          <w:szCs w:val="24"/>
          <w:u w:val="single"/>
          <w:lang w:val="uk-UA"/>
        </w:rPr>
        <w:t xml:space="preserve"> (180 годин; 6 кредитів)</w:t>
      </w:r>
      <w:r w:rsidR="00F61556" w:rsidRPr="00296C9F">
        <w:rPr>
          <w:sz w:val="24"/>
          <w:szCs w:val="24"/>
          <w:u w:val="single"/>
          <w:lang w:val="uk-UA"/>
        </w:rPr>
        <w:t>.</w:t>
      </w:r>
      <w:r w:rsidRPr="00087AC3">
        <w:rPr>
          <w:sz w:val="24"/>
          <w:szCs w:val="24"/>
          <w:lang w:val="uk-UA"/>
        </w:rPr>
        <w:t xml:space="preserve"> </w:t>
      </w:r>
    </w:p>
    <w:p w:rsidR="00F61556" w:rsidRPr="00087AC3" w:rsidRDefault="003559EC" w:rsidP="00F61556">
      <w:pPr>
        <w:pStyle w:val="a3"/>
        <w:jc w:val="both"/>
        <w:rPr>
          <w:b/>
          <w:sz w:val="24"/>
          <w:szCs w:val="24"/>
          <w:lang w:val="uk-UA"/>
        </w:rPr>
      </w:pPr>
      <w:r>
        <w:rPr>
          <w:b/>
          <w:noProof/>
          <w:sz w:val="24"/>
          <w:szCs w:val="24"/>
        </w:rPr>
        <w:drawing>
          <wp:anchor distT="0" distB="0" distL="114300" distR="114300" simplePos="0" relativeHeight="251658752" behindDoc="0" locked="0" layoutInCell="1" allowOverlap="1">
            <wp:simplePos x="0" y="0"/>
            <wp:positionH relativeFrom="column">
              <wp:posOffset>2472690</wp:posOffset>
            </wp:positionH>
            <wp:positionV relativeFrom="paragraph">
              <wp:posOffset>188595</wp:posOffset>
            </wp:positionV>
            <wp:extent cx="742950" cy="333375"/>
            <wp:effectExtent l="19050" t="0" r="0" b="0"/>
            <wp:wrapNone/>
            <wp:docPr id="9" name="Рисунок 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846A3EC-F982-6878-AC90-BCA1191C5BD8}"/>
                </a:ext>
              </a:extLst>
            </wp:docPr>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4846A3EC-F982-6878-AC90-BCA1191C5BD8}"/>
                        </a:ext>
                      </a:extLst>
                    </pic:cNvPr>
                    <pic:cNvPicPr>
                      <a:picLocks noChangeAspect="1"/>
                    </pic:cNvPicPr>
                  </pic:nvPicPr>
                  <pic:blipFill>
                    <a:blip r:embed="rId8" cstate="print">
                      <a:extLst>
                        <a:ext uri="{28A0092B-C50C-407E-A947-70E740481C1C}">
                          <a14:useLocalDpi xmlns:o="urn:schemas-microsoft-com:office:office" xmlns:v="urn:schemas-microsoft-com:vml" xmlns:w10="urn:schemas-microsoft-com:office:word" xmlns:w="http://schemas.openxmlformats.org/wordprocessingml/2006/main" xmlns:xdr="http://schemas.openxmlformats.org/drawingml/2006/spreadsheetDrawing" xmlns:a14="http://schemas.microsoft.com/office/drawing/2010/main" xmlns="" xmlns:lc="http://schemas.openxmlformats.org/drawingml/2006/lockedCanvas" val="0"/>
                        </a:ext>
                        <a:ext uri="{96DAC541-7B7A-43D3-8B79-37D633B846F1}">
                          <asvg:svgBlip xmlns:o="urn:schemas-microsoft-com:office:office" xmlns:v="urn:schemas-microsoft-com:vml" xmlns:w10="urn:schemas-microsoft-com:office:word" xmlns:w="http://schemas.openxmlformats.org/wordprocessingml/2006/main" xmlns:xdr="http://schemas.openxmlformats.org/drawingml/2006/spreadsheetDrawing" xmlns:asvg="http://schemas.microsoft.com/office/drawing/2016/SVG/main" xmlns="" xmlns:lc="http://schemas.openxmlformats.org/drawingml/2006/lockedCanvas" r:embed="rId9"/>
                        </a:ext>
                      </a:extLst>
                    </a:blip>
                    <a:stretch>
                      <a:fillRect/>
                    </a:stretch>
                  </pic:blipFill>
                  <pic:spPr>
                    <a:xfrm>
                      <a:off x="0" y="0"/>
                      <a:ext cx="742950" cy="333375"/>
                    </a:xfrm>
                    <a:prstGeom prst="rect">
                      <a:avLst/>
                    </a:prstGeom>
                  </pic:spPr>
                </pic:pic>
              </a:graphicData>
            </a:graphic>
          </wp:anchor>
        </w:drawing>
      </w:r>
    </w:p>
    <w:p w:rsidR="00EE7732" w:rsidRPr="00087AC3" w:rsidRDefault="00EE7732" w:rsidP="00F61556">
      <w:pPr>
        <w:pStyle w:val="a3"/>
        <w:jc w:val="both"/>
        <w:rPr>
          <w:b/>
          <w:sz w:val="24"/>
          <w:szCs w:val="24"/>
          <w:lang w:val="uk-UA"/>
        </w:rPr>
      </w:pPr>
      <w:r w:rsidRPr="00087AC3">
        <w:rPr>
          <w:b/>
          <w:sz w:val="24"/>
          <w:szCs w:val="24"/>
          <w:lang w:val="uk-UA"/>
        </w:rPr>
        <w:t xml:space="preserve">НПП     </w:t>
      </w:r>
      <w:r w:rsidR="00E0271C" w:rsidRPr="00087AC3">
        <w:rPr>
          <w:b/>
          <w:sz w:val="24"/>
          <w:szCs w:val="24"/>
          <w:lang w:val="uk-UA"/>
        </w:rPr>
        <w:t xml:space="preserve">                                            </w:t>
      </w:r>
      <w:r w:rsidR="00F61556" w:rsidRPr="00087AC3">
        <w:rPr>
          <w:b/>
          <w:sz w:val="24"/>
          <w:szCs w:val="24"/>
          <w:lang w:val="uk-UA"/>
        </w:rPr>
        <w:t xml:space="preserve">                                                                    </w:t>
      </w:r>
      <w:r w:rsidRPr="00087AC3">
        <w:rPr>
          <w:b/>
          <w:sz w:val="24"/>
          <w:szCs w:val="24"/>
          <w:lang w:val="uk-UA"/>
        </w:rPr>
        <w:t xml:space="preserve"> </w:t>
      </w:r>
      <w:r w:rsidR="003559EC">
        <w:rPr>
          <w:b/>
          <w:sz w:val="24"/>
          <w:szCs w:val="24"/>
          <w:lang w:val="uk-UA"/>
        </w:rPr>
        <w:t>Кузовова Н.М.</w:t>
      </w:r>
      <w:r w:rsidRPr="00087AC3">
        <w:rPr>
          <w:b/>
          <w:color w:val="000000"/>
          <w:sz w:val="24"/>
          <w:szCs w:val="24"/>
          <w:vertAlign w:val="superscript"/>
          <w:lang w:val="uk-UA"/>
        </w:rPr>
        <w:t xml:space="preserve">                                  </w:t>
      </w:r>
    </w:p>
    <w:p w:rsidR="00EE7732" w:rsidRPr="00087AC3" w:rsidRDefault="00EE7732" w:rsidP="001322E8">
      <w:pPr>
        <w:ind w:left="39" w:firstLine="58"/>
        <w:rPr>
          <w:color w:val="000000"/>
          <w:sz w:val="24"/>
          <w:szCs w:val="24"/>
          <w:vertAlign w:val="superscript"/>
          <w:lang w:val="uk-UA"/>
        </w:rPr>
      </w:pPr>
      <w:r w:rsidRPr="00087AC3">
        <w:rPr>
          <w:color w:val="000000"/>
          <w:sz w:val="24"/>
          <w:szCs w:val="24"/>
          <w:vertAlign w:val="superscript"/>
          <w:lang w:val="uk-UA"/>
        </w:rPr>
        <w:t xml:space="preserve">                                                                                            </w:t>
      </w:r>
    </w:p>
    <w:p w:rsidR="00E0271C" w:rsidRPr="00087AC3" w:rsidRDefault="00E0271C" w:rsidP="001322E8">
      <w:pPr>
        <w:ind w:left="39" w:firstLine="58"/>
        <w:rPr>
          <w:color w:val="000000"/>
          <w:sz w:val="24"/>
          <w:szCs w:val="24"/>
          <w:vertAlign w:val="superscript"/>
          <w:lang w:val="uk-UA"/>
        </w:rPr>
      </w:pPr>
    </w:p>
    <w:p w:rsidR="00EE7732" w:rsidRPr="00911F81" w:rsidRDefault="00EE7732" w:rsidP="00911F81">
      <w:pPr>
        <w:ind w:left="39" w:hanging="11"/>
        <w:rPr>
          <w:b/>
          <w:color w:val="000000"/>
          <w:sz w:val="24"/>
          <w:szCs w:val="24"/>
          <w:u w:val="single"/>
          <w:lang w:val="uk-UA"/>
        </w:rPr>
      </w:pPr>
      <w:r w:rsidRPr="00886E56">
        <w:rPr>
          <w:b/>
          <w:color w:val="000000"/>
          <w:sz w:val="24"/>
          <w:szCs w:val="24"/>
          <w:lang w:val="uk-UA"/>
        </w:rPr>
        <w:t xml:space="preserve">Розглянуто і затверджено  на засіданні кафедри </w:t>
      </w:r>
      <w:r w:rsidRPr="00886E56">
        <w:rPr>
          <w:b/>
          <w:color w:val="000000"/>
          <w:sz w:val="24"/>
          <w:szCs w:val="24"/>
          <w:u w:val="single"/>
          <w:lang w:val="uk-UA"/>
        </w:rPr>
        <w:t>«</w:t>
      </w:r>
      <w:r w:rsidR="003559EC" w:rsidRPr="00886E56">
        <w:rPr>
          <w:b/>
          <w:color w:val="000000"/>
          <w:sz w:val="24"/>
          <w:szCs w:val="24"/>
          <w:u w:val="single"/>
          <w:lang w:val="uk-UA"/>
        </w:rPr>
        <w:t>06</w:t>
      </w:r>
      <w:r w:rsidRPr="00886E56">
        <w:rPr>
          <w:b/>
          <w:color w:val="000000"/>
          <w:sz w:val="24"/>
          <w:szCs w:val="24"/>
          <w:u w:val="single"/>
          <w:lang w:val="uk-UA"/>
        </w:rPr>
        <w:t xml:space="preserve">» </w:t>
      </w:r>
      <w:r w:rsidR="003559EC" w:rsidRPr="00886E56">
        <w:rPr>
          <w:b/>
          <w:color w:val="000000"/>
          <w:sz w:val="24"/>
          <w:szCs w:val="24"/>
          <w:u w:val="single"/>
          <w:lang w:val="uk-UA"/>
        </w:rPr>
        <w:t xml:space="preserve">грудня </w:t>
      </w:r>
      <w:r w:rsidR="00F61556" w:rsidRPr="00886E56">
        <w:rPr>
          <w:b/>
          <w:color w:val="000000"/>
          <w:sz w:val="24"/>
          <w:szCs w:val="24"/>
          <w:u w:val="single"/>
          <w:lang w:val="uk-UA"/>
        </w:rPr>
        <w:t xml:space="preserve"> </w:t>
      </w:r>
      <w:r w:rsidRPr="00886E56">
        <w:rPr>
          <w:b/>
          <w:color w:val="000000"/>
          <w:sz w:val="24"/>
          <w:szCs w:val="24"/>
          <w:u w:val="single"/>
          <w:lang w:val="uk-UA"/>
        </w:rPr>
        <w:t>202</w:t>
      </w:r>
      <w:r w:rsidR="00F61556" w:rsidRPr="00886E56">
        <w:rPr>
          <w:b/>
          <w:color w:val="000000"/>
          <w:sz w:val="24"/>
          <w:szCs w:val="24"/>
          <w:u w:val="single"/>
          <w:lang w:val="uk-UA"/>
        </w:rPr>
        <w:t>2</w:t>
      </w:r>
      <w:r w:rsidRPr="00886E56">
        <w:rPr>
          <w:b/>
          <w:color w:val="000000"/>
          <w:sz w:val="24"/>
          <w:szCs w:val="24"/>
          <w:u w:val="single"/>
          <w:lang w:val="uk-UA"/>
        </w:rPr>
        <w:t xml:space="preserve"> року, протокол № </w:t>
      </w:r>
      <w:r w:rsidR="003559EC" w:rsidRPr="00886E56">
        <w:rPr>
          <w:b/>
          <w:color w:val="000000"/>
          <w:sz w:val="24"/>
          <w:szCs w:val="24"/>
          <w:u w:val="single"/>
          <w:lang w:val="uk-UA"/>
        </w:rPr>
        <w:t>6</w:t>
      </w:r>
    </w:p>
    <w:p w:rsidR="008D6FD4" w:rsidRPr="00087AC3" w:rsidRDefault="00EE7732" w:rsidP="00CB5F23">
      <w:pPr>
        <w:pStyle w:val="a3"/>
        <w:jc w:val="both"/>
        <w:rPr>
          <w:sz w:val="24"/>
          <w:szCs w:val="24"/>
          <w:lang w:val="uk-UA"/>
        </w:rPr>
      </w:pPr>
      <w:r w:rsidRPr="00087AC3">
        <w:rPr>
          <w:b/>
          <w:sz w:val="24"/>
          <w:szCs w:val="24"/>
          <w:lang w:val="uk-UA"/>
        </w:rPr>
        <w:t>Висновки  та рекомендації щодо використання  результатів</w:t>
      </w:r>
      <w:r w:rsidR="008D6FD4" w:rsidRPr="00087AC3">
        <w:rPr>
          <w:b/>
          <w:sz w:val="24"/>
          <w:szCs w:val="24"/>
          <w:lang w:val="uk-UA"/>
        </w:rPr>
        <w:t xml:space="preserve">. </w:t>
      </w:r>
      <w:r w:rsidRPr="00087AC3">
        <w:rPr>
          <w:sz w:val="24"/>
          <w:szCs w:val="24"/>
          <w:lang w:val="uk-UA"/>
        </w:rPr>
        <w:t>Під час пр</w:t>
      </w:r>
      <w:r w:rsidR="00164AF9" w:rsidRPr="00087AC3">
        <w:rPr>
          <w:sz w:val="24"/>
          <w:szCs w:val="24"/>
          <w:lang w:val="uk-UA"/>
        </w:rPr>
        <w:t xml:space="preserve">оходження </w:t>
      </w:r>
      <w:r w:rsidR="00E0271C" w:rsidRPr="00087AC3">
        <w:rPr>
          <w:sz w:val="24"/>
          <w:szCs w:val="24"/>
          <w:lang w:val="uk-UA"/>
        </w:rPr>
        <w:t xml:space="preserve">підвищення кваліфікації </w:t>
      </w:r>
      <w:r w:rsidR="006A719A">
        <w:rPr>
          <w:sz w:val="24"/>
          <w:szCs w:val="24"/>
          <w:lang w:val="uk-UA"/>
        </w:rPr>
        <w:t>Кузовова Н.М.</w:t>
      </w:r>
      <w:r w:rsidR="00E0271C" w:rsidRPr="00087AC3">
        <w:rPr>
          <w:sz w:val="24"/>
          <w:szCs w:val="24"/>
          <w:lang w:val="uk-UA"/>
        </w:rPr>
        <w:t xml:space="preserve">  індивідуальний план виконала</w:t>
      </w:r>
      <w:r w:rsidRPr="00087AC3">
        <w:rPr>
          <w:sz w:val="24"/>
          <w:szCs w:val="24"/>
          <w:lang w:val="uk-UA"/>
        </w:rPr>
        <w:t xml:space="preserve"> у повному обсязі. </w:t>
      </w:r>
      <w:r w:rsidR="008D6FD4" w:rsidRPr="00087AC3">
        <w:rPr>
          <w:sz w:val="24"/>
          <w:szCs w:val="24"/>
          <w:lang w:val="uk-UA"/>
        </w:rPr>
        <w:t xml:space="preserve">Обговорено </w:t>
      </w:r>
      <w:r w:rsidR="00911F81" w:rsidRPr="00087AC3">
        <w:rPr>
          <w:sz w:val="24"/>
          <w:szCs w:val="24"/>
          <w:lang w:val="uk-UA"/>
        </w:rPr>
        <w:t xml:space="preserve">досвід </w:t>
      </w:r>
      <w:r w:rsidR="00911F81">
        <w:rPr>
          <w:sz w:val="24"/>
          <w:szCs w:val="24"/>
          <w:lang w:val="uk-UA"/>
        </w:rPr>
        <w:t>підготовки та реалізації міжнародних та наукових освітніх проєктів</w:t>
      </w:r>
      <w:r w:rsidR="008D6FD4" w:rsidRPr="00087AC3">
        <w:rPr>
          <w:sz w:val="24"/>
          <w:szCs w:val="24"/>
          <w:lang w:val="uk-UA"/>
        </w:rPr>
        <w:t xml:space="preserve">. </w:t>
      </w:r>
    </w:p>
    <w:p w:rsidR="00C11545" w:rsidRDefault="00164AF9" w:rsidP="00C11545">
      <w:pPr>
        <w:rPr>
          <w:b/>
          <w:sz w:val="24"/>
          <w:szCs w:val="24"/>
          <w:lang w:val="uk-UA"/>
        </w:rPr>
      </w:pPr>
      <w:r w:rsidRPr="00087AC3">
        <w:rPr>
          <w:b/>
          <w:sz w:val="24"/>
          <w:szCs w:val="24"/>
          <w:lang w:val="uk-UA"/>
        </w:rPr>
        <w:t xml:space="preserve">Пропозиції щодо використання </w:t>
      </w:r>
      <w:r w:rsidR="00EE7732" w:rsidRPr="00087AC3">
        <w:rPr>
          <w:b/>
          <w:sz w:val="24"/>
          <w:szCs w:val="24"/>
          <w:lang w:val="uk-UA"/>
        </w:rPr>
        <w:t>результатів</w:t>
      </w:r>
      <w:r w:rsidR="005E6886" w:rsidRPr="00087AC3">
        <w:rPr>
          <w:b/>
          <w:sz w:val="24"/>
          <w:szCs w:val="24"/>
          <w:lang w:val="uk-UA"/>
        </w:rPr>
        <w:t>:</w:t>
      </w:r>
      <w:r w:rsidR="00CB5F23" w:rsidRPr="00087AC3">
        <w:rPr>
          <w:b/>
          <w:sz w:val="24"/>
          <w:szCs w:val="24"/>
          <w:lang w:val="uk-UA"/>
        </w:rPr>
        <w:t xml:space="preserve"> </w:t>
      </w:r>
      <w:r w:rsidR="00EE7732" w:rsidRPr="00087AC3">
        <w:rPr>
          <w:sz w:val="24"/>
          <w:szCs w:val="24"/>
          <w:lang w:val="uk-UA"/>
        </w:rPr>
        <w:t xml:space="preserve">рекомендуємо використати отриманий </w:t>
      </w:r>
      <w:r w:rsidR="00CB5F23" w:rsidRPr="00087AC3">
        <w:rPr>
          <w:sz w:val="24"/>
          <w:szCs w:val="24"/>
          <w:lang w:val="uk-UA"/>
        </w:rPr>
        <w:t xml:space="preserve">досвід при </w:t>
      </w:r>
      <w:r w:rsidR="00911F81">
        <w:rPr>
          <w:sz w:val="24"/>
          <w:szCs w:val="24"/>
          <w:lang w:val="uk-UA"/>
        </w:rPr>
        <w:t>підготовці та реалізації міжнародних та наукових освітніх проєктів</w:t>
      </w:r>
      <w:r w:rsidR="00F61556" w:rsidRPr="00087AC3">
        <w:rPr>
          <w:sz w:val="24"/>
          <w:szCs w:val="24"/>
          <w:lang w:val="uk-UA"/>
        </w:rPr>
        <w:t>.</w:t>
      </w:r>
      <w:r w:rsidR="008D6FD4" w:rsidRPr="00087AC3">
        <w:rPr>
          <w:b/>
          <w:sz w:val="24"/>
          <w:szCs w:val="24"/>
          <w:lang w:val="uk-UA"/>
        </w:rPr>
        <w:t xml:space="preserve">                 </w:t>
      </w:r>
      <w:r w:rsidR="00EE7732" w:rsidRPr="00087AC3">
        <w:rPr>
          <w:b/>
          <w:sz w:val="24"/>
          <w:szCs w:val="24"/>
          <w:lang w:val="uk-UA"/>
        </w:rPr>
        <w:t xml:space="preserve"> </w:t>
      </w:r>
      <w:r w:rsidR="00CB5F23" w:rsidRPr="00087AC3">
        <w:rPr>
          <w:b/>
          <w:sz w:val="24"/>
          <w:szCs w:val="24"/>
          <w:lang w:val="uk-UA"/>
        </w:rPr>
        <w:t xml:space="preserve">          </w:t>
      </w:r>
      <w:r w:rsidR="007A5BF9" w:rsidRPr="00087AC3">
        <w:rPr>
          <w:b/>
          <w:sz w:val="24"/>
          <w:szCs w:val="24"/>
          <w:lang w:val="uk-UA"/>
        </w:rPr>
        <w:tab/>
      </w:r>
      <w:r w:rsidR="007A5BF9" w:rsidRPr="00087AC3">
        <w:rPr>
          <w:b/>
          <w:sz w:val="24"/>
          <w:szCs w:val="24"/>
          <w:lang w:val="uk-UA"/>
        </w:rPr>
        <w:tab/>
      </w:r>
      <w:bookmarkStart w:id="0" w:name="_GoBack"/>
      <w:bookmarkEnd w:id="0"/>
    </w:p>
    <w:p w:rsidR="00C11545" w:rsidRDefault="00C11545" w:rsidP="00C11545">
      <w:pPr>
        <w:rPr>
          <w:b/>
          <w:sz w:val="24"/>
          <w:szCs w:val="24"/>
          <w:lang w:val="uk-UA"/>
        </w:rPr>
      </w:pPr>
    </w:p>
    <w:p w:rsidR="00C11545" w:rsidRDefault="00C11545" w:rsidP="00C11545">
      <w:pPr>
        <w:rPr>
          <w:b/>
          <w:sz w:val="24"/>
          <w:szCs w:val="24"/>
          <w:lang w:val="uk-UA"/>
        </w:rPr>
      </w:pPr>
    </w:p>
    <w:p w:rsidR="00C11545" w:rsidRPr="00C11545" w:rsidRDefault="00C11545" w:rsidP="00C11545">
      <w:pPr>
        <w:rPr>
          <w:sz w:val="24"/>
          <w:szCs w:val="24"/>
          <w:lang w:val="uk-UA"/>
        </w:rPr>
      </w:pPr>
      <w:r w:rsidRPr="00C11545">
        <w:rPr>
          <w:noProof/>
          <w:sz w:val="24"/>
          <w:szCs w:val="24"/>
        </w:rPr>
        <w:drawing>
          <wp:anchor distT="0" distB="0" distL="114300" distR="114300" simplePos="0" relativeHeight="251660800" behindDoc="0" locked="0" layoutInCell="1" allowOverlap="1">
            <wp:simplePos x="0" y="0"/>
            <wp:positionH relativeFrom="column">
              <wp:posOffset>3383915</wp:posOffset>
            </wp:positionH>
            <wp:positionV relativeFrom="paragraph">
              <wp:posOffset>1905</wp:posOffset>
            </wp:positionV>
            <wp:extent cx="730250" cy="381000"/>
            <wp:effectExtent l="19050" t="0" r="0" b="0"/>
            <wp:wrapNone/>
            <wp:docPr id="15" name="Рисунок 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846A3EC-F982-6878-AC90-BCA1191C5BD8}"/>
                </a:ext>
              </a:extLst>
            </wp:docPr>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4846A3EC-F982-6878-AC90-BCA1191C5BD8}"/>
                        </a:ext>
                      </a:extLst>
                    </pic:cNvPr>
                    <pic:cNvPicPr>
                      <a:picLocks noChangeAspect="1"/>
                    </pic:cNvPicPr>
                  </pic:nvPicPr>
                  <pic:blipFill>
                    <a:blip r:embed="rId10" cstate="print">
                      <a:extLst>
                        <a:ext uri="{28A0092B-C50C-407E-A947-70E740481C1C}">
                          <a14:useLocalDpi xmlns:o="urn:schemas-microsoft-com:office:office" xmlns:v="urn:schemas-microsoft-com:vml" xmlns:w10="urn:schemas-microsoft-com:office:word" xmlns:w="http://schemas.openxmlformats.org/wordprocessingml/2006/main" xmlns:xdr="http://schemas.openxmlformats.org/drawingml/2006/spreadsheetDrawing" xmlns="" xmlns:a14="http://schemas.microsoft.com/office/drawing/2010/main" xmlns:lc="http://schemas.openxmlformats.org/drawingml/2006/lockedCanvas" val="0"/>
                        </a:ext>
                        <a:ext uri="{96DAC541-7B7A-43D3-8B79-37D633B846F1}">
                          <asvg:svgBlip xmlns:o="urn:schemas-microsoft-com:office:office" xmlns:v="urn:schemas-microsoft-com:vml" xmlns:w10="urn:schemas-microsoft-com:office:word" xmlns:w="http://schemas.openxmlformats.org/wordprocessingml/2006/main" xmlns:xdr="http://schemas.openxmlformats.org/drawingml/2006/spreadsheetDrawing" xmlns="" xmlns:asvg="http://schemas.microsoft.com/office/drawing/2016/SVG/main" xmlns:lc="http://schemas.openxmlformats.org/drawingml/2006/lockedCanvas" r:embed="rId11"/>
                        </a:ext>
                      </a:extLst>
                    </a:blip>
                    <a:stretch>
                      <a:fillRect/>
                    </a:stretch>
                  </pic:blipFill>
                  <pic:spPr>
                    <a:xfrm>
                      <a:off x="0" y="0"/>
                      <a:ext cx="730250" cy="381000"/>
                    </a:xfrm>
                    <a:prstGeom prst="rect">
                      <a:avLst/>
                    </a:prstGeom>
                  </pic:spPr>
                </pic:pic>
              </a:graphicData>
            </a:graphic>
          </wp:anchor>
        </w:drawing>
      </w:r>
      <w:r w:rsidRPr="00C11545">
        <w:rPr>
          <w:sz w:val="24"/>
          <w:szCs w:val="24"/>
          <w:lang w:val="uk-UA"/>
        </w:rPr>
        <w:t xml:space="preserve">Завідувачка кафедри історії, археології та                            </w:t>
      </w:r>
    </w:p>
    <w:p w:rsidR="00C11545" w:rsidRPr="00C11545" w:rsidRDefault="00C11545" w:rsidP="00C11545">
      <w:pPr>
        <w:rPr>
          <w:color w:val="000000"/>
          <w:sz w:val="24"/>
          <w:szCs w:val="24"/>
          <w:vertAlign w:val="superscript"/>
          <w:lang w:val="uk-UA"/>
        </w:rPr>
      </w:pPr>
      <w:r w:rsidRPr="00C11545">
        <w:rPr>
          <w:sz w:val="24"/>
          <w:szCs w:val="24"/>
          <w:lang w:val="uk-UA"/>
        </w:rPr>
        <w:t xml:space="preserve">методики викладання                                      </w:t>
      </w:r>
      <w:r>
        <w:rPr>
          <w:sz w:val="24"/>
          <w:szCs w:val="24"/>
          <w:lang w:val="uk-UA"/>
        </w:rPr>
        <w:t xml:space="preserve">             </w:t>
      </w:r>
      <w:r w:rsidRPr="00C11545">
        <w:rPr>
          <w:sz w:val="24"/>
          <w:szCs w:val="24"/>
          <w:lang w:val="uk-UA"/>
        </w:rPr>
        <w:t>________       Наталя КУЗОВОВА</w:t>
      </w:r>
    </w:p>
    <w:p w:rsidR="00EE7732" w:rsidRPr="00C11545" w:rsidRDefault="00EE7732" w:rsidP="007A5BF9">
      <w:pPr>
        <w:pStyle w:val="a3"/>
        <w:spacing w:after="0"/>
        <w:jc w:val="both"/>
        <w:rPr>
          <w:sz w:val="24"/>
          <w:szCs w:val="24"/>
          <w:u w:val="single"/>
          <w:lang w:val="uk-UA"/>
        </w:rPr>
      </w:pPr>
    </w:p>
    <w:p w:rsidR="00737139" w:rsidRDefault="00737139" w:rsidP="00DB5454">
      <w:pPr>
        <w:ind w:firstLine="426"/>
        <w:jc w:val="both"/>
        <w:rPr>
          <w:lang w:val="uk-UA"/>
        </w:rPr>
      </w:pPr>
    </w:p>
    <w:p w:rsidR="00737139" w:rsidRDefault="00737139" w:rsidP="00DB5454">
      <w:pPr>
        <w:ind w:firstLine="426"/>
        <w:jc w:val="both"/>
        <w:rPr>
          <w:lang w:val="uk-UA"/>
        </w:rPr>
      </w:pPr>
    </w:p>
    <w:p w:rsidR="00737139" w:rsidRDefault="00737139" w:rsidP="00DB5454">
      <w:pPr>
        <w:ind w:firstLine="426"/>
        <w:jc w:val="both"/>
        <w:rPr>
          <w:lang w:val="uk-UA"/>
        </w:rPr>
      </w:pPr>
    </w:p>
    <w:p w:rsidR="00737139" w:rsidRDefault="00737139" w:rsidP="00DB5454">
      <w:pPr>
        <w:ind w:firstLine="426"/>
        <w:jc w:val="both"/>
        <w:rPr>
          <w:lang w:val="uk-UA"/>
        </w:rPr>
      </w:pPr>
    </w:p>
    <w:p w:rsidR="00737139" w:rsidRDefault="00737139" w:rsidP="00DB5454">
      <w:pPr>
        <w:ind w:firstLine="426"/>
        <w:jc w:val="both"/>
        <w:rPr>
          <w:lang w:val="uk-UA"/>
        </w:rPr>
      </w:pPr>
    </w:p>
    <w:p w:rsidR="00737139" w:rsidRDefault="00737139" w:rsidP="00DB5454">
      <w:pPr>
        <w:ind w:firstLine="426"/>
        <w:jc w:val="both"/>
        <w:rPr>
          <w:lang w:val="uk-UA"/>
        </w:rPr>
      </w:pPr>
    </w:p>
    <w:p w:rsidR="00737139" w:rsidRDefault="00737139" w:rsidP="00737139">
      <w:pPr>
        <w:ind w:firstLine="426"/>
        <w:jc w:val="center"/>
        <w:rPr>
          <w:lang w:val="uk-UA"/>
        </w:rPr>
      </w:pPr>
    </w:p>
    <w:p w:rsidR="00737139" w:rsidRDefault="00737139" w:rsidP="00DB5454">
      <w:pPr>
        <w:ind w:firstLine="426"/>
        <w:jc w:val="both"/>
        <w:rPr>
          <w:lang w:val="uk-UA"/>
        </w:rPr>
      </w:pPr>
    </w:p>
    <w:p w:rsidR="00737139" w:rsidRDefault="00737139" w:rsidP="00DB5454">
      <w:pPr>
        <w:ind w:firstLine="426"/>
        <w:jc w:val="both"/>
        <w:rPr>
          <w:lang w:val="uk-UA"/>
        </w:rPr>
      </w:pPr>
    </w:p>
    <w:p w:rsidR="00737139" w:rsidRDefault="00737139" w:rsidP="00DB5454">
      <w:pPr>
        <w:ind w:firstLine="426"/>
        <w:jc w:val="both"/>
        <w:rPr>
          <w:lang w:val="uk-UA"/>
        </w:rPr>
      </w:pPr>
    </w:p>
    <w:p w:rsidR="00737139" w:rsidRDefault="00737139" w:rsidP="00DB5454">
      <w:pPr>
        <w:ind w:firstLine="426"/>
        <w:jc w:val="both"/>
        <w:rPr>
          <w:lang w:val="uk-UA"/>
        </w:rPr>
      </w:pPr>
    </w:p>
    <w:p w:rsidR="00737139" w:rsidRDefault="00737139" w:rsidP="00DB5454">
      <w:pPr>
        <w:ind w:firstLine="426"/>
        <w:jc w:val="both"/>
        <w:rPr>
          <w:lang w:val="uk-UA"/>
        </w:rPr>
      </w:pPr>
    </w:p>
    <w:p w:rsidR="00737139" w:rsidRDefault="00737139" w:rsidP="00DB5454">
      <w:pPr>
        <w:ind w:firstLine="426"/>
        <w:jc w:val="both"/>
        <w:rPr>
          <w:lang w:val="uk-UA"/>
        </w:rPr>
      </w:pPr>
    </w:p>
    <w:p w:rsidR="00737139" w:rsidRDefault="00737139" w:rsidP="00DB5454">
      <w:pPr>
        <w:ind w:firstLine="426"/>
        <w:jc w:val="both"/>
        <w:rPr>
          <w:lang w:val="uk-UA"/>
        </w:rPr>
      </w:pPr>
    </w:p>
    <w:p w:rsidR="00737139" w:rsidRDefault="00737139" w:rsidP="00DB5454">
      <w:pPr>
        <w:ind w:firstLine="426"/>
        <w:jc w:val="both"/>
        <w:rPr>
          <w:lang w:val="uk-UA"/>
        </w:rPr>
      </w:pPr>
    </w:p>
    <w:p w:rsidR="00737139" w:rsidRDefault="00737139" w:rsidP="00DB5454">
      <w:pPr>
        <w:ind w:firstLine="426"/>
        <w:jc w:val="both"/>
        <w:rPr>
          <w:lang w:val="uk-UA"/>
        </w:rPr>
      </w:pPr>
    </w:p>
    <w:p w:rsidR="00737139" w:rsidRDefault="00737139" w:rsidP="00DB5454">
      <w:pPr>
        <w:ind w:firstLine="426"/>
        <w:jc w:val="both"/>
        <w:rPr>
          <w:lang w:val="uk-UA"/>
        </w:rPr>
      </w:pPr>
    </w:p>
    <w:p w:rsidR="00737139" w:rsidRDefault="00737139" w:rsidP="00DB5454">
      <w:pPr>
        <w:ind w:firstLine="426"/>
        <w:jc w:val="both"/>
        <w:rPr>
          <w:lang w:val="uk-UA"/>
        </w:rPr>
      </w:pPr>
    </w:p>
    <w:p w:rsidR="00737139" w:rsidRDefault="00737139" w:rsidP="00DB5454">
      <w:pPr>
        <w:ind w:firstLine="426"/>
        <w:jc w:val="both"/>
        <w:rPr>
          <w:lang w:val="uk-UA"/>
        </w:rPr>
      </w:pPr>
    </w:p>
    <w:p w:rsidR="00737139" w:rsidRDefault="00737139" w:rsidP="00DB5454">
      <w:pPr>
        <w:ind w:firstLine="426"/>
        <w:jc w:val="both"/>
        <w:rPr>
          <w:lang w:val="uk-UA"/>
        </w:rPr>
      </w:pPr>
    </w:p>
    <w:p w:rsidR="00737139" w:rsidRDefault="00737139" w:rsidP="00DB5454">
      <w:pPr>
        <w:ind w:firstLine="426"/>
        <w:jc w:val="both"/>
        <w:rPr>
          <w:lang w:val="uk-UA"/>
        </w:rPr>
      </w:pPr>
    </w:p>
    <w:p w:rsidR="00737139" w:rsidRDefault="00737139" w:rsidP="00DB5454">
      <w:pPr>
        <w:ind w:firstLine="426"/>
        <w:jc w:val="both"/>
        <w:rPr>
          <w:lang w:val="uk-UA"/>
        </w:rPr>
      </w:pPr>
    </w:p>
    <w:p w:rsidR="00737139" w:rsidRDefault="00886E56" w:rsidP="00DB5454">
      <w:pPr>
        <w:ind w:firstLine="426"/>
        <w:jc w:val="both"/>
        <w:rPr>
          <w:lang w:val="uk-UA"/>
        </w:rPr>
      </w:pPr>
      <w:r>
        <w:rPr>
          <w:noProof/>
        </w:rPr>
        <w:lastRenderedPageBreak/>
        <w:drawing>
          <wp:inline distT="0" distB="0" distL="0" distR="0">
            <wp:extent cx="5940425" cy="8407400"/>
            <wp:effectExtent l="19050" t="0" r="3175" b="0"/>
            <wp:docPr id="1" name="Рисунок 0" descr="Kuzowowa staż zaświadczenie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zowowa staż zaświadczenie_page-0001.jpg"/>
                    <pic:cNvPicPr/>
                  </pic:nvPicPr>
                  <pic:blipFill>
                    <a:blip r:embed="rId12"/>
                    <a:stretch>
                      <a:fillRect/>
                    </a:stretch>
                  </pic:blipFill>
                  <pic:spPr>
                    <a:xfrm>
                      <a:off x="0" y="0"/>
                      <a:ext cx="5940425" cy="8407400"/>
                    </a:xfrm>
                    <a:prstGeom prst="rect">
                      <a:avLst/>
                    </a:prstGeom>
                  </pic:spPr>
                </pic:pic>
              </a:graphicData>
            </a:graphic>
          </wp:inline>
        </w:drawing>
      </w:r>
    </w:p>
    <w:p w:rsidR="007A5BF9" w:rsidRDefault="007A5BF9" w:rsidP="00DB5454">
      <w:pPr>
        <w:ind w:firstLine="426"/>
        <w:jc w:val="both"/>
        <w:rPr>
          <w:lang w:val="uk-UA"/>
        </w:rPr>
      </w:pPr>
    </w:p>
    <w:p w:rsidR="00737139" w:rsidRDefault="00737139" w:rsidP="00DB5454">
      <w:pPr>
        <w:ind w:firstLine="426"/>
        <w:jc w:val="both"/>
        <w:rPr>
          <w:lang w:val="uk-UA"/>
        </w:rPr>
      </w:pPr>
    </w:p>
    <w:p w:rsidR="00737139" w:rsidRDefault="00737139" w:rsidP="00DB5454">
      <w:pPr>
        <w:ind w:firstLine="426"/>
        <w:jc w:val="both"/>
        <w:rPr>
          <w:lang w:val="uk-UA"/>
        </w:rPr>
      </w:pPr>
    </w:p>
    <w:sectPr w:rsidR="00737139" w:rsidSect="00E0271C">
      <w:pgSz w:w="11906" w:h="16838"/>
      <w:pgMar w:top="1134" w:right="850" w:bottom="89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BA6" w:rsidRDefault="00C55BA6" w:rsidP="005C7B78">
      <w:r>
        <w:separator/>
      </w:r>
    </w:p>
  </w:endnote>
  <w:endnote w:type="continuationSeparator" w:id="1">
    <w:p w:rsidR="00C55BA6" w:rsidRDefault="00C55BA6" w:rsidP="005C7B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BA6" w:rsidRDefault="00C55BA6" w:rsidP="005C7B78">
      <w:r>
        <w:separator/>
      </w:r>
    </w:p>
  </w:footnote>
  <w:footnote w:type="continuationSeparator" w:id="1">
    <w:p w:rsidR="00C55BA6" w:rsidRDefault="00C55BA6" w:rsidP="005C7B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0839"/>
    <w:multiLevelType w:val="hybridMultilevel"/>
    <w:tmpl w:val="EDBAA3CA"/>
    <w:lvl w:ilvl="0" w:tplc="981294EE">
      <w:numFmt w:val="bullet"/>
      <w:lvlText w:val="-"/>
      <w:lvlJc w:val="left"/>
      <w:pPr>
        <w:tabs>
          <w:tab w:val="num" w:pos="720"/>
        </w:tabs>
        <w:ind w:left="720" w:hanging="360"/>
      </w:pPr>
      <w:rPr>
        <w:rFonts w:ascii="Calibri" w:eastAsia="Times New Roman" w:hAnsi="Calibri"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D9273F"/>
    <w:multiLevelType w:val="hybridMultilevel"/>
    <w:tmpl w:val="A2A6224C"/>
    <w:lvl w:ilvl="0" w:tplc="044ACEF2">
      <w:start w:val="1"/>
      <w:numFmt w:val="decimal"/>
      <w:lvlText w:val="%1)"/>
      <w:lvlJc w:val="left"/>
      <w:pPr>
        <w:tabs>
          <w:tab w:val="num" w:pos="780"/>
        </w:tabs>
        <w:ind w:left="780" w:hanging="420"/>
      </w:pPr>
      <w:rPr>
        <w:rFonts w:ascii="Times New Roman" w:hAnsi="Times New Roman" w:hint="default"/>
        <w:b/>
        <w:sz w:val="24"/>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525561"/>
    <w:multiLevelType w:val="hybridMultilevel"/>
    <w:tmpl w:val="E7065A6C"/>
    <w:lvl w:ilvl="0" w:tplc="92903F12">
      <w:start w:val="180"/>
      <w:numFmt w:val="decimal"/>
      <w:lvlText w:val="%1"/>
      <w:lvlJc w:val="left"/>
      <w:pPr>
        <w:ind w:left="456" w:hanging="360"/>
      </w:pPr>
      <w:rPr>
        <w:rFonts w:hint="default"/>
        <w:b/>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3">
    <w:nsid w:val="4E82208A"/>
    <w:multiLevelType w:val="hybridMultilevel"/>
    <w:tmpl w:val="F464538E"/>
    <w:lvl w:ilvl="0" w:tplc="F82EBE5E">
      <w:numFmt w:val="bullet"/>
      <w:lvlText w:val=""/>
      <w:lvlJc w:val="left"/>
      <w:pPr>
        <w:ind w:left="825" w:hanging="360"/>
      </w:pPr>
      <w:rPr>
        <w:rFonts w:ascii="Symbol" w:eastAsia="Symbol" w:hAnsi="Symbol" w:cs="Symbol" w:hint="default"/>
        <w:b w:val="0"/>
        <w:bCs w:val="0"/>
        <w:i w:val="0"/>
        <w:iCs w:val="0"/>
        <w:color w:val="17365D"/>
        <w:w w:val="100"/>
        <w:sz w:val="24"/>
        <w:szCs w:val="24"/>
        <w:lang w:val="uk-UA" w:eastAsia="en-US" w:bidi="ar-SA"/>
      </w:rPr>
    </w:lvl>
    <w:lvl w:ilvl="1" w:tplc="B3067836">
      <w:numFmt w:val="bullet"/>
      <w:lvlText w:val="•"/>
      <w:lvlJc w:val="left"/>
      <w:pPr>
        <w:ind w:left="1392" w:hanging="360"/>
      </w:pPr>
      <w:rPr>
        <w:rFonts w:hint="default"/>
        <w:lang w:val="uk-UA" w:eastAsia="en-US" w:bidi="ar-SA"/>
      </w:rPr>
    </w:lvl>
    <w:lvl w:ilvl="2" w:tplc="22F698D0">
      <w:numFmt w:val="bullet"/>
      <w:lvlText w:val="•"/>
      <w:lvlJc w:val="left"/>
      <w:pPr>
        <w:ind w:left="1965" w:hanging="360"/>
      </w:pPr>
      <w:rPr>
        <w:rFonts w:hint="default"/>
        <w:lang w:val="uk-UA" w:eastAsia="en-US" w:bidi="ar-SA"/>
      </w:rPr>
    </w:lvl>
    <w:lvl w:ilvl="3" w:tplc="FE303FA4">
      <w:numFmt w:val="bullet"/>
      <w:lvlText w:val="•"/>
      <w:lvlJc w:val="left"/>
      <w:pPr>
        <w:ind w:left="2538" w:hanging="360"/>
      </w:pPr>
      <w:rPr>
        <w:rFonts w:hint="default"/>
        <w:lang w:val="uk-UA" w:eastAsia="en-US" w:bidi="ar-SA"/>
      </w:rPr>
    </w:lvl>
    <w:lvl w:ilvl="4" w:tplc="CEC60EF4">
      <w:numFmt w:val="bullet"/>
      <w:lvlText w:val="•"/>
      <w:lvlJc w:val="left"/>
      <w:pPr>
        <w:ind w:left="3110" w:hanging="360"/>
      </w:pPr>
      <w:rPr>
        <w:rFonts w:hint="default"/>
        <w:lang w:val="uk-UA" w:eastAsia="en-US" w:bidi="ar-SA"/>
      </w:rPr>
    </w:lvl>
    <w:lvl w:ilvl="5" w:tplc="FC7EF83C">
      <w:numFmt w:val="bullet"/>
      <w:lvlText w:val="•"/>
      <w:lvlJc w:val="left"/>
      <w:pPr>
        <w:ind w:left="3683" w:hanging="360"/>
      </w:pPr>
      <w:rPr>
        <w:rFonts w:hint="default"/>
        <w:lang w:val="uk-UA" w:eastAsia="en-US" w:bidi="ar-SA"/>
      </w:rPr>
    </w:lvl>
    <w:lvl w:ilvl="6" w:tplc="9A286DF8">
      <w:numFmt w:val="bullet"/>
      <w:lvlText w:val="•"/>
      <w:lvlJc w:val="left"/>
      <w:pPr>
        <w:ind w:left="4256" w:hanging="360"/>
      </w:pPr>
      <w:rPr>
        <w:rFonts w:hint="default"/>
        <w:lang w:val="uk-UA" w:eastAsia="en-US" w:bidi="ar-SA"/>
      </w:rPr>
    </w:lvl>
    <w:lvl w:ilvl="7" w:tplc="5646147E">
      <w:numFmt w:val="bullet"/>
      <w:lvlText w:val="•"/>
      <w:lvlJc w:val="left"/>
      <w:pPr>
        <w:ind w:left="4828" w:hanging="360"/>
      </w:pPr>
      <w:rPr>
        <w:rFonts w:hint="default"/>
        <w:lang w:val="uk-UA" w:eastAsia="en-US" w:bidi="ar-SA"/>
      </w:rPr>
    </w:lvl>
    <w:lvl w:ilvl="8" w:tplc="A43AC0B0">
      <w:numFmt w:val="bullet"/>
      <w:lvlText w:val="•"/>
      <w:lvlJc w:val="left"/>
      <w:pPr>
        <w:ind w:left="5401" w:hanging="360"/>
      </w:pPr>
      <w:rPr>
        <w:rFonts w:hint="default"/>
        <w:lang w:val="uk-UA" w:eastAsia="en-US" w:bidi="ar-SA"/>
      </w:rPr>
    </w:lvl>
  </w:abstractNum>
  <w:abstractNum w:abstractNumId="4">
    <w:nsid w:val="561233A4"/>
    <w:multiLevelType w:val="hybridMultilevel"/>
    <w:tmpl w:val="F642CC8E"/>
    <w:lvl w:ilvl="0" w:tplc="9CC0FE42">
      <w:start w:val="1"/>
      <w:numFmt w:val="bullet"/>
      <w:lvlText w:val="-"/>
      <w:lvlJc w:val="left"/>
      <w:pPr>
        <w:tabs>
          <w:tab w:val="num" w:pos="450"/>
        </w:tabs>
        <w:ind w:left="450" w:hanging="390"/>
      </w:pPr>
      <w:rPr>
        <w:rFonts w:ascii="Times New Roman" w:eastAsia="Calibri"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322E8"/>
    <w:rsid w:val="00013B59"/>
    <w:rsid w:val="00057EBD"/>
    <w:rsid w:val="0006127E"/>
    <w:rsid w:val="000750D9"/>
    <w:rsid w:val="00087AC3"/>
    <w:rsid w:val="000C42F8"/>
    <w:rsid w:val="000D00F9"/>
    <w:rsid w:val="00104628"/>
    <w:rsid w:val="001065E8"/>
    <w:rsid w:val="001145FB"/>
    <w:rsid w:val="001322E8"/>
    <w:rsid w:val="001614B6"/>
    <w:rsid w:val="00164AF9"/>
    <w:rsid w:val="001E4235"/>
    <w:rsid w:val="00203077"/>
    <w:rsid w:val="002247AA"/>
    <w:rsid w:val="002802E0"/>
    <w:rsid w:val="00296C9F"/>
    <w:rsid w:val="002C1D2F"/>
    <w:rsid w:val="002F02B1"/>
    <w:rsid w:val="002F63A1"/>
    <w:rsid w:val="00312615"/>
    <w:rsid w:val="0033538F"/>
    <w:rsid w:val="003559EC"/>
    <w:rsid w:val="003A0B96"/>
    <w:rsid w:val="003F7932"/>
    <w:rsid w:val="004000D5"/>
    <w:rsid w:val="005917A0"/>
    <w:rsid w:val="005C68B7"/>
    <w:rsid w:val="005C7B78"/>
    <w:rsid w:val="005D7D25"/>
    <w:rsid w:val="005E6886"/>
    <w:rsid w:val="00636AB7"/>
    <w:rsid w:val="00667E3A"/>
    <w:rsid w:val="006A5008"/>
    <w:rsid w:val="006A719A"/>
    <w:rsid w:val="006D554A"/>
    <w:rsid w:val="006E3946"/>
    <w:rsid w:val="006E7698"/>
    <w:rsid w:val="00713A6E"/>
    <w:rsid w:val="00737139"/>
    <w:rsid w:val="00764DE1"/>
    <w:rsid w:val="007972F9"/>
    <w:rsid w:val="007A5BF9"/>
    <w:rsid w:val="007B31DD"/>
    <w:rsid w:val="007B70AF"/>
    <w:rsid w:val="00800AF5"/>
    <w:rsid w:val="00813897"/>
    <w:rsid w:val="00833C88"/>
    <w:rsid w:val="00852573"/>
    <w:rsid w:val="0087013F"/>
    <w:rsid w:val="00870ED0"/>
    <w:rsid w:val="00886E56"/>
    <w:rsid w:val="008B32E5"/>
    <w:rsid w:val="008D6FD4"/>
    <w:rsid w:val="008E17C8"/>
    <w:rsid w:val="008F6ADC"/>
    <w:rsid w:val="00911F81"/>
    <w:rsid w:val="00930837"/>
    <w:rsid w:val="00933C0F"/>
    <w:rsid w:val="00953B10"/>
    <w:rsid w:val="00972D4F"/>
    <w:rsid w:val="009D5CA7"/>
    <w:rsid w:val="00A70380"/>
    <w:rsid w:val="00AD1604"/>
    <w:rsid w:val="00AD71BB"/>
    <w:rsid w:val="00AF3DCB"/>
    <w:rsid w:val="00B262B2"/>
    <w:rsid w:val="00B36434"/>
    <w:rsid w:val="00B46B2C"/>
    <w:rsid w:val="00B52FA3"/>
    <w:rsid w:val="00B53B32"/>
    <w:rsid w:val="00B83796"/>
    <w:rsid w:val="00BA3671"/>
    <w:rsid w:val="00BA5B09"/>
    <w:rsid w:val="00BC144F"/>
    <w:rsid w:val="00C11545"/>
    <w:rsid w:val="00C44C01"/>
    <w:rsid w:val="00C55BA6"/>
    <w:rsid w:val="00C60479"/>
    <w:rsid w:val="00C8570E"/>
    <w:rsid w:val="00CB5A1F"/>
    <w:rsid w:val="00CB5F23"/>
    <w:rsid w:val="00CB71A9"/>
    <w:rsid w:val="00CC4668"/>
    <w:rsid w:val="00D459A6"/>
    <w:rsid w:val="00D86F1D"/>
    <w:rsid w:val="00DA32FA"/>
    <w:rsid w:val="00DB5454"/>
    <w:rsid w:val="00DB72C1"/>
    <w:rsid w:val="00E0271C"/>
    <w:rsid w:val="00E071B1"/>
    <w:rsid w:val="00E27B76"/>
    <w:rsid w:val="00E33532"/>
    <w:rsid w:val="00E801F9"/>
    <w:rsid w:val="00E816DB"/>
    <w:rsid w:val="00E91A57"/>
    <w:rsid w:val="00EC1BDB"/>
    <w:rsid w:val="00EE7732"/>
    <w:rsid w:val="00EF21EE"/>
    <w:rsid w:val="00F01BF4"/>
    <w:rsid w:val="00F0310B"/>
    <w:rsid w:val="00F04665"/>
    <w:rsid w:val="00F26816"/>
    <w:rsid w:val="00F47ABB"/>
    <w:rsid w:val="00F50ED0"/>
    <w:rsid w:val="00F61556"/>
    <w:rsid w:val="00F75306"/>
    <w:rsid w:val="00FB2E42"/>
    <w:rsid w:val="00FC47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F1D"/>
    <w:pPr>
      <w:widowControl w:val="0"/>
      <w:autoSpaceDE w:val="0"/>
      <w:autoSpaceDN w:val="0"/>
      <w:adjustRightInd w:val="0"/>
    </w:pPr>
    <w:rPr>
      <w:rFonts w:ascii="Times New Roman" w:eastAsia="Times New Roman" w:hAnsi="Times New Roman"/>
    </w:rPr>
  </w:style>
  <w:style w:type="paragraph" w:styleId="2">
    <w:name w:val="heading 2"/>
    <w:basedOn w:val="a"/>
    <w:next w:val="a"/>
    <w:qFormat/>
    <w:locked/>
    <w:rsid w:val="00833C88"/>
    <w:pPr>
      <w:keepNext/>
      <w:widowControl/>
      <w:autoSpaceDE/>
      <w:autoSpaceDN/>
      <w:adjustRightInd/>
      <w:jc w:val="center"/>
      <w:outlineLvl w:val="1"/>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Char">
    <w:name w:val="Body Text Char"/>
    <w:uiPriority w:val="99"/>
    <w:locked/>
    <w:rsid w:val="001322E8"/>
    <w:rPr>
      <w:sz w:val="24"/>
    </w:rPr>
  </w:style>
  <w:style w:type="paragraph" w:styleId="a3">
    <w:name w:val="Body Text"/>
    <w:basedOn w:val="a"/>
    <w:link w:val="a4"/>
    <w:uiPriority w:val="99"/>
    <w:rsid w:val="001322E8"/>
    <w:pPr>
      <w:widowControl/>
      <w:autoSpaceDE/>
      <w:autoSpaceDN/>
      <w:adjustRightInd/>
      <w:spacing w:after="120"/>
    </w:pPr>
    <w:rPr>
      <w:rFonts w:eastAsia="Calibri"/>
    </w:rPr>
  </w:style>
  <w:style w:type="character" w:customStyle="1" w:styleId="BodyTextChar1">
    <w:name w:val="Body Text Char1"/>
    <w:uiPriority w:val="99"/>
    <w:semiHidden/>
    <w:locked/>
    <w:rsid w:val="00667E3A"/>
    <w:rPr>
      <w:rFonts w:ascii="Times New Roman" w:hAnsi="Times New Roman" w:cs="Times New Roman"/>
      <w:sz w:val="20"/>
      <w:szCs w:val="20"/>
    </w:rPr>
  </w:style>
  <w:style w:type="character" w:customStyle="1" w:styleId="a4">
    <w:name w:val="Основной текст Знак"/>
    <w:link w:val="a3"/>
    <w:uiPriority w:val="99"/>
    <w:locked/>
    <w:rsid w:val="001322E8"/>
    <w:rPr>
      <w:rFonts w:ascii="Times New Roman" w:hAnsi="Times New Roman" w:cs="Times New Roman"/>
      <w:sz w:val="20"/>
      <w:szCs w:val="20"/>
      <w:lang w:eastAsia="ru-RU"/>
    </w:rPr>
  </w:style>
  <w:style w:type="paragraph" w:styleId="a5">
    <w:name w:val="No Spacing"/>
    <w:qFormat/>
    <w:rsid w:val="00E816DB"/>
    <w:pPr>
      <w:widowControl w:val="0"/>
      <w:autoSpaceDE w:val="0"/>
      <w:autoSpaceDN w:val="0"/>
      <w:adjustRightInd w:val="0"/>
    </w:pPr>
    <w:rPr>
      <w:rFonts w:ascii="Times New Roman" w:eastAsia="Times New Roman" w:hAnsi="Times New Roman"/>
    </w:rPr>
  </w:style>
  <w:style w:type="table" w:customStyle="1" w:styleId="TableNormal">
    <w:name w:val="Table Normal"/>
    <w:uiPriority w:val="2"/>
    <w:semiHidden/>
    <w:unhideWhenUsed/>
    <w:qFormat/>
    <w:rsid w:val="005C7B7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7B78"/>
    <w:pPr>
      <w:adjustRightInd/>
    </w:pPr>
    <w:rPr>
      <w:sz w:val="22"/>
      <w:szCs w:val="22"/>
      <w:lang w:val="uk-UA" w:eastAsia="en-US"/>
    </w:rPr>
  </w:style>
  <w:style w:type="paragraph" w:styleId="a6">
    <w:name w:val="header"/>
    <w:basedOn w:val="a"/>
    <w:link w:val="a7"/>
    <w:uiPriority w:val="99"/>
    <w:unhideWhenUsed/>
    <w:rsid w:val="005C7B78"/>
    <w:pPr>
      <w:tabs>
        <w:tab w:val="center" w:pos="4677"/>
        <w:tab w:val="right" w:pos="9355"/>
      </w:tabs>
    </w:pPr>
  </w:style>
  <w:style w:type="character" w:customStyle="1" w:styleId="a7">
    <w:name w:val="Верхний колонтитул Знак"/>
    <w:link w:val="a6"/>
    <w:uiPriority w:val="99"/>
    <w:rsid w:val="005C7B78"/>
    <w:rPr>
      <w:rFonts w:ascii="Times New Roman" w:eastAsia="Times New Roman" w:hAnsi="Times New Roman"/>
      <w:lang w:val="ru-RU" w:eastAsia="ru-RU"/>
    </w:rPr>
  </w:style>
  <w:style w:type="paragraph" w:styleId="a8">
    <w:name w:val="footer"/>
    <w:basedOn w:val="a"/>
    <w:link w:val="a9"/>
    <w:uiPriority w:val="99"/>
    <w:unhideWhenUsed/>
    <w:rsid w:val="005C7B78"/>
    <w:pPr>
      <w:tabs>
        <w:tab w:val="center" w:pos="4677"/>
        <w:tab w:val="right" w:pos="9355"/>
      </w:tabs>
    </w:pPr>
  </w:style>
  <w:style w:type="character" w:customStyle="1" w:styleId="a9">
    <w:name w:val="Нижний колонтитул Знак"/>
    <w:link w:val="a8"/>
    <w:uiPriority w:val="99"/>
    <w:rsid w:val="005C7B78"/>
    <w:rPr>
      <w:rFonts w:ascii="Times New Roman" w:eastAsia="Times New Roman" w:hAnsi="Times New Roman"/>
      <w:lang w:val="ru-RU" w:eastAsia="ru-RU"/>
    </w:rPr>
  </w:style>
  <w:style w:type="table" w:styleId="aa">
    <w:name w:val="Table Grid"/>
    <w:basedOn w:val="a1"/>
    <w:locked/>
    <w:rsid w:val="007A5B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3559EC"/>
    <w:rPr>
      <w:rFonts w:ascii="Tahoma" w:hAnsi="Tahoma" w:cs="Tahoma"/>
      <w:sz w:val="16"/>
      <w:szCs w:val="16"/>
    </w:rPr>
  </w:style>
  <w:style w:type="character" w:customStyle="1" w:styleId="ac">
    <w:name w:val="Текст выноски Знак"/>
    <w:basedOn w:val="a0"/>
    <w:link w:val="ab"/>
    <w:uiPriority w:val="99"/>
    <w:semiHidden/>
    <w:rsid w:val="003559E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NUL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45C55-D3AA-4D13-936D-1041C4396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776</Words>
  <Characters>4425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Додаток 5</vt:lpstr>
    </vt:vector>
  </TitlesOfParts>
  <Company>ksu</Company>
  <LinksUpToDate>false</LinksUpToDate>
  <CharactersWithSpaces>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5</dc:title>
  <dc:creator>LKuzmenko</dc:creator>
  <cp:lastModifiedBy>Home</cp:lastModifiedBy>
  <cp:revision>5</cp:revision>
  <cp:lastPrinted>2021-03-26T08:01:00Z</cp:lastPrinted>
  <dcterms:created xsi:type="dcterms:W3CDTF">2022-12-05T19:28:00Z</dcterms:created>
  <dcterms:modified xsi:type="dcterms:W3CDTF">2022-12-20T14:12:00Z</dcterms:modified>
</cp:coreProperties>
</file>