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C0" w:rsidRDefault="00960D1D" w:rsidP="00BF2BF0">
      <w:pPr>
        <w:spacing w:after="0" w:line="360" w:lineRule="auto"/>
        <w:jc w:val="center"/>
        <w:rPr>
          <w:rFonts w:ascii="Times New Roman" w:hAnsi="Times New Roman" w:cs="Times New Roman"/>
          <w:sz w:val="28"/>
          <w:lang w:val="uk-UA"/>
        </w:rPr>
      </w:pPr>
      <w:bookmarkStart w:id="0" w:name="_GoBack"/>
      <w:bookmarkEnd w:id="0"/>
      <w:r>
        <w:rPr>
          <w:rFonts w:ascii="Times New Roman" w:hAnsi="Times New Roman" w:cs="Times New Roman"/>
          <w:sz w:val="28"/>
          <w:lang w:val="uk-UA"/>
        </w:rPr>
        <w:t>Шифр:</w:t>
      </w:r>
      <w:r w:rsidR="00DA7E8B">
        <w:rPr>
          <w:rFonts w:ascii="Times New Roman" w:hAnsi="Times New Roman" w:cs="Times New Roman"/>
          <w:sz w:val="28"/>
          <w:lang w:val="uk-UA"/>
        </w:rPr>
        <w:t xml:space="preserve"> </w:t>
      </w:r>
      <w:r w:rsidR="00AF6B4E">
        <w:rPr>
          <w:rFonts w:ascii="Times New Roman" w:hAnsi="Times New Roman" w:cs="Times New Roman"/>
          <w:sz w:val="28"/>
          <w:lang w:val="uk-UA"/>
        </w:rPr>
        <w:t>Б</w:t>
      </w:r>
      <w:r w:rsidR="009B6ECC">
        <w:rPr>
          <w:rFonts w:ascii="Times New Roman" w:hAnsi="Times New Roman" w:cs="Times New Roman"/>
          <w:sz w:val="28"/>
          <w:lang w:val="uk-UA"/>
        </w:rPr>
        <w:t>лагополуччя персоналу</w:t>
      </w:r>
    </w:p>
    <w:p w:rsidR="00AF6B4E" w:rsidRDefault="00AF6B4E" w:rsidP="00BF2BF0">
      <w:pPr>
        <w:spacing w:after="0" w:line="360" w:lineRule="auto"/>
        <w:jc w:val="center"/>
        <w:rPr>
          <w:rFonts w:ascii="Times New Roman" w:hAnsi="Times New Roman" w:cs="Times New Roman"/>
          <w:sz w:val="28"/>
          <w:lang w:val="uk-UA"/>
        </w:rPr>
      </w:pPr>
    </w:p>
    <w:p w:rsidR="00AF6B4E" w:rsidRDefault="00AF6B4E" w:rsidP="00BF2BF0">
      <w:pPr>
        <w:spacing w:after="0" w:line="360" w:lineRule="auto"/>
        <w:jc w:val="center"/>
        <w:rPr>
          <w:rFonts w:ascii="Times New Roman" w:hAnsi="Times New Roman" w:cs="Times New Roman"/>
          <w:sz w:val="28"/>
          <w:lang w:val="uk-UA"/>
        </w:rPr>
      </w:pPr>
    </w:p>
    <w:p w:rsidR="00AF6B4E" w:rsidRDefault="00AF6B4E" w:rsidP="00BF2BF0">
      <w:pPr>
        <w:spacing w:after="0" w:line="360" w:lineRule="auto"/>
        <w:jc w:val="center"/>
        <w:rPr>
          <w:rFonts w:ascii="Times New Roman" w:hAnsi="Times New Roman" w:cs="Times New Roman"/>
          <w:sz w:val="28"/>
          <w:lang w:val="uk-UA"/>
        </w:rPr>
      </w:pPr>
    </w:p>
    <w:p w:rsidR="00AF6B4E" w:rsidRDefault="00AF6B4E" w:rsidP="00BF2BF0">
      <w:pPr>
        <w:spacing w:after="0" w:line="360" w:lineRule="auto"/>
        <w:jc w:val="center"/>
        <w:rPr>
          <w:rFonts w:ascii="Times New Roman" w:hAnsi="Times New Roman" w:cs="Times New Roman"/>
          <w:sz w:val="28"/>
          <w:lang w:val="uk-UA"/>
        </w:rPr>
      </w:pPr>
    </w:p>
    <w:p w:rsidR="00AF6B4E" w:rsidRDefault="00AF6B4E" w:rsidP="00BF2BF0">
      <w:pPr>
        <w:spacing w:after="0" w:line="360" w:lineRule="auto"/>
        <w:jc w:val="center"/>
        <w:rPr>
          <w:rFonts w:ascii="Times New Roman" w:hAnsi="Times New Roman" w:cs="Times New Roman"/>
          <w:sz w:val="28"/>
          <w:lang w:val="uk-UA"/>
        </w:rPr>
      </w:pPr>
    </w:p>
    <w:p w:rsidR="00AF6B4E" w:rsidRDefault="00AF6B4E" w:rsidP="00BF2BF0">
      <w:pPr>
        <w:spacing w:after="0" w:line="360" w:lineRule="auto"/>
        <w:jc w:val="center"/>
        <w:rPr>
          <w:rFonts w:ascii="Times New Roman" w:hAnsi="Times New Roman" w:cs="Times New Roman"/>
          <w:sz w:val="28"/>
          <w:lang w:val="uk-UA"/>
        </w:rPr>
      </w:pPr>
    </w:p>
    <w:p w:rsidR="00AF6B4E" w:rsidRDefault="00AF6B4E" w:rsidP="00BF2BF0">
      <w:pPr>
        <w:spacing w:after="0" w:line="360" w:lineRule="auto"/>
        <w:jc w:val="center"/>
        <w:rPr>
          <w:rFonts w:ascii="Times New Roman" w:hAnsi="Times New Roman" w:cs="Times New Roman"/>
          <w:sz w:val="28"/>
          <w:lang w:val="uk-UA"/>
        </w:rPr>
      </w:pPr>
    </w:p>
    <w:p w:rsidR="00AF6B4E" w:rsidRDefault="00AF6B4E" w:rsidP="00BF2BF0">
      <w:pPr>
        <w:spacing w:after="0" w:line="360" w:lineRule="auto"/>
        <w:jc w:val="center"/>
        <w:rPr>
          <w:rFonts w:ascii="Times New Roman" w:hAnsi="Times New Roman" w:cs="Times New Roman"/>
          <w:sz w:val="28"/>
          <w:lang w:val="uk-UA"/>
        </w:rPr>
      </w:pPr>
    </w:p>
    <w:p w:rsidR="00AF6B4E" w:rsidRDefault="00AF6B4E" w:rsidP="00BF2BF0">
      <w:pPr>
        <w:spacing w:after="0" w:line="360" w:lineRule="auto"/>
        <w:jc w:val="center"/>
        <w:rPr>
          <w:rFonts w:ascii="Times New Roman" w:hAnsi="Times New Roman" w:cs="Times New Roman"/>
          <w:sz w:val="28"/>
          <w:lang w:val="uk-UA"/>
        </w:rPr>
      </w:pPr>
    </w:p>
    <w:p w:rsidR="00AF6B4E" w:rsidRDefault="00AF6B4E" w:rsidP="00BF2BF0">
      <w:pPr>
        <w:spacing w:after="0" w:line="360" w:lineRule="auto"/>
        <w:jc w:val="center"/>
        <w:rPr>
          <w:rFonts w:ascii="Times New Roman" w:hAnsi="Times New Roman" w:cs="Times New Roman"/>
          <w:sz w:val="28"/>
          <w:lang w:val="uk-UA"/>
        </w:rPr>
      </w:pPr>
    </w:p>
    <w:p w:rsidR="00AF6B4E" w:rsidRDefault="00AF6B4E" w:rsidP="00BF2BF0">
      <w:pPr>
        <w:spacing w:after="0" w:line="360" w:lineRule="auto"/>
        <w:jc w:val="center"/>
        <w:rPr>
          <w:rFonts w:ascii="Times New Roman" w:hAnsi="Times New Roman" w:cs="Times New Roman"/>
          <w:sz w:val="28"/>
          <w:lang w:val="uk-UA"/>
        </w:rPr>
      </w:pPr>
    </w:p>
    <w:p w:rsidR="00AF6B4E" w:rsidRPr="00AF6B4E" w:rsidRDefault="00AF6B4E" w:rsidP="00AF6B4E">
      <w:pPr>
        <w:spacing w:after="0" w:line="360" w:lineRule="auto"/>
        <w:jc w:val="center"/>
        <w:rPr>
          <w:rFonts w:ascii="Times New Roman" w:eastAsia="Times New Roman" w:hAnsi="Times New Roman"/>
          <w:color w:val="000000"/>
          <w:sz w:val="28"/>
          <w:szCs w:val="28"/>
          <w:lang w:val="uk-UA" w:eastAsia="ru-RU"/>
        </w:rPr>
      </w:pPr>
      <w:r w:rsidRPr="00AF6B4E">
        <w:rPr>
          <w:rFonts w:ascii="Times New Roman" w:eastAsia="Times New Roman" w:hAnsi="Times New Roman"/>
          <w:color w:val="000000"/>
          <w:sz w:val="28"/>
          <w:szCs w:val="28"/>
          <w:lang w:val="uk-UA" w:eastAsia="ru-RU"/>
        </w:rPr>
        <w:t xml:space="preserve">ВЗАЄМОЗВ'ЯЗОК </w:t>
      </w:r>
      <w:r w:rsidR="003748E5" w:rsidRPr="00AF6B4E">
        <w:rPr>
          <w:rFonts w:ascii="Times New Roman" w:eastAsia="Times New Roman" w:hAnsi="Times New Roman"/>
          <w:color w:val="000000"/>
          <w:sz w:val="28"/>
          <w:szCs w:val="28"/>
          <w:lang w:val="uk-UA" w:eastAsia="ru-RU"/>
        </w:rPr>
        <w:t>ПСИХОЛОГІЧНОГО БЛАГОПОЛУЧЧЯ</w:t>
      </w:r>
      <w:r w:rsidR="003748E5">
        <w:rPr>
          <w:rFonts w:ascii="Times New Roman" w:eastAsia="Times New Roman" w:hAnsi="Times New Roman"/>
          <w:color w:val="000000"/>
          <w:sz w:val="28"/>
          <w:szCs w:val="28"/>
          <w:lang w:val="uk-UA" w:eastAsia="ru-RU"/>
        </w:rPr>
        <w:t xml:space="preserve"> ТА ЕМОЦІЙНОГО ІНТЕЛЕКТУ</w:t>
      </w:r>
      <w:r w:rsidR="003748E5" w:rsidRPr="00AF6B4E">
        <w:rPr>
          <w:rFonts w:ascii="Times New Roman" w:eastAsia="Times New Roman" w:hAnsi="Times New Roman"/>
          <w:color w:val="000000"/>
          <w:sz w:val="28"/>
          <w:szCs w:val="28"/>
          <w:lang w:val="uk-UA" w:eastAsia="ru-RU"/>
        </w:rPr>
        <w:t xml:space="preserve"> ПЕРСОНАЛУ</w:t>
      </w:r>
      <w:r w:rsidR="003748E5">
        <w:rPr>
          <w:rFonts w:ascii="Times New Roman" w:eastAsia="Times New Roman" w:hAnsi="Times New Roman"/>
          <w:color w:val="000000"/>
          <w:sz w:val="28"/>
          <w:szCs w:val="28"/>
          <w:lang w:val="uk-UA" w:eastAsia="ru-RU"/>
        </w:rPr>
        <w:t xml:space="preserve"> </w:t>
      </w:r>
      <w:r w:rsidRPr="00AF6B4E">
        <w:rPr>
          <w:rFonts w:ascii="Times New Roman" w:eastAsia="Times New Roman" w:hAnsi="Times New Roman"/>
          <w:color w:val="000000"/>
          <w:sz w:val="28"/>
          <w:szCs w:val="28"/>
          <w:lang w:val="uk-UA" w:eastAsia="ru-RU"/>
        </w:rPr>
        <w:t xml:space="preserve"> ОРГАНІЗАЦІЇ</w:t>
      </w:r>
    </w:p>
    <w:p w:rsidR="00AF6B4E" w:rsidRDefault="00AF6B4E" w:rsidP="00BF2BF0">
      <w:pPr>
        <w:spacing w:after="0" w:line="360" w:lineRule="auto"/>
        <w:jc w:val="center"/>
        <w:rPr>
          <w:rFonts w:ascii="Times New Roman" w:hAnsi="Times New Roman" w:cs="Times New Roman"/>
          <w:sz w:val="28"/>
          <w:lang w:val="uk-UA"/>
        </w:rPr>
      </w:pPr>
    </w:p>
    <w:p w:rsidR="008910C0" w:rsidRDefault="008910C0">
      <w:pPr>
        <w:rPr>
          <w:rFonts w:ascii="Times New Roman" w:hAnsi="Times New Roman" w:cs="Times New Roman"/>
          <w:sz w:val="28"/>
          <w:lang w:val="uk-UA"/>
        </w:rPr>
      </w:pPr>
      <w:r>
        <w:rPr>
          <w:rFonts w:ascii="Times New Roman" w:hAnsi="Times New Roman" w:cs="Times New Roman"/>
          <w:sz w:val="28"/>
          <w:lang w:val="uk-UA"/>
        </w:rPr>
        <w:br w:type="page"/>
      </w:r>
    </w:p>
    <w:sdt>
      <w:sdtPr>
        <w:id w:val="1895227956"/>
        <w:docPartObj>
          <w:docPartGallery w:val="Table of Contents"/>
          <w:docPartUnique/>
        </w:docPartObj>
      </w:sdtPr>
      <w:sdtEndPr>
        <w:rPr>
          <w:b/>
          <w:bCs/>
        </w:rPr>
      </w:sdtEndPr>
      <w:sdtContent>
        <w:p w:rsidR="003A1E44" w:rsidRPr="00997A03" w:rsidRDefault="008910C0" w:rsidP="008910C0">
          <w:pPr>
            <w:spacing w:after="0"/>
            <w:jc w:val="center"/>
            <w:rPr>
              <w:rFonts w:ascii="Times New Roman" w:hAnsi="Times New Roman" w:cs="Times New Roman"/>
              <w:b/>
              <w:sz w:val="28"/>
              <w:lang w:val="uk-UA"/>
            </w:rPr>
          </w:pPr>
          <w:r w:rsidRPr="00997A03">
            <w:rPr>
              <w:rFonts w:ascii="Times New Roman" w:hAnsi="Times New Roman" w:cs="Times New Roman"/>
              <w:b/>
              <w:sz w:val="28"/>
              <w:lang w:val="uk-UA"/>
            </w:rPr>
            <w:t>ЗМІСТ</w:t>
          </w:r>
        </w:p>
        <w:p w:rsidR="0020268C" w:rsidRPr="0020268C" w:rsidRDefault="003A1E44">
          <w:pPr>
            <w:pStyle w:val="11"/>
            <w:tabs>
              <w:tab w:val="right" w:leader="dot" w:pos="9345"/>
            </w:tabs>
            <w:rPr>
              <w:rFonts w:ascii="Times New Roman" w:eastAsiaTheme="minorEastAsia" w:hAnsi="Times New Roman" w:cs="Times New Roman"/>
              <w:noProof/>
              <w:sz w:val="28"/>
              <w:szCs w:val="28"/>
              <w:lang w:eastAsia="ru-RU"/>
            </w:rPr>
          </w:pPr>
          <w:r w:rsidRPr="0020268C">
            <w:rPr>
              <w:rFonts w:ascii="Times New Roman" w:hAnsi="Times New Roman" w:cs="Times New Roman"/>
              <w:sz w:val="28"/>
              <w:szCs w:val="28"/>
            </w:rPr>
            <w:fldChar w:fldCharType="begin"/>
          </w:r>
          <w:r w:rsidRPr="0020268C">
            <w:rPr>
              <w:rFonts w:ascii="Times New Roman" w:hAnsi="Times New Roman" w:cs="Times New Roman"/>
              <w:sz w:val="28"/>
              <w:szCs w:val="28"/>
            </w:rPr>
            <w:instrText xml:space="preserve"> TOC \o "1-3" \h \z \u </w:instrText>
          </w:r>
          <w:r w:rsidRPr="0020268C">
            <w:rPr>
              <w:rFonts w:ascii="Times New Roman" w:hAnsi="Times New Roman" w:cs="Times New Roman"/>
              <w:sz w:val="28"/>
              <w:szCs w:val="28"/>
            </w:rPr>
            <w:fldChar w:fldCharType="separate"/>
          </w:r>
          <w:hyperlink w:anchor="_Toc63932556" w:history="1">
            <w:r w:rsidR="0020268C" w:rsidRPr="0020268C">
              <w:rPr>
                <w:rStyle w:val="a5"/>
                <w:rFonts w:ascii="Times New Roman" w:hAnsi="Times New Roman" w:cs="Times New Roman"/>
                <w:b/>
                <w:noProof/>
                <w:sz w:val="28"/>
                <w:szCs w:val="28"/>
                <w:lang w:val="uk-UA"/>
              </w:rPr>
              <w:t>ВСТУП</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_Toc63932556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sidR="0034595D">
              <w:rPr>
                <w:rFonts w:ascii="Times New Roman" w:hAnsi="Times New Roman" w:cs="Times New Roman"/>
                <w:noProof/>
                <w:webHidden/>
                <w:sz w:val="28"/>
                <w:szCs w:val="28"/>
              </w:rPr>
              <w:t>3</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11"/>
            <w:tabs>
              <w:tab w:val="right" w:leader="dot" w:pos="9345"/>
            </w:tabs>
            <w:rPr>
              <w:rFonts w:ascii="Times New Roman" w:eastAsiaTheme="minorEastAsia" w:hAnsi="Times New Roman" w:cs="Times New Roman"/>
              <w:noProof/>
              <w:sz w:val="28"/>
              <w:szCs w:val="28"/>
              <w:lang w:eastAsia="ru-RU"/>
            </w:rPr>
          </w:pPr>
          <w:hyperlink w:anchor="_Toc63932557" w:history="1">
            <w:r w:rsidR="0020268C" w:rsidRPr="0020268C">
              <w:rPr>
                <w:rStyle w:val="a5"/>
                <w:rFonts w:ascii="Times New Roman" w:hAnsi="Times New Roman" w:cs="Times New Roman"/>
                <w:b/>
                <w:noProof/>
                <w:sz w:val="28"/>
                <w:szCs w:val="28"/>
                <w:lang w:val="uk-UA"/>
              </w:rPr>
              <w:t>РОЗДІЛ 1. ТЕОРЕТИЧНІ ЗАСАДИ ДОСЛІДЖЕННЯ ПРОБЛЕМИ ПСИХОЛОГІЧНОГО БЛАГОПОЛУЧЧЯ ОСОБИСТОСТІ ТА ЇЇ ЕМОЦІЙНОГО ІНТЕЛЕКТУ</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_Toc63932557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21"/>
            <w:tabs>
              <w:tab w:val="left" w:pos="880"/>
              <w:tab w:val="right" w:leader="dot" w:pos="9345"/>
            </w:tabs>
            <w:rPr>
              <w:rFonts w:ascii="Times New Roman" w:eastAsiaTheme="minorEastAsia" w:hAnsi="Times New Roman" w:cs="Times New Roman"/>
              <w:noProof/>
              <w:sz w:val="28"/>
              <w:szCs w:val="28"/>
              <w:lang w:eastAsia="ru-RU"/>
            </w:rPr>
          </w:pPr>
          <w:hyperlink w:anchor="_Toc63932558" w:history="1">
            <w:r w:rsidR="0020268C" w:rsidRPr="0020268C">
              <w:rPr>
                <w:rStyle w:val="a5"/>
                <w:rFonts w:ascii="Times New Roman" w:hAnsi="Times New Roman" w:cs="Times New Roman"/>
                <w:b/>
                <w:noProof/>
                <w:sz w:val="28"/>
                <w:szCs w:val="28"/>
                <w:lang w:val="uk-UA"/>
              </w:rPr>
              <w:t>1.1</w:t>
            </w:r>
            <w:r w:rsidR="0020268C" w:rsidRPr="0020268C">
              <w:rPr>
                <w:rFonts w:ascii="Times New Roman" w:eastAsiaTheme="minorEastAsia" w:hAnsi="Times New Roman" w:cs="Times New Roman"/>
                <w:noProof/>
                <w:sz w:val="28"/>
                <w:szCs w:val="28"/>
                <w:lang w:eastAsia="ru-RU"/>
              </w:rPr>
              <w:tab/>
            </w:r>
            <w:r w:rsidR="0020268C" w:rsidRPr="0020268C">
              <w:rPr>
                <w:rStyle w:val="a5"/>
                <w:rFonts w:ascii="Times New Roman" w:hAnsi="Times New Roman" w:cs="Times New Roman"/>
                <w:b/>
                <w:noProof/>
                <w:sz w:val="28"/>
                <w:szCs w:val="28"/>
                <w:lang w:val="uk-UA"/>
              </w:rPr>
              <w:t>Психологічне благополуччя особливості та її емоційний інтелект, як об’єкт психологічних досліджень</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_Toc63932558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21"/>
            <w:tabs>
              <w:tab w:val="left" w:pos="880"/>
              <w:tab w:val="right" w:leader="dot" w:pos="9345"/>
            </w:tabs>
            <w:rPr>
              <w:rFonts w:ascii="Times New Roman" w:eastAsiaTheme="minorEastAsia" w:hAnsi="Times New Roman" w:cs="Times New Roman"/>
              <w:noProof/>
              <w:sz w:val="28"/>
              <w:szCs w:val="28"/>
              <w:lang w:eastAsia="ru-RU"/>
            </w:rPr>
          </w:pPr>
          <w:hyperlink w:anchor="_Toc63932559" w:history="1">
            <w:r w:rsidR="0020268C" w:rsidRPr="0020268C">
              <w:rPr>
                <w:rStyle w:val="a5"/>
                <w:rFonts w:ascii="Times New Roman" w:hAnsi="Times New Roman" w:cs="Times New Roman"/>
                <w:b/>
                <w:noProof/>
                <w:sz w:val="28"/>
                <w:szCs w:val="28"/>
                <w:lang w:val="uk-UA"/>
              </w:rPr>
              <w:t>1.2</w:t>
            </w:r>
            <w:r w:rsidR="0020268C" w:rsidRPr="0020268C">
              <w:rPr>
                <w:rFonts w:ascii="Times New Roman" w:eastAsiaTheme="minorEastAsia" w:hAnsi="Times New Roman" w:cs="Times New Roman"/>
                <w:noProof/>
                <w:sz w:val="28"/>
                <w:szCs w:val="28"/>
                <w:lang w:eastAsia="ru-RU"/>
              </w:rPr>
              <w:tab/>
            </w:r>
            <w:r w:rsidR="0020268C" w:rsidRPr="0020268C">
              <w:rPr>
                <w:rStyle w:val="a5"/>
                <w:rFonts w:ascii="Times New Roman" w:hAnsi="Times New Roman" w:cs="Times New Roman"/>
                <w:b/>
                <w:noProof/>
                <w:sz w:val="28"/>
                <w:szCs w:val="28"/>
                <w:lang w:val="uk-UA"/>
              </w:rPr>
              <w:t>Загальна характеристика психодіагностичних інструментів дослідження психологічного благополуччя та емоційного інтелекту особистості</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_Toc63932559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21"/>
            <w:tabs>
              <w:tab w:val="right" w:leader="dot" w:pos="9345"/>
            </w:tabs>
            <w:rPr>
              <w:rFonts w:ascii="Times New Roman" w:eastAsiaTheme="minorEastAsia" w:hAnsi="Times New Roman" w:cs="Times New Roman"/>
              <w:noProof/>
              <w:sz w:val="28"/>
              <w:szCs w:val="28"/>
              <w:lang w:eastAsia="ru-RU"/>
            </w:rPr>
          </w:pPr>
          <w:hyperlink w:anchor="_Toc63932560" w:history="1">
            <w:r w:rsidR="0020268C" w:rsidRPr="0020268C">
              <w:rPr>
                <w:rStyle w:val="a5"/>
                <w:rFonts w:ascii="Times New Roman" w:hAnsi="Times New Roman" w:cs="Times New Roman"/>
                <w:b/>
                <w:noProof/>
                <w:sz w:val="28"/>
                <w:szCs w:val="28"/>
                <w:lang w:val="uk-UA"/>
              </w:rPr>
              <w:t>Висновки до розділу 1:</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_Toc63932560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11"/>
            <w:tabs>
              <w:tab w:val="right" w:leader="dot" w:pos="9345"/>
            </w:tabs>
            <w:rPr>
              <w:rFonts w:ascii="Times New Roman" w:eastAsiaTheme="minorEastAsia" w:hAnsi="Times New Roman" w:cs="Times New Roman"/>
              <w:noProof/>
              <w:sz w:val="28"/>
              <w:szCs w:val="28"/>
              <w:lang w:eastAsia="ru-RU"/>
            </w:rPr>
          </w:pPr>
          <w:hyperlink w:anchor="_Toc63932561" w:history="1">
            <w:r w:rsidR="0020268C" w:rsidRPr="0020268C">
              <w:rPr>
                <w:rStyle w:val="a5"/>
                <w:rFonts w:ascii="Times New Roman" w:hAnsi="Times New Roman" w:cs="Times New Roman"/>
                <w:b/>
                <w:noProof/>
                <w:sz w:val="28"/>
                <w:szCs w:val="28"/>
                <w:lang w:val="uk-UA"/>
              </w:rPr>
              <w:t>РОЗДІЛ 2. ЕМПІРИЧНЕ ДОСЛІДЖЕННЯ ОСОБЛИВОСТЕЙ ПСИХОЛОГІЧНОГО БЛАГОПОЛУЧЧЯ ТА ЕМОЦІЙНОГО ІНТЕЛЕКТУ СЕРЕД ПЕРСОНАЛА ОРГАНІЗАЦІЇ</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_Toc63932561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21"/>
            <w:tabs>
              <w:tab w:val="right" w:leader="dot" w:pos="9345"/>
            </w:tabs>
            <w:rPr>
              <w:rFonts w:ascii="Times New Roman" w:eastAsiaTheme="minorEastAsia" w:hAnsi="Times New Roman" w:cs="Times New Roman"/>
              <w:noProof/>
              <w:sz w:val="28"/>
              <w:szCs w:val="28"/>
              <w:lang w:eastAsia="ru-RU"/>
            </w:rPr>
          </w:pPr>
          <w:hyperlink w:anchor="_Toc63932562" w:history="1">
            <w:r w:rsidR="0020268C" w:rsidRPr="0020268C">
              <w:rPr>
                <w:rStyle w:val="a5"/>
                <w:rFonts w:ascii="Times New Roman" w:hAnsi="Times New Roman" w:cs="Times New Roman"/>
                <w:b/>
                <w:noProof/>
                <w:sz w:val="28"/>
                <w:szCs w:val="28"/>
                <w:lang w:val="uk-UA"/>
              </w:rPr>
              <w:t>2.1. Особливості організації та проведення дослідження психологічного благополуччя особистості та її емоційного інтелекту</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_Toc63932562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21"/>
            <w:tabs>
              <w:tab w:val="right" w:leader="dot" w:pos="9345"/>
            </w:tabs>
            <w:rPr>
              <w:rFonts w:ascii="Times New Roman" w:eastAsiaTheme="minorEastAsia" w:hAnsi="Times New Roman" w:cs="Times New Roman"/>
              <w:noProof/>
              <w:sz w:val="28"/>
              <w:szCs w:val="28"/>
              <w:lang w:eastAsia="ru-RU"/>
            </w:rPr>
          </w:pPr>
          <w:hyperlink w:anchor="_Toc63932563" w:history="1">
            <w:r w:rsidR="0020268C" w:rsidRPr="0020268C">
              <w:rPr>
                <w:rStyle w:val="a5"/>
                <w:rFonts w:ascii="Times New Roman" w:hAnsi="Times New Roman" w:cs="Times New Roman"/>
                <w:b/>
                <w:noProof/>
                <w:sz w:val="28"/>
                <w:szCs w:val="28"/>
                <w:lang w:val="uk-UA"/>
              </w:rPr>
              <w:t>2.2. Аналіз та інтерпретація результатів дослідження психологічного благополуччя особистості та її емоційного інтелекту</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_Toc63932563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21"/>
            <w:tabs>
              <w:tab w:val="right" w:leader="dot" w:pos="9345"/>
            </w:tabs>
            <w:rPr>
              <w:rFonts w:ascii="Times New Roman" w:eastAsiaTheme="minorEastAsia" w:hAnsi="Times New Roman" w:cs="Times New Roman"/>
              <w:noProof/>
              <w:sz w:val="28"/>
              <w:szCs w:val="28"/>
              <w:lang w:eastAsia="ru-RU"/>
            </w:rPr>
          </w:pPr>
          <w:hyperlink w:anchor="_Toc63932564" w:history="1">
            <w:r w:rsidR="0020268C" w:rsidRPr="0020268C">
              <w:rPr>
                <w:rStyle w:val="a5"/>
                <w:rFonts w:ascii="Times New Roman" w:hAnsi="Times New Roman" w:cs="Times New Roman"/>
                <w:b/>
                <w:noProof/>
                <w:sz w:val="28"/>
                <w:szCs w:val="28"/>
                <w:lang w:val="uk-UA"/>
              </w:rPr>
              <w:t>2.3. Практичні рекомендації щодо покращення психологічного благополуччя персоналу організації</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_Toc63932564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21"/>
            <w:tabs>
              <w:tab w:val="right" w:leader="dot" w:pos="9345"/>
            </w:tabs>
            <w:rPr>
              <w:rFonts w:ascii="Times New Roman" w:eastAsiaTheme="minorEastAsia" w:hAnsi="Times New Roman" w:cs="Times New Roman"/>
              <w:noProof/>
              <w:sz w:val="28"/>
              <w:szCs w:val="28"/>
              <w:lang w:eastAsia="ru-RU"/>
            </w:rPr>
          </w:pPr>
          <w:hyperlink w:anchor="_Toc63932565" w:history="1">
            <w:r w:rsidR="0020268C" w:rsidRPr="0020268C">
              <w:rPr>
                <w:rStyle w:val="a5"/>
                <w:rFonts w:ascii="Times New Roman" w:hAnsi="Times New Roman" w:cs="Times New Roman"/>
                <w:b/>
                <w:noProof/>
                <w:sz w:val="28"/>
                <w:szCs w:val="28"/>
                <w:lang w:val="uk-UA"/>
              </w:rPr>
              <w:t>Висновки до розділу 2:</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_Toc63932565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11"/>
            <w:tabs>
              <w:tab w:val="right" w:leader="dot" w:pos="9345"/>
            </w:tabs>
            <w:rPr>
              <w:rFonts w:ascii="Times New Roman" w:eastAsiaTheme="minorEastAsia" w:hAnsi="Times New Roman" w:cs="Times New Roman"/>
              <w:noProof/>
              <w:sz w:val="28"/>
              <w:szCs w:val="28"/>
              <w:lang w:eastAsia="ru-RU"/>
            </w:rPr>
          </w:pPr>
          <w:hyperlink w:anchor="_Toc63932566" w:history="1">
            <w:r w:rsidR="0020268C" w:rsidRPr="0020268C">
              <w:rPr>
                <w:rStyle w:val="a5"/>
                <w:rFonts w:ascii="Times New Roman" w:hAnsi="Times New Roman" w:cs="Times New Roman"/>
                <w:b/>
                <w:noProof/>
                <w:sz w:val="28"/>
                <w:szCs w:val="28"/>
                <w:lang w:val="uk-UA"/>
              </w:rPr>
              <w:t>ВИСНОВКИ</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_Toc63932566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11"/>
            <w:tabs>
              <w:tab w:val="right" w:leader="dot" w:pos="9345"/>
            </w:tabs>
            <w:rPr>
              <w:rFonts w:ascii="Times New Roman" w:eastAsiaTheme="minorEastAsia" w:hAnsi="Times New Roman" w:cs="Times New Roman"/>
              <w:noProof/>
              <w:sz w:val="28"/>
              <w:szCs w:val="28"/>
              <w:lang w:eastAsia="ru-RU"/>
            </w:rPr>
          </w:pPr>
          <w:hyperlink w:anchor="_Toc63932567" w:history="1">
            <w:r w:rsidR="0020268C" w:rsidRPr="0020268C">
              <w:rPr>
                <w:rStyle w:val="a5"/>
                <w:rFonts w:ascii="Times New Roman" w:hAnsi="Times New Roman" w:cs="Times New Roman"/>
                <w:b/>
                <w:noProof/>
                <w:sz w:val="28"/>
                <w:szCs w:val="28"/>
                <w:lang w:val="uk-UA"/>
              </w:rPr>
              <w:t>СПИСОК ВИКОРИСТАНИХ ДЖЕРЕЛ</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_Toc63932567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31</w:t>
            </w:r>
            <w:r w:rsidR="0020268C" w:rsidRPr="0020268C">
              <w:rPr>
                <w:rFonts w:ascii="Times New Roman" w:hAnsi="Times New Roman" w:cs="Times New Roman"/>
                <w:noProof/>
                <w:webHidden/>
                <w:sz w:val="28"/>
                <w:szCs w:val="28"/>
              </w:rPr>
              <w:fldChar w:fldCharType="end"/>
            </w:r>
          </w:hyperlink>
        </w:p>
        <w:p w:rsidR="0020268C" w:rsidRPr="0020268C" w:rsidRDefault="0034595D">
          <w:pPr>
            <w:pStyle w:val="11"/>
            <w:tabs>
              <w:tab w:val="right" w:leader="dot" w:pos="9345"/>
            </w:tabs>
            <w:rPr>
              <w:rFonts w:ascii="Times New Roman" w:eastAsiaTheme="minorEastAsia" w:hAnsi="Times New Roman" w:cs="Times New Roman"/>
              <w:noProof/>
              <w:sz w:val="28"/>
              <w:szCs w:val="28"/>
              <w:lang w:eastAsia="ru-RU"/>
            </w:rPr>
          </w:pPr>
          <w:hyperlink w:anchor="_Toc63932568" w:history="1">
            <w:r w:rsidR="0020268C" w:rsidRPr="0020268C">
              <w:rPr>
                <w:rStyle w:val="a5"/>
                <w:rFonts w:ascii="Times New Roman" w:hAnsi="Times New Roman" w:cs="Times New Roman"/>
                <w:b/>
                <w:noProof/>
                <w:sz w:val="28"/>
                <w:szCs w:val="28"/>
                <w:lang w:val="uk-UA"/>
              </w:rPr>
              <w:t>ДОДАТКИ</w:t>
            </w:r>
            <w:r w:rsidR="0020268C" w:rsidRPr="0020268C">
              <w:rPr>
                <w:rFonts w:ascii="Times New Roman" w:hAnsi="Times New Roman" w:cs="Times New Roman"/>
                <w:noProof/>
                <w:webHidden/>
                <w:sz w:val="28"/>
                <w:szCs w:val="28"/>
              </w:rPr>
              <w:tab/>
            </w:r>
            <w:r w:rsidR="0020268C" w:rsidRPr="0020268C">
              <w:rPr>
                <w:rFonts w:ascii="Times New Roman" w:hAnsi="Times New Roman" w:cs="Times New Roman"/>
                <w:noProof/>
                <w:webHidden/>
                <w:sz w:val="28"/>
                <w:szCs w:val="28"/>
              </w:rPr>
              <w:fldChar w:fldCharType="begin"/>
            </w:r>
            <w:r w:rsidR="0020268C" w:rsidRPr="0020268C">
              <w:rPr>
                <w:rFonts w:ascii="Times New Roman" w:hAnsi="Times New Roman" w:cs="Times New Roman"/>
                <w:noProof/>
                <w:webHidden/>
                <w:sz w:val="28"/>
                <w:szCs w:val="28"/>
              </w:rPr>
              <w:instrText xml:space="preserve"> PAGEREF _Toc63932568 \h </w:instrText>
            </w:r>
            <w:r w:rsidR="0020268C" w:rsidRPr="0020268C">
              <w:rPr>
                <w:rFonts w:ascii="Times New Roman" w:hAnsi="Times New Roman" w:cs="Times New Roman"/>
                <w:noProof/>
                <w:webHidden/>
                <w:sz w:val="28"/>
                <w:szCs w:val="28"/>
              </w:rPr>
            </w:r>
            <w:r w:rsidR="0020268C" w:rsidRPr="002026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34</w:t>
            </w:r>
            <w:r w:rsidR="0020268C" w:rsidRPr="0020268C">
              <w:rPr>
                <w:rFonts w:ascii="Times New Roman" w:hAnsi="Times New Roman" w:cs="Times New Roman"/>
                <w:noProof/>
                <w:webHidden/>
                <w:sz w:val="28"/>
                <w:szCs w:val="28"/>
              </w:rPr>
              <w:fldChar w:fldCharType="end"/>
            </w:r>
          </w:hyperlink>
        </w:p>
        <w:p w:rsidR="003A1E44" w:rsidRDefault="003A1E44" w:rsidP="00260099">
          <w:pPr>
            <w:spacing w:after="0" w:line="360" w:lineRule="auto"/>
            <w:jc w:val="both"/>
          </w:pPr>
          <w:r w:rsidRPr="0020268C">
            <w:rPr>
              <w:rFonts w:ascii="Times New Roman" w:hAnsi="Times New Roman" w:cs="Times New Roman"/>
              <w:b/>
              <w:bCs/>
              <w:sz w:val="28"/>
              <w:szCs w:val="28"/>
            </w:rPr>
            <w:fldChar w:fldCharType="end"/>
          </w:r>
        </w:p>
      </w:sdtContent>
    </w:sdt>
    <w:p w:rsidR="003A1E44" w:rsidRDefault="003A1E44" w:rsidP="00BD0119">
      <w:pPr>
        <w:spacing w:after="0"/>
        <w:rPr>
          <w:rFonts w:asciiTheme="majorHAnsi" w:eastAsiaTheme="majorEastAsia" w:hAnsiTheme="majorHAnsi" w:cstheme="majorBidi"/>
          <w:color w:val="2E74B5" w:themeColor="accent1" w:themeShade="BF"/>
          <w:sz w:val="32"/>
          <w:szCs w:val="32"/>
          <w:lang w:val="uk-UA"/>
        </w:rPr>
      </w:pPr>
    </w:p>
    <w:p w:rsidR="003A1E44" w:rsidRPr="009D0CFD" w:rsidRDefault="003A1E44" w:rsidP="00BD0119">
      <w:pPr>
        <w:spacing w:after="0"/>
        <w:rPr>
          <w:rFonts w:asciiTheme="majorHAnsi" w:eastAsiaTheme="majorEastAsia" w:hAnsiTheme="majorHAnsi" w:cstheme="majorBidi"/>
          <w:color w:val="2E74B5" w:themeColor="accent1" w:themeShade="BF"/>
          <w:sz w:val="32"/>
          <w:szCs w:val="32"/>
          <w:lang w:val="uk-UA"/>
        </w:rPr>
      </w:pPr>
      <w:r>
        <w:rPr>
          <w:lang w:val="uk-UA"/>
        </w:rPr>
        <w:br w:type="page"/>
      </w:r>
    </w:p>
    <w:p w:rsidR="003A1E44" w:rsidRPr="00997A03" w:rsidRDefault="003A1E44" w:rsidP="00BD0119">
      <w:pPr>
        <w:pStyle w:val="1"/>
        <w:spacing w:line="360" w:lineRule="auto"/>
        <w:jc w:val="center"/>
        <w:rPr>
          <w:rFonts w:ascii="Times New Roman" w:hAnsi="Times New Roman" w:cs="Times New Roman"/>
          <w:b/>
          <w:color w:val="auto"/>
          <w:sz w:val="28"/>
          <w:szCs w:val="28"/>
          <w:lang w:val="uk-UA"/>
        </w:rPr>
      </w:pPr>
      <w:bookmarkStart w:id="1" w:name="_Toc63932556"/>
      <w:r w:rsidRPr="00997A03">
        <w:rPr>
          <w:rFonts w:ascii="Times New Roman" w:hAnsi="Times New Roman" w:cs="Times New Roman"/>
          <w:b/>
          <w:color w:val="auto"/>
          <w:sz w:val="28"/>
          <w:szCs w:val="28"/>
          <w:lang w:val="uk-UA"/>
        </w:rPr>
        <w:lastRenderedPageBreak/>
        <w:t>ВСТУП</w:t>
      </w:r>
      <w:bookmarkEnd w:id="1"/>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В останні роки велику увагу приділяють проблемі емоційного інтелекту. А сам</w:t>
      </w:r>
      <w:r w:rsidR="00FD2B9D">
        <w:rPr>
          <w:rFonts w:ascii="Times New Roman" w:hAnsi="Times New Roman" w:cs="Times New Roman"/>
          <w:sz w:val="28"/>
          <w:lang w:val="uk-UA"/>
        </w:rPr>
        <w:t>е</w:t>
      </w:r>
      <w:r>
        <w:rPr>
          <w:rFonts w:ascii="Times New Roman" w:hAnsi="Times New Roman" w:cs="Times New Roman"/>
          <w:sz w:val="28"/>
          <w:lang w:val="uk-UA"/>
        </w:rPr>
        <w:t xml:space="preserve">, як він впливає на особистість, як він допомагає в різних сферах життєдіяльності (найчастіше розглядають саме робочу та міжособистісну сферу), як емоційний інтелект можна вимірювати та розвивати. </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Досить часто можна почути, що для того, щоб розвинути свій емоційний інтелект, що з</w:t>
      </w:r>
      <w:r w:rsidR="0077439D">
        <w:rPr>
          <w:rFonts w:ascii="Times New Roman" w:hAnsi="Times New Roman" w:cs="Times New Roman"/>
          <w:sz w:val="28"/>
          <w:lang w:val="uk-UA"/>
        </w:rPr>
        <w:t>робить життя людини якіснішим</w:t>
      </w:r>
      <w:r w:rsidR="006E738B">
        <w:rPr>
          <w:rFonts w:ascii="Times New Roman" w:hAnsi="Times New Roman" w:cs="Times New Roman"/>
          <w:sz w:val="28"/>
          <w:lang w:val="uk-UA"/>
        </w:rPr>
        <w:t>,</w:t>
      </w:r>
      <w:r>
        <w:rPr>
          <w:rFonts w:ascii="Times New Roman" w:hAnsi="Times New Roman" w:cs="Times New Roman"/>
          <w:sz w:val="28"/>
          <w:lang w:val="uk-UA"/>
        </w:rPr>
        <w:t xml:space="preserve"> </w:t>
      </w:r>
      <w:r w:rsidR="0077439D">
        <w:rPr>
          <w:rFonts w:ascii="Times New Roman" w:hAnsi="Times New Roman" w:cs="Times New Roman"/>
          <w:sz w:val="28"/>
          <w:lang w:val="uk-UA"/>
        </w:rPr>
        <w:t>треба</w:t>
      </w:r>
      <w:r>
        <w:rPr>
          <w:rFonts w:ascii="Times New Roman" w:hAnsi="Times New Roman" w:cs="Times New Roman"/>
          <w:sz w:val="28"/>
          <w:lang w:val="uk-UA"/>
        </w:rPr>
        <w:t xml:space="preserve"> виконувати ряд завдань, вести щоденник емоцій тощо. Звісно, якщо людина починає щось робити, то вона може побачити наслідки, які будуть впливати на всі сфери її життя.</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Особливо людина помічає зміни, якщо це стосується роботи (отримали підвищення, навчилися відмовляти понаднормовій роботі тощо) або міжособистісних відносин (</w:t>
      </w:r>
      <w:r w:rsidR="0077439D">
        <w:rPr>
          <w:rFonts w:ascii="Times New Roman" w:hAnsi="Times New Roman" w:cs="Times New Roman"/>
          <w:sz w:val="28"/>
          <w:lang w:val="uk-UA"/>
        </w:rPr>
        <w:t>налагодилися стосунки з рідними</w:t>
      </w:r>
      <w:r>
        <w:rPr>
          <w:rFonts w:ascii="Times New Roman" w:hAnsi="Times New Roman" w:cs="Times New Roman"/>
          <w:sz w:val="28"/>
          <w:lang w:val="uk-UA"/>
        </w:rPr>
        <w:t>). Але нас цікавить саме робоча сфера, а якщо бути точнішими, то взаємозв’язок емоційного інтелекту та психологічного благополуччя працівників організації.</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На фоні подій останнього року виникло багато змін, які чіпляють усі сфери життєдіяльності людини та змушують швидко адаптуватися під них. Процес адаптації до нових умов праці та загальний тиск, який створює карантинні обмеження</w:t>
      </w:r>
      <w:r w:rsidR="006E738B">
        <w:rPr>
          <w:rFonts w:ascii="Times New Roman" w:hAnsi="Times New Roman" w:cs="Times New Roman"/>
          <w:sz w:val="28"/>
          <w:lang w:val="uk-UA"/>
        </w:rPr>
        <w:t>,</w:t>
      </w:r>
      <w:r>
        <w:rPr>
          <w:rFonts w:ascii="Times New Roman" w:hAnsi="Times New Roman" w:cs="Times New Roman"/>
          <w:sz w:val="28"/>
          <w:lang w:val="uk-UA"/>
        </w:rPr>
        <w:t xml:space="preserve"> можуть впливати на стан особистості.</w:t>
      </w:r>
      <w:r w:rsidR="0077439D">
        <w:rPr>
          <w:rFonts w:ascii="Times New Roman" w:hAnsi="Times New Roman" w:cs="Times New Roman"/>
          <w:sz w:val="28"/>
          <w:lang w:val="uk-UA"/>
        </w:rPr>
        <w:t xml:space="preserve"> </w:t>
      </w:r>
      <w:r>
        <w:rPr>
          <w:rFonts w:ascii="Times New Roman" w:hAnsi="Times New Roman" w:cs="Times New Roman"/>
          <w:sz w:val="28"/>
          <w:lang w:val="uk-UA"/>
        </w:rPr>
        <w:t>На наш погляд, одним з основних аспектів стабільного позитивного емоційного стану особистості є саме психологічне благополуччя, яке являє собою сукупність суб’єктивного відчуття особистістю щастя та задоволеністю власним життям.</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Тобто, в даному дослідженні нам важливо зрозуміти, чи існує зв’язок між психологічним благополуччям особистості та емоційним інтелектом суб’єктів організації. Якщо ми зможемо побачити наявність даного зв’язку, то можна говорити про рекомендації роботодавцям </w:t>
      </w:r>
      <w:r w:rsidR="006E738B">
        <w:rPr>
          <w:rFonts w:ascii="Times New Roman" w:hAnsi="Times New Roman" w:cs="Times New Roman"/>
          <w:sz w:val="28"/>
          <w:lang w:val="uk-UA"/>
        </w:rPr>
        <w:t xml:space="preserve">для </w:t>
      </w:r>
      <w:r>
        <w:rPr>
          <w:rFonts w:ascii="Times New Roman" w:hAnsi="Times New Roman" w:cs="Times New Roman"/>
          <w:sz w:val="28"/>
          <w:lang w:val="uk-UA"/>
        </w:rPr>
        <w:t>роботи працівників під час пандемії.</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Якщо, даний зв’язок буде відсутнім, тоді  можна буде говорити про незалежність один від одного психологічного благополуччя та емоційного </w:t>
      </w:r>
      <w:r>
        <w:rPr>
          <w:rFonts w:ascii="Times New Roman" w:hAnsi="Times New Roman" w:cs="Times New Roman"/>
          <w:sz w:val="28"/>
          <w:lang w:val="uk-UA"/>
        </w:rPr>
        <w:lastRenderedPageBreak/>
        <w:t>інтелекту особистості та необхідність зі сторони роботодавця звертати увагу на ці два фактори окремо, а не разом (наприклад, якщо розвиток емоційного інтелекту буде призводити до підвищення рівня психологічного благополуччя особистості), для більш ефективного підтримання сталого позитивно забарвленого емоційного стану працівників, що може позитивно впливати на ефективність роботи організації в цілому.</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Також, розуміння наявності чи відсутності зв’язку між психологічним благополуччям особистості та емоційним інтелектом працівників організації надасть можливість розуміти необхідність  та можливість підняття рівня психологічного благополуччя особистості через розвиток емоційного інтелекту. Тобто розвиток особистості та покращення рівня її діяльності у різних життєвих сферах через розвиток однієї складової – емоційного інтелекту.</w:t>
      </w:r>
    </w:p>
    <w:p w:rsidR="009B6ECC" w:rsidRPr="00A678F7" w:rsidRDefault="009B6ECC" w:rsidP="00BD0119">
      <w:pPr>
        <w:spacing w:after="0" w:line="360" w:lineRule="auto"/>
        <w:ind w:firstLine="567"/>
        <w:jc w:val="both"/>
        <w:rPr>
          <w:rFonts w:ascii="Times New Roman" w:hAnsi="Times New Roman" w:cs="Times New Roman"/>
          <w:sz w:val="28"/>
          <w:lang w:val="uk-UA"/>
        </w:rPr>
      </w:pPr>
      <w:r w:rsidRPr="009B6ECC">
        <w:rPr>
          <w:rFonts w:ascii="Times New Roman" w:hAnsi="Times New Roman" w:cs="Times New Roman"/>
          <w:sz w:val="28"/>
          <w:lang w:val="uk-UA"/>
        </w:rPr>
        <w:t>Психологічне благополуччя досліджувалося такими психологами, як К.</w:t>
      </w:r>
      <w:r w:rsidR="00472B00">
        <w:rPr>
          <w:rFonts w:ascii="Times New Roman" w:hAnsi="Times New Roman" w:cs="Times New Roman"/>
          <w:sz w:val="28"/>
          <w:lang w:val="uk-UA"/>
        </w:rPr>
        <w:t> Ріфф, Н. Бредберн, М. Аргай, П</w:t>
      </w:r>
      <w:r w:rsidRPr="009B6ECC">
        <w:rPr>
          <w:rFonts w:ascii="Times New Roman" w:hAnsi="Times New Roman" w:cs="Times New Roman"/>
          <w:sz w:val="28"/>
          <w:lang w:val="uk-UA"/>
        </w:rPr>
        <w:t>.</w:t>
      </w:r>
      <w:r w:rsidRPr="009B6ECC">
        <w:rPr>
          <w:rFonts w:ascii="Times New Roman" w:hAnsi="Times New Roman" w:cs="Times New Roman"/>
          <w:sz w:val="28"/>
        </w:rPr>
        <w:t> </w:t>
      </w:r>
      <w:r w:rsidRPr="009B6ECC">
        <w:rPr>
          <w:rFonts w:ascii="Times New Roman" w:hAnsi="Times New Roman" w:cs="Times New Roman"/>
          <w:sz w:val="28"/>
          <w:lang w:val="uk-UA"/>
        </w:rPr>
        <w:t>Фесенко та Т.</w:t>
      </w:r>
      <w:r w:rsidR="00472B00" w:rsidRPr="009B6ECC">
        <w:rPr>
          <w:rFonts w:ascii="Times New Roman" w:hAnsi="Times New Roman" w:cs="Times New Roman"/>
          <w:sz w:val="28"/>
          <w:lang w:val="uk-UA"/>
        </w:rPr>
        <w:t xml:space="preserve"> </w:t>
      </w:r>
      <w:r w:rsidRPr="009B6ECC">
        <w:rPr>
          <w:rFonts w:ascii="Times New Roman" w:hAnsi="Times New Roman" w:cs="Times New Roman"/>
          <w:sz w:val="28"/>
          <w:lang w:val="uk-UA"/>
        </w:rPr>
        <w:t xml:space="preserve">Шевеленковою та А. Вороніною. Емоційний інтелект досліджувався такими вченими, як Д. Гоулманом, Дж. Мейером та П. Селоувей, </w:t>
      </w:r>
      <w:r w:rsidRPr="009B6ECC">
        <w:rPr>
          <w:rFonts w:ascii="Times New Roman" w:hAnsi="Times New Roman" w:cs="Times New Roman"/>
          <w:sz w:val="28"/>
        </w:rPr>
        <w:t>В. Зариць</w:t>
      </w:r>
      <w:r w:rsidRPr="009B6ECC">
        <w:rPr>
          <w:rFonts w:ascii="Times New Roman" w:hAnsi="Times New Roman" w:cs="Times New Roman"/>
          <w:sz w:val="28"/>
          <w:lang w:val="uk-UA"/>
        </w:rPr>
        <w:t>ка</w:t>
      </w:r>
      <w:r w:rsidRPr="009B6ECC">
        <w:rPr>
          <w:rFonts w:ascii="Times New Roman" w:hAnsi="Times New Roman" w:cs="Times New Roman"/>
          <w:sz w:val="28"/>
        </w:rPr>
        <w:t>, Е. Носенко, М. Шпак</w:t>
      </w:r>
      <w:r w:rsidRPr="009B6ECC">
        <w:rPr>
          <w:rFonts w:ascii="Times New Roman" w:hAnsi="Times New Roman" w:cs="Times New Roman"/>
          <w:sz w:val="28"/>
          <w:lang w:val="uk-UA"/>
        </w:rPr>
        <w:t>, Дж. Стайном</w:t>
      </w:r>
      <w:r>
        <w:rPr>
          <w:rFonts w:ascii="Times New Roman" w:hAnsi="Times New Roman" w:cs="Times New Roman"/>
          <w:sz w:val="28"/>
          <w:lang w:val="uk-UA"/>
        </w:rPr>
        <w:t>.</w:t>
      </w:r>
    </w:p>
    <w:p w:rsidR="003A1E44" w:rsidRPr="00D8121F" w:rsidRDefault="003A1E44" w:rsidP="00BD0119">
      <w:pPr>
        <w:spacing w:after="0" w:line="360" w:lineRule="auto"/>
        <w:ind w:firstLine="567"/>
        <w:jc w:val="both"/>
        <w:rPr>
          <w:rFonts w:ascii="Times New Roman" w:hAnsi="Times New Roman" w:cs="Times New Roman"/>
          <w:sz w:val="28"/>
          <w:lang w:val="uk-UA"/>
        </w:rPr>
      </w:pPr>
      <w:r w:rsidRPr="00D8121F">
        <w:rPr>
          <w:rFonts w:ascii="Times New Roman" w:hAnsi="Times New Roman" w:cs="Times New Roman"/>
          <w:b/>
          <w:sz w:val="28"/>
          <w:lang w:val="uk-UA"/>
        </w:rPr>
        <w:t>Об’єкт дослідження:</w:t>
      </w:r>
      <w:r w:rsidRPr="00D8121F">
        <w:rPr>
          <w:rFonts w:ascii="Times New Roman" w:hAnsi="Times New Roman" w:cs="Times New Roman"/>
          <w:sz w:val="28"/>
          <w:lang w:val="uk-UA"/>
        </w:rPr>
        <w:t xml:space="preserve"> </w:t>
      </w:r>
      <w:r>
        <w:rPr>
          <w:rFonts w:ascii="Times New Roman" w:hAnsi="Times New Roman" w:cs="Times New Roman"/>
          <w:sz w:val="28"/>
          <w:lang w:val="uk-UA"/>
        </w:rPr>
        <w:t>психол</w:t>
      </w:r>
      <w:r w:rsidR="00452B18">
        <w:rPr>
          <w:rFonts w:ascii="Times New Roman" w:hAnsi="Times New Roman" w:cs="Times New Roman"/>
          <w:sz w:val="28"/>
          <w:lang w:val="uk-UA"/>
        </w:rPr>
        <w:t>огічне благополуччя особистості.</w:t>
      </w:r>
    </w:p>
    <w:p w:rsidR="003A1E44" w:rsidRPr="00D8121F" w:rsidRDefault="003A1E44" w:rsidP="00BD0119">
      <w:pPr>
        <w:spacing w:after="0" w:line="360" w:lineRule="auto"/>
        <w:ind w:firstLine="567"/>
        <w:jc w:val="both"/>
        <w:rPr>
          <w:rFonts w:ascii="Times New Roman" w:hAnsi="Times New Roman" w:cs="Times New Roman"/>
          <w:sz w:val="28"/>
          <w:lang w:val="uk-UA"/>
        </w:rPr>
      </w:pPr>
      <w:r w:rsidRPr="00D8121F">
        <w:rPr>
          <w:rFonts w:ascii="Times New Roman" w:hAnsi="Times New Roman" w:cs="Times New Roman"/>
          <w:b/>
          <w:sz w:val="28"/>
          <w:lang w:val="uk-UA"/>
        </w:rPr>
        <w:t>Предмет дослідження:</w:t>
      </w:r>
      <w:r w:rsidRPr="00D8121F">
        <w:rPr>
          <w:rFonts w:ascii="Times New Roman" w:hAnsi="Times New Roman" w:cs="Times New Roman"/>
          <w:sz w:val="28"/>
          <w:lang w:val="uk-UA"/>
        </w:rPr>
        <w:t xml:space="preserve"> </w:t>
      </w:r>
      <w:r w:rsidR="007247F3">
        <w:rPr>
          <w:rFonts w:ascii="Times New Roman" w:hAnsi="Times New Roman" w:cs="Times New Roman"/>
          <w:sz w:val="28"/>
          <w:lang w:val="uk-UA"/>
        </w:rPr>
        <w:t>взаємо</w:t>
      </w:r>
      <w:r w:rsidRPr="00D8121F">
        <w:rPr>
          <w:rFonts w:ascii="Times New Roman" w:hAnsi="Times New Roman" w:cs="Times New Roman"/>
          <w:sz w:val="28"/>
          <w:lang w:val="uk-UA"/>
        </w:rPr>
        <w:t xml:space="preserve">зв’язок </w:t>
      </w:r>
      <w:r w:rsidR="007247F3">
        <w:rPr>
          <w:rFonts w:ascii="Times New Roman" w:hAnsi="Times New Roman" w:cs="Times New Roman"/>
          <w:sz w:val="28"/>
          <w:lang w:val="uk-UA"/>
        </w:rPr>
        <w:t>психологічного</w:t>
      </w:r>
      <w:r>
        <w:rPr>
          <w:rFonts w:ascii="Times New Roman" w:hAnsi="Times New Roman" w:cs="Times New Roman"/>
          <w:sz w:val="28"/>
          <w:lang w:val="uk-UA"/>
        </w:rPr>
        <w:t xml:space="preserve"> благо</w:t>
      </w:r>
      <w:r w:rsidR="007247F3">
        <w:rPr>
          <w:rFonts w:ascii="Times New Roman" w:hAnsi="Times New Roman" w:cs="Times New Roman"/>
          <w:sz w:val="28"/>
          <w:lang w:val="uk-UA"/>
        </w:rPr>
        <w:t>получчям та емоційним інтелекту</w:t>
      </w:r>
      <w:r>
        <w:rPr>
          <w:rFonts w:ascii="Times New Roman" w:hAnsi="Times New Roman" w:cs="Times New Roman"/>
          <w:sz w:val="28"/>
          <w:lang w:val="uk-UA"/>
        </w:rPr>
        <w:t xml:space="preserve"> </w:t>
      </w:r>
      <w:r w:rsidR="007247F3">
        <w:rPr>
          <w:rFonts w:ascii="Times New Roman" w:hAnsi="Times New Roman" w:cs="Times New Roman"/>
          <w:sz w:val="28"/>
          <w:lang w:val="uk-UA"/>
        </w:rPr>
        <w:t>персоналу</w:t>
      </w:r>
      <w:r>
        <w:rPr>
          <w:rFonts w:ascii="Times New Roman" w:hAnsi="Times New Roman" w:cs="Times New Roman"/>
          <w:sz w:val="28"/>
          <w:lang w:val="uk-UA"/>
        </w:rPr>
        <w:t xml:space="preserve"> організації</w:t>
      </w:r>
      <w:r w:rsidRPr="00D8121F">
        <w:rPr>
          <w:rFonts w:ascii="Times New Roman" w:hAnsi="Times New Roman" w:cs="Times New Roman"/>
          <w:sz w:val="28"/>
          <w:lang w:val="uk-UA"/>
        </w:rPr>
        <w:t>.</w:t>
      </w:r>
    </w:p>
    <w:p w:rsidR="003A1E44" w:rsidRPr="00D8121F" w:rsidRDefault="003A1E44" w:rsidP="00BD0119">
      <w:pPr>
        <w:spacing w:after="0" w:line="360" w:lineRule="auto"/>
        <w:ind w:firstLine="567"/>
        <w:jc w:val="both"/>
        <w:rPr>
          <w:rFonts w:ascii="Times New Roman" w:hAnsi="Times New Roman" w:cs="Times New Roman"/>
          <w:sz w:val="28"/>
          <w:lang w:val="uk-UA"/>
        </w:rPr>
      </w:pPr>
      <w:r w:rsidRPr="00D8121F">
        <w:rPr>
          <w:rFonts w:ascii="Times New Roman" w:hAnsi="Times New Roman" w:cs="Times New Roman"/>
          <w:b/>
          <w:sz w:val="28"/>
          <w:lang w:val="uk-UA"/>
        </w:rPr>
        <w:t>Мета роботи:</w:t>
      </w:r>
      <w:r w:rsidRPr="00D8121F">
        <w:rPr>
          <w:rFonts w:ascii="Times New Roman" w:hAnsi="Times New Roman" w:cs="Times New Roman"/>
          <w:sz w:val="28"/>
          <w:lang w:val="uk-UA"/>
        </w:rPr>
        <w:t xml:space="preserve"> </w:t>
      </w:r>
      <w:r w:rsidR="007247F3">
        <w:rPr>
          <w:rFonts w:ascii="Times New Roman" w:hAnsi="Times New Roman" w:cs="Times New Roman"/>
          <w:sz w:val="28"/>
          <w:lang w:val="uk-UA"/>
        </w:rPr>
        <w:t>дослідити та описати особливості взаємозв’язку</w:t>
      </w:r>
      <w:r w:rsidR="007247F3" w:rsidRPr="007247F3">
        <w:rPr>
          <w:rFonts w:ascii="Times New Roman" w:hAnsi="Times New Roman" w:cs="Times New Roman"/>
          <w:sz w:val="28"/>
          <w:lang w:val="uk-UA"/>
        </w:rPr>
        <w:t xml:space="preserve"> </w:t>
      </w:r>
      <w:r w:rsidR="007247F3">
        <w:rPr>
          <w:rFonts w:ascii="Times New Roman" w:hAnsi="Times New Roman" w:cs="Times New Roman"/>
          <w:sz w:val="28"/>
          <w:lang w:val="uk-UA"/>
        </w:rPr>
        <w:t>психологічного благополуччям та емоційним інтелекту персоналу організації</w:t>
      </w:r>
      <w:r w:rsidRPr="00452B18">
        <w:rPr>
          <w:rFonts w:ascii="Times New Roman" w:hAnsi="Times New Roman" w:cs="Times New Roman"/>
          <w:sz w:val="28"/>
          <w:lang w:val="uk-UA"/>
        </w:rPr>
        <w:t>.</w:t>
      </w:r>
    </w:p>
    <w:p w:rsidR="003A1E44" w:rsidRPr="00D8121F" w:rsidRDefault="003A1E44" w:rsidP="00BD0119">
      <w:pPr>
        <w:spacing w:after="0" w:line="360" w:lineRule="auto"/>
        <w:ind w:firstLine="567"/>
        <w:jc w:val="both"/>
        <w:rPr>
          <w:rFonts w:ascii="Times New Roman" w:hAnsi="Times New Roman" w:cs="Times New Roman"/>
          <w:b/>
          <w:sz w:val="28"/>
          <w:lang w:val="uk-UA"/>
        </w:rPr>
      </w:pPr>
      <w:r w:rsidRPr="00D8121F">
        <w:rPr>
          <w:rFonts w:ascii="Times New Roman" w:hAnsi="Times New Roman" w:cs="Times New Roman"/>
          <w:b/>
          <w:sz w:val="28"/>
          <w:lang w:val="uk-UA"/>
        </w:rPr>
        <w:t>Завдання:</w:t>
      </w:r>
    </w:p>
    <w:p w:rsidR="003A1E44" w:rsidRPr="009B6ECC" w:rsidRDefault="003A1E44" w:rsidP="009B6ECC">
      <w:pPr>
        <w:pStyle w:val="a3"/>
        <w:numPr>
          <w:ilvl w:val="0"/>
          <w:numId w:val="14"/>
        </w:numPr>
        <w:spacing w:after="0" w:line="360" w:lineRule="auto"/>
        <w:ind w:left="0" w:firstLine="567"/>
        <w:jc w:val="both"/>
        <w:rPr>
          <w:rFonts w:ascii="Times New Roman" w:hAnsi="Times New Roman" w:cs="Times New Roman"/>
          <w:sz w:val="28"/>
          <w:lang w:val="uk-UA"/>
        </w:rPr>
      </w:pPr>
      <w:r w:rsidRPr="009B6ECC">
        <w:rPr>
          <w:rFonts w:ascii="Times New Roman" w:hAnsi="Times New Roman" w:cs="Times New Roman"/>
          <w:sz w:val="28"/>
          <w:lang w:val="uk-UA"/>
        </w:rPr>
        <w:t>розглянути поняття та розкрити сутність психологічного благополуччя та емоційного інтелекту;</w:t>
      </w:r>
    </w:p>
    <w:p w:rsidR="003A1E44" w:rsidRPr="009B6ECC" w:rsidRDefault="003A1E44" w:rsidP="009B6ECC">
      <w:pPr>
        <w:pStyle w:val="a3"/>
        <w:numPr>
          <w:ilvl w:val="0"/>
          <w:numId w:val="14"/>
        </w:numPr>
        <w:spacing w:after="0" w:line="360" w:lineRule="auto"/>
        <w:ind w:left="0" w:firstLine="567"/>
        <w:jc w:val="both"/>
        <w:rPr>
          <w:rFonts w:ascii="Times New Roman" w:hAnsi="Times New Roman" w:cs="Times New Roman"/>
          <w:sz w:val="28"/>
          <w:lang w:val="uk-UA"/>
        </w:rPr>
      </w:pPr>
      <w:r w:rsidRPr="009B6ECC">
        <w:rPr>
          <w:rFonts w:ascii="Times New Roman" w:hAnsi="Times New Roman" w:cs="Times New Roman"/>
          <w:sz w:val="28"/>
          <w:lang w:val="uk-UA"/>
        </w:rPr>
        <w:t>розглянути особливості прояву психологічного благополуччя та емоційного інтелекту суб’єктів організації;</w:t>
      </w:r>
    </w:p>
    <w:p w:rsidR="003A1E44" w:rsidRPr="009B6ECC" w:rsidRDefault="003A1E44" w:rsidP="009B6ECC">
      <w:pPr>
        <w:pStyle w:val="a3"/>
        <w:numPr>
          <w:ilvl w:val="0"/>
          <w:numId w:val="14"/>
        </w:numPr>
        <w:spacing w:after="0" w:line="360" w:lineRule="auto"/>
        <w:ind w:left="0" w:firstLine="567"/>
        <w:jc w:val="both"/>
        <w:rPr>
          <w:rFonts w:ascii="Times New Roman" w:hAnsi="Times New Roman" w:cs="Times New Roman"/>
          <w:sz w:val="28"/>
          <w:lang w:val="uk-UA"/>
        </w:rPr>
      </w:pPr>
      <w:r w:rsidRPr="009B6ECC">
        <w:rPr>
          <w:rFonts w:ascii="Times New Roman" w:hAnsi="Times New Roman" w:cs="Times New Roman"/>
          <w:sz w:val="28"/>
          <w:lang w:val="uk-UA"/>
        </w:rPr>
        <w:lastRenderedPageBreak/>
        <w:t>провести психодіагностичне дослідження суб’єктів організації на виявлення рівню психологічного благополуччя особистості і емоційного інтелекту та встановити зв’язок між ними, якщо він є;</w:t>
      </w:r>
    </w:p>
    <w:p w:rsidR="009B6ECC" w:rsidRPr="009B6ECC" w:rsidRDefault="003A1E44" w:rsidP="009B6ECC">
      <w:pPr>
        <w:pStyle w:val="a3"/>
        <w:numPr>
          <w:ilvl w:val="0"/>
          <w:numId w:val="14"/>
        </w:numPr>
        <w:spacing w:after="0" w:line="360" w:lineRule="auto"/>
        <w:ind w:left="0" w:firstLine="567"/>
        <w:jc w:val="both"/>
        <w:rPr>
          <w:rFonts w:ascii="Times New Roman" w:hAnsi="Times New Roman" w:cs="Times New Roman"/>
          <w:sz w:val="28"/>
          <w:lang w:val="uk-UA"/>
        </w:rPr>
      </w:pPr>
      <w:r w:rsidRPr="009B6ECC">
        <w:rPr>
          <w:rFonts w:ascii="Times New Roman" w:hAnsi="Times New Roman" w:cs="Times New Roman"/>
          <w:sz w:val="28"/>
          <w:lang w:val="uk-UA"/>
        </w:rPr>
        <w:t>виявити наявність зв’язку між психологічним благополуччям та емоційним інтелектом суб’єктів організації</w:t>
      </w:r>
      <w:r w:rsidR="009B6ECC" w:rsidRPr="009B6ECC">
        <w:rPr>
          <w:rFonts w:ascii="Times New Roman" w:hAnsi="Times New Roman" w:cs="Times New Roman"/>
          <w:sz w:val="28"/>
          <w:lang w:val="uk-UA"/>
        </w:rPr>
        <w:t>;</w:t>
      </w:r>
    </w:p>
    <w:p w:rsidR="003A1E44" w:rsidRPr="009B6ECC" w:rsidRDefault="009B6ECC" w:rsidP="009B6ECC">
      <w:pPr>
        <w:pStyle w:val="a3"/>
        <w:numPr>
          <w:ilvl w:val="0"/>
          <w:numId w:val="14"/>
        </w:numPr>
        <w:spacing w:after="0" w:line="360" w:lineRule="auto"/>
        <w:ind w:left="0" w:firstLine="567"/>
        <w:jc w:val="both"/>
        <w:rPr>
          <w:rFonts w:ascii="Times New Roman" w:hAnsi="Times New Roman" w:cs="Times New Roman"/>
          <w:sz w:val="28"/>
          <w:lang w:val="uk-UA"/>
        </w:rPr>
      </w:pPr>
      <w:r w:rsidRPr="009B6ECC">
        <w:rPr>
          <w:rFonts w:ascii="Times New Roman" w:hAnsi="Times New Roman" w:cs="Times New Roman"/>
          <w:sz w:val="28"/>
          <w:lang w:val="uk-UA"/>
        </w:rPr>
        <w:t>надати практичні рекомендації щодо покращення психологічного благополуччя персоналу організації</w:t>
      </w:r>
      <w:r w:rsidR="003A1E44" w:rsidRPr="009B6ECC">
        <w:rPr>
          <w:rFonts w:ascii="Times New Roman" w:hAnsi="Times New Roman" w:cs="Times New Roman"/>
          <w:sz w:val="28"/>
          <w:lang w:val="uk-UA"/>
        </w:rPr>
        <w:t>.</w:t>
      </w:r>
    </w:p>
    <w:p w:rsidR="003A1E44" w:rsidRDefault="003A1E44" w:rsidP="00BD0119">
      <w:pPr>
        <w:spacing w:after="0" w:line="360" w:lineRule="auto"/>
        <w:ind w:firstLine="567"/>
        <w:jc w:val="both"/>
        <w:rPr>
          <w:rFonts w:ascii="Times New Roman" w:hAnsi="Times New Roman" w:cs="Times New Roman"/>
          <w:sz w:val="28"/>
          <w:lang w:val="uk-UA"/>
        </w:rPr>
      </w:pPr>
      <w:r w:rsidRPr="00D8121F">
        <w:rPr>
          <w:rFonts w:ascii="Times New Roman" w:hAnsi="Times New Roman" w:cs="Times New Roman"/>
          <w:b/>
          <w:sz w:val="28"/>
          <w:lang w:val="uk-UA"/>
        </w:rPr>
        <w:t>Методи дослідження:</w:t>
      </w:r>
      <w:r w:rsidRPr="00D8121F">
        <w:rPr>
          <w:rFonts w:ascii="Times New Roman" w:hAnsi="Times New Roman" w:cs="Times New Roman"/>
          <w:sz w:val="28"/>
          <w:lang w:val="uk-UA"/>
        </w:rPr>
        <w:t xml:space="preserve"> теоретичні (аналіз, дедукція, індукція) та емпіричні (</w:t>
      </w:r>
      <w:r>
        <w:rPr>
          <w:rFonts w:ascii="Times New Roman" w:hAnsi="Times New Roman" w:cs="Times New Roman"/>
          <w:sz w:val="28"/>
          <w:lang w:val="uk-UA"/>
        </w:rPr>
        <w:t xml:space="preserve">шкала психологічного благополуччя К. Ріфф (адаптація </w:t>
      </w:r>
      <w:r w:rsidRPr="003601DB">
        <w:rPr>
          <w:rFonts w:ascii="Times New Roman" w:hAnsi="Times New Roman" w:cs="Times New Roman"/>
          <w:sz w:val="28"/>
          <w:lang w:val="uk-UA"/>
        </w:rPr>
        <w:t>Т.Д. Шевеленковой и Т.П. Фесенко</w:t>
      </w:r>
      <w:r>
        <w:rPr>
          <w:rFonts w:ascii="Times New Roman" w:hAnsi="Times New Roman" w:cs="Times New Roman"/>
          <w:sz w:val="28"/>
          <w:lang w:val="uk-UA"/>
        </w:rPr>
        <w:t xml:space="preserve">), тест емоційного інтелекту Н. Холла, опитувальник для визначення самооцінки </w:t>
      </w:r>
      <w:r w:rsidR="00001590">
        <w:rPr>
          <w:rFonts w:ascii="Times New Roman" w:hAnsi="Times New Roman" w:cs="Times New Roman"/>
          <w:sz w:val="28"/>
          <w:lang w:val="uk-UA"/>
        </w:rPr>
        <w:t xml:space="preserve">Б. Уайнхолд та Дж. </w:t>
      </w:r>
      <w:r>
        <w:rPr>
          <w:rFonts w:ascii="Times New Roman" w:hAnsi="Times New Roman" w:cs="Times New Roman"/>
          <w:sz w:val="28"/>
          <w:lang w:val="uk-UA"/>
        </w:rPr>
        <w:t xml:space="preserve">Уайнхолд та авторська анкета </w:t>
      </w:r>
      <w:r w:rsidRPr="00986B7F">
        <w:rPr>
          <w:rFonts w:ascii="Times New Roman" w:hAnsi="Times New Roman" w:cs="Times New Roman"/>
          <w:sz w:val="28"/>
          <w:lang w:val="uk-UA"/>
        </w:rPr>
        <w:t>«Визначення особливостей психологічного благополуччя та емоційного інтелекту персонал</w:t>
      </w:r>
      <w:r>
        <w:rPr>
          <w:rFonts w:ascii="Times New Roman" w:hAnsi="Times New Roman" w:cs="Times New Roman"/>
          <w:sz w:val="28"/>
          <w:lang w:val="uk-UA"/>
        </w:rPr>
        <w:t>у</w:t>
      </w:r>
      <w:r w:rsidRPr="00986B7F">
        <w:rPr>
          <w:rFonts w:ascii="Times New Roman" w:hAnsi="Times New Roman" w:cs="Times New Roman"/>
          <w:sz w:val="28"/>
          <w:lang w:val="uk-UA"/>
        </w:rPr>
        <w:t xml:space="preserve"> організації» (побудована на засадах самооцінювання персонал</w:t>
      </w:r>
      <w:r w:rsidR="009B6ECC">
        <w:rPr>
          <w:rFonts w:ascii="Times New Roman" w:hAnsi="Times New Roman" w:cs="Times New Roman"/>
          <w:sz w:val="28"/>
          <w:lang w:val="uk-UA"/>
        </w:rPr>
        <w:t>у</w:t>
      </w:r>
      <w:r w:rsidRPr="00986B7F">
        <w:rPr>
          <w:rFonts w:ascii="Times New Roman" w:hAnsi="Times New Roman" w:cs="Times New Roman"/>
          <w:sz w:val="28"/>
          <w:lang w:val="uk-UA"/>
        </w:rPr>
        <w:t xml:space="preserve"> щодо прояву складових психологічного благополуччя та емоційного інтел</w:t>
      </w:r>
      <w:r>
        <w:rPr>
          <w:rFonts w:ascii="Times New Roman" w:hAnsi="Times New Roman" w:cs="Times New Roman"/>
          <w:sz w:val="28"/>
          <w:lang w:val="uk-UA"/>
        </w:rPr>
        <w:t>екту саме в умовах організації)</w:t>
      </w:r>
      <w:r w:rsidRPr="00D8121F">
        <w:rPr>
          <w:rFonts w:ascii="Times New Roman" w:hAnsi="Times New Roman" w:cs="Times New Roman"/>
          <w:sz w:val="28"/>
          <w:lang w:val="uk-UA"/>
        </w:rPr>
        <w:t>)</w:t>
      </w:r>
      <w:r w:rsidR="00E71F00">
        <w:rPr>
          <w:rFonts w:ascii="Times New Roman" w:hAnsi="Times New Roman" w:cs="Times New Roman"/>
          <w:sz w:val="28"/>
          <w:lang w:val="uk-UA"/>
        </w:rPr>
        <w:t xml:space="preserve"> та обрахунок математично-статистичними методами в  програмі </w:t>
      </w:r>
      <w:r w:rsidR="00E71F00">
        <w:rPr>
          <w:rFonts w:ascii="Times New Roman" w:hAnsi="Times New Roman" w:cs="Times New Roman"/>
          <w:sz w:val="28"/>
          <w:lang w:val="en-US"/>
        </w:rPr>
        <w:t>SPSS</w:t>
      </w:r>
      <w:r w:rsidR="00E71F00">
        <w:rPr>
          <w:rFonts w:ascii="Times New Roman" w:hAnsi="Times New Roman" w:cs="Times New Roman"/>
          <w:sz w:val="28"/>
          <w:lang w:val="uk-UA"/>
        </w:rPr>
        <w:t xml:space="preserve"> </w:t>
      </w:r>
      <w:r w:rsidR="009B6ECC">
        <w:rPr>
          <w:rFonts w:ascii="Times New Roman" w:hAnsi="Times New Roman" w:cs="Times New Roman"/>
          <w:sz w:val="28"/>
          <w:lang w:val="uk-UA"/>
        </w:rPr>
        <w:t>22</w:t>
      </w:r>
      <w:r w:rsidR="00E71F00">
        <w:rPr>
          <w:rFonts w:ascii="Times New Roman" w:hAnsi="Times New Roman" w:cs="Times New Roman"/>
          <w:sz w:val="28"/>
          <w:lang w:val="uk-UA"/>
        </w:rPr>
        <w:t>.0</w:t>
      </w:r>
      <w:r w:rsidRPr="00D8121F">
        <w:rPr>
          <w:rFonts w:ascii="Times New Roman" w:hAnsi="Times New Roman" w:cs="Times New Roman"/>
          <w:sz w:val="28"/>
          <w:lang w:val="uk-UA"/>
        </w:rPr>
        <w:t>.</w:t>
      </w:r>
    </w:p>
    <w:p w:rsidR="006078B1" w:rsidRDefault="006078B1"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b/>
          <w:sz w:val="28"/>
          <w:lang w:val="uk-UA"/>
        </w:rPr>
        <w:t xml:space="preserve"> Практична значущість результатів:</w:t>
      </w:r>
      <w:r w:rsidR="00DE1C6B">
        <w:rPr>
          <w:rFonts w:ascii="Times New Roman" w:hAnsi="Times New Roman" w:cs="Times New Roman"/>
          <w:b/>
          <w:sz w:val="28"/>
          <w:lang w:val="uk-UA"/>
        </w:rPr>
        <w:t xml:space="preserve"> </w:t>
      </w:r>
      <w:r w:rsidR="00DE1C6B">
        <w:rPr>
          <w:rFonts w:ascii="Times New Roman" w:hAnsi="Times New Roman" w:cs="Times New Roman"/>
          <w:sz w:val="28"/>
          <w:lang w:val="uk-UA"/>
        </w:rPr>
        <w:t>п</w:t>
      </w:r>
      <w:r w:rsidR="00DE1C6B" w:rsidRPr="00DE1C6B">
        <w:rPr>
          <w:rFonts w:ascii="Times New Roman" w:hAnsi="Times New Roman" w:cs="Times New Roman"/>
          <w:sz w:val="28"/>
          <w:lang w:val="uk-UA"/>
        </w:rPr>
        <w:t xml:space="preserve">рактичну цінність має опис </w:t>
      </w:r>
      <w:r w:rsidR="00DE1C6B">
        <w:rPr>
          <w:rFonts w:ascii="Times New Roman" w:hAnsi="Times New Roman" w:cs="Times New Roman"/>
          <w:sz w:val="28"/>
          <w:lang w:val="uk-UA"/>
        </w:rPr>
        <w:t>виявлених</w:t>
      </w:r>
      <w:r w:rsidR="00DE1C6B" w:rsidRPr="00DE1C6B">
        <w:rPr>
          <w:rFonts w:ascii="Times New Roman" w:hAnsi="Times New Roman" w:cs="Times New Roman"/>
          <w:sz w:val="28"/>
          <w:lang w:val="uk-UA"/>
        </w:rPr>
        <w:t xml:space="preserve"> взаємозв’язків між </w:t>
      </w:r>
      <w:r w:rsidR="00DE1C6B">
        <w:rPr>
          <w:rFonts w:ascii="Times New Roman" w:hAnsi="Times New Roman" w:cs="Times New Roman"/>
          <w:sz w:val="28"/>
          <w:lang w:val="uk-UA"/>
        </w:rPr>
        <w:t>аспектами</w:t>
      </w:r>
      <w:r w:rsidR="00DE1C6B" w:rsidRPr="00DE1C6B">
        <w:rPr>
          <w:rFonts w:ascii="Times New Roman" w:hAnsi="Times New Roman" w:cs="Times New Roman"/>
          <w:sz w:val="28"/>
          <w:lang w:val="uk-UA"/>
        </w:rPr>
        <w:t xml:space="preserve"> психологічного благополуччя</w:t>
      </w:r>
      <w:r w:rsidR="00DE1C6B">
        <w:rPr>
          <w:rFonts w:ascii="Times New Roman" w:hAnsi="Times New Roman" w:cs="Times New Roman"/>
          <w:sz w:val="28"/>
          <w:lang w:val="uk-UA"/>
        </w:rPr>
        <w:t xml:space="preserve"> особистості</w:t>
      </w:r>
      <w:r w:rsidR="00DE1C6B" w:rsidRPr="00DE1C6B">
        <w:rPr>
          <w:rFonts w:ascii="Times New Roman" w:hAnsi="Times New Roman" w:cs="Times New Roman"/>
          <w:sz w:val="28"/>
          <w:lang w:val="uk-UA"/>
        </w:rPr>
        <w:t xml:space="preserve"> та компонентами емоційного інтелекту, що може бути </w:t>
      </w:r>
      <w:r w:rsidR="00DE1C6B">
        <w:rPr>
          <w:rFonts w:ascii="Times New Roman" w:hAnsi="Times New Roman" w:cs="Times New Roman"/>
          <w:sz w:val="28"/>
          <w:lang w:val="uk-UA"/>
        </w:rPr>
        <w:t>ефективним</w:t>
      </w:r>
      <w:r w:rsidR="00DE1C6B" w:rsidRPr="00DE1C6B">
        <w:rPr>
          <w:rFonts w:ascii="Times New Roman" w:hAnsi="Times New Roman" w:cs="Times New Roman"/>
          <w:sz w:val="28"/>
          <w:lang w:val="uk-UA"/>
        </w:rPr>
        <w:t xml:space="preserve"> у процесі вирішення професійних труднощів персонал</w:t>
      </w:r>
      <w:r w:rsidR="00DE1C6B">
        <w:rPr>
          <w:rFonts w:ascii="Times New Roman" w:hAnsi="Times New Roman" w:cs="Times New Roman"/>
          <w:sz w:val="28"/>
          <w:lang w:val="uk-UA"/>
        </w:rPr>
        <w:t>у</w:t>
      </w:r>
      <w:r w:rsidR="00DE1C6B" w:rsidRPr="00DE1C6B">
        <w:rPr>
          <w:rFonts w:ascii="Times New Roman" w:hAnsi="Times New Roman" w:cs="Times New Roman"/>
          <w:sz w:val="28"/>
          <w:lang w:val="uk-UA"/>
        </w:rPr>
        <w:t xml:space="preserve"> організації.</w:t>
      </w:r>
    </w:p>
    <w:p w:rsidR="00DE1C6B" w:rsidRPr="00DE1C6B" w:rsidRDefault="00DE1C6B" w:rsidP="00BD0119">
      <w:pPr>
        <w:spacing w:after="0" w:line="360" w:lineRule="auto"/>
        <w:ind w:firstLine="567"/>
        <w:jc w:val="both"/>
        <w:rPr>
          <w:rFonts w:ascii="Times New Roman" w:hAnsi="Times New Roman" w:cs="Times New Roman"/>
          <w:sz w:val="28"/>
          <w:lang w:val="uk-UA"/>
        </w:rPr>
      </w:pPr>
      <w:r w:rsidRPr="00DE1C6B">
        <w:rPr>
          <w:rFonts w:ascii="Times New Roman" w:hAnsi="Times New Roman" w:cs="Times New Roman"/>
          <w:sz w:val="28"/>
          <w:lang w:val="uk-UA"/>
        </w:rPr>
        <w:t>Довідка про впровадження результатів наукового дослідження в практику діяльності організації додається.</w:t>
      </w:r>
    </w:p>
    <w:p w:rsidR="006078B1" w:rsidRPr="00003B60" w:rsidRDefault="006078B1"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b/>
          <w:sz w:val="28"/>
          <w:lang w:val="uk-UA"/>
        </w:rPr>
        <w:t xml:space="preserve">Структура роботи: </w:t>
      </w:r>
      <w:r w:rsidR="009B6ECC">
        <w:rPr>
          <w:rFonts w:ascii="Times New Roman" w:hAnsi="Times New Roman" w:cs="Times New Roman"/>
          <w:sz w:val="28"/>
          <w:lang w:val="uk-UA"/>
        </w:rPr>
        <w:t xml:space="preserve"> 30 сторінок, </w:t>
      </w:r>
      <w:r w:rsidR="00003B60">
        <w:rPr>
          <w:rFonts w:ascii="Times New Roman" w:hAnsi="Times New Roman" w:cs="Times New Roman"/>
          <w:sz w:val="28"/>
          <w:lang w:val="uk-UA"/>
        </w:rPr>
        <w:t>вступ, дв</w:t>
      </w:r>
      <w:r w:rsidR="009B6ECC">
        <w:rPr>
          <w:rFonts w:ascii="Times New Roman" w:hAnsi="Times New Roman" w:cs="Times New Roman"/>
          <w:sz w:val="28"/>
          <w:lang w:val="uk-UA"/>
        </w:rPr>
        <w:t>а</w:t>
      </w:r>
      <w:r w:rsidR="00003B60">
        <w:rPr>
          <w:rFonts w:ascii="Times New Roman" w:hAnsi="Times New Roman" w:cs="Times New Roman"/>
          <w:sz w:val="28"/>
          <w:lang w:val="uk-UA"/>
        </w:rPr>
        <w:t xml:space="preserve"> розділи, п’ят</w:t>
      </w:r>
      <w:r w:rsidR="009B6ECC">
        <w:rPr>
          <w:rFonts w:ascii="Times New Roman" w:hAnsi="Times New Roman" w:cs="Times New Roman"/>
          <w:sz w:val="28"/>
          <w:lang w:val="uk-UA"/>
        </w:rPr>
        <w:t>ь підрозділів, висновки</w:t>
      </w:r>
      <w:r w:rsidR="00003B60">
        <w:rPr>
          <w:rFonts w:ascii="Times New Roman" w:hAnsi="Times New Roman" w:cs="Times New Roman"/>
          <w:sz w:val="28"/>
          <w:lang w:val="uk-UA"/>
        </w:rPr>
        <w:t xml:space="preserve">, </w:t>
      </w:r>
      <w:r w:rsidR="004D4C85">
        <w:rPr>
          <w:rFonts w:ascii="Times New Roman" w:hAnsi="Times New Roman" w:cs="Times New Roman"/>
          <w:sz w:val="28"/>
          <w:lang w:val="uk-UA"/>
        </w:rPr>
        <w:t>шість</w:t>
      </w:r>
      <w:r w:rsidR="009B6ECC">
        <w:rPr>
          <w:rFonts w:ascii="Times New Roman" w:hAnsi="Times New Roman" w:cs="Times New Roman"/>
          <w:sz w:val="28"/>
          <w:lang w:val="uk-UA"/>
        </w:rPr>
        <w:t xml:space="preserve"> таблиц</w:t>
      </w:r>
      <w:r w:rsidR="004D4C85">
        <w:rPr>
          <w:rFonts w:ascii="Times New Roman" w:hAnsi="Times New Roman" w:cs="Times New Roman"/>
          <w:sz w:val="28"/>
          <w:lang w:val="uk-UA"/>
        </w:rPr>
        <w:t>ь</w:t>
      </w:r>
      <w:r w:rsidR="009B6ECC">
        <w:rPr>
          <w:rFonts w:ascii="Times New Roman" w:hAnsi="Times New Roman" w:cs="Times New Roman"/>
          <w:sz w:val="28"/>
          <w:lang w:val="uk-UA"/>
        </w:rPr>
        <w:t xml:space="preserve">, </w:t>
      </w:r>
      <w:r w:rsidR="00003B60">
        <w:rPr>
          <w:rFonts w:ascii="Times New Roman" w:hAnsi="Times New Roman" w:cs="Times New Roman"/>
          <w:sz w:val="28"/>
          <w:lang w:val="uk-UA"/>
        </w:rPr>
        <w:t>спис</w:t>
      </w:r>
      <w:r w:rsidR="009B6ECC">
        <w:rPr>
          <w:rFonts w:ascii="Times New Roman" w:hAnsi="Times New Roman" w:cs="Times New Roman"/>
          <w:sz w:val="28"/>
          <w:lang w:val="uk-UA"/>
        </w:rPr>
        <w:t>ок</w:t>
      </w:r>
      <w:r w:rsidR="00003B60">
        <w:rPr>
          <w:rFonts w:ascii="Times New Roman" w:hAnsi="Times New Roman" w:cs="Times New Roman"/>
          <w:sz w:val="28"/>
          <w:lang w:val="uk-UA"/>
        </w:rPr>
        <w:t xml:space="preserve"> використаних джерел (у кількості 32 примірників) та додатк</w:t>
      </w:r>
      <w:r w:rsidR="009B6ECC">
        <w:rPr>
          <w:rFonts w:ascii="Times New Roman" w:hAnsi="Times New Roman" w:cs="Times New Roman"/>
          <w:sz w:val="28"/>
          <w:lang w:val="uk-UA"/>
        </w:rPr>
        <w:t>и (у кількості 3 додатків)</w:t>
      </w:r>
      <w:r w:rsidR="00003B60">
        <w:rPr>
          <w:rFonts w:ascii="Times New Roman" w:hAnsi="Times New Roman" w:cs="Times New Roman"/>
          <w:sz w:val="28"/>
          <w:lang w:val="uk-UA"/>
        </w:rPr>
        <w:t>.</w:t>
      </w:r>
    </w:p>
    <w:p w:rsidR="003A1E44" w:rsidRPr="00A87286" w:rsidRDefault="003A1E44" w:rsidP="00BD0119">
      <w:pPr>
        <w:spacing w:after="0" w:line="360" w:lineRule="auto"/>
        <w:rPr>
          <w:rFonts w:ascii="Times New Roman" w:eastAsiaTheme="majorEastAsia" w:hAnsi="Times New Roman" w:cs="Times New Roman"/>
          <w:sz w:val="28"/>
          <w:szCs w:val="28"/>
          <w:lang w:val="uk-UA"/>
        </w:rPr>
      </w:pPr>
      <w:r w:rsidRPr="00A87286">
        <w:rPr>
          <w:rFonts w:ascii="Times New Roman" w:hAnsi="Times New Roman" w:cs="Times New Roman"/>
          <w:sz w:val="28"/>
          <w:szCs w:val="28"/>
          <w:lang w:val="uk-UA"/>
        </w:rPr>
        <w:br w:type="page"/>
      </w:r>
    </w:p>
    <w:p w:rsidR="003A1E44" w:rsidRPr="00997A03" w:rsidRDefault="003A1E44" w:rsidP="00AD67A3">
      <w:pPr>
        <w:pStyle w:val="1"/>
        <w:spacing w:line="360" w:lineRule="auto"/>
        <w:jc w:val="center"/>
        <w:rPr>
          <w:rFonts w:ascii="Times New Roman" w:hAnsi="Times New Roman" w:cs="Times New Roman"/>
          <w:b/>
          <w:color w:val="auto"/>
          <w:sz w:val="28"/>
          <w:szCs w:val="28"/>
          <w:lang w:val="uk-UA"/>
        </w:rPr>
      </w:pPr>
      <w:bookmarkStart w:id="2" w:name="_Toc63932557"/>
      <w:r w:rsidRPr="00997A03">
        <w:rPr>
          <w:rFonts w:ascii="Times New Roman" w:hAnsi="Times New Roman" w:cs="Times New Roman"/>
          <w:b/>
          <w:color w:val="auto"/>
          <w:sz w:val="28"/>
          <w:szCs w:val="28"/>
          <w:lang w:val="uk-UA"/>
        </w:rPr>
        <w:lastRenderedPageBreak/>
        <w:t xml:space="preserve">РОЗДІЛ 1. </w:t>
      </w:r>
      <w:r w:rsidR="00D34A9D" w:rsidRPr="00D34A9D">
        <w:rPr>
          <w:rFonts w:ascii="Times New Roman" w:hAnsi="Times New Roman" w:cs="Times New Roman"/>
          <w:b/>
          <w:color w:val="auto"/>
          <w:sz w:val="28"/>
          <w:szCs w:val="28"/>
          <w:lang w:val="uk-UA"/>
        </w:rPr>
        <w:t>ТЕОРЕТИЧНІ ЗАСАДИ ДОСЛІДЖЕННЯ ПРОБЛЕМИ ПСИХОЛОГІЧНОГО БЛАГОПОЛУЧЧЯ ОСОБИСТОСТІ ТА ЇЇ ЕМОЦІЙНОГО ІНТЕЛЕКТУ</w:t>
      </w:r>
      <w:bookmarkEnd w:id="2"/>
    </w:p>
    <w:p w:rsidR="003A1E44" w:rsidRPr="00997A03" w:rsidRDefault="003E463C" w:rsidP="00BD0119">
      <w:pPr>
        <w:pStyle w:val="2"/>
        <w:numPr>
          <w:ilvl w:val="1"/>
          <w:numId w:val="2"/>
        </w:numPr>
        <w:spacing w:line="360" w:lineRule="auto"/>
        <w:ind w:left="0" w:firstLine="567"/>
        <w:jc w:val="both"/>
        <w:rPr>
          <w:rFonts w:ascii="Times New Roman" w:hAnsi="Times New Roman" w:cs="Times New Roman"/>
          <w:b/>
          <w:color w:val="auto"/>
          <w:sz w:val="28"/>
          <w:lang w:val="uk-UA"/>
        </w:rPr>
      </w:pPr>
      <w:bookmarkStart w:id="3" w:name="_Toc63932558"/>
      <w:r>
        <w:rPr>
          <w:rFonts w:ascii="Times New Roman" w:hAnsi="Times New Roman" w:cs="Times New Roman"/>
          <w:b/>
          <w:color w:val="auto"/>
          <w:sz w:val="28"/>
          <w:lang w:val="uk-UA"/>
        </w:rPr>
        <w:t>Психологічне благополуччя</w:t>
      </w:r>
      <w:r w:rsidR="003A1E44" w:rsidRPr="00997A03">
        <w:rPr>
          <w:rFonts w:ascii="Times New Roman" w:hAnsi="Times New Roman" w:cs="Times New Roman"/>
          <w:b/>
          <w:color w:val="auto"/>
          <w:sz w:val="28"/>
          <w:lang w:val="uk-UA"/>
        </w:rPr>
        <w:t xml:space="preserve"> особливості </w:t>
      </w:r>
      <w:r>
        <w:rPr>
          <w:rFonts w:ascii="Times New Roman" w:hAnsi="Times New Roman" w:cs="Times New Roman"/>
          <w:b/>
          <w:color w:val="auto"/>
          <w:sz w:val="28"/>
          <w:lang w:val="uk-UA"/>
        </w:rPr>
        <w:t>та її емоційний інтелект, як об’єкт психологічних досліджень</w:t>
      </w:r>
      <w:bookmarkEnd w:id="3"/>
      <w:r>
        <w:rPr>
          <w:rFonts w:ascii="Times New Roman" w:hAnsi="Times New Roman" w:cs="Times New Roman"/>
          <w:b/>
          <w:color w:val="auto"/>
          <w:sz w:val="28"/>
          <w:lang w:val="uk-UA"/>
        </w:rPr>
        <w:t xml:space="preserve"> </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Головними об’єктами нашого дослідження виступають емоційний інтелект та психологічне благополуччя суб’єкта організації – працівників організації будь-якої посади.</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Психологічне благополуччя досліджувалося такими психологами, як К. </w:t>
      </w:r>
      <w:r w:rsidRPr="00F47B7C">
        <w:rPr>
          <w:rFonts w:ascii="Times New Roman" w:hAnsi="Times New Roman" w:cs="Times New Roman"/>
          <w:sz w:val="28"/>
          <w:lang w:val="uk-UA"/>
        </w:rPr>
        <w:t>Ріфф,</w:t>
      </w:r>
      <w:r>
        <w:rPr>
          <w:rFonts w:ascii="Times New Roman" w:hAnsi="Times New Roman" w:cs="Times New Roman"/>
          <w:sz w:val="28"/>
          <w:lang w:val="uk-UA"/>
        </w:rPr>
        <w:t xml:space="preserve"> Н. Бредберн, М. Аргай</w:t>
      </w:r>
      <w:r w:rsidR="000E4E27">
        <w:rPr>
          <w:rFonts w:ascii="Times New Roman" w:hAnsi="Times New Roman" w:cs="Times New Roman"/>
          <w:sz w:val="28"/>
          <w:lang w:val="uk-UA"/>
        </w:rPr>
        <w:t>л</w:t>
      </w:r>
      <w:r>
        <w:rPr>
          <w:rFonts w:ascii="Times New Roman" w:hAnsi="Times New Roman" w:cs="Times New Roman"/>
          <w:sz w:val="28"/>
          <w:lang w:val="uk-UA"/>
        </w:rPr>
        <w:t xml:space="preserve">, </w:t>
      </w:r>
      <w:r w:rsidRPr="00F47B7C">
        <w:rPr>
          <w:rFonts w:ascii="Times New Roman" w:hAnsi="Times New Roman" w:cs="Times New Roman"/>
          <w:sz w:val="28"/>
          <w:lang w:val="uk-UA"/>
        </w:rPr>
        <w:t>П.П.</w:t>
      </w:r>
      <w:r w:rsidRPr="002337D5">
        <w:rPr>
          <w:rFonts w:ascii="Times New Roman" w:hAnsi="Times New Roman" w:cs="Times New Roman"/>
          <w:sz w:val="28"/>
        </w:rPr>
        <w:t> </w:t>
      </w:r>
      <w:r w:rsidRPr="00F47B7C">
        <w:rPr>
          <w:rFonts w:ascii="Times New Roman" w:hAnsi="Times New Roman" w:cs="Times New Roman"/>
          <w:sz w:val="28"/>
          <w:lang w:val="uk-UA"/>
        </w:rPr>
        <w:t>Фесенк</w:t>
      </w:r>
      <w:r>
        <w:rPr>
          <w:rFonts w:ascii="Times New Roman" w:hAnsi="Times New Roman" w:cs="Times New Roman"/>
          <w:sz w:val="28"/>
          <w:lang w:val="uk-UA"/>
        </w:rPr>
        <w:t>о</w:t>
      </w:r>
      <w:r w:rsidR="000E4E27">
        <w:rPr>
          <w:rFonts w:ascii="Times New Roman" w:hAnsi="Times New Roman" w:cs="Times New Roman"/>
          <w:sz w:val="28"/>
          <w:lang w:val="uk-UA"/>
        </w:rPr>
        <w:t>, А.В.</w:t>
      </w:r>
      <w:r w:rsidR="000E4E27">
        <w:rPr>
          <w:lang w:val="uk-UA"/>
        </w:rPr>
        <w:t> </w:t>
      </w:r>
      <w:r w:rsidR="000E4E27">
        <w:rPr>
          <w:rFonts w:ascii="Times New Roman" w:hAnsi="Times New Roman" w:cs="Times New Roman"/>
          <w:sz w:val="28"/>
          <w:lang w:val="uk-UA"/>
        </w:rPr>
        <w:t>Вороніною</w:t>
      </w:r>
      <w:r w:rsidR="004F66FF">
        <w:rPr>
          <w:rFonts w:ascii="Times New Roman" w:hAnsi="Times New Roman" w:cs="Times New Roman"/>
          <w:sz w:val="28"/>
          <w:lang w:val="uk-UA"/>
        </w:rPr>
        <w:t xml:space="preserve"> та</w:t>
      </w:r>
      <w:r w:rsidRPr="00F47B7C">
        <w:rPr>
          <w:rFonts w:ascii="Times New Roman" w:hAnsi="Times New Roman" w:cs="Times New Roman"/>
          <w:sz w:val="28"/>
          <w:lang w:val="uk-UA"/>
        </w:rPr>
        <w:t xml:space="preserve"> Т.Д.</w:t>
      </w:r>
      <w:r w:rsidRPr="002337D5">
        <w:rPr>
          <w:rFonts w:ascii="Times New Roman" w:hAnsi="Times New Roman" w:cs="Times New Roman"/>
          <w:sz w:val="28"/>
        </w:rPr>
        <w:t> </w:t>
      </w:r>
      <w:r w:rsidRPr="00F47B7C">
        <w:rPr>
          <w:rFonts w:ascii="Times New Roman" w:hAnsi="Times New Roman" w:cs="Times New Roman"/>
          <w:sz w:val="28"/>
          <w:lang w:val="uk-UA"/>
        </w:rPr>
        <w:t>Шевеленков</w:t>
      </w:r>
      <w:r w:rsidR="004F66FF">
        <w:rPr>
          <w:rFonts w:ascii="Times New Roman" w:hAnsi="Times New Roman" w:cs="Times New Roman"/>
          <w:sz w:val="28"/>
          <w:lang w:val="uk-UA"/>
        </w:rPr>
        <w:t>ою</w:t>
      </w:r>
      <w:r>
        <w:rPr>
          <w:rFonts w:ascii="Times New Roman" w:hAnsi="Times New Roman" w:cs="Times New Roman"/>
          <w:sz w:val="28"/>
          <w:lang w:val="uk-UA"/>
        </w:rPr>
        <w:t>.</w:t>
      </w:r>
    </w:p>
    <w:p w:rsidR="00BD0119"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К. </w:t>
      </w:r>
      <w:r w:rsidRPr="00F47B7C">
        <w:rPr>
          <w:rFonts w:ascii="Times New Roman" w:hAnsi="Times New Roman" w:cs="Times New Roman"/>
          <w:sz w:val="28"/>
          <w:lang w:val="uk-UA"/>
        </w:rPr>
        <w:t>Ріфф</w:t>
      </w:r>
      <w:r>
        <w:rPr>
          <w:rFonts w:ascii="Times New Roman" w:hAnsi="Times New Roman" w:cs="Times New Roman"/>
          <w:sz w:val="28"/>
          <w:lang w:val="uk-UA"/>
        </w:rPr>
        <w:t xml:space="preserve"> описувала </w:t>
      </w:r>
      <w:r w:rsidRPr="00F93A74">
        <w:rPr>
          <w:rFonts w:ascii="Times New Roman" w:hAnsi="Times New Roman" w:cs="Times New Roman"/>
          <w:sz w:val="28"/>
          <w:lang w:val="uk-UA"/>
        </w:rPr>
        <w:t>психологічне благополуччя як базовий</w:t>
      </w:r>
      <w:r>
        <w:rPr>
          <w:rFonts w:ascii="Times New Roman" w:hAnsi="Times New Roman" w:cs="Times New Roman"/>
          <w:sz w:val="28"/>
          <w:lang w:val="uk-UA"/>
        </w:rPr>
        <w:t xml:space="preserve"> </w:t>
      </w:r>
      <w:r w:rsidRPr="00F93A74">
        <w:rPr>
          <w:rFonts w:ascii="Times New Roman" w:hAnsi="Times New Roman" w:cs="Times New Roman"/>
          <w:sz w:val="28"/>
          <w:lang w:val="uk-UA"/>
        </w:rPr>
        <w:t>суб’єктивний конструкт, який відображає сприйняття та</w:t>
      </w:r>
      <w:r>
        <w:rPr>
          <w:rFonts w:ascii="Times New Roman" w:hAnsi="Times New Roman" w:cs="Times New Roman"/>
          <w:sz w:val="28"/>
          <w:lang w:val="uk-UA"/>
        </w:rPr>
        <w:t xml:space="preserve"> </w:t>
      </w:r>
      <w:r w:rsidRPr="00F93A74">
        <w:rPr>
          <w:rFonts w:ascii="Times New Roman" w:hAnsi="Times New Roman" w:cs="Times New Roman"/>
          <w:sz w:val="28"/>
          <w:lang w:val="uk-UA"/>
        </w:rPr>
        <w:t>оцінку функціонування з точки зору вершини потенціалу можливостей людини [</w:t>
      </w:r>
      <w:r>
        <w:rPr>
          <w:rFonts w:ascii="Times New Roman" w:hAnsi="Times New Roman" w:cs="Times New Roman"/>
          <w:sz w:val="28"/>
          <w:lang w:val="uk-UA"/>
        </w:rPr>
        <w:t>10</w:t>
      </w:r>
      <w:r w:rsidRPr="00F93A74">
        <w:rPr>
          <w:rFonts w:ascii="Times New Roman" w:hAnsi="Times New Roman" w:cs="Times New Roman"/>
          <w:sz w:val="28"/>
          <w:lang w:val="uk-UA"/>
        </w:rPr>
        <w:t xml:space="preserve">]. </w:t>
      </w:r>
    </w:p>
    <w:p w:rsidR="003A1E44" w:rsidRPr="00F93A74" w:rsidRDefault="00B05F67"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Вона</w:t>
      </w:r>
      <w:r w:rsidR="003A1E44" w:rsidRPr="00F93A74">
        <w:rPr>
          <w:rFonts w:ascii="Times New Roman" w:hAnsi="Times New Roman" w:cs="Times New Roman"/>
          <w:sz w:val="28"/>
          <w:lang w:val="uk-UA"/>
        </w:rPr>
        <w:t xml:space="preserve"> запропонувала багатовимірну модель психологічного благополуччя, яка включає </w:t>
      </w:r>
      <w:r w:rsidR="003A1E44">
        <w:rPr>
          <w:rFonts w:ascii="Times New Roman" w:hAnsi="Times New Roman" w:cs="Times New Roman"/>
          <w:sz w:val="28"/>
          <w:lang w:val="uk-UA"/>
        </w:rPr>
        <w:t>в себе 6</w:t>
      </w:r>
      <w:r w:rsidR="003A1E44" w:rsidRPr="00F93A74">
        <w:rPr>
          <w:rFonts w:ascii="Times New Roman" w:hAnsi="Times New Roman" w:cs="Times New Roman"/>
          <w:sz w:val="28"/>
          <w:lang w:val="uk-UA"/>
        </w:rPr>
        <w:t xml:space="preserve"> компонентів позитивного психологічного функціонування</w:t>
      </w:r>
      <w:r w:rsidR="003A1E44">
        <w:rPr>
          <w:rFonts w:ascii="Times New Roman" w:hAnsi="Times New Roman" w:cs="Times New Roman"/>
          <w:sz w:val="28"/>
          <w:lang w:val="uk-UA"/>
        </w:rPr>
        <w:t xml:space="preserve"> особистості</w:t>
      </w:r>
      <w:r w:rsidR="003A1E44" w:rsidRPr="00F93A74">
        <w:rPr>
          <w:rFonts w:ascii="Times New Roman" w:hAnsi="Times New Roman" w:cs="Times New Roman"/>
          <w:sz w:val="28"/>
          <w:lang w:val="uk-UA"/>
        </w:rPr>
        <w:t xml:space="preserve">. </w:t>
      </w:r>
      <w:r w:rsidR="003A1E44">
        <w:rPr>
          <w:rFonts w:ascii="Times New Roman" w:hAnsi="Times New Roman" w:cs="Times New Roman"/>
          <w:sz w:val="28"/>
          <w:lang w:val="uk-UA"/>
        </w:rPr>
        <w:t>В</w:t>
      </w:r>
      <w:r w:rsidR="003A1E44" w:rsidRPr="00F93A74">
        <w:rPr>
          <w:rFonts w:ascii="Times New Roman" w:hAnsi="Times New Roman" w:cs="Times New Roman"/>
          <w:sz w:val="28"/>
          <w:lang w:val="uk-UA"/>
        </w:rPr>
        <w:t xml:space="preserve"> поєднанні аспекти</w:t>
      </w:r>
      <w:r w:rsidR="003A1E44">
        <w:rPr>
          <w:rFonts w:ascii="Times New Roman" w:hAnsi="Times New Roman" w:cs="Times New Roman"/>
          <w:sz w:val="28"/>
          <w:lang w:val="uk-UA"/>
        </w:rPr>
        <w:t xml:space="preserve"> </w:t>
      </w:r>
      <w:r w:rsidR="003A1E44" w:rsidRPr="00F93A74">
        <w:rPr>
          <w:rFonts w:ascii="Times New Roman" w:hAnsi="Times New Roman" w:cs="Times New Roman"/>
          <w:sz w:val="28"/>
          <w:lang w:val="uk-UA"/>
        </w:rPr>
        <w:t>охоплю</w:t>
      </w:r>
      <w:r w:rsidR="00F2678C">
        <w:rPr>
          <w:rFonts w:ascii="Times New Roman" w:hAnsi="Times New Roman" w:cs="Times New Roman"/>
          <w:sz w:val="28"/>
          <w:lang w:val="uk-UA"/>
        </w:rPr>
        <w:t>ють</w:t>
      </w:r>
      <w:r w:rsidR="003A1E44" w:rsidRPr="00F93A74">
        <w:rPr>
          <w:rFonts w:ascii="Times New Roman" w:hAnsi="Times New Roman" w:cs="Times New Roman"/>
          <w:sz w:val="28"/>
          <w:lang w:val="uk-UA"/>
        </w:rPr>
        <w:t xml:space="preserve"> психологічне благополуччя,</w:t>
      </w:r>
      <w:r w:rsidR="003A1E44">
        <w:rPr>
          <w:rFonts w:ascii="Times New Roman" w:hAnsi="Times New Roman" w:cs="Times New Roman"/>
          <w:sz w:val="28"/>
          <w:lang w:val="uk-UA"/>
        </w:rPr>
        <w:t xml:space="preserve"> що </w:t>
      </w:r>
      <w:r w:rsidR="003A1E44" w:rsidRPr="00F93A74">
        <w:rPr>
          <w:rFonts w:ascii="Times New Roman" w:hAnsi="Times New Roman" w:cs="Times New Roman"/>
          <w:sz w:val="28"/>
          <w:lang w:val="uk-UA"/>
        </w:rPr>
        <w:t xml:space="preserve">включає </w:t>
      </w:r>
      <w:r w:rsidR="003A1E44">
        <w:rPr>
          <w:rFonts w:ascii="Times New Roman" w:hAnsi="Times New Roman" w:cs="Times New Roman"/>
          <w:sz w:val="28"/>
          <w:lang w:val="uk-UA"/>
        </w:rPr>
        <w:t xml:space="preserve">в себе: </w:t>
      </w:r>
      <w:r w:rsidR="003A1E44" w:rsidRPr="00F93A74">
        <w:rPr>
          <w:rFonts w:ascii="Times New Roman" w:hAnsi="Times New Roman" w:cs="Times New Roman"/>
          <w:sz w:val="28"/>
          <w:lang w:val="uk-UA"/>
        </w:rPr>
        <w:t>позитивну оцінку себе і свого минулого життя,</w:t>
      </w:r>
      <w:r w:rsidR="003A1E44">
        <w:rPr>
          <w:rFonts w:ascii="Times New Roman" w:hAnsi="Times New Roman" w:cs="Times New Roman"/>
          <w:sz w:val="28"/>
          <w:lang w:val="uk-UA"/>
        </w:rPr>
        <w:t xml:space="preserve"> </w:t>
      </w:r>
      <w:r w:rsidR="003A1E44" w:rsidRPr="00F93A74">
        <w:rPr>
          <w:rFonts w:ascii="Times New Roman" w:hAnsi="Times New Roman" w:cs="Times New Roman"/>
          <w:sz w:val="28"/>
          <w:lang w:val="uk-UA"/>
        </w:rPr>
        <w:t>почуття подал</w:t>
      </w:r>
      <w:r>
        <w:rPr>
          <w:rFonts w:ascii="Times New Roman" w:hAnsi="Times New Roman" w:cs="Times New Roman"/>
          <w:sz w:val="28"/>
          <w:lang w:val="uk-UA"/>
        </w:rPr>
        <w:t>ьшого зростання і розвитку</w:t>
      </w:r>
      <w:r w:rsidR="003A1E44" w:rsidRPr="00F93A74">
        <w:rPr>
          <w:rFonts w:ascii="Times New Roman" w:hAnsi="Times New Roman" w:cs="Times New Roman"/>
          <w:sz w:val="28"/>
          <w:lang w:val="uk-UA"/>
        </w:rPr>
        <w:t xml:space="preserve">, </w:t>
      </w:r>
      <w:r w:rsidR="003A1E44">
        <w:rPr>
          <w:rFonts w:ascii="Times New Roman" w:hAnsi="Times New Roman" w:cs="Times New Roman"/>
          <w:sz w:val="28"/>
          <w:lang w:val="uk-UA"/>
        </w:rPr>
        <w:t xml:space="preserve">власні </w:t>
      </w:r>
      <w:r w:rsidR="003A1E44" w:rsidRPr="00F93A74">
        <w:rPr>
          <w:rFonts w:ascii="Times New Roman" w:hAnsi="Times New Roman" w:cs="Times New Roman"/>
          <w:sz w:val="28"/>
          <w:lang w:val="uk-UA"/>
        </w:rPr>
        <w:t>переконання, що життя є цілеспрямованим і</w:t>
      </w:r>
      <w:r w:rsidR="003A1E44">
        <w:rPr>
          <w:rFonts w:ascii="Times New Roman" w:hAnsi="Times New Roman" w:cs="Times New Roman"/>
          <w:sz w:val="28"/>
          <w:lang w:val="uk-UA"/>
        </w:rPr>
        <w:t xml:space="preserve"> </w:t>
      </w:r>
      <w:r w:rsidR="003A1E44" w:rsidRPr="00F93A74">
        <w:rPr>
          <w:rFonts w:ascii="Times New Roman" w:hAnsi="Times New Roman" w:cs="Times New Roman"/>
          <w:sz w:val="28"/>
          <w:lang w:val="uk-UA"/>
        </w:rPr>
        <w:t>значимим, успішні відносини з оточуючими, здатність</w:t>
      </w:r>
      <w:r w:rsidR="003A1E44">
        <w:rPr>
          <w:rFonts w:ascii="Times New Roman" w:hAnsi="Times New Roman" w:cs="Times New Roman"/>
          <w:sz w:val="28"/>
          <w:lang w:val="uk-UA"/>
        </w:rPr>
        <w:t xml:space="preserve"> </w:t>
      </w:r>
      <w:r w:rsidR="003A1E44" w:rsidRPr="00F93A74">
        <w:rPr>
          <w:rFonts w:ascii="Times New Roman" w:hAnsi="Times New Roman" w:cs="Times New Roman"/>
          <w:sz w:val="28"/>
          <w:lang w:val="uk-UA"/>
        </w:rPr>
        <w:t>керувати ефективно своїм життям і навколишнім середовищем та почуття самовизначення [</w:t>
      </w:r>
      <w:r w:rsidR="003A1E44">
        <w:rPr>
          <w:rFonts w:ascii="Times New Roman" w:hAnsi="Times New Roman" w:cs="Times New Roman"/>
          <w:sz w:val="28"/>
          <w:lang w:val="uk-UA"/>
        </w:rPr>
        <w:t>28</w:t>
      </w:r>
      <w:r w:rsidR="003A1E44" w:rsidRPr="00F93A74">
        <w:rPr>
          <w:rFonts w:ascii="Times New Roman" w:hAnsi="Times New Roman" w:cs="Times New Roman"/>
          <w:sz w:val="28"/>
          <w:lang w:val="uk-UA"/>
        </w:rPr>
        <w:t>].</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За А.В.</w:t>
      </w:r>
      <w:r>
        <w:rPr>
          <w:lang w:val="uk-UA"/>
        </w:rPr>
        <w:t> </w:t>
      </w:r>
      <w:r>
        <w:rPr>
          <w:rFonts w:ascii="Times New Roman" w:hAnsi="Times New Roman" w:cs="Times New Roman"/>
          <w:sz w:val="28"/>
          <w:lang w:val="uk-UA"/>
        </w:rPr>
        <w:t xml:space="preserve">Вороніною психологічне благополуччя трактується як, </w:t>
      </w:r>
      <w:r w:rsidRPr="008E7F6D">
        <w:rPr>
          <w:rFonts w:ascii="Times New Roman" w:hAnsi="Times New Roman" w:cs="Times New Roman"/>
          <w:sz w:val="28"/>
          <w:lang w:val="uk-UA"/>
        </w:rPr>
        <w:t>суб’єктивне відчуття щастя та загальної задоволеності життям [</w:t>
      </w:r>
      <w:r>
        <w:rPr>
          <w:rFonts w:ascii="Times New Roman" w:hAnsi="Times New Roman" w:cs="Times New Roman"/>
          <w:sz w:val="28"/>
          <w:lang w:val="uk-UA"/>
        </w:rPr>
        <w:t>6</w:t>
      </w:r>
      <w:r w:rsidR="00BE6B70">
        <w:rPr>
          <w:rFonts w:ascii="Times New Roman" w:hAnsi="Times New Roman" w:cs="Times New Roman"/>
          <w:sz w:val="28"/>
          <w:lang w:val="uk-UA"/>
        </w:rPr>
        <w:t>]</w:t>
      </w:r>
      <w:r>
        <w:rPr>
          <w:rFonts w:ascii="Times New Roman" w:hAnsi="Times New Roman" w:cs="Times New Roman"/>
          <w:sz w:val="28"/>
          <w:lang w:val="uk-UA"/>
        </w:rPr>
        <w:t>.</w:t>
      </w:r>
    </w:p>
    <w:p w:rsidR="003A1E44" w:rsidRDefault="003A1E44" w:rsidP="00BD0119">
      <w:pPr>
        <w:spacing w:after="0" w:line="360" w:lineRule="auto"/>
        <w:ind w:firstLine="567"/>
        <w:jc w:val="both"/>
        <w:rPr>
          <w:rFonts w:ascii="Times New Roman" w:hAnsi="Times New Roman" w:cs="Times New Roman"/>
          <w:sz w:val="28"/>
          <w:lang w:val="uk-UA"/>
        </w:rPr>
      </w:pPr>
      <w:r w:rsidRPr="002337D5">
        <w:rPr>
          <w:rFonts w:ascii="Times New Roman" w:hAnsi="Times New Roman" w:cs="Times New Roman"/>
          <w:sz w:val="28"/>
        </w:rPr>
        <w:t>Також, наша увага була привернута аналіз</w:t>
      </w:r>
      <w:r>
        <w:rPr>
          <w:rFonts w:ascii="Times New Roman" w:hAnsi="Times New Roman" w:cs="Times New Roman"/>
          <w:sz w:val="28"/>
          <w:lang w:val="uk-UA"/>
        </w:rPr>
        <w:t>ом</w:t>
      </w:r>
      <w:r w:rsidRPr="002337D5">
        <w:rPr>
          <w:rFonts w:ascii="Times New Roman" w:hAnsi="Times New Roman" w:cs="Times New Roman"/>
          <w:sz w:val="28"/>
        </w:rPr>
        <w:t xml:space="preserve"> </w:t>
      </w:r>
      <w:r w:rsidR="00A36FE0">
        <w:rPr>
          <w:rFonts w:ascii="Times New Roman" w:hAnsi="Times New Roman" w:cs="Times New Roman"/>
          <w:sz w:val="28"/>
          <w:lang w:val="uk-UA"/>
        </w:rPr>
        <w:t xml:space="preserve">даного </w:t>
      </w:r>
      <w:r w:rsidRPr="002337D5">
        <w:rPr>
          <w:rFonts w:ascii="Times New Roman" w:hAnsi="Times New Roman" w:cs="Times New Roman"/>
          <w:sz w:val="28"/>
        </w:rPr>
        <w:t>феномену психологічного благополуччя у роботах П.П.</w:t>
      </w:r>
      <w:r w:rsidR="007A792F">
        <w:rPr>
          <w:rFonts w:ascii="Times New Roman" w:hAnsi="Times New Roman" w:cs="Times New Roman"/>
          <w:sz w:val="28"/>
        </w:rPr>
        <w:t xml:space="preserve"> </w:t>
      </w:r>
      <w:r w:rsidRPr="002337D5">
        <w:rPr>
          <w:rFonts w:ascii="Times New Roman" w:hAnsi="Times New Roman" w:cs="Times New Roman"/>
          <w:sz w:val="28"/>
        </w:rPr>
        <w:t>Фесенка та Т.Д. Шевеленкової [</w:t>
      </w:r>
      <w:r>
        <w:rPr>
          <w:rFonts w:ascii="Times New Roman" w:hAnsi="Times New Roman" w:cs="Times New Roman"/>
          <w:sz w:val="28"/>
          <w:lang w:val="uk-UA"/>
        </w:rPr>
        <w:t>20</w:t>
      </w:r>
      <w:r w:rsidR="00071C32">
        <w:rPr>
          <w:rFonts w:ascii="Times New Roman" w:hAnsi="Times New Roman" w:cs="Times New Roman"/>
          <w:sz w:val="28"/>
        </w:rPr>
        <w:t>].</w:t>
      </w:r>
      <w:r w:rsidR="00071C32">
        <w:rPr>
          <w:rFonts w:ascii="Times New Roman" w:hAnsi="Times New Roman" w:cs="Times New Roman"/>
          <w:sz w:val="28"/>
          <w:lang w:val="uk-UA"/>
        </w:rPr>
        <w:t xml:space="preserve"> П</w:t>
      </w:r>
      <w:r w:rsidRPr="002337D5">
        <w:rPr>
          <w:rFonts w:ascii="Times New Roman" w:hAnsi="Times New Roman" w:cs="Times New Roman"/>
          <w:sz w:val="28"/>
        </w:rPr>
        <w:t>оняття психологічного благополуччя досить складн</w:t>
      </w:r>
      <w:r w:rsidR="00071C32">
        <w:rPr>
          <w:rFonts w:ascii="Times New Roman" w:hAnsi="Times New Roman" w:cs="Times New Roman"/>
          <w:sz w:val="28"/>
          <w:lang w:val="uk-UA"/>
        </w:rPr>
        <w:t>е</w:t>
      </w:r>
      <w:r w:rsidRPr="002337D5">
        <w:rPr>
          <w:rFonts w:ascii="Times New Roman" w:hAnsi="Times New Roman" w:cs="Times New Roman"/>
          <w:sz w:val="28"/>
        </w:rPr>
        <w:t xml:space="preserve"> цілісн</w:t>
      </w:r>
      <w:r w:rsidR="00071C32">
        <w:rPr>
          <w:rFonts w:ascii="Times New Roman" w:hAnsi="Times New Roman" w:cs="Times New Roman"/>
          <w:sz w:val="28"/>
          <w:lang w:val="uk-UA"/>
        </w:rPr>
        <w:t>е</w:t>
      </w:r>
      <w:r w:rsidRPr="002337D5">
        <w:rPr>
          <w:rFonts w:ascii="Times New Roman" w:hAnsi="Times New Roman" w:cs="Times New Roman"/>
          <w:sz w:val="28"/>
        </w:rPr>
        <w:t xml:space="preserve"> пе</w:t>
      </w:r>
      <w:r w:rsidR="00071C32">
        <w:rPr>
          <w:rFonts w:ascii="Times New Roman" w:hAnsi="Times New Roman" w:cs="Times New Roman"/>
          <w:sz w:val="28"/>
        </w:rPr>
        <w:t>реживання</w:t>
      </w:r>
      <w:r w:rsidRPr="002337D5">
        <w:rPr>
          <w:rFonts w:ascii="Times New Roman" w:hAnsi="Times New Roman" w:cs="Times New Roman"/>
          <w:sz w:val="28"/>
        </w:rPr>
        <w:t>, пов’язане з базовими цінностями та потребами. Акцентування робиться на суб’єктивній оцінці людиною особистих переживань,</w:t>
      </w:r>
      <w:r w:rsidRPr="002337D5">
        <w:rPr>
          <w:rFonts w:ascii="Times New Roman" w:hAnsi="Times New Roman" w:cs="Times New Roman"/>
          <w:sz w:val="28"/>
          <w:lang w:val="uk-UA"/>
        </w:rPr>
        <w:t xml:space="preserve"> а не порівняні з іншими.</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lastRenderedPageBreak/>
        <w:t>На наш погляд</w:t>
      </w:r>
      <w:r w:rsidR="006E738B">
        <w:rPr>
          <w:rFonts w:ascii="Times New Roman" w:hAnsi="Times New Roman" w:cs="Times New Roman"/>
          <w:sz w:val="28"/>
          <w:lang w:val="uk-UA"/>
        </w:rPr>
        <w:t>,</w:t>
      </w:r>
      <w:r>
        <w:rPr>
          <w:rFonts w:ascii="Times New Roman" w:hAnsi="Times New Roman" w:cs="Times New Roman"/>
          <w:sz w:val="28"/>
          <w:lang w:val="uk-UA"/>
        </w:rPr>
        <w:t xml:space="preserve"> дане визначення найбільш повно описує психологічне благополуччя особистості, як комплексний підхід до його розуміння самою особистістю. Також, важливим моментом даного визначення є акцентування уваги </w:t>
      </w:r>
      <w:r w:rsidR="00A36FE0">
        <w:rPr>
          <w:rFonts w:ascii="Times New Roman" w:hAnsi="Times New Roman" w:cs="Times New Roman"/>
          <w:sz w:val="28"/>
          <w:lang w:val="uk-UA"/>
        </w:rPr>
        <w:t xml:space="preserve">саме </w:t>
      </w:r>
      <w:r>
        <w:rPr>
          <w:rFonts w:ascii="Times New Roman" w:hAnsi="Times New Roman" w:cs="Times New Roman"/>
          <w:sz w:val="28"/>
          <w:lang w:val="uk-UA"/>
        </w:rPr>
        <w:t>на суб’єктивній оцінці людиною власних переживань – надання їм певної оцінки, при цьому не орієнтуючись на певні стандарти</w:t>
      </w:r>
      <w:r w:rsidR="00A36FE0">
        <w:rPr>
          <w:rFonts w:ascii="Times New Roman" w:hAnsi="Times New Roman" w:cs="Times New Roman"/>
          <w:sz w:val="28"/>
          <w:lang w:val="uk-UA"/>
        </w:rPr>
        <w:t xml:space="preserve"> викликані оточуючими</w:t>
      </w:r>
      <w:r>
        <w:rPr>
          <w:rFonts w:ascii="Times New Roman" w:hAnsi="Times New Roman" w:cs="Times New Roman"/>
          <w:sz w:val="28"/>
          <w:lang w:val="uk-UA"/>
        </w:rPr>
        <w:t>.</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Якщо говорити про базові потреби особистості, то звертаючись до піраміди А.</w:t>
      </w:r>
      <w:r w:rsidR="00F2678C">
        <w:rPr>
          <w:rFonts w:ascii="Times New Roman" w:hAnsi="Times New Roman" w:cs="Times New Roman"/>
          <w:sz w:val="28"/>
          <w:lang w:val="uk-UA"/>
        </w:rPr>
        <w:t> Маслоу це фізіологічні потреби</w:t>
      </w:r>
      <w:r>
        <w:rPr>
          <w:rFonts w:ascii="Times New Roman" w:hAnsi="Times New Roman" w:cs="Times New Roman"/>
          <w:sz w:val="28"/>
          <w:lang w:val="uk-UA"/>
        </w:rPr>
        <w:t xml:space="preserve"> </w:t>
      </w:r>
      <w:r w:rsidR="00A36FE0">
        <w:rPr>
          <w:rFonts w:ascii="Times New Roman" w:hAnsi="Times New Roman" w:cs="Times New Roman"/>
          <w:sz w:val="28"/>
          <w:lang w:val="uk-UA"/>
        </w:rPr>
        <w:t xml:space="preserve">– їжа, сон, вода, одяг, сексуальні потреби </w:t>
      </w:r>
      <w:r w:rsidRPr="002337D5">
        <w:rPr>
          <w:rFonts w:ascii="Times New Roman" w:hAnsi="Times New Roman" w:cs="Times New Roman"/>
          <w:sz w:val="28"/>
        </w:rPr>
        <w:t>[</w:t>
      </w:r>
      <w:r>
        <w:rPr>
          <w:rFonts w:ascii="Times New Roman" w:hAnsi="Times New Roman" w:cs="Times New Roman"/>
          <w:sz w:val="28"/>
          <w:lang w:val="uk-UA"/>
        </w:rPr>
        <w:t>13</w:t>
      </w:r>
      <w:r w:rsidRPr="002337D5">
        <w:rPr>
          <w:rFonts w:ascii="Times New Roman" w:hAnsi="Times New Roman" w:cs="Times New Roman"/>
          <w:sz w:val="28"/>
        </w:rPr>
        <w:t>].</w:t>
      </w:r>
    </w:p>
    <w:p w:rsidR="00EB5DD6"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Тоді ми можемо говорити, що психологічне благополуччя є основою, у вигляді сукупності </w:t>
      </w:r>
      <w:r w:rsidR="00071C32">
        <w:rPr>
          <w:rFonts w:ascii="Times New Roman" w:hAnsi="Times New Roman" w:cs="Times New Roman"/>
          <w:sz w:val="28"/>
          <w:lang w:val="uk-UA"/>
        </w:rPr>
        <w:t>3</w:t>
      </w:r>
      <w:r>
        <w:rPr>
          <w:rFonts w:ascii="Times New Roman" w:hAnsi="Times New Roman" w:cs="Times New Roman"/>
          <w:sz w:val="28"/>
          <w:lang w:val="uk-UA"/>
        </w:rPr>
        <w:t xml:space="preserve"> сходинок піраміди потреб А. Маслоу – фізіологічні потреби, потреба у безпеці</w:t>
      </w:r>
      <w:r w:rsidR="00071C32">
        <w:rPr>
          <w:rFonts w:ascii="Times New Roman" w:hAnsi="Times New Roman" w:cs="Times New Roman"/>
          <w:sz w:val="28"/>
          <w:lang w:val="uk-UA"/>
        </w:rPr>
        <w:t>, потреба у соціалізації</w:t>
      </w:r>
      <w:r>
        <w:rPr>
          <w:rFonts w:ascii="Times New Roman" w:hAnsi="Times New Roman" w:cs="Times New Roman"/>
          <w:sz w:val="28"/>
          <w:lang w:val="uk-UA"/>
        </w:rPr>
        <w:t xml:space="preserve"> - для того, щоб у подальшому особистість з</w:t>
      </w:r>
      <w:r w:rsidR="00071C32">
        <w:rPr>
          <w:rFonts w:ascii="Times New Roman" w:hAnsi="Times New Roman" w:cs="Times New Roman"/>
          <w:sz w:val="28"/>
          <w:lang w:val="uk-UA"/>
        </w:rPr>
        <w:t>могла самореалізовуватися чере</w:t>
      </w:r>
      <w:r w:rsidR="00A36FE0">
        <w:rPr>
          <w:rFonts w:ascii="Times New Roman" w:hAnsi="Times New Roman" w:cs="Times New Roman"/>
          <w:sz w:val="28"/>
          <w:lang w:val="uk-UA"/>
        </w:rPr>
        <w:t>з</w:t>
      </w:r>
      <w:r>
        <w:rPr>
          <w:rFonts w:ascii="Times New Roman" w:hAnsi="Times New Roman" w:cs="Times New Roman"/>
          <w:sz w:val="28"/>
          <w:lang w:val="uk-UA"/>
        </w:rPr>
        <w:t xml:space="preserve"> діяльн</w:t>
      </w:r>
      <w:r w:rsidR="00A36FE0">
        <w:rPr>
          <w:rFonts w:ascii="Times New Roman" w:hAnsi="Times New Roman" w:cs="Times New Roman"/>
          <w:sz w:val="28"/>
          <w:lang w:val="uk-UA"/>
        </w:rPr>
        <w:t>і</w:t>
      </w:r>
      <w:r>
        <w:rPr>
          <w:rFonts w:ascii="Times New Roman" w:hAnsi="Times New Roman" w:cs="Times New Roman"/>
          <w:sz w:val="28"/>
          <w:lang w:val="uk-UA"/>
        </w:rPr>
        <w:t>ст</w:t>
      </w:r>
      <w:r w:rsidR="00071C32">
        <w:rPr>
          <w:rFonts w:ascii="Times New Roman" w:hAnsi="Times New Roman" w:cs="Times New Roman"/>
          <w:sz w:val="28"/>
          <w:lang w:val="uk-UA"/>
        </w:rPr>
        <w:t>ь</w:t>
      </w:r>
      <w:r>
        <w:rPr>
          <w:rFonts w:ascii="Times New Roman" w:hAnsi="Times New Roman" w:cs="Times New Roman"/>
          <w:sz w:val="28"/>
          <w:lang w:val="uk-UA"/>
        </w:rPr>
        <w:t xml:space="preserve">. </w:t>
      </w:r>
    </w:p>
    <w:p w:rsidR="003A1E44" w:rsidRPr="004357CC"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Дане дослідження можливості визначення психологічного благополуччя </w:t>
      </w:r>
      <w:r w:rsidR="00EB5DD6">
        <w:rPr>
          <w:rFonts w:ascii="Times New Roman" w:hAnsi="Times New Roman" w:cs="Times New Roman"/>
          <w:sz w:val="28"/>
          <w:lang w:val="uk-UA"/>
        </w:rPr>
        <w:t xml:space="preserve">через призму піраміди А. Маслоу </w:t>
      </w:r>
      <w:r>
        <w:rPr>
          <w:rFonts w:ascii="Times New Roman" w:hAnsi="Times New Roman" w:cs="Times New Roman"/>
          <w:sz w:val="28"/>
          <w:lang w:val="uk-UA"/>
        </w:rPr>
        <w:t xml:space="preserve">було апробовано у тезах на </w:t>
      </w:r>
      <w:r w:rsidRPr="00553316">
        <w:rPr>
          <w:rFonts w:ascii="Times New Roman" w:hAnsi="Times New Roman" w:cs="Times New Roman"/>
          <w:sz w:val="28"/>
          <w:lang w:val="uk-UA"/>
        </w:rPr>
        <w:t>ХХ міжнародн</w:t>
      </w:r>
      <w:r w:rsidR="00EB5DD6">
        <w:rPr>
          <w:rFonts w:ascii="Times New Roman" w:hAnsi="Times New Roman" w:cs="Times New Roman"/>
          <w:sz w:val="28"/>
          <w:lang w:val="uk-UA"/>
        </w:rPr>
        <w:t>ій</w:t>
      </w:r>
      <w:r w:rsidRPr="00553316">
        <w:rPr>
          <w:rFonts w:ascii="Times New Roman" w:hAnsi="Times New Roman" w:cs="Times New Roman"/>
          <w:sz w:val="28"/>
          <w:lang w:val="uk-UA"/>
        </w:rPr>
        <w:t xml:space="preserve"> науково-практичн</w:t>
      </w:r>
      <w:r w:rsidR="00EB5DD6">
        <w:rPr>
          <w:rFonts w:ascii="Times New Roman" w:hAnsi="Times New Roman" w:cs="Times New Roman"/>
          <w:sz w:val="28"/>
          <w:lang w:val="uk-UA"/>
        </w:rPr>
        <w:t>ій</w:t>
      </w:r>
      <w:r w:rsidRPr="00553316">
        <w:rPr>
          <w:rFonts w:ascii="Times New Roman" w:hAnsi="Times New Roman" w:cs="Times New Roman"/>
          <w:sz w:val="28"/>
          <w:lang w:val="uk-UA"/>
        </w:rPr>
        <w:t xml:space="preserve"> конференці</w:t>
      </w:r>
      <w:r w:rsidR="00EB5DD6">
        <w:rPr>
          <w:rFonts w:ascii="Times New Roman" w:hAnsi="Times New Roman" w:cs="Times New Roman"/>
          <w:sz w:val="28"/>
          <w:lang w:val="uk-UA"/>
        </w:rPr>
        <w:t>ї</w:t>
      </w:r>
      <w:r>
        <w:rPr>
          <w:rFonts w:ascii="Times New Roman" w:hAnsi="Times New Roman" w:cs="Times New Roman"/>
          <w:sz w:val="28"/>
          <w:lang w:val="uk-UA"/>
        </w:rPr>
        <w:t xml:space="preserve"> </w:t>
      </w:r>
      <w:r w:rsidRPr="00553316">
        <w:rPr>
          <w:rFonts w:ascii="Times New Roman" w:hAnsi="Times New Roman" w:cs="Times New Roman"/>
          <w:sz w:val="28"/>
          <w:lang w:val="uk-UA"/>
        </w:rPr>
        <w:t>«</w:t>
      </w:r>
      <w:r>
        <w:rPr>
          <w:rFonts w:ascii="Times New Roman" w:hAnsi="Times New Roman" w:cs="Times New Roman"/>
          <w:sz w:val="28"/>
          <w:lang w:val="uk-UA"/>
        </w:rPr>
        <w:t>І</w:t>
      </w:r>
      <w:r w:rsidRPr="00553316">
        <w:rPr>
          <w:rFonts w:ascii="Times New Roman" w:hAnsi="Times New Roman" w:cs="Times New Roman"/>
          <w:sz w:val="28"/>
          <w:lang w:val="uk-UA"/>
        </w:rPr>
        <w:t>нклюзивне освітнє середовище: проблеми,</w:t>
      </w:r>
      <w:r>
        <w:rPr>
          <w:rFonts w:ascii="Times New Roman" w:hAnsi="Times New Roman" w:cs="Times New Roman"/>
          <w:sz w:val="28"/>
          <w:lang w:val="uk-UA"/>
        </w:rPr>
        <w:t xml:space="preserve"> </w:t>
      </w:r>
      <w:r w:rsidRPr="00553316">
        <w:rPr>
          <w:rFonts w:ascii="Times New Roman" w:hAnsi="Times New Roman" w:cs="Times New Roman"/>
          <w:sz w:val="28"/>
          <w:lang w:val="uk-UA"/>
        </w:rPr>
        <w:t>перспективи та кращі практики»</w:t>
      </w:r>
      <w:r>
        <w:rPr>
          <w:rFonts w:ascii="Times New Roman" w:hAnsi="Times New Roman" w:cs="Times New Roman"/>
          <w:sz w:val="28"/>
          <w:lang w:val="uk-UA"/>
        </w:rPr>
        <w:t>.</w:t>
      </w:r>
    </w:p>
    <w:p w:rsidR="003A1E44" w:rsidRDefault="003A1E44" w:rsidP="00BD0119">
      <w:pPr>
        <w:spacing w:after="0" w:line="360" w:lineRule="auto"/>
        <w:ind w:firstLine="567"/>
        <w:jc w:val="both"/>
        <w:rPr>
          <w:rFonts w:ascii="Times New Roman" w:hAnsi="Times New Roman" w:cs="Times New Roman"/>
          <w:sz w:val="28"/>
          <w:lang w:val="uk-UA"/>
        </w:rPr>
      </w:pPr>
      <w:r w:rsidRPr="0030797A">
        <w:rPr>
          <w:rFonts w:ascii="Times New Roman" w:hAnsi="Times New Roman" w:cs="Times New Roman"/>
          <w:sz w:val="28"/>
          <w:lang w:val="uk-UA"/>
        </w:rPr>
        <w:t xml:space="preserve">М. Аргайл у своїй роботі «Психологія щастя» </w:t>
      </w:r>
      <w:r w:rsidR="009C13EB">
        <w:rPr>
          <w:rFonts w:ascii="Times New Roman" w:hAnsi="Times New Roman" w:cs="Times New Roman"/>
          <w:sz w:val="28"/>
          <w:lang w:val="uk-UA"/>
        </w:rPr>
        <w:t xml:space="preserve"> говорить, що </w:t>
      </w:r>
      <w:r w:rsidRPr="0030797A">
        <w:rPr>
          <w:rFonts w:ascii="Times New Roman" w:hAnsi="Times New Roman" w:cs="Times New Roman"/>
          <w:sz w:val="28"/>
          <w:lang w:val="uk-UA"/>
        </w:rPr>
        <w:t>психологічне благополуччя</w:t>
      </w:r>
      <w:r w:rsidR="009C13EB">
        <w:rPr>
          <w:rFonts w:ascii="Times New Roman" w:hAnsi="Times New Roman" w:cs="Times New Roman"/>
          <w:sz w:val="28"/>
          <w:lang w:val="uk-UA"/>
        </w:rPr>
        <w:t xml:space="preserve"> </w:t>
      </w:r>
      <w:r w:rsidR="003379F1">
        <w:rPr>
          <w:rFonts w:ascii="Times New Roman" w:hAnsi="Times New Roman" w:cs="Times New Roman"/>
          <w:sz w:val="28"/>
          <w:lang w:val="uk-UA"/>
        </w:rPr>
        <w:t>–</w:t>
      </w:r>
      <w:r>
        <w:rPr>
          <w:rFonts w:ascii="Times New Roman" w:hAnsi="Times New Roman" w:cs="Times New Roman"/>
          <w:sz w:val="28"/>
          <w:lang w:val="uk-UA"/>
        </w:rPr>
        <w:t xml:space="preserve"> </w:t>
      </w:r>
      <w:r w:rsidR="003379F1">
        <w:rPr>
          <w:rFonts w:ascii="Times New Roman" w:hAnsi="Times New Roman" w:cs="Times New Roman"/>
          <w:sz w:val="28"/>
          <w:lang w:val="uk-UA"/>
        </w:rPr>
        <w:t xml:space="preserve">це </w:t>
      </w:r>
      <w:r>
        <w:rPr>
          <w:rFonts w:ascii="Times New Roman" w:hAnsi="Times New Roman" w:cs="Times New Roman"/>
          <w:sz w:val="28"/>
          <w:lang w:val="uk-UA"/>
        </w:rPr>
        <w:t>усвідомлен</w:t>
      </w:r>
      <w:r w:rsidR="009C13EB">
        <w:rPr>
          <w:rFonts w:ascii="Times New Roman" w:hAnsi="Times New Roman" w:cs="Times New Roman"/>
          <w:sz w:val="28"/>
          <w:lang w:val="uk-UA"/>
        </w:rPr>
        <w:t>а</w:t>
      </w:r>
      <w:r>
        <w:rPr>
          <w:rFonts w:ascii="Times New Roman" w:hAnsi="Times New Roman" w:cs="Times New Roman"/>
          <w:sz w:val="28"/>
          <w:lang w:val="uk-UA"/>
        </w:rPr>
        <w:t xml:space="preserve"> задоволен</w:t>
      </w:r>
      <w:r w:rsidR="009C13EB">
        <w:rPr>
          <w:rFonts w:ascii="Times New Roman" w:hAnsi="Times New Roman" w:cs="Times New Roman"/>
          <w:sz w:val="28"/>
          <w:lang w:val="uk-UA"/>
        </w:rPr>
        <w:t>і</w:t>
      </w:r>
      <w:r>
        <w:rPr>
          <w:rFonts w:ascii="Times New Roman" w:hAnsi="Times New Roman" w:cs="Times New Roman"/>
          <w:sz w:val="28"/>
          <w:lang w:val="uk-UA"/>
        </w:rPr>
        <w:t>ст</w:t>
      </w:r>
      <w:r w:rsidR="00A92D2A">
        <w:rPr>
          <w:rFonts w:ascii="Times New Roman" w:hAnsi="Times New Roman" w:cs="Times New Roman"/>
          <w:sz w:val="28"/>
          <w:lang w:val="uk-UA"/>
        </w:rPr>
        <w:t>ь</w:t>
      </w:r>
      <w:r>
        <w:rPr>
          <w:rFonts w:ascii="Times New Roman" w:hAnsi="Times New Roman" w:cs="Times New Roman"/>
          <w:sz w:val="28"/>
          <w:lang w:val="uk-UA"/>
        </w:rPr>
        <w:t xml:space="preserve"> </w:t>
      </w:r>
      <w:r w:rsidR="003379F1">
        <w:rPr>
          <w:rFonts w:ascii="Times New Roman" w:hAnsi="Times New Roman" w:cs="Times New Roman"/>
          <w:sz w:val="28"/>
          <w:lang w:val="uk-UA"/>
        </w:rPr>
        <w:t xml:space="preserve">особистістю власним життям </w:t>
      </w:r>
      <w:r w:rsidRPr="0030797A">
        <w:rPr>
          <w:rFonts w:ascii="Times New Roman" w:hAnsi="Times New Roman" w:cs="Times New Roman"/>
          <w:sz w:val="28"/>
          <w:lang w:val="uk-UA"/>
        </w:rPr>
        <w:t>[</w:t>
      </w:r>
      <w:r>
        <w:rPr>
          <w:rFonts w:ascii="Times New Roman" w:hAnsi="Times New Roman" w:cs="Times New Roman"/>
          <w:sz w:val="28"/>
          <w:lang w:val="uk-UA"/>
        </w:rPr>
        <w:t>20</w:t>
      </w:r>
      <w:r w:rsidRPr="0030797A">
        <w:rPr>
          <w:rFonts w:ascii="Times New Roman" w:hAnsi="Times New Roman" w:cs="Times New Roman"/>
          <w:sz w:val="28"/>
          <w:lang w:val="uk-UA"/>
        </w:rPr>
        <w:t>]</w:t>
      </w:r>
      <w:r>
        <w:rPr>
          <w:rFonts w:ascii="Times New Roman" w:hAnsi="Times New Roman" w:cs="Times New Roman"/>
          <w:sz w:val="28"/>
          <w:lang w:val="uk-UA"/>
        </w:rPr>
        <w:t>.</w:t>
      </w:r>
    </w:p>
    <w:p w:rsidR="003A1E44" w:rsidRDefault="00BE6B70"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Н</w:t>
      </w:r>
      <w:r w:rsidR="003A1E44">
        <w:rPr>
          <w:rFonts w:ascii="Times New Roman" w:hAnsi="Times New Roman" w:cs="Times New Roman"/>
          <w:sz w:val="28"/>
          <w:lang w:val="uk-UA"/>
        </w:rPr>
        <w:t>а наш погляд, психологічне благополуччя особистості –</w:t>
      </w:r>
      <w:r w:rsidR="00E17904">
        <w:rPr>
          <w:rFonts w:ascii="Times New Roman" w:hAnsi="Times New Roman" w:cs="Times New Roman"/>
          <w:sz w:val="28"/>
          <w:lang w:val="uk-UA"/>
        </w:rPr>
        <w:t xml:space="preserve"> </w:t>
      </w:r>
      <w:r w:rsidR="003A1E44">
        <w:rPr>
          <w:rFonts w:ascii="Times New Roman" w:hAnsi="Times New Roman" w:cs="Times New Roman"/>
          <w:sz w:val="28"/>
          <w:lang w:val="uk-UA"/>
        </w:rPr>
        <w:t>стан особистості, при якому суб’єктивно оцінує рівень щастя т</w:t>
      </w:r>
      <w:r>
        <w:rPr>
          <w:rFonts w:ascii="Times New Roman" w:hAnsi="Times New Roman" w:cs="Times New Roman"/>
          <w:sz w:val="28"/>
          <w:lang w:val="uk-UA"/>
        </w:rPr>
        <w:t>а задоволеності власним життям.</w:t>
      </w:r>
      <w:r w:rsidR="003A1E44">
        <w:rPr>
          <w:rFonts w:ascii="Times New Roman" w:hAnsi="Times New Roman" w:cs="Times New Roman"/>
          <w:sz w:val="28"/>
          <w:lang w:val="uk-UA"/>
        </w:rPr>
        <w:t xml:space="preserve"> На </w:t>
      </w:r>
      <w:r>
        <w:rPr>
          <w:rFonts w:ascii="Times New Roman" w:hAnsi="Times New Roman" w:cs="Times New Roman"/>
          <w:sz w:val="28"/>
          <w:lang w:val="uk-UA"/>
        </w:rPr>
        <w:t>це</w:t>
      </w:r>
      <w:r w:rsidR="003A1E44">
        <w:rPr>
          <w:rFonts w:ascii="Times New Roman" w:hAnsi="Times New Roman" w:cs="Times New Roman"/>
          <w:sz w:val="28"/>
          <w:lang w:val="uk-UA"/>
        </w:rPr>
        <w:t xml:space="preserve"> можуть впливати різні фактори, найважливішими з яких є самооцінка особистості, самореалізація, рівень емоційного інтелекту.</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Емоційний інтелект досліджувався такими вченими, як Д. Гоулманом, </w:t>
      </w:r>
      <w:r w:rsidRPr="00906A14">
        <w:rPr>
          <w:rFonts w:ascii="Times New Roman" w:hAnsi="Times New Roman" w:cs="Times New Roman"/>
          <w:sz w:val="28"/>
          <w:lang w:val="uk-UA"/>
        </w:rPr>
        <w:t>Дж</w:t>
      </w:r>
      <w:r>
        <w:rPr>
          <w:rFonts w:ascii="Times New Roman" w:hAnsi="Times New Roman" w:cs="Times New Roman"/>
          <w:sz w:val="28"/>
          <w:lang w:val="uk-UA"/>
        </w:rPr>
        <w:t>.</w:t>
      </w:r>
      <w:r w:rsidRPr="00906A14">
        <w:rPr>
          <w:rFonts w:ascii="Times New Roman" w:hAnsi="Times New Roman" w:cs="Times New Roman"/>
          <w:sz w:val="28"/>
          <w:lang w:val="uk-UA"/>
        </w:rPr>
        <w:t xml:space="preserve"> Мейер</w:t>
      </w:r>
      <w:r>
        <w:rPr>
          <w:rFonts w:ascii="Times New Roman" w:hAnsi="Times New Roman" w:cs="Times New Roman"/>
          <w:sz w:val="28"/>
          <w:lang w:val="uk-UA"/>
        </w:rPr>
        <w:t>ом</w:t>
      </w:r>
      <w:r w:rsidRPr="00906A14">
        <w:rPr>
          <w:rFonts w:ascii="Times New Roman" w:hAnsi="Times New Roman" w:cs="Times New Roman"/>
          <w:sz w:val="28"/>
          <w:lang w:val="uk-UA"/>
        </w:rPr>
        <w:t xml:space="preserve"> та П</w:t>
      </w:r>
      <w:r>
        <w:rPr>
          <w:rFonts w:ascii="Times New Roman" w:hAnsi="Times New Roman" w:cs="Times New Roman"/>
          <w:sz w:val="28"/>
          <w:lang w:val="uk-UA"/>
        </w:rPr>
        <w:t>.</w:t>
      </w:r>
      <w:r w:rsidRPr="00906A14">
        <w:rPr>
          <w:rFonts w:ascii="Times New Roman" w:hAnsi="Times New Roman" w:cs="Times New Roman"/>
          <w:sz w:val="28"/>
          <w:lang w:val="uk-UA"/>
        </w:rPr>
        <w:t xml:space="preserve"> Селоувей</w:t>
      </w:r>
      <w:r>
        <w:rPr>
          <w:rFonts w:ascii="Times New Roman" w:hAnsi="Times New Roman" w:cs="Times New Roman"/>
          <w:sz w:val="28"/>
          <w:lang w:val="uk-UA"/>
        </w:rPr>
        <w:t xml:space="preserve">, </w:t>
      </w:r>
      <w:r w:rsidRPr="00DF3E97">
        <w:rPr>
          <w:rFonts w:ascii="Times New Roman" w:hAnsi="Times New Roman" w:cs="Times New Roman"/>
          <w:sz w:val="28"/>
        </w:rPr>
        <w:t>В. Зариць</w:t>
      </w:r>
      <w:r>
        <w:rPr>
          <w:rFonts w:ascii="Times New Roman" w:hAnsi="Times New Roman" w:cs="Times New Roman"/>
          <w:sz w:val="28"/>
          <w:lang w:val="uk-UA"/>
        </w:rPr>
        <w:t>к</w:t>
      </w:r>
      <w:r w:rsidR="003379F1">
        <w:rPr>
          <w:rFonts w:ascii="Times New Roman" w:hAnsi="Times New Roman" w:cs="Times New Roman"/>
          <w:sz w:val="28"/>
          <w:lang w:val="uk-UA"/>
        </w:rPr>
        <w:t>ою</w:t>
      </w:r>
      <w:r w:rsidRPr="00DF3E97">
        <w:rPr>
          <w:rFonts w:ascii="Times New Roman" w:hAnsi="Times New Roman" w:cs="Times New Roman"/>
          <w:sz w:val="28"/>
        </w:rPr>
        <w:t>, Е. Носенко</w:t>
      </w:r>
      <w:r w:rsidR="003379F1">
        <w:rPr>
          <w:rFonts w:ascii="Times New Roman" w:hAnsi="Times New Roman" w:cs="Times New Roman"/>
          <w:sz w:val="28"/>
          <w:lang w:val="uk-UA"/>
        </w:rPr>
        <w:t>м</w:t>
      </w:r>
      <w:r w:rsidRPr="00DF3E97">
        <w:rPr>
          <w:rFonts w:ascii="Times New Roman" w:hAnsi="Times New Roman" w:cs="Times New Roman"/>
          <w:sz w:val="28"/>
        </w:rPr>
        <w:t>, М. Шпак</w:t>
      </w:r>
      <w:r w:rsidR="003379F1">
        <w:rPr>
          <w:rFonts w:ascii="Times New Roman" w:hAnsi="Times New Roman" w:cs="Times New Roman"/>
          <w:sz w:val="28"/>
          <w:lang w:val="uk-UA"/>
        </w:rPr>
        <w:t>ом, Дж. </w:t>
      </w:r>
      <w:r>
        <w:rPr>
          <w:rFonts w:ascii="Times New Roman" w:hAnsi="Times New Roman" w:cs="Times New Roman"/>
          <w:sz w:val="28"/>
          <w:lang w:val="uk-UA"/>
        </w:rPr>
        <w:t>Стайном</w:t>
      </w:r>
      <w:r w:rsidR="003379F1">
        <w:rPr>
          <w:rFonts w:ascii="Times New Roman" w:hAnsi="Times New Roman" w:cs="Times New Roman"/>
          <w:sz w:val="28"/>
          <w:lang w:val="uk-UA"/>
        </w:rPr>
        <w:t>.</w:t>
      </w:r>
      <w:r>
        <w:rPr>
          <w:rFonts w:ascii="Times New Roman" w:hAnsi="Times New Roman" w:cs="Times New Roman"/>
          <w:sz w:val="28"/>
          <w:lang w:val="uk-UA"/>
        </w:rPr>
        <w:t xml:space="preserve"> </w:t>
      </w:r>
    </w:p>
    <w:p w:rsidR="00BD0119"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За Дж. Стайном у класифікації інтелекту був виділений емоційний інтелект, який психолог вважає основою для успішного життя особистості </w:t>
      </w:r>
      <w:r w:rsidRPr="0030797A">
        <w:rPr>
          <w:rFonts w:ascii="Times New Roman" w:hAnsi="Times New Roman" w:cs="Times New Roman"/>
          <w:sz w:val="28"/>
          <w:lang w:val="uk-UA"/>
        </w:rPr>
        <w:lastRenderedPageBreak/>
        <w:t>[</w:t>
      </w:r>
      <w:r>
        <w:rPr>
          <w:rFonts w:ascii="Times New Roman" w:hAnsi="Times New Roman" w:cs="Times New Roman"/>
          <w:sz w:val="28"/>
          <w:lang w:val="uk-UA"/>
        </w:rPr>
        <w:t>18</w:t>
      </w:r>
      <w:r w:rsidRPr="0030797A">
        <w:rPr>
          <w:rFonts w:ascii="Times New Roman" w:hAnsi="Times New Roman" w:cs="Times New Roman"/>
          <w:sz w:val="28"/>
          <w:lang w:val="uk-UA"/>
        </w:rPr>
        <w:t>]</w:t>
      </w:r>
      <w:r>
        <w:rPr>
          <w:rFonts w:ascii="Times New Roman" w:hAnsi="Times New Roman" w:cs="Times New Roman"/>
          <w:sz w:val="28"/>
          <w:lang w:val="uk-UA"/>
        </w:rPr>
        <w:t>. Інші види ін</w:t>
      </w:r>
      <w:r w:rsidR="00A92D2A">
        <w:rPr>
          <w:rFonts w:ascii="Times New Roman" w:hAnsi="Times New Roman" w:cs="Times New Roman"/>
          <w:sz w:val="28"/>
          <w:lang w:val="uk-UA"/>
        </w:rPr>
        <w:t>телекту</w:t>
      </w:r>
      <w:r>
        <w:rPr>
          <w:rFonts w:ascii="Times New Roman" w:hAnsi="Times New Roman" w:cs="Times New Roman"/>
          <w:sz w:val="28"/>
          <w:lang w:val="uk-UA"/>
        </w:rPr>
        <w:t xml:space="preserve"> не будуть мати такого великого впли</w:t>
      </w:r>
      <w:r w:rsidR="00A92D2A">
        <w:rPr>
          <w:rFonts w:ascii="Times New Roman" w:hAnsi="Times New Roman" w:cs="Times New Roman"/>
          <w:sz w:val="28"/>
          <w:lang w:val="uk-UA"/>
        </w:rPr>
        <w:t xml:space="preserve">ву на досягнення </w:t>
      </w:r>
      <w:r>
        <w:rPr>
          <w:rFonts w:ascii="Times New Roman" w:hAnsi="Times New Roman" w:cs="Times New Roman"/>
          <w:sz w:val="28"/>
          <w:lang w:val="uk-UA"/>
        </w:rPr>
        <w:t>людини.</w:t>
      </w:r>
      <w:r w:rsidR="00E17904">
        <w:rPr>
          <w:rFonts w:ascii="Times New Roman" w:hAnsi="Times New Roman" w:cs="Times New Roman"/>
          <w:sz w:val="28"/>
          <w:lang w:val="uk-UA"/>
        </w:rPr>
        <w:t xml:space="preserve"> </w:t>
      </w:r>
    </w:p>
    <w:p w:rsidR="003A1E44" w:rsidRPr="00E06D6E"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В той самий час, ігнорування власних емоцій, почуттів та бажань - </w:t>
      </w:r>
      <w:r w:rsidRPr="00E06D6E">
        <w:rPr>
          <w:rFonts w:ascii="Times New Roman" w:hAnsi="Times New Roman" w:cs="Times New Roman"/>
          <w:sz w:val="28"/>
          <w:lang w:val="uk-UA"/>
        </w:rPr>
        <w:t>серйозна перешкода для самореалізації у будь-якій сфері.</w:t>
      </w:r>
      <w:r w:rsidR="00E17904">
        <w:rPr>
          <w:rFonts w:ascii="Times New Roman" w:hAnsi="Times New Roman" w:cs="Times New Roman"/>
          <w:sz w:val="28"/>
          <w:lang w:val="uk-UA"/>
        </w:rPr>
        <w:t xml:space="preserve"> </w:t>
      </w:r>
      <w:r>
        <w:rPr>
          <w:rFonts w:ascii="Times New Roman" w:hAnsi="Times New Roman" w:cs="Times New Roman"/>
          <w:sz w:val="28"/>
          <w:lang w:val="uk-UA"/>
        </w:rPr>
        <w:t>Дане визначення визначає не</w:t>
      </w:r>
      <w:r w:rsidR="009C13EB">
        <w:rPr>
          <w:rFonts w:ascii="Times New Roman" w:hAnsi="Times New Roman" w:cs="Times New Roman"/>
          <w:sz w:val="28"/>
          <w:lang w:val="uk-UA"/>
        </w:rPr>
        <w:t>обхідність емоційного інтелекту</w:t>
      </w:r>
      <w:r>
        <w:rPr>
          <w:rFonts w:ascii="Times New Roman" w:hAnsi="Times New Roman" w:cs="Times New Roman"/>
          <w:sz w:val="28"/>
          <w:lang w:val="uk-UA"/>
        </w:rPr>
        <w:t xml:space="preserve">, але </w:t>
      </w:r>
      <w:r w:rsidR="009C13EB">
        <w:rPr>
          <w:rFonts w:ascii="Times New Roman" w:hAnsi="Times New Roman" w:cs="Times New Roman"/>
          <w:sz w:val="28"/>
          <w:lang w:val="uk-UA"/>
        </w:rPr>
        <w:t>не пояснює його природу</w:t>
      </w:r>
      <w:r>
        <w:rPr>
          <w:rFonts w:ascii="Times New Roman" w:hAnsi="Times New Roman" w:cs="Times New Roman"/>
          <w:sz w:val="28"/>
          <w:lang w:val="uk-UA"/>
        </w:rPr>
        <w:t>.</w:t>
      </w:r>
    </w:p>
    <w:p w:rsidR="003A1E44" w:rsidRPr="00DF3E97" w:rsidRDefault="003A1E44" w:rsidP="00BD0119">
      <w:pPr>
        <w:spacing w:after="0" w:line="360" w:lineRule="auto"/>
        <w:ind w:firstLine="567"/>
        <w:jc w:val="both"/>
        <w:rPr>
          <w:rFonts w:ascii="Times New Roman" w:hAnsi="Times New Roman" w:cs="Times New Roman"/>
          <w:sz w:val="28"/>
          <w:lang w:val="uk-UA"/>
        </w:rPr>
      </w:pPr>
      <w:r w:rsidRPr="00DF3E97">
        <w:rPr>
          <w:rFonts w:ascii="Times New Roman" w:hAnsi="Times New Roman" w:cs="Times New Roman"/>
          <w:sz w:val="28"/>
          <w:lang w:val="uk-UA"/>
        </w:rPr>
        <w:t>За Е. Торндайком,</w:t>
      </w:r>
      <w:r>
        <w:rPr>
          <w:rFonts w:ascii="Times New Roman" w:hAnsi="Times New Roman" w:cs="Times New Roman"/>
          <w:sz w:val="28"/>
          <w:lang w:val="uk-UA"/>
        </w:rPr>
        <w:t xml:space="preserve"> </w:t>
      </w:r>
      <w:r w:rsidRPr="00DF3E97">
        <w:rPr>
          <w:rFonts w:ascii="Times New Roman" w:hAnsi="Times New Roman" w:cs="Times New Roman"/>
          <w:sz w:val="28"/>
          <w:lang w:val="uk-UA"/>
        </w:rPr>
        <w:t>соціальний інтелект –</w:t>
      </w:r>
      <w:r w:rsidR="003379F1">
        <w:rPr>
          <w:rFonts w:ascii="Times New Roman" w:hAnsi="Times New Roman" w:cs="Times New Roman"/>
          <w:sz w:val="28"/>
          <w:lang w:val="uk-UA"/>
        </w:rPr>
        <w:t xml:space="preserve"> це</w:t>
      </w:r>
      <w:r w:rsidR="00116171">
        <w:rPr>
          <w:rFonts w:ascii="Times New Roman" w:hAnsi="Times New Roman" w:cs="Times New Roman"/>
          <w:sz w:val="28"/>
          <w:lang w:val="uk-UA"/>
        </w:rPr>
        <w:t xml:space="preserve"> </w:t>
      </w:r>
      <w:r w:rsidRPr="00DF3E97">
        <w:rPr>
          <w:rFonts w:ascii="Times New Roman" w:hAnsi="Times New Roman" w:cs="Times New Roman"/>
          <w:sz w:val="28"/>
          <w:lang w:val="uk-UA"/>
        </w:rPr>
        <w:t>здатність розу</w:t>
      </w:r>
      <w:r w:rsidR="00116171">
        <w:rPr>
          <w:rFonts w:ascii="Times New Roman" w:hAnsi="Times New Roman" w:cs="Times New Roman"/>
          <w:sz w:val="28"/>
          <w:lang w:val="uk-UA"/>
        </w:rPr>
        <w:t>міти людей і взаємодіяти з ними</w:t>
      </w:r>
      <w:r w:rsidRPr="00DF3E97">
        <w:rPr>
          <w:rFonts w:ascii="Times New Roman" w:hAnsi="Times New Roman" w:cs="Times New Roman"/>
          <w:sz w:val="28"/>
          <w:lang w:val="uk-UA"/>
        </w:rPr>
        <w:t xml:space="preserve"> [</w:t>
      </w:r>
      <w:r>
        <w:rPr>
          <w:rFonts w:ascii="Times New Roman" w:hAnsi="Times New Roman" w:cs="Times New Roman"/>
          <w:sz w:val="28"/>
          <w:lang w:val="uk-UA"/>
        </w:rPr>
        <w:t>28</w:t>
      </w:r>
      <w:r w:rsidRPr="00DF3E97">
        <w:rPr>
          <w:rFonts w:ascii="Times New Roman" w:hAnsi="Times New Roman" w:cs="Times New Roman"/>
          <w:sz w:val="28"/>
          <w:lang w:val="uk-UA"/>
        </w:rPr>
        <w:t>].</w:t>
      </w:r>
      <w:r>
        <w:rPr>
          <w:rFonts w:ascii="Times New Roman" w:hAnsi="Times New Roman" w:cs="Times New Roman"/>
          <w:sz w:val="28"/>
          <w:lang w:val="uk-UA"/>
        </w:rPr>
        <w:t xml:space="preserve"> </w:t>
      </w:r>
    </w:p>
    <w:p w:rsidR="00BD0119" w:rsidRDefault="003A1E44" w:rsidP="00BD0119">
      <w:pPr>
        <w:spacing w:after="0" w:line="360" w:lineRule="auto"/>
        <w:ind w:firstLine="567"/>
        <w:jc w:val="both"/>
        <w:rPr>
          <w:rFonts w:ascii="Times New Roman" w:hAnsi="Times New Roman" w:cs="Times New Roman"/>
          <w:sz w:val="28"/>
          <w:lang w:val="uk-UA"/>
        </w:rPr>
      </w:pPr>
      <w:r w:rsidRPr="00DF3E97">
        <w:rPr>
          <w:rFonts w:ascii="Times New Roman" w:hAnsi="Times New Roman" w:cs="Times New Roman"/>
          <w:sz w:val="28"/>
          <w:lang w:val="uk-UA"/>
        </w:rPr>
        <w:t xml:space="preserve">За </w:t>
      </w:r>
      <w:r w:rsidR="005031F7">
        <w:rPr>
          <w:rFonts w:ascii="Times New Roman" w:hAnsi="Times New Roman" w:cs="Times New Roman"/>
          <w:sz w:val="28"/>
          <w:lang w:val="uk-UA"/>
        </w:rPr>
        <w:t>Д.</w:t>
      </w:r>
      <w:r w:rsidR="00764EF9">
        <w:rPr>
          <w:rFonts w:ascii="Times New Roman" w:hAnsi="Times New Roman" w:cs="Times New Roman"/>
          <w:sz w:val="28"/>
          <w:lang w:val="uk-UA"/>
        </w:rPr>
        <w:t xml:space="preserve"> </w:t>
      </w:r>
      <w:r w:rsidRPr="009F387F">
        <w:rPr>
          <w:rFonts w:ascii="Times New Roman" w:hAnsi="Times New Roman" w:cs="Times New Roman"/>
          <w:sz w:val="28"/>
          <w:lang w:val="uk-UA"/>
        </w:rPr>
        <w:t xml:space="preserve">Карузо </w:t>
      </w:r>
      <w:r w:rsidRPr="002704A0">
        <w:rPr>
          <w:rFonts w:ascii="Times New Roman" w:hAnsi="Times New Roman" w:cs="Times New Roman"/>
          <w:sz w:val="28"/>
          <w:lang w:val="uk-UA"/>
        </w:rPr>
        <w:t>[27</w:t>
      </w:r>
      <w:r w:rsidR="00995891" w:rsidRPr="002704A0">
        <w:rPr>
          <w:rFonts w:ascii="Times New Roman" w:hAnsi="Times New Roman" w:cs="Times New Roman"/>
          <w:sz w:val="28"/>
          <w:lang w:val="uk-UA"/>
        </w:rPr>
        <w:t>]</w:t>
      </w:r>
      <w:r w:rsidRPr="002704A0">
        <w:rPr>
          <w:rFonts w:ascii="Times New Roman" w:hAnsi="Times New Roman" w:cs="Times New Roman"/>
          <w:sz w:val="28"/>
          <w:lang w:val="uk-UA"/>
        </w:rPr>
        <w:t xml:space="preserve"> </w:t>
      </w:r>
      <w:r w:rsidR="005031F7">
        <w:rPr>
          <w:rFonts w:ascii="Times New Roman" w:hAnsi="Times New Roman" w:cs="Times New Roman"/>
          <w:sz w:val="28"/>
          <w:lang w:val="uk-UA"/>
        </w:rPr>
        <w:t>є</w:t>
      </w:r>
      <w:r w:rsidRPr="002704A0">
        <w:rPr>
          <w:rFonts w:ascii="Times New Roman" w:hAnsi="Times New Roman" w:cs="Times New Roman"/>
          <w:sz w:val="28"/>
          <w:lang w:val="uk-UA"/>
        </w:rPr>
        <w:t xml:space="preserve"> </w:t>
      </w:r>
      <w:r w:rsidR="003379F1">
        <w:rPr>
          <w:rFonts w:ascii="Times New Roman" w:hAnsi="Times New Roman" w:cs="Times New Roman"/>
          <w:sz w:val="28"/>
          <w:lang w:val="uk-UA"/>
        </w:rPr>
        <w:t>чотирьох</w:t>
      </w:r>
      <w:r w:rsidRPr="002704A0">
        <w:rPr>
          <w:rFonts w:ascii="Times New Roman" w:hAnsi="Times New Roman" w:cs="Times New Roman"/>
          <w:sz w:val="28"/>
          <w:lang w:val="uk-UA"/>
        </w:rPr>
        <w:t>компонентн</w:t>
      </w:r>
      <w:r w:rsidR="005031F7">
        <w:rPr>
          <w:rFonts w:ascii="Times New Roman" w:hAnsi="Times New Roman" w:cs="Times New Roman"/>
          <w:sz w:val="28"/>
          <w:lang w:val="uk-UA"/>
        </w:rPr>
        <w:t>а</w:t>
      </w:r>
      <w:r w:rsidRPr="002704A0">
        <w:rPr>
          <w:rFonts w:ascii="Times New Roman" w:hAnsi="Times New Roman" w:cs="Times New Roman"/>
          <w:sz w:val="28"/>
          <w:lang w:val="uk-UA"/>
        </w:rPr>
        <w:t xml:space="preserve"> структур</w:t>
      </w:r>
      <w:r w:rsidR="005031F7">
        <w:rPr>
          <w:rFonts w:ascii="Times New Roman" w:hAnsi="Times New Roman" w:cs="Times New Roman"/>
          <w:sz w:val="28"/>
          <w:lang w:val="uk-UA"/>
        </w:rPr>
        <w:t>а</w:t>
      </w:r>
      <w:r w:rsidRPr="002704A0">
        <w:rPr>
          <w:rFonts w:ascii="Times New Roman" w:hAnsi="Times New Roman" w:cs="Times New Roman"/>
          <w:sz w:val="28"/>
          <w:lang w:val="uk-UA"/>
        </w:rPr>
        <w:t xml:space="preserve"> емоційного</w:t>
      </w:r>
      <w:r>
        <w:rPr>
          <w:rFonts w:ascii="Times New Roman" w:hAnsi="Times New Roman" w:cs="Times New Roman"/>
          <w:sz w:val="28"/>
          <w:lang w:val="uk-UA"/>
        </w:rPr>
        <w:t xml:space="preserve"> </w:t>
      </w:r>
      <w:r w:rsidRPr="002704A0">
        <w:rPr>
          <w:rFonts w:ascii="Times New Roman" w:hAnsi="Times New Roman" w:cs="Times New Roman"/>
          <w:sz w:val="28"/>
          <w:lang w:val="uk-UA"/>
        </w:rPr>
        <w:t>інтелекту:</w:t>
      </w:r>
      <w:r w:rsidR="002704A0">
        <w:rPr>
          <w:rFonts w:ascii="Times New Roman" w:hAnsi="Times New Roman" w:cs="Times New Roman"/>
          <w:sz w:val="28"/>
          <w:lang w:val="uk-UA"/>
        </w:rPr>
        <w:t xml:space="preserve"> </w:t>
      </w:r>
    </w:p>
    <w:p w:rsidR="00BD0119" w:rsidRDefault="003A1E44" w:rsidP="00BD0119">
      <w:pPr>
        <w:spacing w:after="0" w:line="360" w:lineRule="auto"/>
        <w:ind w:firstLine="567"/>
        <w:jc w:val="both"/>
        <w:rPr>
          <w:rFonts w:ascii="Times New Roman" w:hAnsi="Times New Roman" w:cs="Times New Roman"/>
          <w:sz w:val="28"/>
          <w:lang w:val="uk-UA"/>
        </w:rPr>
      </w:pPr>
      <w:r w:rsidRPr="002704A0">
        <w:rPr>
          <w:rFonts w:ascii="Times New Roman" w:hAnsi="Times New Roman" w:cs="Times New Roman"/>
          <w:sz w:val="28"/>
          <w:lang w:val="uk-UA"/>
        </w:rPr>
        <w:t xml:space="preserve">1) розуміння емоцій (уміння визначати </w:t>
      </w:r>
      <w:r w:rsidR="005031F7">
        <w:rPr>
          <w:rFonts w:ascii="Times New Roman" w:hAnsi="Times New Roman" w:cs="Times New Roman"/>
          <w:sz w:val="28"/>
          <w:lang w:val="uk-UA"/>
        </w:rPr>
        <w:t>причину</w:t>
      </w:r>
      <w:r w:rsidRPr="002704A0">
        <w:rPr>
          <w:rFonts w:ascii="Times New Roman" w:hAnsi="Times New Roman" w:cs="Times New Roman"/>
          <w:sz w:val="28"/>
          <w:lang w:val="uk-UA"/>
        </w:rPr>
        <w:t xml:space="preserve"> емоцій, розпізнавати</w:t>
      </w:r>
      <w:r>
        <w:rPr>
          <w:rFonts w:ascii="Times New Roman" w:hAnsi="Times New Roman" w:cs="Times New Roman"/>
          <w:sz w:val="28"/>
          <w:lang w:val="uk-UA"/>
        </w:rPr>
        <w:t xml:space="preserve"> </w:t>
      </w:r>
      <w:r w:rsidRPr="002704A0">
        <w:rPr>
          <w:rFonts w:ascii="Times New Roman" w:hAnsi="Times New Roman" w:cs="Times New Roman"/>
          <w:sz w:val="28"/>
          <w:lang w:val="uk-UA"/>
        </w:rPr>
        <w:t>зв’язки між словами й емоціями, інтерпретувати емоці</w:t>
      </w:r>
      <w:r w:rsidR="005031F7">
        <w:rPr>
          <w:rFonts w:ascii="Times New Roman" w:hAnsi="Times New Roman" w:cs="Times New Roman"/>
          <w:sz w:val="28"/>
          <w:lang w:val="uk-UA"/>
        </w:rPr>
        <w:t>ї</w:t>
      </w:r>
      <w:r w:rsidRPr="002704A0">
        <w:rPr>
          <w:rFonts w:ascii="Times New Roman" w:hAnsi="Times New Roman" w:cs="Times New Roman"/>
          <w:sz w:val="28"/>
          <w:lang w:val="uk-UA"/>
        </w:rPr>
        <w:t xml:space="preserve"> у</w:t>
      </w:r>
      <w:r>
        <w:rPr>
          <w:rFonts w:ascii="Times New Roman" w:hAnsi="Times New Roman" w:cs="Times New Roman"/>
          <w:sz w:val="28"/>
          <w:lang w:val="uk-UA"/>
        </w:rPr>
        <w:t xml:space="preserve"> </w:t>
      </w:r>
      <w:r w:rsidRPr="002704A0">
        <w:rPr>
          <w:rFonts w:ascii="Times New Roman" w:hAnsi="Times New Roman" w:cs="Times New Roman"/>
          <w:sz w:val="28"/>
          <w:lang w:val="uk-UA"/>
        </w:rPr>
        <w:t>стосунках,</w:t>
      </w:r>
      <w:r>
        <w:rPr>
          <w:rFonts w:ascii="Times New Roman" w:hAnsi="Times New Roman" w:cs="Times New Roman"/>
          <w:sz w:val="28"/>
          <w:lang w:val="uk-UA"/>
        </w:rPr>
        <w:t xml:space="preserve"> </w:t>
      </w:r>
      <w:r w:rsidRPr="002704A0">
        <w:rPr>
          <w:rFonts w:ascii="Times New Roman" w:hAnsi="Times New Roman" w:cs="Times New Roman"/>
          <w:sz w:val="28"/>
          <w:lang w:val="uk-UA"/>
        </w:rPr>
        <w:t>усвідомлювати переходи від однієї емоції до іншої та прогнозувати);</w:t>
      </w:r>
      <w:r w:rsidR="002704A0">
        <w:rPr>
          <w:rFonts w:ascii="Times New Roman" w:hAnsi="Times New Roman" w:cs="Times New Roman"/>
          <w:sz w:val="28"/>
          <w:lang w:val="uk-UA"/>
        </w:rPr>
        <w:t xml:space="preserve"> </w:t>
      </w:r>
    </w:p>
    <w:p w:rsidR="00BD0119" w:rsidRDefault="003A1E44" w:rsidP="00BD0119">
      <w:pPr>
        <w:spacing w:after="0" w:line="360" w:lineRule="auto"/>
        <w:ind w:firstLine="567"/>
        <w:jc w:val="both"/>
        <w:rPr>
          <w:rFonts w:ascii="Times New Roman" w:hAnsi="Times New Roman" w:cs="Times New Roman"/>
          <w:sz w:val="28"/>
          <w:lang w:val="uk-UA"/>
        </w:rPr>
      </w:pPr>
      <w:r w:rsidRPr="002704A0">
        <w:rPr>
          <w:rFonts w:ascii="Times New Roman" w:hAnsi="Times New Roman" w:cs="Times New Roman"/>
          <w:sz w:val="28"/>
          <w:lang w:val="uk-UA"/>
        </w:rPr>
        <w:t>2) точності оцінки і вираження емоцій (точна ідентифікація емоцій –</w:t>
      </w:r>
      <w:r>
        <w:rPr>
          <w:rFonts w:ascii="Times New Roman" w:hAnsi="Times New Roman" w:cs="Times New Roman"/>
          <w:sz w:val="28"/>
          <w:lang w:val="uk-UA"/>
        </w:rPr>
        <w:t xml:space="preserve"> </w:t>
      </w:r>
      <w:r w:rsidRPr="002704A0">
        <w:rPr>
          <w:rFonts w:ascii="Times New Roman" w:hAnsi="Times New Roman" w:cs="Times New Roman"/>
          <w:sz w:val="28"/>
          <w:lang w:val="uk-UA"/>
        </w:rPr>
        <w:t>власних та інших людей, адекватне вираження емоцій, емоційне</w:t>
      </w:r>
      <w:r>
        <w:rPr>
          <w:rFonts w:ascii="Times New Roman" w:hAnsi="Times New Roman" w:cs="Times New Roman"/>
          <w:sz w:val="28"/>
          <w:lang w:val="uk-UA"/>
        </w:rPr>
        <w:t xml:space="preserve"> </w:t>
      </w:r>
      <w:r w:rsidRPr="002704A0">
        <w:rPr>
          <w:rFonts w:ascii="Times New Roman" w:hAnsi="Times New Roman" w:cs="Times New Roman"/>
          <w:sz w:val="28"/>
          <w:lang w:val="uk-UA"/>
        </w:rPr>
        <w:t>вираження);</w:t>
      </w:r>
      <w:r w:rsidR="002704A0">
        <w:rPr>
          <w:rFonts w:ascii="Times New Roman" w:hAnsi="Times New Roman" w:cs="Times New Roman"/>
          <w:sz w:val="28"/>
          <w:lang w:val="uk-UA"/>
        </w:rPr>
        <w:t xml:space="preserve"> </w:t>
      </w:r>
    </w:p>
    <w:p w:rsidR="00BD0119" w:rsidRDefault="003A1E44" w:rsidP="00BD0119">
      <w:pPr>
        <w:spacing w:after="0" w:line="360" w:lineRule="auto"/>
        <w:ind w:firstLine="567"/>
        <w:jc w:val="both"/>
        <w:rPr>
          <w:rFonts w:ascii="Times New Roman" w:hAnsi="Times New Roman" w:cs="Times New Roman"/>
          <w:sz w:val="28"/>
          <w:lang w:val="uk-UA"/>
        </w:rPr>
      </w:pPr>
      <w:r w:rsidRPr="002704A0">
        <w:rPr>
          <w:rFonts w:ascii="Times New Roman" w:hAnsi="Times New Roman" w:cs="Times New Roman"/>
          <w:sz w:val="28"/>
          <w:lang w:val="uk-UA"/>
        </w:rPr>
        <w:t xml:space="preserve">3) врахування емоцій в розумовій </w:t>
      </w:r>
      <w:r w:rsidR="009B12FB">
        <w:rPr>
          <w:rFonts w:ascii="Times New Roman" w:hAnsi="Times New Roman" w:cs="Times New Roman"/>
          <w:sz w:val="28"/>
          <w:lang w:val="uk-UA"/>
        </w:rPr>
        <w:t>сфері</w:t>
      </w:r>
      <w:r w:rsidRPr="002704A0">
        <w:rPr>
          <w:rFonts w:ascii="Times New Roman" w:hAnsi="Times New Roman" w:cs="Times New Roman"/>
          <w:sz w:val="28"/>
          <w:lang w:val="uk-UA"/>
        </w:rPr>
        <w:t xml:space="preserve"> (емоці</w:t>
      </w:r>
      <w:r w:rsidR="009B12FB">
        <w:rPr>
          <w:rFonts w:ascii="Times New Roman" w:hAnsi="Times New Roman" w:cs="Times New Roman"/>
          <w:sz w:val="28"/>
          <w:lang w:val="uk-UA"/>
        </w:rPr>
        <w:t>ї</w:t>
      </w:r>
      <w:r w:rsidRPr="002704A0">
        <w:rPr>
          <w:rFonts w:ascii="Times New Roman" w:hAnsi="Times New Roman" w:cs="Times New Roman"/>
          <w:sz w:val="28"/>
          <w:lang w:val="uk-UA"/>
        </w:rPr>
        <w:t xml:space="preserve"> як</w:t>
      </w:r>
      <w:r>
        <w:rPr>
          <w:rFonts w:ascii="Times New Roman" w:hAnsi="Times New Roman" w:cs="Times New Roman"/>
          <w:sz w:val="28"/>
          <w:lang w:val="uk-UA"/>
        </w:rPr>
        <w:t xml:space="preserve"> </w:t>
      </w:r>
      <w:r w:rsidR="009B12FB" w:rsidRPr="002704A0">
        <w:rPr>
          <w:rFonts w:ascii="Times New Roman" w:hAnsi="Times New Roman" w:cs="Times New Roman"/>
          <w:sz w:val="28"/>
          <w:lang w:val="uk-UA"/>
        </w:rPr>
        <w:t>мотиватор</w:t>
      </w:r>
      <w:r w:rsidRPr="002704A0">
        <w:rPr>
          <w:rFonts w:ascii="Times New Roman" w:hAnsi="Times New Roman" w:cs="Times New Roman"/>
          <w:sz w:val="28"/>
          <w:lang w:val="uk-UA"/>
        </w:rPr>
        <w:t xml:space="preserve"> до праці);</w:t>
      </w:r>
      <w:r w:rsidR="002704A0">
        <w:rPr>
          <w:rFonts w:ascii="Times New Roman" w:hAnsi="Times New Roman" w:cs="Times New Roman"/>
          <w:sz w:val="28"/>
          <w:lang w:val="uk-UA"/>
        </w:rPr>
        <w:t xml:space="preserve"> </w:t>
      </w:r>
    </w:p>
    <w:p w:rsidR="003A1E44" w:rsidRPr="002704A0" w:rsidRDefault="003A1E44" w:rsidP="00BD0119">
      <w:pPr>
        <w:spacing w:after="0" w:line="360" w:lineRule="auto"/>
        <w:ind w:firstLine="567"/>
        <w:jc w:val="both"/>
        <w:rPr>
          <w:rFonts w:ascii="Times New Roman" w:hAnsi="Times New Roman" w:cs="Times New Roman"/>
          <w:sz w:val="28"/>
          <w:lang w:val="uk-UA"/>
        </w:rPr>
      </w:pPr>
      <w:r w:rsidRPr="002704A0">
        <w:rPr>
          <w:rFonts w:ascii="Times New Roman" w:hAnsi="Times New Roman" w:cs="Times New Roman"/>
          <w:sz w:val="28"/>
          <w:lang w:val="uk-UA"/>
        </w:rPr>
        <w:t>4) управління емоціями шляхом врахування тієї інформації, яку вони</w:t>
      </w:r>
      <w:r>
        <w:rPr>
          <w:rFonts w:ascii="Times New Roman" w:hAnsi="Times New Roman" w:cs="Times New Roman"/>
          <w:sz w:val="28"/>
          <w:lang w:val="uk-UA"/>
        </w:rPr>
        <w:t xml:space="preserve"> </w:t>
      </w:r>
      <w:r w:rsidRPr="002704A0">
        <w:rPr>
          <w:rFonts w:ascii="Times New Roman" w:hAnsi="Times New Roman" w:cs="Times New Roman"/>
          <w:sz w:val="28"/>
          <w:lang w:val="uk-UA"/>
        </w:rPr>
        <w:t>несуть, із тим, щоб мати змогу оцінювати людей та викликані їхніми</w:t>
      </w:r>
      <w:r>
        <w:rPr>
          <w:rFonts w:ascii="Times New Roman" w:hAnsi="Times New Roman" w:cs="Times New Roman"/>
          <w:sz w:val="28"/>
          <w:lang w:val="uk-UA"/>
        </w:rPr>
        <w:t xml:space="preserve"> </w:t>
      </w:r>
      <w:r w:rsidRPr="002704A0">
        <w:rPr>
          <w:rFonts w:ascii="Times New Roman" w:hAnsi="Times New Roman" w:cs="Times New Roman"/>
          <w:sz w:val="28"/>
          <w:lang w:val="uk-UA"/>
        </w:rPr>
        <w:t>потребами, інтересами, рисами характеру тощо вчинки з різних перспектив.</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На наш погляд, дана модель не досконала, адже не враховує такий аспект, як вплив на емоційний стан інших людей, що є досить вадливим</w:t>
      </w:r>
      <w:r w:rsidR="00570168">
        <w:rPr>
          <w:rFonts w:ascii="Times New Roman" w:hAnsi="Times New Roman" w:cs="Times New Roman"/>
          <w:sz w:val="28"/>
          <w:lang w:val="uk-UA"/>
        </w:rPr>
        <w:t xml:space="preserve"> при побудові стійких відносин.</w:t>
      </w:r>
    </w:p>
    <w:p w:rsidR="003A1E44" w:rsidRDefault="003A1E44" w:rsidP="00BD0119">
      <w:pPr>
        <w:spacing w:after="0" w:line="360" w:lineRule="auto"/>
        <w:ind w:firstLine="567"/>
        <w:jc w:val="both"/>
        <w:rPr>
          <w:rFonts w:ascii="Times New Roman" w:hAnsi="Times New Roman" w:cs="Times New Roman"/>
          <w:sz w:val="28"/>
          <w:lang w:val="uk-UA"/>
        </w:rPr>
      </w:pPr>
      <w:r w:rsidRPr="00FD0D80">
        <w:rPr>
          <w:rFonts w:ascii="Times New Roman" w:hAnsi="Times New Roman" w:cs="Times New Roman"/>
          <w:sz w:val="28"/>
          <w:lang w:val="uk-UA"/>
        </w:rPr>
        <w:t xml:space="preserve">У 1995 р. Д. Гоулман виокремивши </w:t>
      </w:r>
      <w:r w:rsidR="0065663A">
        <w:rPr>
          <w:rFonts w:ascii="Times New Roman" w:hAnsi="Times New Roman" w:cs="Times New Roman"/>
          <w:sz w:val="28"/>
          <w:lang w:val="uk-UA"/>
        </w:rPr>
        <w:t>4</w:t>
      </w:r>
      <w:r w:rsidRPr="00FD0D80">
        <w:rPr>
          <w:rFonts w:ascii="Times New Roman" w:hAnsi="Times New Roman" w:cs="Times New Roman"/>
          <w:sz w:val="28"/>
          <w:lang w:val="uk-UA"/>
        </w:rPr>
        <w:t xml:space="preserve"> компоненти</w:t>
      </w:r>
      <w:r>
        <w:rPr>
          <w:rFonts w:ascii="Times New Roman" w:hAnsi="Times New Roman" w:cs="Times New Roman"/>
          <w:sz w:val="28"/>
          <w:lang w:val="uk-UA"/>
        </w:rPr>
        <w:t xml:space="preserve"> емоційного інтелекту</w:t>
      </w:r>
      <w:r w:rsidRPr="00FD0D80">
        <w:rPr>
          <w:rFonts w:ascii="Times New Roman" w:hAnsi="Times New Roman" w:cs="Times New Roman"/>
          <w:sz w:val="28"/>
          <w:lang w:val="uk-UA"/>
        </w:rPr>
        <w:t>:</w:t>
      </w:r>
      <w:r>
        <w:rPr>
          <w:rFonts w:ascii="Times New Roman" w:hAnsi="Times New Roman" w:cs="Times New Roman"/>
          <w:sz w:val="28"/>
          <w:lang w:val="uk-UA"/>
        </w:rPr>
        <w:t xml:space="preserve"> </w:t>
      </w:r>
      <w:r w:rsidRPr="00FD0D80">
        <w:rPr>
          <w:rFonts w:ascii="Times New Roman" w:hAnsi="Times New Roman" w:cs="Times New Roman"/>
          <w:sz w:val="28"/>
          <w:lang w:val="uk-UA"/>
        </w:rPr>
        <w:t>самосвідомість, самоконтроль, соціальну чутливість, управління взаєминами</w:t>
      </w:r>
      <w:r>
        <w:rPr>
          <w:rFonts w:ascii="Times New Roman" w:hAnsi="Times New Roman" w:cs="Times New Roman"/>
          <w:sz w:val="28"/>
          <w:lang w:val="uk-UA"/>
        </w:rPr>
        <w:t xml:space="preserve"> </w:t>
      </w:r>
      <w:r w:rsidRPr="00FD0D80">
        <w:rPr>
          <w:rFonts w:ascii="Times New Roman" w:hAnsi="Times New Roman" w:cs="Times New Roman"/>
          <w:sz w:val="28"/>
          <w:lang w:val="uk-UA"/>
        </w:rPr>
        <w:t>і набір навичок, що входять до складу цих компонентів [</w:t>
      </w:r>
      <w:r>
        <w:rPr>
          <w:rFonts w:ascii="Times New Roman" w:hAnsi="Times New Roman" w:cs="Times New Roman"/>
          <w:sz w:val="28"/>
          <w:lang w:val="uk-UA"/>
        </w:rPr>
        <w:t>9</w:t>
      </w:r>
      <w:r w:rsidRPr="00FD0D80">
        <w:rPr>
          <w:rFonts w:ascii="Times New Roman" w:hAnsi="Times New Roman" w:cs="Times New Roman"/>
          <w:sz w:val="28"/>
          <w:lang w:val="uk-UA"/>
        </w:rPr>
        <w:t>].</w:t>
      </w:r>
    </w:p>
    <w:p w:rsidR="00BD0119"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За</w:t>
      </w:r>
      <w:r w:rsidRPr="00A95288">
        <w:rPr>
          <w:rFonts w:ascii="Times New Roman" w:hAnsi="Times New Roman" w:cs="Times New Roman"/>
          <w:sz w:val="28"/>
          <w:lang w:val="uk-UA"/>
        </w:rPr>
        <w:t xml:space="preserve"> К. Саарні </w:t>
      </w:r>
      <w:r>
        <w:rPr>
          <w:rFonts w:ascii="Times New Roman" w:hAnsi="Times New Roman" w:cs="Times New Roman"/>
          <w:sz w:val="28"/>
          <w:lang w:val="uk-UA"/>
        </w:rPr>
        <w:t xml:space="preserve">емоційний інтелект </w:t>
      </w:r>
      <w:r w:rsidR="003379F1">
        <w:rPr>
          <w:rFonts w:ascii="Times New Roman" w:hAnsi="Times New Roman" w:cs="Times New Roman"/>
          <w:sz w:val="28"/>
          <w:lang w:val="uk-UA"/>
        </w:rPr>
        <w:t>–</w:t>
      </w:r>
      <w:r w:rsidRPr="00A95288">
        <w:rPr>
          <w:rFonts w:ascii="Times New Roman" w:hAnsi="Times New Roman" w:cs="Times New Roman"/>
          <w:sz w:val="28"/>
          <w:lang w:val="uk-UA"/>
        </w:rPr>
        <w:t xml:space="preserve"> </w:t>
      </w:r>
      <w:r w:rsidR="003379F1">
        <w:rPr>
          <w:rFonts w:ascii="Times New Roman" w:hAnsi="Times New Roman" w:cs="Times New Roman"/>
          <w:sz w:val="28"/>
          <w:lang w:val="uk-UA"/>
        </w:rPr>
        <w:t xml:space="preserve">це </w:t>
      </w:r>
      <w:r w:rsidRPr="00A95288">
        <w:rPr>
          <w:rFonts w:ascii="Times New Roman" w:hAnsi="Times New Roman" w:cs="Times New Roman"/>
          <w:sz w:val="28"/>
          <w:lang w:val="uk-UA"/>
        </w:rPr>
        <w:t>сукупн</w:t>
      </w:r>
      <w:r w:rsidR="00EF4993">
        <w:rPr>
          <w:rFonts w:ascii="Times New Roman" w:hAnsi="Times New Roman" w:cs="Times New Roman"/>
          <w:sz w:val="28"/>
          <w:lang w:val="uk-UA"/>
        </w:rPr>
        <w:t>і</w:t>
      </w:r>
      <w:r w:rsidRPr="00A95288">
        <w:rPr>
          <w:rFonts w:ascii="Times New Roman" w:hAnsi="Times New Roman" w:cs="Times New Roman"/>
          <w:sz w:val="28"/>
          <w:lang w:val="uk-UA"/>
        </w:rPr>
        <w:t>ст</w:t>
      </w:r>
      <w:r w:rsidR="007F3E1B">
        <w:rPr>
          <w:rFonts w:ascii="Times New Roman" w:hAnsi="Times New Roman" w:cs="Times New Roman"/>
          <w:sz w:val="28"/>
          <w:lang w:val="uk-UA"/>
        </w:rPr>
        <w:t>ь</w:t>
      </w:r>
      <w:r w:rsidRPr="00A95288">
        <w:rPr>
          <w:rFonts w:ascii="Times New Roman" w:hAnsi="Times New Roman" w:cs="Times New Roman"/>
          <w:sz w:val="28"/>
          <w:lang w:val="uk-UA"/>
        </w:rPr>
        <w:t xml:space="preserve"> певних здібностей та вмінь,</w:t>
      </w:r>
      <w:r>
        <w:rPr>
          <w:rFonts w:ascii="Times New Roman" w:hAnsi="Times New Roman" w:cs="Times New Roman"/>
          <w:sz w:val="28"/>
          <w:lang w:val="uk-UA"/>
        </w:rPr>
        <w:t xml:space="preserve"> </w:t>
      </w:r>
      <w:r w:rsidRPr="00A95288">
        <w:rPr>
          <w:rFonts w:ascii="Times New Roman" w:hAnsi="Times New Roman" w:cs="Times New Roman"/>
          <w:sz w:val="28"/>
          <w:lang w:val="uk-UA"/>
        </w:rPr>
        <w:t>важливих для забезпечення емоційної регуляції повсякденних</w:t>
      </w:r>
      <w:r>
        <w:rPr>
          <w:rFonts w:ascii="Times New Roman" w:hAnsi="Times New Roman" w:cs="Times New Roman"/>
          <w:sz w:val="28"/>
          <w:lang w:val="uk-UA"/>
        </w:rPr>
        <w:t xml:space="preserve"> </w:t>
      </w:r>
      <w:r w:rsidRPr="00A95288">
        <w:rPr>
          <w:rFonts w:ascii="Times New Roman" w:hAnsi="Times New Roman" w:cs="Times New Roman"/>
          <w:sz w:val="28"/>
          <w:lang w:val="uk-UA"/>
        </w:rPr>
        <w:t>комунікативних ситуацій [</w:t>
      </w:r>
      <w:r>
        <w:rPr>
          <w:rFonts w:ascii="Times New Roman" w:hAnsi="Times New Roman" w:cs="Times New Roman"/>
          <w:sz w:val="28"/>
          <w:lang w:val="uk-UA"/>
        </w:rPr>
        <w:t>30</w:t>
      </w:r>
      <w:r w:rsidRPr="00A95288">
        <w:rPr>
          <w:rFonts w:ascii="Times New Roman" w:hAnsi="Times New Roman" w:cs="Times New Roman"/>
          <w:sz w:val="28"/>
          <w:lang w:val="uk-UA"/>
        </w:rPr>
        <w:t xml:space="preserve">]. </w:t>
      </w:r>
    </w:p>
    <w:p w:rsidR="003A1E44" w:rsidRPr="00892ADA" w:rsidRDefault="003A1E44" w:rsidP="00BD0119">
      <w:pPr>
        <w:spacing w:after="0" w:line="360" w:lineRule="auto"/>
        <w:ind w:firstLine="567"/>
        <w:jc w:val="both"/>
        <w:rPr>
          <w:rFonts w:ascii="Times New Roman" w:hAnsi="Times New Roman" w:cs="Times New Roman"/>
          <w:sz w:val="28"/>
          <w:lang w:val="uk-UA"/>
        </w:rPr>
      </w:pPr>
      <w:r w:rsidRPr="00B625AC">
        <w:rPr>
          <w:rFonts w:ascii="Times New Roman" w:hAnsi="Times New Roman" w:cs="Times New Roman"/>
          <w:sz w:val="28"/>
          <w:lang w:val="uk-UA"/>
        </w:rPr>
        <w:t>До емоційн</w:t>
      </w:r>
      <w:r>
        <w:rPr>
          <w:rFonts w:ascii="Times New Roman" w:hAnsi="Times New Roman" w:cs="Times New Roman"/>
          <w:sz w:val="28"/>
          <w:lang w:val="uk-UA"/>
        </w:rPr>
        <w:t>их</w:t>
      </w:r>
      <w:r w:rsidRPr="00B625AC">
        <w:rPr>
          <w:rFonts w:ascii="Times New Roman" w:hAnsi="Times New Roman" w:cs="Times New Roman"/>
          <w:sz w:val="28"/>
          <w:lang w:val="uk-UA"/>
        </w:rPr>
        <w:t xml:space="preserve"> </w:t>
      </w:r>
      <w:r>
        <w:rPr>
          <w:rFonts w:ascii="Times New Roman" w:hAnsi="Times New Roman" w:cs="Times New Roman"/>
          <w:sz w:val="28"/>
          <w:lang w:val="uk-UA"/>
        </w:rPr>
        <w:t>компетенцій</w:t>
      </w:r>
      <w:r w:rsidRPr="00B625AC">
        <w:rPr>
          <w:rFonts w:ascii="Times New Roman" w:hAnsi="Times New Roman" w:cs="Times New Roman"/>
          <w:sz w:val="28"/>
          <w:lang w:val="uk-UA"/>
        </w:rPr>
        <w:t xml:space="preserve"> вход</w:t>
      </w:r>
      <w:r w:rsidR="00EF4993">
        <w:rPr>
          <w:rFonts w:ascii="Times New Roman" w:hAnsi="Times New Roman" w:cs="Times New Roman"/>
          <w:sz w:val="28"/>
          <w:lang w:val="uk-UA"/>
        </w:rPr>
        <w:t>ить</w:t>
      </w:r>
      <w:r w:rsidRPr="00B625AC">
        <w:rPr>
          <w:rFonts w:ascii="Times New Roman" w:hAnsi="Times New Roman" w:cs="Times New Roman"/>
          <w:sz w:val="28"/>
          <w:lang w:val="uk-UA"/>
        </w:rPr>
        <w:t>:</w:t>
      </w:r>
      <w:r w:rsidR="0034370A">
        <w:rPr>
          <w:rFonts w:ascii="Times New Roman" w:hAnsi="Times New Roman" w:cs="Times New Roman"/>
          <w:sz w:val="28"/>
          <w:lang w:val="uk-UA"/>
        </w:rPr>
        <w:t xml:space="preserve"> </w:t>
      </w:r>
      <w:r w:rsidRPr="00892ADA">
        <w:rPr>
          <w:rFonts w:ascii="Times New Roman" w:hAnsi="Times New Roman" w:cs="Times New Roman"/>
          <w:sz w:val="28"/>
          <w:lang w:val="uk-UA"/>
        </w:rPr>
        <w:t xml:space="preserve">усвідомлення власних </w:t>
      </w:r>
      <w:r w:rsidR="00EF4993">
        <w:rPr>
          <w:rFonts w:ascii="Times New Roman" w:hAnsi="Times New Roman" w:cs="Times New Roman"/>
          <w:sz w:val="28"/>
          <w:lang w:val="uk-UA"/>
        </w:rPr>
        <w:t>емоцій</w:t>
      </w:r>
      <w:r w:rsidRPr="00892ADA">
        <w:rPr>
          <w:rFonts w:ascii="Times New Roman" w:hAnsi="Times New Roman" w:cs="Times New Roman"/>
          <w:sz w:val="28"/>
          <w:lang w:val="uk-UA"/>
        </w:rPr>
        <w:t>;</w:t>
      </w:r>
      <w:r w:rsidR="0034370A" w:rsidRPr="00892ADA">
        <w:rPr>
          <w:rFonts w:ascii="Times New Roman" w:hAnsi="Times New Roman" w:cs="Times New Roman"/>
          <w:sz w:val="28"/>
          <w:lang w:val="uk-UA"/>
        </w:rPr>
        <w:t xml:space="preserve"> </w:t>
      </w:r>
      <w:r w:rsidRPr="00892ADA">
        <w:rPr>
          <w:rFonts w:ascii="Times New Roman" w:hAnsi="Times New Roman" w:cs="Times New Roman"/>
          <w:sz w:val="28"/>
          <w:lang w:val="uk-UA"/>
        </w:rPr>
        <w:t>розпізнавання емоцій інших людей;</w:t>
      </w:r>
      <w:r w:rsidR="0034370A" w:rsidRPr="00892ADA">
        <w:rPr>
          <w:rFonts w:ascii="Times New Roman" w:hAnsi="Times New Roman" w:cs="Times New Roman"/>
          <w:sz w:val="28"/>
          <w:lang w:val="uk-UA"/>
        </w:rPr>
        <w:t xml:space="preserve"> </w:t>
      </w:r>
      <w:r w:rsidRPr="00892ADA">
        <w:rPr>
          <w:rFonts w:ascii="Times New Roman" w:hAnsi="Times New Roman" w:cs="Times New Roman"/>
          <w:sz w:val="28"/>
          <w:lang w:val="uk-UA"/>
        </w:rPr>
        <w:t>прояв симпатії та емпатії як способів долучення до переживань</w:t>
      </w:r>
      <w:r>
        <w:rPr>
          <w:rFonts w:ascii="Times New Roman" w:hAnsi="Times New Roman" w:cs="Times New Roman"/>
          <w:sz w:val="28"/>
          <w:lang w:val="uk-UA"/>
        </w:rPr>
        <w:t xml:space="preserve"> </w:t>
      </w:r>
      <w:r w:rsidR="00EF4993">
        <w:rPr>
          <w:rFonts w:ascii="Times New Roman" w:hAnsi="Times New Roman" w:cs="Times New Roman"/>
          <w:sz w:val="28"/>
          <w:lang w:val="uk-UA"/>
        </w:rPr>
        <w:t>інших людей</w:t>
      </w:r>
      <w:r w:rsidRPr="00892ADA">
        <w:rPr>
          <w:rFonts w:ascii="Times New Roman" w:hAnsi="Times New Roman" w:cs="Times New Roman"/>
          <w:sz w:val="28"/>
          <w:lang w:val="uk-UA"/>
        </w:rPr>
        <w:t>;</w:t>
      </w:r>
      <w:r w:rsidR="0034370A" w:rsidRPr="00892ADA">
        <w:rPr>
          <w:rFonts w:ascii="Times New Roman" w:hAnsi="Times New Roman" w:cs="Times New Roman"/>
          <w:sz w:val="28"/>
          <w:lang w:val="uk-UA"/>
        </w:rPr>
        <w:t xml:space="preserve"> </w:t>
      </w:r>
      <w:r w:rsidR="0065663A">
        <w:rPr>
          <w:rFonts w:ascii="Times New Roman" w:hAnsi="Times New Roman" w:cs="Times New Roman"/>
          <w:sz w:val="28"/>
          <w:lang w:val="uk-UA"/>
        </w:rPr>
        <w:t>емоційної саморегуляції</w:t>
      </w:r>
      <w:r w:rsidRPr="00892ADA">
        <w:rPr>
          <w:rFonts w:ascii="Times New Roman" w:hAnsi="Times New Roman" w:cs="Times New Roman"/>
          <w:sz w:val="28"/>
          <w:lang w:val="uk-UA"/>
        </w:rPr>
        <w:t>;</w:t>
      </w:r>
      <w:r w:rsidR="0034370A" w:rsidRPr="00892ADA">
        <w:rPr>
          <w:rFonts w:ascii="Times New Roman" w:hAnsi="Times New Roman" w:cs="Times New Roman"/>
          <w:sz w:val="28"/>
          <w:lang w:val="uk-UA"/>
        </w:rPr>
        <w:t xml:space="preserve"> </w:t>
      </w:r>
      <w:r w:rsidRPr="00892ADA">
        <w:rPr>
          <w:rFonts w:ascii="Times New Roman" w:hAnsi="Times New Roman" w:cs="Times New Roman"/>
          <w:sz w:val="28"/>
          <w:lang w:val="uk-UA"/>
        </w:rPr>
        <w:t xml:space="preserve">розуміння </w:t>
      </w:r>
      <w:r w:rsidRPr="00892ADA">
        <w:rPr>
          <w:rFonts w:ascii="Times New Roman" w:hAnsi="Times New Roman" w:cs="Times New Roman"/>
          <w:sz w:val="28"/>
          <w:lang w:val="uk-UA"/>
        </w:rPr>
        <w:lastRenderedPageBreak/>
        <w:t>значущості емоційного опосередкування міжособистісних</w:t>
      </w:r>
      <w:r>
        <w:rPr>
          <w:rFonts w:ascii="Times New Roman" w:hAnsi="Times New Roman" w:cs="Times New Roman"/>
          <w:sz w:val="28"/>
          <w:lang w:val="uk-UA"/>
        </w:rPr>
        <w:t xml:space="preserve"> </w:t>
      </w:r>
      <w:r w:rsidRPr="00892ADA">
        <w:rPr>
          <w:rFonts w:ascii="Times New Roman" w:hAnsi="Times New Roman" w:cs="Times New Roman"/>
          <w:sz w:val="28"/>
          <w:lang w:val="uk-UA"/>
        </w:rPr>
        <w:t>взаємин;</w:t>
      </w:r>
      <w:r w:rsidR="0034370A" w:rsidRPr="00892ADA">
        <w:rPr>
          <w:rFonts w:ascii="Times New Roman" w:hAnsi="Times New Roman" w:cs="Times New Roman"/>
          <w:sz w:val="28"/>
          <w:lang w:val="uk-UA"/>
        </w:rPr>
        <w:t xml:space="preserve"> </w:t>
      </w:r>
      <w:r w:rsidRPr="00892ADA">
        <w:rPr>
          <w:rFonts w:ascii="Times New Roman" w:hAnsi="Times New Roman" w:cs="Times New Roman"/>
          <w:sz w:val="28"/>
          <w:lang w:val="uk-UA"/>
        </w:rPr>
        <w:t>адекватного вираження емоційного ставлення до партнерів у</w:t>
      </w:r>
      <w:r>
        <w:rPr>
          <w:rFonts w:ascii="Times New Roman" w:hAnsi="Times New Roman" w:cs="Times New Roman"/>
          <w:sz w:val="28"/>
          <w:lang w:val="uk-UA"/>
        </w:rPr>
        <w:t xml:space="preserve"> </w:t>
      </w:r>
      <w:r w:rsidRPr="00892ADA">
        <w:rPr>
          <w:rFonts w:ascii="Times New Roman" w:hAnsi="Times New Roman" w:cs="Times New Roman"/>
          <w:sz w:val="28"/>
          <w:lang w:val="uk-UA"/>
        </w:rPr>
        <w:t>міжособистісному спілкуванні.</w:t>
      </w:r>
    </w:p>
    <w:p w:rsidR="00EB5DD6"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За словами </w:t>
      </w:r>
      <w:r w:rsidRPr="0037761B">
        <w:rPr>
          <w:rFonts w:ascii="Times New Roman" w:hAnsi="Times New Roman" w:cs="Times New Roman"/>
          <w:sz w:val="28"/>
          <w:lang w:val="uk-UA"/>
        </w:rPr>
        <w:t xml:space="preserve">Л. Хейвел емоційний інтелект </w:t>
      </w:r>
      <w:r>
        <w:rPr>
          <w:rFonts w:ascii="Times New Roman" w:hAnsi="Times New Roman" w:cs="Times New Roman"/>
          <w:sz w:val="28"/>
          <w:lang w:val="uk-UA"/>
        </w:rPr>
        <w:t xml:space="preserve">- </w:t>
      </w:r>
      <w:r w:rsidRPr="0037761B">
        <w:rPr>
          <w:rFonts w:ascii="Times New Roman" w:hAnsi="Times New Roman" w:cs="Times New Roman"/>
          <w:sz w:val="28"/>
          <w:lang w:val="uk-UA"/>
        </w:rPr>
        <w:t>здатніст</w:t>
      </w:r>
      <w:r>
        <w:rPr>
          <w:rFonts w:ascii="Times New Roman" w:hAnsi="Times New Roman" w:cs="Times New Roman"/>
          <w:sz w:val="28"/>
          <w:lang w:val="uk-UA"/>
        </w:rPr>
        <w:t xml:space="preserve">ь </w:t>
      </w:r>
      <w:r w:rsidRPr="0037761B">
        <w:rPr>
          <w:rFonts w:ascii="Times New Roman" w:hAnsi="Times New Roman" w:cs="Times New Roman"/>
          <w:sz w:val="28"/>
          <w:lang w:val="uk-UA"/>
        </w:rPr>
        <w:t>контролювати власні і чужі почуття та емоції, розрізняти їх та</w:t>
      </w:r>
      <w:r>
        <w:rPr>
          <w:rFonts w:ascii="Times New Roman" w:hAnsi="Times New Roman" w:cs="Times New Roman"/>
          <w:sz w:val="28"/>
          <w:lang w:val="uk-UA"/>
        </w:rPr>
        <w:t xml:space="preserve"> </w:t>
      </w:r>
      <w:r w:rsidRPr="0037761B">
        <w:rPr>
          <w:rFonts w:ascii="Times New Roman" w:hAnsi="Times New Roman" w:cs="Times New Roman"/>
          <w:sz w:val="28"/>
          <w:lang w:val="uk-UA"/>
        </w:rPr>
        <w:t>використовувати для управління своїми думками і діями, що впливає на</w:t>
      </w:r>
      <w:r>
        <w:rPr>
          <w:rFonts w:ascii="Times New Roman" w:hAnsi="Times New Roman" w:cs="Times New Roman"/>
          <w:sz w:val="28"/>
          <w:lang w:val="uk-UA"/>
        </w:rPr>
        <w:t xml:space="preserve"> </w:t>
      </w:r>
      <w:r w:rsidRPr="0037761B">
        <w:rPr>
          <w:rFonts w:ascii="Times New Roman" w:hAnsi="Times New Roman" w:cs="Times New Roman"/>
          <w:sz w:val="28"/>
          <w:lang w:val="uk-UA"/>
        </w:rPr>
        <w:t>підвищення продуктивності праці, ефективність розумової та управлінської</w:t>
      </w:r>
      <w:r>
        <w:rPr>
          <w:rFonts w:ascii="Times New Roman" w:hAnsi="Times New Roman" w:cs="Times New Roman"/>
          <w:sz w:val="28"/>
          <w:lang w:val="uk-UA"/>
        </w:rPr>
        <w:t xml:space="preserve"> </w:t>
      </w:r>
      <w:r w:rsidRPr="0037761B">
        <w:rPr>
          <w:rFonts w:ascii="Times New Roman" w:hAnsi="Times New Roman" w:cs="Times New Roman"/>
          <w:sz w:val="28"/>
          <w:lang w:val="uk-UA"/>
        </w:rPr>
        <w:t>діяльності [</w:t>
      </w:r>
      <w:r>
        <w:rPr>
          <w:rFonts w:ascii="Times New Roman" w:hAnsi="Times New Roman" w:cs="Times New Roman"/>
          <w:sz w:val="28"/>
          <w:lang w:val="uk-UA"/>
        </w:rPr>
        <w:t>26</w:t>
      </w:r>
      <w:r w:rsidRPr="00C210F1">
        <w:rPr>
          <w:rFonts w:ascii="Times New Roman" w:hAnsi="Times New Roman" w:cs="Times New Roman"/>
          <w:sz w:val="28"/>
          <w:lang w:val="uk-UA"/>
        </w:rPr>
        <w:t>].</w:t>
      </w:r>
      <w:r>
        <w:rPr>
          <w:rFonts w:ascii="Times New Roman" w:hAnsi="Times New Roman" w:cs="Times New Roman"/>
          <w:sz w:val="28"/>
          <w:lang w:val="uk-UA"/>
        </w:rPr>
        <w:t xml:space="preserve"> </w:t>
      </w:r>
    </w:p>
    <w:p w:rsidR="003A1E44" w:rsidRPr="00E836BD"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Тут ми бачимо взаємозв’язок з таким аспектом, як керівництво, що </w:t>
      </w:r>
      <w:r w:rsidR="0065663A">
        <w:rPr>
          <w:rFonts w:ascii="Times New Roman" w:hAnsi="Times New Roman" w:cs="Times New Roman"/>
          <w:sz w:val="28"/>
          <w:lang w:val="uk-UA"/>
        </w:rPr>
        <w:t>є важливим в умовах організації</w:t>
      </w:r>
      <w:r>
        <w:rPr>
          <w:rFonts w:ascii="Times New Roman" w:hAnsi="Times New Roman" w:cs="Times New Roman"/>
          <w:sz w:val="28"/>
          <w:lang w:val="uk-UA"/>
        </w:rPr>
        <w:t>. Виходячи з цього говори</w:t>
      </w:r>
      <w:r w:rsidR="00EA25B0">
        <w:rPr>
          <w:rFonts w:ascii="Times New Roman" w:hAnsi="Times New Roman" w:cs="Times New Roman"/>
          <w:sz w:val="28"/>
          <w:lang w:val="uk-UA"/>
        </w:rPr>
        <w:t>мо</w:t>
      </w:r>
      <w:r>
        <w:rPr>
          <w:rFonts w:ascii="Times New Roman" w:hAnsi="Times New Roman" w:cs="Times New Roman"/>
          <w:sz w:val="28"/>
          <w:lang w:val="uk-UA"/>
        </w:rPr>
        <w:t xml:space="preserve">, що емоційний інтелект та його рівень є важливою складовою керівника для виконання своїх прямих обов’язків. </w:t>
      </w:r>
    </w:p>
    <w:p w:rsidR="003A1E44" w:rsidRPr="00F66C4A" w:rsidRDefault="00570168"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Отже</w:t>
      </w:r>
      <w:r w:rsidR="003A1E44">
        <w:rPr>
          <w:rFonts w:ascii="Times New Roman" w:hAnsi="Times New Roman" w:cs="Times New Roman"/>
          <w:sz w:val="28"/>
          <w:lang w:val="uk-UA"/>
        </w:rPr>
        <w:t xml:space="preserve">, психологічне благополуччя можна визначити двома шляхами: 1. </w:t>
      </w:r>
      <w:r w:rsidR="003A1E44" w:rsidRPr="002D0A91">
        <w:rPr>
          <w:rFonts w:ascii="Times New Roman" w:hAnsi="Times New Roman" w:cs="Times New Roman"/>
          <w:sz w:val="28"/>
          <w:lang w:val="uk-UA"/>
        </w:rPr>
        <w:t>досить складн</w:t>
      </w:r>
      <w:r w:rsidR="003A1E44">
        <w:rPr>
          <w:rFonts w:ascii="Times New Roman" w:hAnsi="Times New Roman" w:cs="Times New Roman"/>
          <w:sz w:val="28"/>
          <w:lang w:val="uk-UA"/>
        </w:rPr>
        <w:t>е</w:t>
      </w:r>
      <w:r w:rsidR="003A1E44" w:rsidRPr="002D0A91">
        <w:rPr>
          <w:rFonts w:ascii="Times New Roman" w:hAnsi="Times New Roman" w:cs="Times New Roman"/>
          <w:sz w:val="28"/>
          <w:lang w:val="uk-UA"/>
        </w:rPr>
        <w:t xml:space="preserve"> цілісн</w:t>
      </w:r>
      <w:r w:rsidR="003A1E44">
        <w:rPr>
          <w:rFonts w:ascii="Times New Roman" w:hAnsi="Times New Roman" w:cs="Times New Roman"/>
          <w:sz w:val="28"/>
          <w:lang w:val="uk-UA"/>
        </w:rPr>
        <w:t>е</w:t>
      </w:r>
      <w:r w:rsidR="003A1E44" w:rsidRPr="002D0A91">
        <w:rPr>
          <w:rFonts w:ascii="Times New Roman" w:hAnsi="Times New Roman" w:cs="Times New Roman"/>
          <w:sz w:val="28"/>
          <w:lang w:val="uk-UA"/>
        </w:rPr>
        <w:t xml:space="preserve"> переживання, що виражається у суб’єктивному відчутті особист</w:t>
      </w:r>
      <w:r w:rsidR="003A1E44" w:rsidRPr="002337D5">
        <w:rPr>
          <w:rFonts w:ascii="Times New Roman" w:hAnsi="Times New Roman" w:cs="Times New Roman"/>
          <w:sz w:val="28"/>
          <w:lang w:val="uk-UA"/>
        </w:rPr>
        <w:t xml:space="preserve">істю </w:t>
      </w:r>
      <w:r w:rsidR="003A1E44" w:rsidRPr="002D0A91">
        <w:rPr>
          <w:rFonts w:ascii="Times New Roman" w:hAnsi="Times New Roman" w:cs="Times New Roman"/>
          <w:sz w:val="28"/>
          <w:lang w:val="uk-UA"/>
        </w:rPr>
        <w:t>щастя, задоволеності собою й особистим життям, а також пов’язане з базовими людськими цінностями та потребами</w:t>
      </w:r>
      <w:r w:rsidR="003A1E44">
        <w:rPr>
          <w:rFonts w:ascii="Times New Roman" w:hAnsi="Times New Roman" w:cs="Times New Roman"/>
          <w:sz w:val="28"/>
          <w:lang w:val="uk-UA"/>
        </w:rPr>
        <w:t xml:space="preserve">; 2. </w:t>
      </w:r>
      <w:r w:rsidR="003A1E44" w:rsidRPr="00F93A74">
        <w:rPr>
          <w:rFonts w:ascii="Times New Roman" w:hAnsi="Times New Roman" w:cs="Times New Roman"/>
          <w:sz w:val="28"/>
          <w:lang w:val="uk-UA"/>
        </w:rPr>
        <w:t>базовий</w:t>
      </w:r>
      <w:r w:rsidR="003A1E44">
        <w:rPr>
          <w:rFonts w:ascii="Times New Roman" w:hAnsi="Times New Roman" w:cs="Times New Roman"/>
          <w:sz w:val="28"/>
          <w:lang w:val="uk-UA"/>
        </w:rPr>
        <w:t xml:space="preserve"> </w:t>
      </w:r>
      <w:r w:rsidR="003A1E44" w:rsidRPr="00F93A74">
        <w:rPr>
          <w:rFonts w:ascii="Times New Roman" w:hAnsi="Times New Roman" w:cs="Times New Roman"/>
          <w:sz w:val="28"/>
          <w:lang w:val="uk-UA"/>
        </w:rPr>
        <w:t>суб’єктивний конструкт, який відображає сприйняття та</w:t>
      </w:r>
      <w:r w:rsidR="003A1E44">
        <w:rPr>
          <w:rFonts w:ascii="Times New Roman" w:hAnsi="Times New Roman" w:cs="Times New Roman"/>
          <w:sz w:val="28"/>
          <w:lang w:val="uk-UA"/>
        </w:rPr>
        <w:t xml:space="preserve"> </w:t>
      </w:r>
      <w:r w:rsidR="003A1E44" w:rsidRPr="00F93A74">
        <w:rPr>
          <w:rFonts w:ascii="Times New Roman" w:hAnsi="Times New Roman" w:cs="Times New Roman"/>
          <w:sz w:val="28"/>
          <w:lang w:val="uk-UA"/>
        </w:rPr>
        <w:t>оцінку свого функціонування з точки вершини потенціалу можливостей</w:t>
      </w:r>
      <w:r w:rsidR="003A1E44">
        <w:rPr>
          <w:rFonts w:ascii="Times New Roman" w:hAnsi="Times New Roman" w:cs="Times New Roman"/>
          <w:sz w:val="28"/>
          <w:lang w:val="uk-UA"/>
        </w:rPr>
        <w:t>. Емоційний інтелект виступає як певна система, яка включає в себе такі компоненти: ро</w:t>
      </w:r>
      <w:r w:rsidR="000076CE">
        <w:rPr>
          <w:rFonts w:ascii="Times New Roman" w:hAnsi="Times New Roman" w:cs="Times New Roman"/>
          <w:sz w:val="28"/>
          <w:lang w:val="uk-UA"/>
        </w:rPr>
        <w:t>зуміння власних та чужих емоцій</w:t>
      </w:r>
      <w:r w:rsidR="003A1E44">
        <w:rPr>
          <w:rFonts w:ascii="Times New Roman" w:hAnsi="Times New Roman" w:cs="Times New Roman"/>
          <w:sz w:val="28"/>
          <w:lang w:val="uk-UA"/>
        </w:rPr>
        <w:t>, використання емоцій</w:t>
      </w:r>
      <w:r w:rsidR="000076CE">
        <w:rPr>
          <w:rFonts w:ascii="Times New Roman" w:hAnsi="Times New Roman" w:cs="Times New Roman"/>
          <w:sz w:val="28"/>
          <w:lang w:val="uk-UA"/>
        </w:rPr>
        <w:t>, регуляція емоцій</w:t>
      </w:r>
      <w:r w:rsidR="003A1E44">
        <w:rPr>
          <w:rFonts w:ascii="Times New Roman" w:hAnsi="Times New Roman" w:cs="Times New Roman"/>
          <w:sz w:val="28"/>
          <w:lang w:val="uk-UA"/>
        </w:rPr>
        <w:t xml:space="preserve">. </w:t>
      </w:r>
    </w:p>
    <w:p w:rsidR="003A1E44" w:rsidRPr="00EF28B4" w:rsidRDefault="003A1E44" w:rsidP="00BD0119">
      <w:pPr>
        <w:spacing w:after="0" w:line="360" w:lineRule="auto"/>
        <w:ind w:firstLine="567"/>
        <w:jc w:val="both"/>
        <w:rPr>
          <w:rFonts w:ascii="Times New Roman" w:hAnsi="Times New Roman" w:cs="Times New Roman"/>
          <w:sz w:val="28"/>
          <w:lang w:val="uk-UA"/>
        </w:rPr>
      </w:pPr>
    </w:p>
    <w:p w:rsidR="003A1E44" w:rsidRPr="00997A03" w:rsidRDefault="003A1E44" w:rsidP="00BD0119">
      <w:pPr>
        <w:pStyle w:val="2"/>
        <w:numPr>
          <w:ilvl w:val="1"/>
          <w:numId w:val="2"/>
        </w:numPr>
        <w:spacing w:line="360" w:lineRule="auto"/>
        <w:ind w:left="0" w:firstLine="567"/>
        <w:jc w:val="both"/>
        <w:rPr>
          <w:rFonts w:ascii="Times New Roman" w:hAnsi="Times New Roman" w:cs="Times New Roman"/>
          <w:b/>
          <w:color w:val="auto"/>
          <w:sz w:val="28"/>
          <w:szCs w:val="28"/>
          <w:lang w:val="uk-UA"/>
        </w:rPr>
      </w:pPr>
      <w:bookmarkStart w:id="4" w:name="_Toc63932559"/>
      <w:r w:rsidRPr="00997A03">
        <w:rPr>
          <w:rFonts w:ascii="Times New Roman" w:hAnsi="Times New Roman" w:cs="Times New Roman"/>
          <w:b/>
          <w:color w:val="auto"/>
          <w:sz w:val="28"/>
          <w:szCs w:val="28"/>
          <w:lang w:val="uk-UA"/>
        </w:rPr>
        <w:t>Загальна характеристика психодіагностичних інструментів дослідження психологічного благополуччя та емоційного інтелекту особистості</w:t>
      </w:r>
      <w:bookmarkEnd w:id="4"/>
    </w:p>
    <w:p w:rsidR="003A1E44" w:rsidRDefault="003A1E44" w:rsidP="00BD0119">
      <w:pPr>
        <w:spacing w:after="0" w:line="360" w:lineRule="auto"/>
        <w:ind w:firstLine="567"/>
        <w:jc w:val="both"/>
        <w:rPr>
          <w:rFonts w:ascii="Times New Roman" w:hAnsi="Times New Roman" w:cs="Times New Roman"/>
          <w:sz w:val="28"/>
          <w:lang w:val="uk-UA"/>
        </w:rPr>
      </w:pPr>
      <w:r w:rsidRPr="004E05ED">
        <w:rPr>
          <w:rFonts w:ascii="Times New Roman" w:hAnsi="Times New Roman" w:cs="Times New Roman"/>
          <w:sz w:val="28"/>
          <w:lang w:val="uk-UA"/>
        </w:rPr>
        <w:t>Під час проведення опитування респондентів, були використані такі методики:</w:t>
      </w:r>
      <w:r w:rsidR="00942E45">
        <w:rPr>
          <w:rFonts w:ascii="Times New Roman" w:hAnsi="Times New Roman" w:cs="Times New Roman"/>
          <w:sz w:val="28"/>
          <w:lang w:val="uk-UA"/>
        </w:rPr>
        <w:t xml:space="preserve"> ш</w:t>
      </w:r>
      <w:r w:rsidRPr="004E05ED">
        <w:rPr>
          <w:rFonts w:ascii="Times New Roman" w:hAnsi="Times New Roman" w:cs="Times New Roman"/>
          <w:sz w:val="28"/>
          <w:lang w:val="uk-UA"/>
        </w:rPr>
        <w:t>кала психо</w:t>
      </w:r>
      <w:r>
        <w:rPr>
          <w:rFonts w:ascii="Times New Roman" w:hAnsi="Times New Roman" w:cs="Times New Roman"/>
          <w:sz w:val="28"/>
          <w:lang w:val="uk-UA"/>
        </w:rPr>
        <w:t xml:space="preserve">логічного благополуччя К. Ріфф (адаптація </w:t>
      </w:r>
      <w:r w:rsidRPr="003601DB">
        <w:rPr>
          <w:rFonts w:ascii="Times New Roman" w:hAnsi="Times New Roman" w:cs="Times New Roman"/>
          <w:sz w:val="28"/>
          <w:lang w:val="uk-UA"/>
        </w:rPr>
        <w:t>Т.Д.</w:t>
      </w:r>
      <w:r>
        <w:rPr>
          <w:rFonts w:ascii="Times New Roman" w:hAnsi="Times New Roman" w:cs="Times New Roman"/>
          <w:sz w:val="28"/>
          <w:lang w:val="uk-UA"/>
        </w:rPr>
        <w:t> </w:t>
      </w:r>
      <w:r w:rsidRPr="003601DB">
        <w:rPr>
          <w:rFonts w:ascii="Times New Roman" w:hAnsi="Times New Roman" w:cs="Times New Roman"/>
          <w:sz w:val="28"/>
          <w:lang w:val="uk-UA"/>
        </w:rPr>
        <w:t>Шевеленковой и Т.П. Фесенко</w:t>
      </w:r>
      <w:r>
        <w:rPr>
          <w:rFonts w:ascii="Times New Roman" w:hAnsi="Times New Roman" w:cs="Times New Roman"/>
          <w:sz w:val="28"/>
          <w:lang w:val="uk-UA"/>
        </w:rPr>
        <w:t>)</w:t>
      </w:r>
      <w:r w:rsidR="00B76A70">
        <w:rPr>
          <w:rFonts w:ascii="Times New Roman" w:hAnsi="Times New Roman" w:cs="Times New Roman"/>
          <w:sz w:val="28"/>
          <w:lang w:val="uk-UA"/>
        </w:rPr>
        <w:t>,</w:t>
      </w:r>
      <w:r w:rsidRPr="004E05ED">
        <w:rPr>
          <w:rFonts w:ascii="Times New Roman" w:hAnsi="Times New Roman" w:cs="Times New Roman"/>
          <w:sz w:val="28"/>
          <w:lang w:val="uk-UA"/>
        </w:rPr>
        <w:t xml:space="preserve"> </w:t>
      </w:r>
      <w:r w:rsidR="00942E45">
        <w:rPr>
          <w:rFonts w:ascii="Times New Roman" w:hAnsi="Times New Roman" w:cs="Times New Roman"/>
          <w:sz w:val="28"/>
          <w:lang w:val="uk-UA"/>
        </w:rPr>
        <w:t xml:space="preserve"> т</w:t>
      </w:r>
      <w:r w:rsidRPr="004E05ED">
        <w:rPr>
          <w:rFonts w:ascii="Times New Roman" w:hAnsi="Times New Roman" w:cs="Times New Roman"/>
          <w:sz w:val="28"/>
          <w:lang w:val="uk-UA"/>
        </w:rPr>
        <w:t>ест</w:t>
      </w:r>
      <w:r w:rsidR="00B76A70">
        <w:rPr>
          <w:rFonts w:ascii="Times New Roman" w:hAnsi="Times New Roman" w:cs="Times New Roman"/>
          <w:sz w:val="28"/>
          <w:lang w:val="uk-UA"/>
        </w:rPr>
        <w:t xml:space="preserve"> емоційного інтелекту Н. Холла, о</w:t>
      </w:r>
      <w:r w:rsidRPr="004E05ED">
        <w:rPr>
          <w:rFonts w:ascii="Times New Roman" w:hAnsi="Times New Roman" w:cs="Times New Roman"/>
          <w:sz w:val="28"/>
          <w:lang w:val="uk-UA"/>
        </w:rPr>
        <w:t xml:space="preserve">питувальник для визначення самооцінки </w:t>
      </w:r>
      <w:r w:rsidR="00001590">
        <w:rPr>
          <w:rFonts w:ascii="Times New Roman" w:hAnsi="Times New Roman" w:cs="Times New Roman"/>
          <w:sz w:val="28"/>
          <w:lang w:val="uk-UA"/>
        </w:rPr>
        <w:t xml:space="preserve">Б. Уайнхолда та Дж. Уайнхолда </w:t>
      </w:r>
      <w:r w:rsidR="00B76A70">
        <w:rPr>
          <w:rFonts w:ascii="Times New Roman" w:hAnsi="Times New Roman" w:cs="Times New Roman"/>
          <w:sz w:val="28"/>
          <w:lang w:val="uk-UA"/>
        </w:rPr>
        <w:t>та а</w:t>
      </w:r>
      <w:r w:rsidRPr="004E05ED">
        <w:rPr>
          <w:rFonts w:ascii="Times New Roman" w:hAnsi="Times New Roman" w:cs="Times New Roman"/>
          <w:sz w:val="28"/>
          <w:lang w:val="uk-UA"/>
        </w:rPr>
        <w:t>вторська анкета</w:t>
      </w:r>
      <w:r>
        <w:rPr>
          <w:rFonts w:ascii="Times New Roman" w:hAnsi="Times New Roman" w:cs="Times New Roman"/>
          <w:sz w:val="28"/>
          <w:lang w:val="uk-UA"/>
        </w:rPr>
        <w:t xml:space="preserve"> </w:t>
      </w:r>
      <w:r w:rsidRPr="00986B7F">
        <w:rPr>
          <w:rFonts w:ascii="Times New Roman" w:hAnsi="Times New Roman" w:cs="Times New Roman"/>
          <w:sz w:val="28"/>
          <w:lang w:val="uk-UA"/>
        </w:rPr>
        <w:t>«Визначення особливостей психологічного благополуччя та емоційного інтелекту персонал</w:t>
      </w:r>
      <w:r>
        <w:rPr>
          <w:rFonts w:ascii="Times New Roman" w:hAnsi="Times New Roman" w:cs="Times New Roman"/>
          <w:sz w:val="28"/>
          <w:lang w:val="uk-UA"/>
        </w:rPr>
        <w:t>у</w:t>
      </w:r>
      <w:r w:rsidRPr="00986B7F">
        <w:rPr>
          <w:rFonts w:ascii="Times New Roman" w:hAnsi="Times New Roman" w:cs="Times New Roman"/>
          <w:sz w:val="28"/>
          <w:lang w:val="uk-UA"/>
        </w:rPr>
        <w:t xml:space="preserve"> організації»</w:t>
      </w:r>
      <w:r w:rsidR="0070609E">
        <w:rPr>
          <w:rFonts w:ascii="Times New Roman" w:hAnsi="Times New Roman" w:cs="Times New Roman"/>
          <w:sz w:val="28"/>
          <w:lang w:val="uk-UA"/>
        </w:rPr>
        <w:t>.</w:t>
      </w:r>
    </w:p>
    <w:p w:rsidR="0070609E" w:rsidRDefault="0070609E"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lastRenderedPageBreak/>
        <w:t>Розглянемо основні методики:</w:t>
      </w:r>
    </w:p>
    <w:p w:rsidR="003A1E44" w:rsidRPr="0070609E" w:rsidRDefault="003A1E44" w:rsidP="00BD0119">
      <w:pPr>
        <w:pStyle w:val="a3"/>
        <w:numPr>
          <w:ilvl w:val="0"/>
          <w:numId w:val="11"/>
        </w:numPr>
        <w:spacing w:after="0" w:line="360" w:lineRule="auto"/>
        <w:ind w:left="0" w:firstLine="567"/>
        <w:jc w:val="both"/>
        <w:rPr>
          <w:rFonts w:ascii="Times New Roman" w:hAnsi="Times New Roman" w:cs="Times New Roman"/>
          <w:sz w:val="28"/>
          <w:lang w:val="uk-UA"/>
        </w:rPr>
      </w:pPr>
      <w:r w:rsidRPr="0070609E">
        <w:rPr>
          <w:rFonts w:ascii="Times New Roman" w:hAnsi="Times New Roman" w:cs="Times New Roman"/>
          <w:sz w:val="28"/>
          <w:lang w:val="uk-UA"/>
        </w:rPr>
        <w:t xml:space="preserve">Методика </w:t>
      </w:r>
      <w:r w:rsidR="0070609E">
        <w:rPr>
          <w:rFonts w:ascii="Times New Roman" w:hAnsi="Times New Roman" w:cs="Times New Roman"/>
          <w:sz w:val="28"/>
          <w:lang w:val="uk-UA"/>
        </w:rPr>
        <w:t>діагностики емоційного інтелекту Н. Холла</w:t>
      </w:r>
      <w:r w:rsidR="0070609E" w:rsidRPr="0070609E">
        <w:rPr>
          <w:rFonts w:ascii="Times New Roman" w:hAnsi="Times New Roman" w:cs="Times New Roman"/>
          <w:sz w:val="28"/>
          <w:lang w:val="uk-UA"/>
        </w:rPr>
        <w:t xml:space="preserve"> </w:t>
      </w:r>
      <w:r w:rsidR="0070609E">
        <w:rPr>
          <w:rFonts w:ascii="Times New Roman" w:hAnsi="Times New Roman" w:cs="Times New Roman"/>
          <w:sz w:val="28"/>
          <w:lang w:val="uk-UA"/>
        </w:rPr>
        <w:t xml:space="preserve"> </w:t>
      </w:r>
      <w:r w:rsidRPr="0070609E">
        <w:rPr>
          <w:rFonts w:ascii="Times New Roman" w:hAnsi="Times New Roman" w:cs="Times New Roman"/>
          <w:sz w:val="28"/>
          <w:lang w:val="uk-UA"/>
        </w:rPr>
        <w:t>запропонована для виявлення здатності розуміти відносини особистості, що виражається в емоціях, і керувати емоційною сферою на  основі прийняття рішень.  Ця методика складається із 30 тверджень і містить 5 шкал, такі як:</w:t>
      </w:r>
      <w:r w:rsidR="00D83789" w:rsidRPr="0070609E">
        <w:rPr>
          <w:rFonts w:ascii="Times New Roman" w:hAnsi="Times New Roman" w:cs="Times New Roman"/>
          <w:sz w:val="28"/>
          <w:lang w:val="uk-UA"/>
        </w:rPr>
        <w:t xml:space="preserve"> емоційна обізнаність, управління своїми емоціями, самомотивація, емпатія та</w:t>
      </w:r>
      <w:r w:rsidRPr="0070609E">
        <w:rPr>
          <w:rFonts w:ascii="Times New Roman" w:hAnsi="Times New Roman" w:cs="Times New Roman"/>
          <w:sz w:val="28"/>
          <w:lang w:val="uk-UA"/>
        </w:rPr>
        <w:t xml:space="preserve"> розпізнавання емоцій інших людей.</w:t>
      </w:r>
    </w:p>
    <w:p w:rsidR="00BD0119"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Рівні емоційного інтелекту у відповідності зі знаком результатів:</w:t>
      </w:r>
      <w:r w:rsidR="007C07AF">
        <w:rPr>
          <w:rFonts w:ascii="Times New Roman" w:hAnsi="Times New Roman" w:cs="Times New Roman"/>
          <w:sz w:val="28"/>
          <w:lang w:val="uk-UA"/>
        </w:rPr>
        <w:t xml:space="preserve"> </w:t>
      </w:r>
      <w:r>
        <w:rPr>
          <w:rFonts w:ascii="Times New Roman" w:hAnsi="Times New Roman" w:cs="Times New Roman"/>
          <w:sz w:val="28"/>
          <w:lang w:val="uk-UA"/>
        </w:rPr>
        <w:t>14 і більше - високий;</w:t>
      </w:r>
      <w:r w:rsidR="00B76A70">
        <w:rPr>
          <w:rFonts w:ascii="Times New Roman" w:hAnsi="Times New Roman" w:cs="Times New Roman"/>
          <w:sz w:val="28"/>
          <w:lang w:val="uk-UA"/>
        </w:rPr>
        <w:t xml:space="preserve"> </w:t>
      </w:r>
      <w:r>
        <w:rPr>
          <w:rFonts w:ascii="Times New Roman" w:hAnsi="Times New Roman" w:cs="Times New Roman"/>
          <w:sz w:val="28"/>
          <w:lang w:val="uk-UA"/>
        </w:rPr>
        <w:t>8-13 - середній;</w:t>
      </w:r>
      <w:r w:rsidR="00B76A70">
        <w:rPr>
          <w:rFonts w:ascii="Times New Roman" w:hAnsi="Times New Roman" w:cs="Times New Roman"/>
          <w:sz w:val="28"/>
          <w:lang w:val="uk-UA"/>
        </w:rPr>
        <w:t xml:space="preserve"> </w:t>
      </w:r>
      <w:r>
        <w:rPr>
          <w:rFonts w:ascii="Times New Roman" w:hAnsi="Times New Roman" w:cs="Times New Roman"/>
          <w:sz w:val="28"/>
          <w:lang w:val="uk-UA"/>
        </w:rPr>
        <w:t>7 і менше - низький.</w:t>
      </w:r>
      <w:r w:rsidR="000076CE">
        <w:rPr>
          <w:rFonts w:ascii="Times New Roman" w:hAnsi="Times New Roman" w:cs="Times New Roman"/>
          <w:sz w:val="28"/>
          <w:lang w:val="uk-UA"/>
        </w:rPr>
        <w:t xml:space="preserve"> </w:t>
      </w:r>
      <w:r>
        <w:rPr>
          <w:rFonts w:ascii="Times New Roman" w:hAnsi="Times New Roman" w:cs="Times New Roman"/>
          <w:sz w:val="28"/>
          <w:lang w:val="uk-UA"/>
        </w:rPr>
        <w:t xml:space="preserve">  </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Інтегративний рівень емоційного інтелекту визначається за такими кількісними показниками:</w:t>
      </w:r>
      <w:r w:rsidR="00B76A70">
        <w:rPr>
          <w:rFonts w:ascii="Times New Roman" w:hAnsi="Times New Roman" w:cs="Times New Roman"/>
          <w:sz w:val="28"/>
          <w:lang w:val="uk-UA"/>
        </w:rPr>
        <w:t xml:space="preserve"> </w:t>
      </w:r>
      <w:r>
        <w:rPr>
          <w:rFonts w:ascii="Times New Roman" w:hAnsi="Times New Roman" w:cs="Times New Roman"/>
          <w:sz w:val="28"/>
          <w:lang w:val="uk-UA"/>
        </w:rPr>
        <w:t>70 і більше - високий;</w:t>
      </w:r>
      <w:r w:rsidR="00B76A70">
        <w:rPr>
          <w:rFonts w:ascii="Times New Roman" w:hAnsi="Times New Roman" w:cs="Times New Roman"/>
          <w:sz w:val="28"/>
          <w:lang w:val="uk-UA"/>
        </w:rPr>
        <w:t xml:space="preserve"> </w:t>
      </w:r>
      <w:r>
        <w:rPr>
          <w:rFonts w:ascii="Times New Roman" w:hAnsi="Times New Roman" w:cs="Times New Roman"/>
          <w:sz w:val="28"/>
          <w:lang w:val="uk-UA"/>
        </w:rPr>
        <w:t>40-69 - середній;</w:t>
      </w:r>
      <w:r w:rsidR="00B76A70">
        <w:rPr>
          <w:rFonts w:ascii="Times New Roman" w:hAnsi="Times New Roman" w:cs="Times New Roman"/>
          <w:sz w:val="28"/>
          <w:lang w:val="uk-UA"/>
        </w:rPr>
        <w:t xml:space="preserve"> </w:t>
      </w:r>
      <w:r>
        <w:rPr>
          <w:rFonts w:ascii="Times New Roman" w:hAnsi="Times New Roman" w:cs="Times New Roman"/>
          <w:sz w:val="28"/>
          <w:lang w:val="uk-UA"/>
        </w:rPr>
        <w:t>39 і менше - низький.</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Ретестова надійність виражається через коефіцієнт кореляції між двома тестуваннями з інтервалом у 2–3 тижні: вона становить: для шкали 1 – 0,70; шкали 2 – 0,84; шкали 3 – 0,67; шкали 4 – 0,80 (N = 440; р = 0,01).</w:t>
      </w:r>
    </w:p>
    <w:p w:rsidR="003A1E44" w:rsidRPr="00997A03" w:rsidRDefault="003A1E44" w:rsidP="00BD0119">
      <w:pPr>
        <w:pStyle w:val="a3"/>
        <w:numPr>
          <w:ilvl w:val="0"/>
          <w:numId w:val="11"/>
        </w:numPr>
        <w:spacing w:after="0" w:line="360" w:lineRule="auto"/>
        <w:ind w:left="0" w:firstLine="567"/>
        <w:jc w:val="both"/>
        <w:rPr>
          <w:rFonts w:ascii="Times New Roman" w:hAnsi="Times New Roman" w:cs="Times New Roman"/>
          <w:sz w:val="28"/>
          <w:lang w:val="uk-UA"/>
        </w:rPr>
      </w:pPr>
      <w:r w:rsidRPr="00997A03">
        <w:rPr>
          <w:rFonts w:ascii="Times New Roman" w:hAnsi="Times New Roman" w:cs="Times New Roman"/>
          <w:sz w:val="28"/>
          <w:lang w:val="uk-UA"/>
        </w:rPr>
        <w:t xml:space="preserve">Методика </w:t>
      </w:r>
      <w:r w:rsidR="00997A03" w:rsidRPr="00997A03">
        <w:rPr>
          <w:rFonts w:ascii="Times New Roman" w:hAnsi="Times New Roman" w:cs="Times New Roman"/>
          <w:sz w:val="28"/>
          <w:lang w:val="uk-UA"/>
        </w:rPr>
        <w:t xml:space="preserve">«Шкала психологічного благополуччя» К. Ріфф </w:t>
      </w:r>
      <w:r w:rsidRPr="00997A03">
        <w:rPr>
          <w:rFonts w:ascii="Times New Roman" w:hAnsi="Times New Roman" w:cs="Times New Roman"/>
          <w:sz w:val="28"/>
          <w:lang w:val="uk-UA"/>
        </w:rPr>
        <w:t>є адаптован</w:t>
      </w:r>
      <w:r w:rsidR="0057429A" w:rsidRPr="00997A03">
        <w:rPr>
          <w:rFonts w:ascii="Times New Roman" w:hAnsi="Times New Roman" w:cs="Times New Roman"/>
          <w:sz w:val="28"/>
          <w:lang w:val="uk-UA"/>
        </w:rPr>
        <w:t>а</w:t>
      </w:r>
      <w:r w:rsidRPr="00997A03">
        <w:rPr>
          <w:rFonts w:ascii="Times New Roman" w:hAnsi="Times New Roman" w:cs="Times New Roman"/>
          <w:sz w:val="28"/>
          <w:lang w:val="uk-UA"/>
        </w:rPr>
        <w:t xml:space="preserve"> російською мовою </w:t>
      </w:r>
      <w:r w:rsidR="00147DEF" w:rsidRPr="00997A03">
        <w:rPr>
          <w:rFonts w:ascii="Times New Roman" w:hAnsi="Times New Roman" w:cs="Times New Roman"/>
          <w:sz w:val="28"/>
          <w:lang w:val="uk-UA"/>
        </w:rPr>
        <w:t>Т.Д.  Шевеленковою і Т.П.  Фесенко шкали психологічного благополуччя</w:t>
      </w:r>
      <w:r w:rsidRPr="00997A03">
        <w:rPr>
          <w:rFonts w:ascii="Times New Roman" w:hAnsi="Times New Roman" w:cs="Times New Roman"/>
          <w:sz w:val="28"/>
          <w:lang w:val="uk-UA"/>
        </w:rPr>
        <w:t xml:space="preserve"> К. Ріфф.</w:t>
      </w:r>
    </w:p>
    <w:p w:rsidR="003A1E44" w:rsidRPr="00C37D34" w:rsidRDefault="00892ADA"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Вибірка складалася з</w:t>
      </w:r>
      <w:r w:rsidR="003A1E44">
        <w:rPr>
          <w:rFonts w:ascii="Times New Roman" w:hAnsi="Times New Roman" w:cs="Times New Roman"/>
          <w:sz w:val="28"/>
          <w:lang w:val="uk-UA"/>
        </w:rPr>
        <w:t xml:space="preserve"> 272 людей - жителів Москви і Мурманська.</w:t>
      </w:r>
      <w:r w:rsidR="003A1E44" w:rsidRPr="00C37D34">
        <w:rPr>
          <w:rFonts w:ascii="Times New Roman" w:hAnsi="Times New Roman" w:cs="Times New Roman"/>
          <w:sz w:val="28"/>
          <w:lang w:val="uk-UA"/>
        </w:rPr>
        <w:t xml:space="preserve"> </w:t>
      </w:r>
      <w:r>
        <w:rPr>
          <w:rFonts w:ascii="Times New Roman" w:hAnsi="Times New Roman" w:cs="Times New Roman"/>
          <w:sz w:val="28"/>
          <w:lang w:val="uk-UA"/>
        </w:rPr>
        <w:t>Респондентами були</w:t>
      </w:r>
      <w:r w:rsidR="003A1E44" w:rsidRPr="00C37D34">
        <w:rPr>
          <w:rFonts w:ascii="Times New Roman" w:hAnsi="Times New Roman" w:cs="Times New Roman"/>
          <w:sz w:val="28"/>
          <w:lang w:val="uk-UA"/>
        </w:rPr>
        <w:t xml:space="preserve"> студенти і працівники промислових підприємств.  </w:t>
      </w:r>
      <w:r>
        <w:rPr>
          <w:rFonts w:ascii="Times New Roman" w:hAnsi="Times New Roman" w:cs="Times New Roman"/>
          <w:sz w:val="28"/>
          <w:lang w:val="uk-UA"/>
        </w:rPr>
        <w:t>В</w:t>
      </w:r>
      <w:r w:rsidR="003A1E44" w:rsidRPr="00C37D34">
        <w:rPr>
          <w:rFonts w:ascii="Times New Roman" w:hAnsi="Times New Roman" w:cs="Times New Roman"/>
          <w:sz w:val="28"/>
          <w:lang w:val="uk-UA"/>
        </w:rPr>
        <w:t>ибірк</w:t>
      </w:r>
      <w:r>
        <w:rPr>
          <w:rFonts w:ascii="Times New Roman" w:hAnsi="Times New Roman" w:cs="Times New Roman"/>
          <w:sz w:val="28"/>
          <w:lang w:val="uk-UA"/>
        </w:rPr>
        <w:t>а</w:t>
      </w:r>
      <w:r w:rsidR="003A1E44" w:rsidRPr="00C37D34">
        <w:rPr>
          <w:rFonts w:ascii="Times New Roman" w:hAnsi="Times New Roman" w:cs="Times New Roman"/>
          <w:sz w:val="28"/>
          <w:lang w:val="uk-UA"/>
        </w:rPr>
        <w:t xml:space="preserve"> </w:t>
      </w:r>
      <w:r>
        <w:rPr>
          <w:rFonts w:ascii="Times New Roman" w:hAnsi="Times New Roman" w:cs="Times New Roman"/>
          <w:sz w:val="28"/>
          <w:lang w:val="uk-UA"/>
        </w:rPr>
        <w:t>складалася зі</w:t>
      </w:r>
      <w:r w:rsidR="003A1E44" w:rsidRPr="00C37D34">
        <w:rPr>
          <w:rFonts w:ascii="Times New Roman" w:hAnsi="Times New Roman" w:cs="Times New Roman"/>
          <w:sz w:val="28"/>
          <w:lang w:val="uk-UA"/>
        </w:rPr>
        <w:t xml:space="preserve"> 110 чоловіків і 162 жін</w:t>
      </w:r>
      <w:r>
        <w:rPr>
          <w:rFonts w:ascii="Times New Roman" w:hAnsi="Times New Roman" w:cs="Times New Roman"/>
          <w:sz w:val="28"/>
          <w:lang w:val="uk-UA"/>
        </w:rPr>
        <w:t>ок</w:t>
      </w:r>
      <w:r w:rsidR="003A1E44" w:rsidRPr="00C37D34">
        <w:rPr>
          <w:rFonts w:ascii="Times New Roman" w:hAnsi="Times New Roman" w:cs="Times New Roman"/>
          <w:sz w:val="28"/>
          <w:lang w:val="uk-UA"/>
        </w:rPr>
        <w:t>, у віці 18</w:t>
      </w:r>
      <w:r>
        <w:rPr>
          <w:rFonts w:ascii="Times New Roman" w:hAnsi="Times New Roman" w:cs="Times New Roman"/>
          <w:sz w:val="28"/>
          <w:lang w:val="uk-UA"/>
        </w:rPr>
        <w:t>-</w:t>
      </w:r>
      <w:r w:rsidR="003A1E44" w:rsidRPr="00C37D34">
        <w:rPr>
          <w:rFonts w:ascii="Times New Roman" w:hAnsi="Times New Roman" w:cs="Times New Roman"/>
          <w:sz w:val="28"/>
          <w:lang w:val="uk-UA"/>
        </w:rPr>
        <w:t>5</w:t>
      </w:r>
      <w:r w:rsidR="00D83789">
        <w:rPr>
          <w:rFonts w:ascii="Times New Roman" w:hAnsi="Times New Roman" w:cs="Times New Roman"/>
          <w:sz w:val="28"/>
          <w:lang w:val="uk-UA"/>
        </w:rPr>
        <w:t>9 років</w:t>
      </w:r>
      <w:r w:rsidR="003A1E44" w:rsidRPr="00C37D34">
        <w:rPr>
          <w:rFonts w:ascii="Times New Roman" w:hAnsi="Times New Roman" w:cs="Times New Roman"/>
          <w:sz w:val="28"/>
          <w:lang w:val="uk-UA"/>
        </w:rPr>
        <w:t>.</w:t>
      </w:r>
    </w:p>
    <w:p w:rsidR="00BD0119" w:rsidRDefault="003A1E44" w:rsidP="00BD0119">
      <w:pPr>
        <w:spacing w:after="0" w:line="360" w:lineRule="auto"/>
        <w:ind w:firstLine="567"/>
        <w:jc w:val="both"/>
        <w:rPr>
          <w:rFonts w:ascii="Times New Roman" w:hAnsi="Times New Roman" w:cs="Times New Roman"/>
          <w:sz w:val="28"/>
          <w:lang w:val="uk-UA"/>
        </w:rPr>
      </w:pPr>
      <w:r w:rsidRPr="00C37D34">
        <w:rPr>
          <w:rFonts w:ascii="Times New Roman" w:hAnsi="Times New Roman" w:cs="Times New Roman"/>
          <w:sz w:val="28"/>
          <w:lang w:val="uk-UA"/>
        </w:rPr>
        <w:t>Ко</w:t>
      </w:r>
      <w:r w:rsidR="0070609E">
        <w:rPr>
          <w:rFonts w:ascii="Times New Roman" w:hAnsi="Times New Roman" w:cs="Times New Roman"/>
          <w:sz w:val="28"/>
          <w:lang w:val="uk-UA"/>
        </w:rPr>
        <w:t>ефіцієнт кореляції r=0,457</w:t>
      </w:r>
      <w:r>
        <w:rPr>
          <w:rFonts w:ascii="Times New Roman" w:hAnsi="Times New Roman" w:cs="Times New Roman"/>
          <w:sz w:val="28"/>
          <w:lang w:val="uk-UA"/>
        </w:rPr>
        <w:t>, p</w:t>
      </w:r>
      <w:r w:rsidR="00D83789">
        <w:rPr>
          <w:rFonts w:ascii="Times New Roman" w:hAnsi="Times New Roman" w:cs="Times New Roman"/>
          <w:sz w:val="28"/>
          <w:lang w:val="uk-UA"/>
        </w:rPr>
        <w:t>&lt;0,001</w:t>
      </w:r>
      <w:r w:rsidR="000076CE">
        <w:rPr>
          <w:rFonts w:ascii="Times New Roman" w:hAnsi="Times New Roman" w:cs="Times New Roman"/>
          <w:sz w:val="28"/>
          <w:lang w:val="uk-UA"/>
        </w:rPr>
        <w:t>.</w:t>
      </w:r>
      <w:r w:rsidRPr="00C37D34">
        <w:rPr>
          <w:rFonts w:ascii="Times New Roman" w:hAnsi="Times New Roman" w:cs="Times New Roman"/>
          <w:sz w:val="28"/>
          <w:lang w:val="uk-UA"/>
        </w:rPr>
        <w:t xml:space="preserve"> Для перевірки ретестово</w:t>
      </w:r>
      <w:r>
        <w:rPr>
          <w:rFonts w:ascii="Times New Roman" w:hAnsi="Times New Roman" w:cs="Times New Roman"/>
          <w:sz w:val="28"/>
          <w:lang w:val="uk-UA"/>
        </w:rPr>
        <w:t>ї</w:t>
      </w:r>
      <w:r w:rsidRPr="00C37D34">
        <w:rPr>
          <w:rFonts w:ascii="Times New Roman" w:hAnsi="Times New Roman" w:cs="Times New Roman"/>
          <w:sz w:val="28"/>
          <w:lang w:val="uk-UA"/>
        </w:rPr>
        <w:t xml:space="preserve"> надійності проведено повторне тес</w:t>
      </w:r>
      <w:r>
        <w:rPr>
          <w:rFonts w:ascii="Times New Roman" w:hAnsi="Times New Roman" w:cs="Times New Roman"/>
          <w:sz w:val="28"/>
          <w:lang w:val="uk-UA"/>
        </w:rPr>
        <w:t>тування з інтервалом в 4 ти</w:t>
      </w:r>
      <w:r w:rsidR="000076CE">
        <w:rPr>
          <w:rFonts w:ascii="Times New Roman" w:hAnsi="Times New Roman" w:cs="Times New Roman"/>
          <w:sz w:val="28"/>
          <w:lang w:val="uk-UA"/>
        </w:rPr>
        <w:t>жні</w:t>
      </w:r>
      <w:r w:rsidRPr="00C37D34">
        <w:rPr>
          <w:rFonts w:ascii="Times New Roman" w:hAnsi="Times New Roman" w:cs="Times New Roman"/>
          <w:sz w:val="28"/>
          <w:lang w:val="uk-UA"/>
        </w:rPr>
        <w:t>.</w:t>
      </w:r>
      <w:r w:rsidR="000076CE">
        <w:rPr>
          <w:rFonts w:ascii="Times New Roman" w:hAnsi="Times New Roman" w:cs="Times New Roman"/>
          <w:sz w:val="28"/>
          <w:lang w:val="uk-UA"/>
        </w:rPr>
        <w:t xml:space="preserve"> </w:t>
      </w:r>
    </w:p>
    <w:p w:rsidR="003A1E44" w:rsidRPr="00C37D34" w:rsidRDefault="00BD0119"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Також</w:t>
      </w:r>
      <w:r w:rsidR="003A1E44">
        <w:rPr>
          <w:rFonts w:ascii="Times New Roman" w:hAnsi="Times New Roman" w:cs="Times New Roman"/>
          <w:sz w:val="28"/>
          <w:lang w:val="uk-UA"/>
        </w:rPr>
        <w:t>, респондентам видавалося</w:t>
      </w:r>
      <w:r w:rsidR="003A1E44" w:rsidRPr="00C37D34">
        <w:rPr>
          <w:rFonts w:ascii="Times New Roman" w:hAnsi="Times New Roman" w:cs="Times New Roman"/>
          <w:sz w:val="28"/>
          <w:lang w:val="uk-UA"/>
        </w:rPr>
        <w:t xml:space="preserve"> заповнити методику від імені абсолютно психологічно благополучно</w:t>
      </w:r>
      <w:r w:rsidR="003A1E44">
        <w:rPr>
          <w:rFonts w:ascii="Times New Roman" w:hAnsi="Times New Roman" w:cs="Times New Roman"/>
          <w:sz w:val="28"/>
          <w:lang w:val="uk-UA"/>
        </w:rPr>
        <w:t>ї людини.</w:t>
      </w:r>
      <w:r w:rsidR="00E3628E">
        <w:rPr>
          <w:rFonts w:ascii="Times New Roman" w:hAnsi="Times New Roman" w:cs="Times New Roman"/>
          <w:sz w:val="28"/>
          <w:lang w:val="uk-UA"/>
        </w:rPr>
        <w:t xml:space="preserve"> В результаті</w:t>
      </w:r>
      <w:r w:rsidR="003A1E44" w:rsidRPr="00C37D34">
        <w:rPr>
          <w:rFonts w:ascii="Times New Roman" w:hAnsi="Times New Roman" w:cs="Times New Roman"/>
          <w:sz w:val="28"/>
          <w:lang w:val="uk-UA"/>
        </w:rPr>
        <w:t xml:space="preserve"> за всіма шкалами опитувальника були отримані високі значення</w:t>
      </w:r>
      <w:r>
        <w:rPr>
          <w:rFonts w:ascii="Times New Roman" w:hAnsi="Times New Roman" w:cs="Times New Roman"/>
          <w:sz w:val="28"/>
          <w:lang w:val="uk-UA"/>
        </w:rPr>
        <w:t>, що підтверджує гіпотезу про однакове розуміння поняття «психологічне благополуччя» представниками різних народів.</w:t>
      </w:r>
      <w:r w:rsidR="003A1E44" w:rsidRPr="00C37D34">
        <w:rPr>
          <w:rFonts w:ascii="Times New Roman" w:hAnsi="Times New Roman" w:cs="Times New Roman"/>
          <w:sz w:val="28"/>
          <w:lang w:val="uk-UA"/>
        </w:rPr>
        <w:t>.</w:t>
      </w:r>
    </w:p>
    <w:p w:rsidR="00BD0119" w:rsidRDefault="003A1E44" w:rsidP="00BD0119">
      <w:pPr>
        <w:spacing w:after="0" w:line="360" w:lineRule="auto"/>
        <w:ind w:firstLine="567"/>
        <w:jc w:val="both"/>
        <w:rPr>
          <w:rFonts w:ascii="Times New Roman" w:hAnsi="Times New Roman" w:cs="Times New Roman"/>
          <w:sz w:val="28"/>
          <w:lang w:val="uk-UA"/>
        </w:rPr>
      </w:pPr>
      <w:r w:rsidRPr="00C37D34">
        <w:rPr>
          <w:rFonts w:ascii="Times New Roman" w:hAnsi="Times New Roman" w:cs="Times New Roman"/>
          <w:sz w:val="28"/>
          <w:lang w:val="uk-UA"/>
        </w:rPr>
        <w:lastRenderedPageBreak/>
        <w:t>Російськомовна в</w:t>
      </w:r>
      <w:r>
        <w:rPr>
          <w:rFonts w:ascii="Times New Roman" w:hAnsi="Times New Roman" w:cs="Times New Roman"/>
          <w:sz w:val="28"/>
          <w:lang w:val="uk-UA"/>
        </w:rPr>
        <w:t>ерсія складається з 84 пунктів.</w:t>
      </w:r>
      <w:r w:rsidRPr="00C37D34">
        <w:rPr>
          <w:rFonts w:ascii="Times New Roman" w:hAnsi="Times New Roman" w:cs="Times New Roman"/>
          <w:sz w:val="28"/>
          <w:lang w:val="uk-UA"/>
        </w:rPr>
        <w:t xml:space="preserve"> 6 шкал і інтегральний показник, виділені авторами методики, знайшли своє підтвердження, кожна з цих шкал містить 14 пунктів - як прямих, так і зворотних.</w:t>
      </w:r>
      <w:r w:rsidR="000076CE">
        <w:rPr>
          <w:rFonts w:ascii="Times New Roman" w:hAnsi="Times New Roman" w:cs="Times New Roman"/>
          <w:sz w:val="28"/>
          <w:lang w:val="uk-UA"/>
        </w:rPr>
        <w:t xml:space="preserve"> </w:t>
      </w:r>
    </w:p>
    <w:p w:rsidR="003A1E44" w:rsidRPr="00C37D34" w:rsidRDefault="000076CE"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Шкали методики</w:t>
      </w:r>
      <w:r w:rsidR="003A1E44" w:rsidRPr="00B7531F">
        <w:rPr>
          <w:rFonts w:ascii="Times New Roman" w:hAnsi="Times New Roman" w:cs="Times New Roman"/>
          <w:sz w:val="28"/>
          <w:lang w:val="uk-UA"/>
        </w:rPr>
        <w:t>:</w:t>
      </w:r>
      <w:r w:rsidR="00D83789">
        <w:rPr>
          <w:rFonts w:ascii="Times New Roman" w:hAnsi="Times New Roman" w:cs="Times New Roman"/>
          <w:sz w:val="28"/>
          <w:lang w:val="uk-UA"/>
        </w:rPr>
        <w:t xml:space="preserve"> п</w:t>
      </w:r>
      <w:r w:rsidR="00CD5D21">
        <w:rPr>
          <w:rFonts w:ascii="Times New Roman" w:hAnsi="Times New Roman" w:cs="Times New Roman"/>
          <w:sz w:val="28"/>
          <w:lang w:val="uk-UA"/>
        </w:rPr>
        <w:t>озитивне ставлення до</w:t>
      </w:r>
      <w:r w:rsidR="003A1E44" w:rsidRPr="00C37D34">
        <w:rPr>
          <w:rFonts w:ascii="Times New Roman" w:hAnsi="Times New Roman" w:cs="Times New Roman"/>
          <w:sz w:val="28"/>
          <w:lang w:val="uk-UA"/>
        </w:rPr>
        <w:t xml:space="preserve"> інши</w:t>
      </w:r>
      <w:r w:rsidR="00CD5D21">
        <w:rPr>
          <w:rFonts w:ascii="Times New Roman" w:hAnsi="Times New Roman" w:cs="Times New Roman"/>
          <w:sz w:val="28"/>
          <w:lang w:val="uk-UA"/>
        </w:rPr>
        <w:t>х</w:t>
      </w:r>
      <w:r w:rsidR="00D83789">
        <w:rPr>
          <w:rFonts w:ascii="Times New Roman" w:hAnsi="Times New Roman" w:cs="Times New Roman"/>
          <w:sz w:val="28"/>
          <w:lang w:val="uk-UA"/>
        </w:rPr>
        <w:t>, а</w:t>
      </w:r>
      <w:r w:rsidR="003A1E44" w:rsidRPr="00C37D34">
        <w:rPr>
          <w:rFonts w:ascii="Times New Roman" w:hAnsi="Times New Roman" w:cs="Times New Roman"/>
          <w:sz w:val="28"/>
          <w:lang w:val="uk-UA"/>
        </w:rPr>
        <w:t>втономія</w:t>
      </w:r>
      <w:r w:rsidR="00D83789">
        <w:rPr>
          <w:rFonts w:ascii="Times New Roman" w:hAnsi="Times New Roman" w:cs="Times New Roman"/>
          <w:sz w:val="28"/>
          <w:lang w:val="uk-UA"/>
        </w:rPr>
        <w:t>, у</w:t>
      </w:r>
      <w:r w:rsidR="003A1E44" w:rsidRPr="00C37D34">
        <w:rPr>
          <w:rFonts w:ascii="Times New Roman" w:hAnsi="Times New Roman" w:cs="Times New Roman"/>
          <w:sz w:val="28"/>
          <w:lang w:val="uk-UA"/>
        </w:rPr>
        <w:t>правління оточенням</w:t>
      </w:r>
      <w:r w:rsidR="00D83789">
        <w:rPr>
          <w:rFonts w:ascii="Times New Roman" w:hAnsi="Times New Roman" w:cs="Times New Roman"/>
          <w:sz w:val="28"/>
          <w:lang w:val="uk-UA"/>
        </w:rPr>
        <w:t>, о</w:t>
      </w:r>
      <w:r w:rsidR="003A1E44" w:rsidRPr="00C37D34">
        <w:rPr>
          <w:rFonts w:ascii="Times New Roman" w:hAnsi="Times New Roman" w:cs="Times New Roman"/>
          <w:sz w:val="28"/>
          <w:lang w:val="uk-UA"/>
        </w:rPr>
        <w:t>собистісний ріст</w:t>
      </w:r>
      <w:r w:rsidR="00D83789">
        <w:rPr>
          <w:rFonts w:ascii="Times New Roman" w:hAnsi="Times New Roman" w:cs="Times New Roman"/>
          <w:sz w:val="28"/>
          <w:lang w:val="uk-UA"/>
        </w:rPr>
        <w:t>, ц</w:t>
      </w:r>
      <w:r w:rsidR="003A1E44" w:rsidRPr="00C37D34">
        <w:rPr>
          <w:rFonts w:ascii="Times New Roman" w:hAnsi="Times New Roman" w:cs="Times New Roman"/>
          <w:sz w:val="28"/>
          <w:lang w:val="uk-UA"/>
        </w:rPr>
        <w:t>іль у житті</w:t>
      </w:r>
      <w:r w:rsidR="00D83789">
        <w:rPr>
          <w:rFonts w:ascii="Times New Roman" w:hAnsi="Times New Roman" w:cs="Times New Roman"/>
          <w:sz w:val="28"/>
          <w:lang w:val="uk-UA"/>
        </w:rPr>
        <w:t>, с</w:t>
      </w:r>
      <w:r w:rsidR="003A1E44" w:rsidRPr="00C37D34">
        <w:rPr>
          <w:rFonts w:ascii="Times New Roman" w:hAnsi="Times New Roman" w:cs="Times New Roman"/>
          <w:sz w:val="28"/>
          <w:lang w:val="uk-UA"/>
        </w:rPr>
        <w:t>амоприйняття</w:t>
      </w:r>
      <w:r w:rsidR="00D83789">
        <w:rPr>
          <w:rFonts w:ascii="Times New Roman" w:hAnsi="Times New Roman" w:cs="Times New Roman"/>
          <w:sz w:val="28"/>
          <w:lang w:val="uk-UA"/>
        </w:rPr>
        <w:t>, б</w:t>
      </w:r>
      <w:r w:rsidR="003A1E44" w:rsidRPr="00C37D34">
        <w:rPr>
          <w:rFonts w:ascii="Times New Roman" w:hAnsi="Times New Roman" w:cs="Times New Roman"/>
          <w:sz w:val="28"/>
          <w:lang w:val="uk-UA"/>
        </w:rPr>
        <w:t>аланс афекту</w:t>
      </w:r>
      <w:r w:rsidR="00D83789">
        <w:rPr>
          <w:rFonts w:ascii="Times New Roman" w:hAnsi="Times New Roman" w:cs="Times New Roman"/>
          <w:sz w:val="28"/>
          <w:lang w:val="uk-UA"/>
        </w:rPr>
        <w:t>, о</w:t>
      </w:r>
      <w:r w:rsidR="003A1E44" w:rsidRPr="00C37D34">
        <w:rPr>
          <w:rFonts w:ascii="Times New Roman" w:hAnsi="Times New Roman" w:cs="Times New Roman"/>
          <w:sz w:val="28"/>
          <w:lang w:val="uk-UA"/>
        </w:rPr>
        <w:t>смислення життя</w:t>
      </w:r>
      <w:r w:rsidR="00D83789">
        <w:rPr>
          <w:rFonts w:ascii="Times New Roman" w:hAnsi="Times New Roman" w:cs="Times New Roman"/>
          <w:sz w:val="28"/>
          <w:lang w:val="uk-UA"/>
        </w:rPr>
        <w:t>, л</w:t>
      </w:r>
      <w:r w:rsidR="003A1E44" w:rsidRPr="00C37D34">
        <w:rPr>
          <w:rFonts w:ascii="Times New Roman" w:hAnsi="Times New Roman" w:cs="Times New Roman"/>
          <w:sz w:val="28"/>
          <w:lang w:val="uk-UA"/>
        </w:rPr>
        <w:t>юдина як відкрита система</w:t>
      </w:r>
      <w:r w:rsidR="003A1E44">
        <w:rPr>
          <w:rFonts w:ascii="Times New Roman" w:hAnsi="Times New Roman" w:cs="Times New Roman"/>
          <w:sz w:val="28"/>
          <w:lang w:val="uk-UA"/>
        </w:rPr>
        <w:t>.</w:t>
      </w:r>
    </w:p>
    <w:p w:rsidR="00EB5DD6" w:rsidRDefault="003A1E44" w:rsidP="00BD0119">
      <w:pPr>
        <w:pStyle w:val="a3"/>
        <w:numPr>
          <w:ilvl w:val="0"/>
          <w:numId w:val="11"/>
        </w:numPr>
        <w:spacing w:after="0" w:line="360" w:lineRule="auto"/>
        <w:ind w:left="0" w:firstLine="567"/>
        <w:jc w:val="both"/>
        <w:rPr>
          <w:rFonts w:ascii="Times New Roman" w:hAnsi="Times New Roman" w:cs="Times New Roman"/>
          <w:sz w:val="28"/>
          <w:lang w:val="uk-UA"/>
        </w:rPr>
      </w:pPr>
      <w:r w:rsidRPr="00997A03">
        <w:rPr>
          <w:rFonts w:ascii="Times New Roman" w:hAnsi="Times New Roman" w:cs="Times New Roman"/>
          <w:sz w:val="28"/>
          <w:lang w:val="uk-UA"/>
        </w:rPr>
        <w:t>Методика</w:t>
      </w:r>
      <w:r w:rsidR="00997A03" w:rsidRPr="00997A03">
        <w:rPr>
          <w:rFonts w:ascii="Times New Roman" w:hAnsi="Times New Roman" w:cs="Times New Roman"/>
          <w:sz w:val="28"/>
          <w:lang w:val="uk-UA"/>
        </w:rPr>
        <w:t xml:space="preserve"> «Опитувальник для визначення самооцінки </w:t>
      </w:r>
      <w:r w:rsidR="00001590">
        <w:rPr>
          <w:rFonts w:ascii="Times New Roman" w:hAnsi="Times New Roman" w:cs="Times New Roman"/>
          <w:sz w:val="28"/>
          <w:lang w:val="uk-UA"/>
        </w:rPr>
        <w:t>Б. Уайнхолда та Дж. Уайнхолда</w:t>
      </w:r>
      <w:r w:rsidR="00997A03" w:rsidRPr="00997A03">
        <w:rPr>
          <w:rFonts w:ascii="Times New Roman" w:hAnsi="Times New Roman" w:cs="Times New Roman"/>
          <w:sz w:val="28"/>
          <w:lang w:val="uk-UA"/>
        </w:rPr>
        <w:t>»</w:t>
      </w:r>
      <w:r w:rsidRPr="00997A03">
        <w:rPr>
          <w:rFonts w:ascii="Times New Roman" w:hAnsi="Times New Roman" w:cs="Times New Roman"/>
          <w:sz w:val="28"/>
          <w:lang w:val="uk-UA"/>
        </w:rPr>
        <w:t xml:space="preserve"> призначена для діагностики самооцінки особистості.</w:t>
      </w:r>
      <w:r w:rsidR="00D83789" w:rsidRPr="00997A03">
        <w:rPr>
          <w:rFonts w:ascii="Times New Roman" w:hAnsi="Times New Roman" w:cs="Times New Roman"/>
          <w:sz w:val="28"/>
          <w:lang w:val="uk-UA"/>
        </w:rPr>
        <w:t xml:space="preserve"> </w:t>
      </w:r>
    </w:p>
    <w:p w:rsidR="003A1E44" w:rsidRPr="00997A03" w:rsidRDefault="003A1E44" w:rsidP="00EB5DD6">
      <w:pPr>
        <w:pStyle w:val="a3"/>
        <w:spacing w:after="0" w:line="360" w:lineRule="auto"/>
        <w:ind w:left="0" w:firstLine="567"/>
        <w:jc w:val="both"/>
        <w:rPr>
          <w:rFonts w:ascii="Times New Roman" w:hAnsi="Times New Roman" w:cs="Times New Roman"/>
          <w:sz w:val="28"/>
          <w:lang w:val="uk-UA"/>
        </w:rPr>
      </w:pPr>
      <w:r w:rsidRPr="00997A03">
        <w:rPr>
          <w:rFonts w:ascii="Times New Roman" w:hAnsi="Times New Roman" w:cs="Times New Roman"/>
          <w:sz w:val="28"/>
          <w:lang w:val="uk-UA"/>
        </w:rPr>
        <w:t xml:space="preserve">Змістовна валідність методики становить r = 0,82, t15 = 2,29, р ≤ 0,05, що </w:t>
      </w:r>
      <w:r w:rsidR="00D83789" w:rsidRPr="00997A03">
        <w:rPr>
          <w:rFonts w:ascii="Times New Roman" w:hAnsi="Times New Roman" w:cs="Times New Roman"/>
          <w:sz w:val="28"/>
          <w:lang w:val="uk-UA"/>
        </w:rPr>
        <w:t>свідчить про високу надійність.</w:t>
      </w:r>
      <w:r w:rsidRPr="00997A03">
        <w:rPr>
          <w:rFonts w:ascii="Times New Roman" w:hAnsi="Times New Roman" w:cs="Times New Roman"/>
          <w:sz w:val="28"/>
          <w:lang w:val="uk-UA"/>
        </w:rPr>
        <w:t xml:space="preserve"> Критеріальна валідність методики знаходиться на високому рівні і</w:t>
      </w:r>
      <w:r w:rsidR="000E4E27">
        <w:rPr>
          <w:rFonts w:ascii="Times New Roman" w:hAnsi="Times New Roman" w:cs="Times New Roman"/>
          <w:sz w:val="28"/>
          <w:lang w:val="uk-UA"/>
        </w:rPr>
        <w:t xml:space="preserve"> складає: τ = 0,38, р</w:t>
      </w:r>
      <w:r w:rsidR="00034BA0" w:rsidRPr="00997A03">
        <w:rPr>
          <w:rFonts w:ascii="Times New Roman" w:hAnsi="Times New Roman" w:cs="Times New Roman"/>
          <w:sz w:val="28"/>
          <w:lang w:val="uk-UA"/>
        </w:rPr>
        <w:t>&lt;0,0001.</w:t>
      </w:r>
      <w:r w:rsidR="00D83789" w:rsidRPr="00997A03">
        <w:rPr>
          <w:rFonts w:ascii="Times New Roman" w:hAnsi="Times New Roman" w:cs="Times New Roman"/>
          <w:sz w:val="28"/>
          <w:lang w:val="uk-UA"/>
        </w:rPr>
        <w:t xml:space="preserve"> </w:t>
      </w:r>
      <w:r w:rsidRPr="00997A03">
        <w:rPr>
          <w:rFonts w:ascii="Times New Roman" w:hAnsi="Times New Roman" w:cs="Times New Roman"/>
          <w:sz w:val="28"/>
          <w:lang w:val="uk-UA"/>
        </w:rPr>
        <w:t>Коефіцієнт внутрі</w:t>
      </w:r>
      <w:r w:rsidR="00034BA0" w:rsidRPr="00997A03">
        <w:rPr>
          <w:rFonts w:ascii="Times New Roman" w:hAnsi="Times New Roman" w:cs="Times New Roman"/>
          <w:sz w:val="28"/>
          <w:lang w:val="uk-UA"/>
        </w:rPr>
        <w:t>шньо</w:t>
      </w:r>
      <w:r w:rsidRPr="00997A03">
        <w:rPr>
          <w:rFonts w:ascii="Times New Roman" w:hAnsi="Times New Roman" w:cs="Times New Roman"/>
          <w:sz w:val="28"/>
          <w:lang w:val="uk-UA"/>
        </w:rPr>
        <w:t>тестовой надійності опитувальника Уайнхолд становить τ = 0,33, р &lt;0,0001.</w:t>
      </w:r>
    </w:p>
    <w:p w:rsidR="003A1E44" w:rsidRPr="00E62F66" w:rsidRDefault="003A1E44" w:rsidP="00BD0119">
      <w:pPr>
        <w:spacing w:after="0" w:line="360" w:lineRule="auto"/>
        <w:ind w:firstLine="567"/>
        <w:jc w:val="both"/>
        <w:rPr>
          <w:rFonts w:ascii="Times New Roman" w:hAnsi="Times New Roman" w:cs="Times New Roman"/>
          <w:sz w:val="28"/>
          <w:lang w:val="uk-UA"/>
        </w:rPr>
      </w:pPr>
      <w:r w:rsidRPr="006F264F">
        <w:rPr>
          <w:rFonts w:ascii="Times New Roman" w:hAnsi="Times New Roman" w:cs="Times New Roman"/>
          <w:sz w:val="28"/>
          <w:lang w:val="uk-UA"/>
        </w:rPr>
        <w:t>Опитувальник складається з 24 питань.</w:t>
      </w:r>
      <w:r w:rsidR="00892ADA">
        <w:rPr>
          <w:rFonts w:ascii="Times New Roman" w:hAnsi="Times New Roman" w:cs="Times New Roman"/>
          <w:sz w:val="28"/>
          <w:lang w:val="uk-UA"/>
        </w:rPr>
        <w:t xml:space="preserve"> </w:t>
      </w:r>
      <w:r w:rsidRPr="006F264F">
        <w:rPr>
          <w:rFonts w:ascii="Times New Roman" w:hAnsi="Times New Roman" w:cs="Times New Roman"/>
          <w:sz w:val="28"/>
          <w:lang w:val="uk-UA"/>
        </w:rPr>
        <w:t>У методики шкали:</w:t>
      </w:r>
      <w:r w:rsidR="007C07AF">
        <w:rPr>
          <w:rFonts w:ascii="Times New Roman" w:hAnsi="Times New Roman" w:cs="Times New Roman"/>
          <w:sz w:val="28"/>
          <w:lang w:val="uk-UA"/>
        </w:rPr>
        <w:t xml:space="preserve"> мистецтво сталості, уміння впливати, мистецтво приймати себе, у</w:t>
      </w:r>
      <w:r>
        <w:rPr>
          <w:rFonts w:ascii="Times New Roman" w:hAnsi="Times New Roman" w:cs="Times New Roman"/>
          <w:sz w:val="28"/>
          <w:lang w:val="uk-UA"/>
        </w:rPr>
        <w:t>міння встановлювати контакт.</w:t>
      </w:r>
    </w:p>
    <w:p w:rsidR="003A1E44" w:rsidRDefault="003A1E44" w:rsidP="00BD0119">
      <w:pPr>
        <w:spacing w:after="0" w:line="360" w:lineRule="auto"/>
        <w:ind w:firstLine="567"/>
        <w:jc w:val="both"/>
        <w:rPr>
          <w:rFonts w:ascii="Times New Roman" w:hAnsi="Times New Roman" w:cs="Times New Roman"/>
          <w:sz w:val="28"/>
          <w:lang w:val="uk-UA"/>
        </w:rPr>
      </w:pPr>
      <w:r w:rsidRPr="006F264F">
        <w:rPr>
          <w:rFonts w:ascii="Times New Roman" w:hAnsi="Times New Roman" w:cs="Times New Roman"/>
          <w:sz w:val="28"/>
          <w:lang w:val="uk-UA"/>
        </w:rPr>
        <w:t>Інтегральний тестовий показник:</w:t>
      </w:r>
      <w:r w:rsidR="00B05F67">
        <w:rPr>
          <w:rFonts w:ascii="Times New Roman" w:hAnsi="Times New Roman" w:cs="Times New Roman"/>
          <w:sz w:val="28"/>
          <w:lang w:val="uk-UA"/>
        </w:rPr>
        <w:t xml:space="preserve"> </w:t>
      </w:r>
      <w:r w:rsidRPr="006F264F">
        <w:rPr>
          <w:rFonts w:ascii="Times New Roman" w:hAnsi="Times New Roman" w:cs="Times New Roman"/>
          <w:sz w:val="28"/>
          <w:lang w:val="uk-UA"/>
        </w:rPr>
        <w:t>24 - 48 низька самооцінка в більшості областей вашому житті</w:t>
      </w:r>
      <w:r w:rsidR="00B05F67">
        <w:rPr>
          <w:rFonts w:ascii="Times New Roman" w:hAnsi="Times New Roman" w:cs="Times New Roman"/>
          <w:sz w:val="28"/>
          <w:lang w:val="uk-UA"/>
        </w:rPr>
        <w:t xml:space="preserve">; </w:t>
      </w:r>
      <w:r w:rsidRPr="006F264F">
        <w:rPr>
          <w:rFonts w:ascii="Times New Roman" w:hAnsi="Times New Roman" w:cs="Times New Roman"/>
          <w:sz w:val="28"/>
          <w:lang w:val="uk-UA"/>
        </w:rPr>
        <w:t xml:space="preserve">49 - 72 низька самооцінка в </w:t>
      </w:r>
      <w:r w:rsidR="00B05F67">
        <w:rPr>
          <w:rFonts w:ascii="Times New Roman" w:hAnsi="Times New Roman" w:cs="Times New Roman"/>
          <w:sz w:val="28"/>
          <w:lang w:val="uk-UA"/>
        </w:rPr>
        <w:t xml:space="preserve">декількох областях вашого життя; </w:t>
      </w:r>
      <w:r w:rsidRPr="006F264F">
        <w:rPr>
          <w:rFonts w:ascii="Times New Roman" w:hAnsi="Times New Roman" w:cs="Times New Roman"/>
          <w:sz w:val="28"/>
          <w:lang w:val="uk-UA"/>
        </w:rPr>
        <w:t>73 - 96 висока самооцінка в більшості областей вашому житті.</w:t>
      </w:r>
    </w:p>
    <w:p w:rsidR="00EB5DD6" w:rsidRDefault="003A1E44" w:rsidP="00BD0119">
      <w:pPr>
        <w:pStyle w:val="a3"/>
        <w:numPr>
          <w:ilvl w:val="0"/>
          <w:numId w:val="11"/>
        </w:numPr>
        <w:spacing w:after="0" w:line="360" w:lineRule="auto"/>
        <w:ind w:left="0" w:firstLine="567"/>
        <w:jc w:val="both"/>
        <w:rPr>
          <w:rFonts w:ascii="Times New Roman" w:hAnsi="Times New Roman" w:cs="Times New Roman"/>
          <w:sz w:val="28"/>
          <w:lang w:val="uk-UA"/>
        </w:rPr>
      </w:pPr>
      <w:r w:rsidRPr="00997A03">
        <w:rPr>
          <w:rFonts w:ascii="Times New Roman" w:hAnsi="Times New Roman" w:cs="Times New Roman"/>
          <w:sz w:val="28"/>
          <w:lang w:val="uk-UA"/>
        </w:rPr>
        <w:t>Авторська анкета «Визначення особливостей психологічного благополуччя та емоційного інтелекту персонала організації»</w:t>
      </w:r>
      <w:r w:rsidR="00997A03" w:rsidRPr="00997A03">
        <w:rPr>
          <w:rFonts w:ascii="Times New Roman" w:hAnsi="Times New Roman" w:cs="Times New Roman"/>
          <w:sz w:val="28"/>
          <w:lang w:val="uk-UA"/>
        </w:rPr>
        <w:t xml:space="preserve">. </w:t>
      </w:r>
    </w:p>
    <w:p w:rsidR="003A1E44" w:rsidRPr="00997A03" w:rsidRDefault="003A1E44" w:rsidP="00EB5DD6">
      <w:pPr>
        <w:pStyle w:val="a3"/>
        <w:spacing w:after="0" w:line="360" w:lineRule="auto"/>
        <w:ind w:left="0" w:firstLine="567"/>
        <w:jc w:val="both"/>
        <w:rPr>
          <w:rFonts w:ascii="Times New Roman" w:hAnsi="Times New Roman" w:cs="Times New Roman"/>
          <w:sz w:val="28"/>
          <w:lang w:val="uk-UA"/>
        </w:rPr>
      </w:pPr>
      <w:r w:rsidRPr="00997A03">
        <w:rPr>
          <w:rFonts w:ascii="Times New Roman" w:hAnsi="Times New Roman" w:cs="Times New Roman"/>
          <w:sz w:val="28"/>
          <w:lang w:val="uk-UA"/>
        </w:rPr>
        <w:t xml:space="preserve">Нами було проаналізовано шкали трьох методик - шкала психологічного благополуччя К. Ріфф (адаптація Т.Д. Шевеленковой и Т.П. Фесенко), тест емоційного інтелекту Н. Холла, опитувальник для визначення самооцінки </w:t>
      </w:r>
      <w:r w:rsidR="00001590">
        <w:rPr>
          <w:rFonts w:ascii="Times New Roman" w:hAnsi="Times New Roman" w:cs="Times New Roman"/>
          <w:sz w:val="28"/>
          <w:lang w:val="uk-UA"/>
        </w:rPr>
        <w:t>Б. Уайнхолда та Дж. Уайнхолд</w:t>
      </w:r>
      <w:r w:rsidR="00001590" w:rsidRPr="00997A03">
        <w:rPr>
          <w:rFonts w:ascii="Times New Roman" w:hAnsi="Times New Roman" w:cs="Times New Roman"/>
          <w:sz w:val="28"/>
          <w:lang w:val="uk-UA"/>
        </w:rPr>
        <w:t xml:space="preserve"> </w:t>
      </w:r>
      <w:r w:rsidRPr="00997A03">
        <w:rPr>
          <w:rFonts w:ascii="Times New Roman" w:hAnsi="Times New Roman" w:cs="Times New Roman"/>
          <w:sz w:val="28"/>
          <w:lang w:val="uk-UA"/>
        </w:rPr>
        <w:t xml:space="preserve">– які ми використовували в опитуванні суб’єктів організації. </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На основі шкал цих методик були розроблені питання авторської анкети, Додаток </w:t>
      </w:r>
      <w:r w:rsidR="002A18D5">
        <w:rPr>
          <w:rFonts w:ascii="Times New Roman" w:hAnsi="Times New Roman" w:cs="Times New Roman"/>
          <w:sz w:val="28"/>
          <w:lang w:val="uk-UA"/>
        </w:rPr>
        <w:t>А</w:t>
      </w:r>
      <w:r>
        <w:rPr>
          <w:rFonts w:ascii="Times New Roman" w:hAnsi="Times New Roman" w:cs="Times New Roman"/>
          <w:sz w:val="28"/>
          <w:lang w:val="uk-UA"/>
        </w:rPr>
        <w:t xml:space="preserve">, яка мала не меті перевірити ставлення суб’єктів організації до </w:t>
      </w:r>
      <w:r>
        <w:rPr>
          <w:rFonts w:ascii="Times New Roman" w:hAnsi="Times New Roman" w:cs="Times New Roman"/>
          <w:sz w:val="28"/>
          <w:lang w:val="uk-UA"/>
        </w:rPr>
        <w:lastRenderedPageBreak/>
        <w:t xml:space="preserve">себе, як професіонала, психологічно благополучної та емпатійної особистості.  </w:t>
      </w:r>
      <w:r w:rsidR="000076CE">
        <w:rPr>
          <w:rFonts w:ascii="Times New Roman" w:hAnsi="Times New Roman" w:cs="Times New Roman"/>
          <w:sz w:val="28"/>
          <w:lang w:val="uk-UA"/>
        </w:rPr>
        <w:t>П</w:t>
      </w:r>
      <w:r>
        <w:rPr>
          <w:rFonts w:ascii="Times New Roman" w:hAnsi="Times New Roman" w:cs="Times New Roman"/>
          <w:sz w:val="28"/>
          <w:lang w:val="uk-UA"/>
        </w:rPr>
        <w:t>итання стосувалися ді</w:t>
      </w:r>
      <w:r w:rsidR="000076CE">
        <w:rPr>
          <w:rFonts w:ascii="Times New Roman" w:hAnsi="Times New Roman" w:cs="Times New Roman"/>
          <w:sz w:val="28"/>
          <w:lang w:val="uk-UA"/>
        </w:rPr>
        <w:t>я</w:t>
      </w:r>
      <w:r>
        <w:rPr>
          <w:rFonts w:ascii="Times New Roman" w:hAnsi="Times New Roman" w:cs="Times New Roman"/>
          <w:sz w:val="28"/>
          <w:lang w:val="uk-UA"/>
        </w:rPr>
        <w:t xml:space="preserve">льності особистості </w:t>
      </w:r>
      <w:r w:rsidR="000076CE">
        <w:rPr>
          <w:rFonts w:ascii="Times New Roman" w:hAnsi="Times New Roman" w:cs="Times New Roman"/>
          <w:sz w:val="28"/>
          <w:lang w:val="uk-UA"/>
        </w:rPr>
        <w:t>в організації</w:t>
      </w:r>
      <w:r>
        <w:rPr>
          <w:rFonts w:ascii="Times New Roman" w:hAnsi="Times New Roman" w:cs="Times New Roman"/>
          <w:sz w:val="28"/>
          <w:lang w:val="uk-UA"/>
        </w:rPr>
        <w:t>.</w:t>
      </w:r>
    </w:p>
    <w:p w:rsidR="003A1E44" w:rsidRDefault="003A1E44" w:rsidP="00BD0119">
      <w:pPr>
        <w:spacing w:after="0" w:line="360" w:lineRule="auto"/>
        <w:ind w:firstLine="567"/>
        <w:jc w:val="both"/>
        <w:rPr>
          <w:rFonts w:ascii="Times New Roman" w:hAnsi="Times New Roman" w:cs="Times New Roman"/>
          <w:sz w:val="28"/>
          <w:lang w:val="uk-UA"/>
        </w:rPr>
      </w:pPr>
      <w:r w:rsidRPr="000A0F6E">
        <w:rPr>
          <w:rFonts w:ascii="Times New Roman" w:hAnsi="Times New Roman" w:cs="Times New Roman"/>
          <w:sz w:val="28"/>
          <w:lang w:val="uk-UA"/>
        </w:rPr>
        <w:t>Перших 10 питань були створені на основі шкал психологічного благополуччя К. Ріфф (адаптація Т.Д. Шевеленковой и Т.П. Фесенко)</w:t>
      </w:r>
      <w:r>
        <w:rPr>
          <w:rFonts w:ascii="Times New Roman" w:hAnsi="Times New Roman" w:cs="Times New Roman"/>
          <w:sz w:val="28"/>
          <w:lang w:val="uk-UA"/>
        </w:rPr>
        <w:t xml:space="preserve"> - </w:t>
      </w:r>
      <w:r w:rsidR="00CD5D21">
        <w:rPr>
          <w:rFonts w:ascii="Times New Roman" w:hAnsi="Times New Roman" w:cs="Times New Roman"/>
          <w:sz w:val="28"/>
          <w:lang w:val="uk-UA"/>
        </w:rPr>
        <w:t>позитивне ставлення до</w:t>
      </w:r>
      <w:r w:rsidR="00CD5D21" w:rsidRPr="00C37D34">
        <w:rPr>
          <w:rFonts w:ascii="Times New Roman" w:hAnsi="Times New Roman" w:cs="Times New Roman"/>
          <w:sz w:val="28"/>
          <w:lang w:val="uk-UA"/>
        </w:rPr>
        <w:t xml:space="preserve"> інши</w:t>
      </w:r>
      <w:r w:rsidR="00CD5D21">
        <w:rPr>
          <w:rFonts w:ascii="Times New Roman" w:hAnsi="Times New Roman" w:cs="Times New Roman"/>
          <w:sz w:val="28"/>
          <w:lang w:val="uk-UA"/>
        </w:rPr>
        <w:t xml:space="preserve">х </w:t>
      </w:r>
      <w:r>
        <w:rPr>
          <w:rFonts w:ascii="Times New Roman" w:hAnsi="Times New Roman" w:cs="Times New Roman"/>
          <w:sz w:val="28"/>
          <w:lang w:val="uk-UA"/>
        </w:rPr>
        <w:t>– «</w:t>
      </w:r>
      <w:r w:rsidRPr="00FB3ACA">
        <w:rPr>
          <w:rFonts w:ascii="Times New Roman" w:hAnsi="Times New Roman" w:cs="Times New Roman"/>
          <w:sz w:val="28"/>
          <w:lang w:val="uk-UA"/>
        </w:rPr>
        <w:t>Я маю достатньо позитивні відносини з колегами</w:t>
      </w:r>
      <w:r>
        <w:rPr>
          <w:rFonts w:ascii="Times New Roman" w:hAnsi="Times New Roman" w:cs="Times New Roman"/>
          <w:sz w:val="28"/>
          <w:lang w:val="uk-UA"/>
        </w:rPr>
        <w:t>»</w:t>
      </w:r>
      <w:r w:rsidRPr="00B552E5">
        <w:rPr>
          <w:rFonts w:ascii="Times New Roman" w:hAnsi="Times New Roman" w:cs="Times New Roman"/>
          <w:sz w:val="28"/>
          <w:lang w:val="uk-UA"/>
        </w:rPr>
        <w:t>;</w:t>
      </w:r>
      <w:r>
        <w:rPr>
          <w:rFonts w:ascii="Times New Roman" w:hAnsi="Times New Roman" w:cs="Times New Roman"/>
          <w:sz w:val="28"/>
          <w:lang w:val="uk-UA"/>
        </w:rPr>
        <w:t xml:space="preserve"> а</w:t>
      </w:r>
      <w:r w:rsidRPr="00B552E5">
        <w:rPr>
          <w:rFonts w:ascii="Times New Roman" w:hAnsi="Times New Roman" w:cs="Times New Roman"/>
          <w:sz w:val="28"/>
          <w:lang w:val="uk-UA"/>
        </w:rPr>
        <w:t>втономія</w:t>
      </w:r>
      <w:r>
        <w:rPr>
          <w:rFonts w:ascii="Times New Roman" w:hAnsi="Times New Roman" w:cs="Times New Roman"/>
          <w:sz w:val="28"/>
          <w:lang w:val="uk-UA"/>
        </w:rPr>
        <w:t xml:space="preserve"> – «</w:t>
      </w:r>
      <w:r w:rsidRPr="00FB3ACA">
        <w:rPr>
          <w:rFonts w:ascii="Times New Roman" w:hAnsi="Times New Roman" w:cs="Times New Roman"/>
          <w:sz w:val="28"/>
          <w:lang w:val="uk-UA"/>
        </w:rPr>
        <w:t>Я маю достатній рівень автономії у своїй організації</w:t>
      </w:r>
      <w:r>
        <w:rPr>
          <w:rFonts w:ascii="Times New Roman" w:hAnsi="Times New Roman" w:cs="Times New Roman"/>
          <w:sz w:val="28"/>
          <w:lang w:val="uk-UA"/>
        </w:rPr>
        <w:t>»</w:t>
      </w:r>
      <w:r w:rsidRPr="00B552E5">
        <w:rPr>
          <w:rFonts w:ascii="Times New Roman" w:hAnsi="Times New Roman" w:cs="Times New Roman"/>
          <w:sz w:val="28"/>
          <w:lang w:val="uk-UA"/>
        </w:rPr>
        <w:t>;</w:t>
      </w:r>
      <w:r>
        <w:rPr>
          <w:rFonts w:ascii="Times New Roman" w:hAnsi="Times New Roman" w:cs="Times New Roman"/>
          <w:sz w:val="28"/>
          <w:lang w:val="uk-UA"/>
        </w:rPr>
        <w:t xml:space="preserve"> у</w:t>
      </w:r>
      <w:r w:rsidRPr="00B552E5">
        <w:rPr>
          <w:rFonts w:ascii="Times New Roman" w:hAnsi="Times New Roman" w:cs="Times New Roman"/>
          <w:sz w:val="28"/>
          <w:lang w:val="uk-UA"/>
        </w:rPr>
        <w:t>правління оточенням</w:t>
      </w:r>
      <w:r>
        <w:rPr>
          <w:rFonts w:ascii="Times New Roman" w:hAnsi="Times New Roman" w:cs="Times New Roman"/>
          <w:sz w:val="28"/>
          <w:lang w:val="uk-UA"/>
        </w:rPr>
        <w:t xml:space="preserve"> – «</w:t>
      </w:r>
      <w:r w:rsidRPr="0095246E">
        <w:rPr>
          <w:rFonts w:ascii="Times New Roman" w:hAnsi="Times New Roman" w:cs="Times New Roman"/>
          <w:sz w:val="28"/>
          <w:lang w:val="uk-UA"/>
        </w:rPr>
        <w:t>Я достатньо добре управляю тим, що  відбувається зі мною та відносно мене в організації</w:t>
      </w:r>
      <w:r>
        <w:rPr>
          <w:rFonts w:ascii="Times New Roman" w:hAnsi="Times New Roman" w:cs="Times New Roman"/>
          <w:sz w:val="28"/>
          <w:lang w:val="uk-UA"/>
        </w:rPr>
        <w:t>»</w:t>
      </w:r>
      <w:r w:rsidRPr="00B552E5">
        <w:rPr>
          <w:rFonts w:ascii="Times New Roman" w:hAnsi="Times New Roman" w:cs="Times New Roman"/>
          <w:sz w:val="28"/>
          <w:lang w:val="uk-UA"/>
        </w:rPr>
        <w:t>;</w:t>
      </w:r>
      <w:r>
        <w:rPr>
          <w:rFonts w:ascii="Times New Roman" w:hAnsi="Times New Roman" w:cs="Times New Roman"/>
          <w:sz w:val="28"/>
          <w:lang w:val="uk-UA"/>
        </w:rPr>
        <w:t xml:space="preserve"> о</w:t>
      </w:r>
      <w:r w:rsidRPr="00B552E5">
        <w:rPr>
          <w:rFonts w:ascii="Times New Roman" w:hAnsi="Times New Roman" w:cs="Times New Roman"/>
          <w:sz w:val="28"/>
          <w:lang w:val="uk-UA"/>
        </w:rPr>
        <w:t>собистісний ріст</w:t>
      </w:r>
      <w:r>
        <w:rPr>
          <w:rFonts w:ascii="Times New Roman" w:hAnsi="Times New Roman" w:cs="Times New Roman"/>
          <w:sz w:val="28"/>
          <w:lang w:val="uk-UA"/>
        </w:rPr>
        <w:t xml:space="preserve"> – «</w:t>
      </w:r>
      <w:r w:rsidRPr="0095246E">
        <w:rPr>
          <w:rFonts w:ascii="Times New Roman" w:hAnsi="Times New Roman" w:cs="Times New Roman"/>
          <w:sz w:val="28"/>
          <w:lang w:val="uk-UA"/>
        </w:rPr>
        <w:t>Я задоволений рівнем свого особистісного зростання в організації</w:t>
      </w:r>
      <w:r>
        <w:rPr>
          <w:rFonts w:ascii="Times New Roman" w:hAnsi="Times New Roman" w:cs="Times New Roman"/>
          <w:sz w:val="28"/>
          <w:lang w:val="uk-UA"/>
        </w:rPr>
        <w:t>»</w:t>
      </w:r>
      <w:r w:rsidRPr="00B552E5">
        <w:rPr>
          <w:rFonts w:ascii="Times New Roman" w:hAnsi="Times New Roman" w:cs="Times New Roman"/>
          <w:sz w:val="28"/>
          <w:lang w:val="uk-UA"/>
        </w:rPr>
        <w:t>;</w:t>
      </w:r>
      <w:r>
        <w:rPr>
          <w:rFonts w:ascii="Times New Roman" w:hAnsi="Times New Roman" w:cs="Times New Roman"/>
          <w:sz w:val="28"/>
          <w:lang w:val="uk-UA"/>
        </w:rPr>
        <w:t xml:space="preserve"> ц</w:t>
      </w:r>
      <w:r w:rsidRPr="00B552E5">
        <w:rPr>
          <w:rFonts w:ascii="Times New Roman" w:hAnsi="Times New Roman" w:cs="Times New Roman"/>
          <w:sz w:val="28"/>
          <w:lang w:val="uk-UA"/>
        </w:rPr>
        <w:t>іль у житті</w:t>
      </w:r>
      <w:r>
        <w:rPr>
          <w:rFonts w:ascii="Times New Roman" w:hAnsi="Times New Roman" w:cs="Times New Roman"/>
          <w:sz w:val="28"/>
          <w:lang w:val="uk-UA"/>
        </w:rPr>
        <w:t xml:space="preserve"> – «</w:t>
      </w:r>
      <w:r w:rsidRPr="0095246E">
        <w:rPr>
          <w:rFonts w:ascii="Times New Roman" w:hAnsi="Times New Roman" w:cs="Times New Roman"/>
          <w:sz w:val="28"/>
          <w:lang w:val="uk-UA"/>
        </w:rPr>
        <w:t>Я маю достатній рівень цілепокладання</w:t>
      </w:r>
      <w:r>
        <w:rPr>
          <w:rFonts w:ascii="Times New Roman" w:hAnsi="Times New Roman" w:cs="Times New Roman"/>
          <w:sz w:val="28"/>
          <w:lang w:val="uk-UA"/>
        </w:rPr>
        <w:t>»</w:t>
      </w:r>
      <w:r w:rsidRPr="00B552E5">
        <w:rPr>
          <w:rFonts w:ascii="Times New Roman" w:hAnsi="Times New Roman" w:cs="Times New Roman"/>
          <w:sz w:val="28"/>
          <w:lang w:val="uk-UA"/>
        </w:rPr>
        <w:t>;</w:t>
      </w:r>
      <w:r>
        <w:rPr>
          <w:rFonts w:ascii="Times New Roman" w:hAnsi="Times New Roman" w:cs="Times New Roman"/>
          <w:sz w:val="28"/>
          <w:lang w:val="uk-UA"/>
        </w:rPr>
        <w:t xml:space="preserve"> с</w:t>
      </w:r>
      <w:r w:rsidRPr="00B552E5">
        <w:rPr>
          <w:rFonts w:ascii="Times New Roman" w:hAnsi="Times New Roman" w:cs="Times New Roman"/>
          <w:sz w:val="28"/>
          <w:lang w:val="uk-UA"/>
        </w:rPr>
        <w:t>амоприйняття</w:t>
      </w:r>
      <w:r>
        <w:rPr>
          <w:rFonts w:ascii="Times New Roman" w:hAnsi="Times New Roman" w:cs="Times New Roman"/>
          <w:sz w:val="28"/>
          <w:lang w:val="uk-UA"/>
        </w:rPr>
        <w:t xml:space="preserve"> – «</w:t>
      </w:r>
      <w:r w:rsidRPr="0095246E">
        <w:rPr>
          <w:rFonts w:ascii="Times New Roman" w:hAnsi="Times New Roman" w:cs="Times New Roman"/>
          <w:sz w:val="28"/>
          <w:lang w:val="uk-UA"/>
        </w:rPr>
        <w:t>Я маю достатній рівень прийняття себе незалежно від ситуацій, що складаються в організації</w:t>
      </w:r>
      <w:r>
        <w:rPr>
          <w:rFonts w:ascii="Times New Roman" w:hAnsi="Times New Roman" w:cs="Times New Roman"/>
          <w:sz w:val="28"/>
          <w:lang w:val="uk-UA"/>
        </w:rPr>
        <w:t>»</w:t>
      </w:r>
      <w:r w:rsidRPr="00B552E5">
        <w:rPr>
          <w:rFonts w:ascii="Times New Roman" w:hAnsi="Times New Roman" w:cs="Times New Roman"/>
          <w:sz w:val="28"/>
          <w:lang w:val="uk-UA"/>
        </w:rPr>
        <w:t>;</w:t>
      </w:r>
      <w:r>
        <w:rPr>
          <w:rFonts w:ascii="Times New Roman" w:hAnsi="Times New Roman" w:cs="Times New Roman"/>
          <w:sz w:val="28"/>
          <w:lang w:val="uk-UA"/>
        </w:rPr>
        <w:t xml:space="preserve"> б</w:t>
      </w:r>
      <w:r w:rsidRPr="00B552E5">
        <w:rPr>
          <w:rFonts w:ascii="Times New Roman" w:hAnsi="Times New Roman" w:cs="Times New Roman"/>
          <w:sz w:val="28"/>
          <w:lang w:val="uk-UA"/>
        </w:rPr>
        <w:t>аланс афекту</w:t>
      </w:r>
      <w:r>
        <w:rPr>
          <w:rFonts w:ascii="Times New Roman" w:hAnsi="Times New Roman" w:cs="Times New Roman"/>
          <w:sz w:val="28"/>
          <w:lang w:val="uk-UA"/>
        </w:rPr>
        <w:t xml:space="preserve"> – «</w:t>
      </w:r>
      <w:r w:rsidRPr="0095246E">
        <w:rPr>
          <w:rFonts w:ascii="Times New Roman" w:hAnsi="Times New Roman" w:cs="Times New Roman"/>
          <w:sz w:val="28"/>
          <w:lang w:val="uk-UA"/>
        </w:rPr>
        <w:t>Я задоволений(а) своєю діяльністю та вірю у себе, як професіонала</w:t>
      </w:r>
      <w:r>
        <w:rPr>
          <w:rFonts w:ascii="Times New Roman" w:hAnsi="Times New Roman" w:cs="Times New Roman"/>
          <w:sz w:val="28"/>
          <w:lang w:val="uk-UA"/>
        </w:rPr>
        <w:t>»</w:t>
      </w:r>
      <w:r w:rsidRPr="00B552E5">
        <w:rPr>
          <w:rFonts w:ascii="Times New Roman" w:hAnsi="Times New Roman" w:cs="Times New Roman"/>
          <w:sz w:val="28"/>
          <w:lang w:val="uk-UA"/>
        </w:rPr>
        <w:t>;</w:t>
      </w:r>
      <w:r>
        <w:rPr>
          <w:rFonts w:ascii="Times New Roman" w:hAnsi="Times New Roman" w:cs="Times New Roman"/>
          <w:sz w:val="28"/>
          <w:lang w:val="uk-UA"/>
        </w:rPr>
        <w:t xml:space="preserve"> осмислення життя – «</w:t>
      </w:r>
      <w:r w:rsidRPr="0095246E">
        <w:rPr>
          <w:rFonts w:ascii="Times New Roman" w:hAnsi="Times New Roman" w:cs="Times New Roman"/>
          <w:sz w:val="28"/>
          <w:lang w:val="uk-UA"/>
        </w:rPr>
        <w:t>Моя діяльність достатньо осмислена і я маю цілі пов'язані з нею</w:t>
      </w:r>
      <w:r>
        <w:rPr>
          <w:rFonts w:ascii="Times New Roman" w:hAnsi="Times New Roman" w:cs="Times New Roman"/>
          <w:sz w:val="28"/>
          <w:lang w:val="uk-UA"/>
        </w:rPr>
        <w:t>»; людина як відкрита система – «</w:t>
      </w:r>
      <w:r w:rsidRPr="0095246E">
        <w:rPr>
          <w:rFonts w:ascii="Times New Roman" w:hAnsi="Times New Roman" w:cs="Times New Roman"/>
          <w:sz w:val="28"/>
          <w:lang w:val="uk-UA"/>
        </w:rPr>
        <w:t>Я використовую досвід з різних сфер свого життя у своїй професійній діяльності</w:t>
      </w:r>
      <w:r>
        <w:rPr>
          <w:rFonts w:ascii="Times New Roman" w:hAnsi="Times New Roman" w:cs="Times New Roman"/>
          <w:sz w:val="28"/>
          <w:lang w:val="uk-UA"/>
        </w:rPr>
        <w:t>».</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Наступні 5 питань стосувалися тесту емоційного інтелекту Н. Холла, який мав такі шкали: емоційна обізнаність – «</w:t>
      </w:r>
      <w:r w:rsidRPr="00F37E36">
        <w:rPr>
          <w:rFonts w:ascii="Times New Roman" w:hAnsi="Times New Roman" w:cs="Times New Roman"/>
          <w:sz w:val="28"/>
          <w:lang w:val="uk-UA"/>
        </w:rPr>
        <w:t>Я розумію причини прояву та природу своїх емоцій, що виникають у процесі професійної діяльності</w:t>
      </w:r>
      <w:r>
        <w:rPr>
          <w:rFonts w:ascii="Times New Roman" w:hAnsi="Times New Roman" w:cs="Times New Roman"/>
          <w:sz w:val="28"/>
          <w:lang w:val="uk-UA"/>
        </w:rPr>
        <w:t>»; управління своїми емоціями – «</w:t>
      </w:r>
      <w:r w:rsidRPr="00F37E36">
        <w:rPr>
          <w:rFonts w:ascii="Times New Roman" w:hAnsi="Times New Roman" w:cs="Times New Roman"/>
          <w:sz w:val="28"/>
          <w:lang w:val="uk-UA"/>
        </w:rPr>
        <w:t>Я можу управляти власними емоціями, що виникають у процесі професійної діяльності</w:t>
      </w:r>
      <w:r>
        <w:rPr>
          <w:rFonts w:ascii="Times New Roman" w:hAnsi="Times New Roman" w:cs="Times New Roman"/>
          <w:sz w:val="28"/>
          <w:lang w:val="uk-UA"/>
        </w:rPr>
        <w:t>»; самомотивація – «</w:t>
      </w:r>
      <w:r w:rsidRPr="00F37E36">
        <w:rPr>
          <w:rFonts w:ascii="Times New Roman" w:hAnsi="Times New Roman" w:cs="Times New Roman"/>
          <w:sz w:val="28"/>
          <w:lang w:val="uk-UA"/>
        </w:rPr>
        <w:t>Я знаю, як себе замотивувати, у процесі професійної діяльності</w:t>
      </w:r>
      <w:r>
        <w:rPr>
          <w:rFonts w:ascii="Times New Roman" w:hAnsi="Times New Roman" w:cs="Times New Roman"/>
          <w:sz w:val="28"/>
          <w:lang w:val="uk-UA"/>
        </w:rPr>
        <w:t>»; емпатія – «</w:t>
      </w:r>
      <w:r w:rsidRPr="00F37E36">
        <w:rPr>
          <w:rFonts w:ascii="Times New Roman" w:hAnsi="Times New Roman" w:cs="Times New Roman"/>
          <w:sz w:val="28"/>
          <w:lang w:val="uk-UA"/>
        </w:rPr>
        <w:t>Я розумію причини прояву та природу емоцій своїх колег</w:t>
      </w:r>
      <w:r>
        <w:rPr>
          <w:rFonts w:ascii="Times New Roman" w:hAnsi="Times New Roman" w:cs="Times New Roman"/>
          <w:sz w:val="28"/>
          <w:lang w:val="uk-UA"/>
        </w:rPr>
        <w:t>»; розпізнавання емоцій інших людей – «</w:t>
      </w:r>
      <w:r w:rsidRPr="00F37E36">
        <w:rPr>
          <w:rFonts w:ascii="Times New Roman" w:hAnsi="Times New Roman" w:cs="Times New Roman"/>
          <w:sz w:val="28"/>
          <w:lang w:val="uk-UA"/>
        </w:rPr>
        <w:t>Я здатен впливати на емоційний стан своїх колег</w:t>
      </w:r>
      <w:r>
        <w:rPr>
          <w:rFonts w:ascii="Times New Roman" w:hAnsi="Times New Roman" w:cs="Times New Roman"/>
          <w:sz w:val="28"/>
          <w:lang w:val="uk-UA"/>
        </w:rPr>
        <w:t>».</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Останні 4 питань стосувалися шкал опитувальника для визначення самооцінки </w:t>
      </w:r>
      <w:r w:rsidR="0020268C">
        <w:rPr>
          <w:rFonts w:ascii="Times New Roman" w:hAnsi="Times New Roman" w:cs="Times New Roman"/>
          <w:sz w:val="28"/>
          <w:lang w:val="uk-UA"/>
        </w:rPr>
        <w:t>Б. Уайнхолд</w:t>
      </w:r>
      <w:r w:rsidR="00001590">
        <w:rPr>
          <w:rFonts w:ascii="Times New Roman" w:hAnsi="Times New Roman" w:cs="Times New Roman"/>
          <w:sz w:val="28"/>
          <w:lang w:val="uk-UA"/>
        </w:rPr>
        <w:t xml:space="preserve"> та Дж</w:t>
      </w:r>
      <w:r w:rsidR="0020268C">
        <w:rPr>
          <w:rFonts w:ascii="Times New Roman" w:hAnsi="Times New Roman" w:cs="Times New Roman"/>
          <w:sz w:val="28"/>
          <w:lang w:val="uk-UA"/>
        </w:rPr>
        <w:t>. Уайнхолд</w:t>
      </w:r>
      <w:r w:rsidR="00001590">
        <w:rPr>
          <w:rFonts w:ascii="Times New Roman" w:hAnsi="Times New Roman" w:cs="Times New Roman"/>
          <w:sz w:val="28"/>
          <w:lang w:val="uk-UA"/>
        </w:rPr>
        <w:t xml:space="preserve"> </w:t>
      </w:r>
      <w:r>
        <w:rPr>
          <w:rFonts w:ascii="Times New Roman" w:hAnsi="Times New Roman" w:cs="Times New Roman"/>
          <w:sz w:val="28"/>
          <w:lang w:val="uk-UA"/>
        </w:rPr>
        <w:t>- м</w:t>
      </w:r>
      <w:r w:rsidRPr="00C44C37">
        <w:rPr>
          <w:rFonts w:ascii="Times New Roman" w:hAnsi="Times New Roman" w:cs="Times New Roman"/>
          <w:sz w:val="28"/>
          <w:lang w:val="uk-UA"/>
        </w:rPr>
        <w:t>истецтво сталості</w:t>
      </w:r>
      <w:r>
        <w:rPr>
          <w:rFonts w:ascii="Times New Roman" w:hAnsi="Times New Roman" w:cs="Times New Roman"/>
          <w:sz w:val="28"/>
          <w:lang w:val="uk-UA"/>
        </w:rPr>
        <w:t xml:space="preserve"> – «</w:t>
      </w:r>
      <w:r w:rsidRPr="00E56D69">
        <w:rPr>
          <w:rFonts w:ascii="Times New Roman" w:hAnsi="Times New Roman" w:cs="Times New Roman"/>
          <w:sz w:val="28"/>
          <w:lang w:val="uk-UA"/>
        </w:rPr>
        <w:t>Мене, як професіонала, можна назвати достатньо постійним</w:t>
      </w:r>
      <w:r>
        <w:rPr>
          <w:rFonts w:ascii="Times New Roman" w:hAnsi="Times New Roman" w:cs="Times New Roman"/>
          <w:sz w:val="28"/>
          <w:lang w:val="uk-UA"/>
        </w:rPr>
        <w:t>»</w:t>
      </w:r>
      <w:r w:rsidRPr="00C44C37">
        <w:rPr>
          <w:rFonts w:ascii="Times New Roman" w:hAnsi="Times New Roman" w:cs="Times New Roman"/>
          <w:sz w:val="28"/>
          <w:lang w:val="uk-UA"/>
        </w:rPr>
        <w:t>;</w:t>
      </w:r>
      <w:r>
        <w:rPr>
          <w:rFonts w:ascii="Times New Roman" w:hAnsi="Times New Roman" w:cs="Times New Roman"/>
          <w:sz w:val="28"/>
          <w:lang w:val="uk-UA"/>
        </w:rPr>
        <w:t xml:space="preserve"> у</w:t>
      </w:r>
      <w:r w:rsidRPr="00C44C37">
        <w:rPr>
          <w:rFonts w:ascii="Times New Roman" w:hAnsi="Times New Roman" w:cs="Times New Roman"/>
          <w:sz w:val="28"/>
          <w:lang w:val="uk-UA"/>
        </w:rPr>
        <w:t>міння впливати</w:t>
      </w:r>
      <w:r>
        <w:rPr>
          <w:rFonts w:ascii="Times New Roman" w:hAnsi="Times New Roman" w:cs="Times New Roman"/>
          <w:sz w:val="28"/>
          <w:lang w:val="uk-UA"/>
        </w:rPr>
        <w:t xml:space="preserve"> – «</w:t>
      </w:r>
      <w:r w:rsidRPr="00E56D69">
        <w:rPr>
          <w:rFonts w:ascii="Times New Roman" w:hAnsi="Times New Roman" w:cs="Times New Roman"/>
          <w:sz w:val="28"/>
          <w:lang w:val="uk-UA"/>
        </w:rPr>
        <w:t>Я вмію впливати на думки і поведінку колег</w:t>
      </w:r>
      <w:r>
        <w:rPr>
          <w:rFonts w:ascii="Times New Roman" w:hAnsi="Times New Roman" w:cs="Times New Roman"/>
          <w:sz w:val="28"/>
          <w:lang w:val="uk-UA"/>
        </w:rPr>
        <w:t>»</w:t>
      </w:r>
      <w:r w:rsidRPr="00C44C37">
        <w:rPr>
          <w:rFonts w:ascii="Times New Roman" w:hAnsi="Times New Roman" w:cs="Times New Roman"/>
          <w:sz w:val="28"/>
          <w:lang w:val="uk-UA"/>
        </w:rPr>
        <w:t>;</w:t>
      </w:r>
      <w:r>
        <w:rPr>
          <w:rFonts w:ascii="Times New Roman" w:hAnsi="Times New Roman" w:cs="Times New Roman"/>
          <w:sz w:val="28"/>
          <w:lang w:val="uk-UA"/>
        </w:rPr>
        <w:t xml:space="preserve"> м</w:t>
      </w:r>
      <w:r w:rsidRPr="00C44C37">
        <w:rPr>
          <w:rFonts w:ascii="Times New Roman" w:hAnsi="Times New Roman" w:cs="Times New Roman"/>
          <w:sz w:val="28"/>
          <w:lang w:val="uk-UA"/>
        </w:rPr>
        <w:t>истецтво приймати себе</w:t>
      </w:r>
      <w:r>
        <w:rPr>
          <w:rFonts w:ascii="Times New Roman" w:hAnsi="Times New Roman" w:cs="Times New Roman"/>
          <w:sz w:val="28"/>
          <w:lang w:val="uk-UA"/>
        </w:rPr>
        <w:t xml:space="preserve"> – «</w:t>
      </w:r>
      <w:r w:rsidRPr="00E56D69">
        <w:rPr>
          <w:rFonts w:ascii="Times New Roman" w:hAnsi="Times New Roman" w:cs="Times New Roman"/>
          <w:sz w:val="28"/>
          <w:lang w:val="uk-UA"/>
        </w:rPr>
        <w:t>Я приймаю себе, як професіонал</w:t>
      </w:r>
      <w:r>
        <w:rPr>
          <w:rFonts w:ascii="Times New Roman" w:hAnsi="Times New Roman" w:cs="Times New Roman"/>
          <w:sz w:val="28"/>
          <w:lang w:val="uk-UA"/>
        </w:rPr>
        <w:t>»</w:t>
      </w:r>
      <w:r w:rsidRPr="00C44C37">
        <w:rPr>
          <w:rFonts w:ascii="Times New Roman" w:hAnsi="Times New Roman" w:cs="Times New Roman"/>
          <w:sz w:val="28"/>
          <w:lang w:val="uk-UA"/>
        </w:rPr>
        <w:t>;</w:t>
      </w:r>
      <w:r>
        <w:rPr>
          <w:rFonts w:ascii="Times New Roman" w:hAnsi="Times New Roman" w:cs="Times New Roman"/>
          <w:sz w:val="28"/>
          <w:lang w:val="uk-UA"/>
        </w:rPr>
        <w:t xml:space="preserve"> у</w:t>
      </w:r>
      <w:r w:rsidRPr="00C44C37">
        <w:rPr>
          <w:rFonts w:ascii="Times New Roman" w:hAnsi="Times New Roman" w:cs="Times New Roman"/>
          <w:sz w:val="28"/>
          <w:lang w:val="uk-UA"/>
        </w:rPr>
        <w:t>міння встановлювати контакт</w:t>
      </w:r>
      <w:r>
        <w:rPr>
          <w:rFonts w:ascii="Times New Roman" w:hAnsi="Times New Roman" w:cs="Times New Roman"/>
          <w:sz w:val="28"/>
          <w:lang w:val="uk-UA"/>
        </w:rPr>
        <w:t xml:space="preserve"> – «</w:t>
      </w:r>
      <w:r w:rsidRPr="00E56D69">
        <w:rPr>
          <w:rFonts w:ascii="Times New Roman" w:hAnsi="Times New Roman" w:cs="Times New Roman"/>
          <w:sz w:val="28"/>
          <w:lang w:val="uk-UA"/>
        </w:rPr>
        <w:t>Я вмію встановлювати та підтримувати контакт з колегами</w:t>
      </w:r>
      <w:r>
        <w:rPr>
          <w:rFonts w:ascii="Times New Roman" w:hAnsi="Times New Roman" w:cs="Times New Roman"/>
          <w:sz w:val="28"/>
          <w:lang w:val="uk-UA"/>
        </w:rPr>
        <w:t>».</w:t>
      </w:r>
    </w:p>
    <w:p w:rsidR="003A1E44" w:rsidRPr="001F250E" w:rsidRDefault="003A1E44" w:rsidP="00AD67A3">
      <w:pPr>
        <w:spacing w:after="0" w:line="360" w:lineRule="auto"/>
        <w:ind w:firstLine="567"/>
        <w:jc w:val="both"/>
        <w:rPr>
          <w:rFonts w:ascii="Times New Roman" w:hAnsi="Times New Roman" w:cs="Times New Roman"/>
          <w:sz w:val="28"/>
          <w:lang w:val="uk-UA"/>
        </w:rPr>
      </w:pPr>
      <w:r w:rsidRPr="001F250E">
        <w:rPr>
          <w:rFonts w:ascii="Times New Roman" w:hAnsi="Times New Roman" w:cs="Times New Roman"/>
          <w:sz w:val="28"/>
          <w:lang w:val="uk-UA"/>
        </w:rPr>
        <w:lastRenderedPageBreak/>
        <w:t>У відповідях</w:t>
      </w:r>
      <w:r>
        <w:rPr>
          <w:rFonts w:ascii="Times New Roman" w:hAnsi="Times New Roman" w:cs="Times New Roman"/>
          <w:sz w:val="28"/>
          <w:lang w:val="uk-UA"/>
        </w:rPr>
        <w:t xml:space="preserve"> використовували шкалу від 1 до 5, де респонденти вибирали ступінь згоди із твердженням:</w:t>
      </w:r>
      <w:r w:rsidR="005C43B3">
        <w:rPr>
          <w:rFonts w:ascii="Times New Roman" w:hAnsi="Times New Roman" w:cs="Times New Roman"/>
          <w:sz w:val="28"/>
          <w:lang w:val="uk-UA"/>
        </w:rPr>
        <w:t xml:space="preserve"> </w:t>
      </w:r>
      <w:r w:rsidRPr="001F250E">
        <w:rPr>
          <w:rFonts w:ascii="Times New Roman" w:hAnsi="Times New Roman" w:cs="Times New Roman"/>
          <w:sz w:val="28"/>
          <w:lang w:val="uk-UA"/>
        </w:rPr>
        <w:t>1 - повністю не згоден з цим твердженням</w:t>
      </w:r>
      <w:r>
        <w:rPr>
          <w:rFonts w:ascii="Times New Roman" w:hAnsi="Times New Roman" w:cs="Times New Roman"/>
          <w:sz w:val="28"/>
          <w:lang w:val="uk-UA"/>
        </w:rPr>
        <w:t>;</w:t>
      </w:r>
      <w:r w:rsidR="005C43B3">
        <w:rPr>
          <w:rFonts w:ascii="Times New Roman" w:hAnsi="Times New Roman" w:cs="Times New Roman"/>
          <w:sz w:val="28"/>
          <w:lang w:val="uk-UA"/>
        </w:rPr>
        <w:t xml:space="preserve"> </w:t>
      </w:r>
      <w:r>
        <w:rPr>
          <w:rFonts w:ascii="Times New Roman" w:hAnsi="Times New Roman" w:cs="Times New Roman"/>
          <w:sz w:val="28"/>
          <w:lang w:val="uk-UA"/>
        </w:rPr>
        <w:t>2 – не згоден з цим твердженням;</w:t>
      </w:r>
      <w:r w:rsidR="005C43B3">
        <w:rPr>
          <w:rFonts w:ascii="Times New Roman" w:hAnsi="Times New Roman" w:cs="Times New Roman"/>
          <w:sz w:val="28"/>
          <w:lang w:val="uk-UA"/>
        </w:rPr>
        <w:t xml:space="preserve"> </w:t>
      </w:r>
      <w:r>
        <w:rPr>
          <w:rFonts w:ascii="Times New Roman" w:hAnsi="Times New Roman" w:cs="Times New Roman"/>
          <w:sz w:val="28"/>
          <w:lang w:val="uk-UA"/>
        </w:rPr>
        <w:t>3 – не знаю;</w:t>
      </w:r>
      <w:r w:rsidR="005C43B3">
        <w:rPr>
          <w:rFonts w:ascii="Times New Roman" w:hAnsi="Times New Roman" w:cs="Times New Roman"/>
          <w:sz w:val="28"/>
          <w:lang w:val="uk-UA"/>
        </w:rPr>
        <w:t xml:space="preserve"> </w:t>
      </w:r>
      <w:r>
        <w:rPr>
          <w:rFonts w:ascii="Times New Roman" w:hAnsi="Times New Roman" w:cs="Times New Roman"/>
          <w:sz w:val="28"/>
          <w:lang w:val="uk-UA"/>
        </w:rPr>
        <w:t>4 – згоден з цим</w:t>
      </w:r>
      <w:r w:rsidR="00AD67A3">
        <w:rPr>
          <w:rFonts w:ascii="Times New Roman" w:hAnsi="Times New Roman" w:cs="Times New Roman"/>
          <w:sz w:val="28"/>
          <w:lang w:val="uk-UA"/>
        </w:rPr>
        <w:t xml:space="preserve">; </w:t>
      </w:r>
      <w:r>
        <w:rPr>
          <w:rFonts w:ascii="Times New Roman" w:hAnsi="Times New Roman" w:cs="Times New Roman"/>
          <w:sz w:val="28"/>
          <w:lang w:val="uk-UA"/>
        </w:rPr>
        <w:t>рдженням;</w:t>
      </w:r>
      <w:r w:rsidR="005C43B3">
        <w:rPr>
          <w:rFonts w:ascii="Times New Roman" w:hAnsi="Times New Roman" w:cs="Times New Roman"/>
          <w:sz w:val="28"/>
          <w:lang w:val="uk-UA"/>
        </w:rPr>
        <w:t xml:space="preserve"> </w:t>
      </w:r>
      <w:r w:rsidRPr="001F250E">
        <w:rPr>
          <w:rFonts w:ascii="Times New Roman" w:hAnsi="Times New Roman" w:cs="Times New Roman"/>
          <w:sz w:val="28"/>
          <w:lang w:val="uk-UA"/>
        </w:rPr>
        <w:t>5 - повністю згоден з цим твердженням</w:t>
      </w:r>
      <w:r>
        <w:rPr>
          <w:rFonts w:ascii="Times New Roman" w:hAnsi="Times New Roman" w:cs="Times New Roman"/>
          <w:sz w:val="28"/>
          <w:lang w:val="uk-UA"/>
        </w:rPr>
        <w:t>.</w:t>
      </w:r>
    </w:p>
    <w:p w:rsidR="003A1E44" w:rsidRPr="004E05ED" w:rsidRDefault="00034BA0"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Отже, усі методики,</w:t>
      </w:r>
      <w:r w:rsidR="003A1E44" w:rsidRPr="000E1CC6">
        <w:rPr>
          <w:rFonts w:ascii="Times New Roman" w:hAnsi="Times New Roman" w:cs="Times New Roman"/>
          <w:sz w:val="28"/>
          <w:lang w:val="uk-UA"/>
        </w:rPr>
        <w:t xml:space="preserve"> які використовувалися в даному дослідженні пройшли адаптацію до російськомовного населення та мають надійні психометричні показники.</w:t>
      </w:r>
      <w:r w:rsidR="003A1E44">
        <w:rPr>
          <w:rFonts w:ascii="Times New Roman" w:hAnsi="Times New Roman" w:cs="Times New Roman"/>
          <w:sz w:val="28"/>
          <w:lang w:val="uk-UA"/>
        </w:rPr>
        <w:t xml:space="preserve"> Авторська анкета дає можливість перевірити ставлення суб’єкту організації до себе, як професіонала, психологічно благополучної та емпатійної особистості, під час ді</w:t>
      </w:r>
      <w:r w:rsidR="000076CE">
        <w:rPr>
          <w:rFonts w:ascii="Times New Roman" w:hAnsi="Times New Roman" w:cs="Times New Roman"/>
          <w:sz w:val="28"/>
          <w:lang w:val="uk-UA"/>
        </w:rPr>
        <w:t>яльності в організації</w:t>
      </w:r>
      <w:r w:rsidR="003A1E44">
        <w:rPr>
          <w:rFonts w:ascii="Times New Roman" w:hAnsi="Times New Roman" w:cs="Times New Roman"/>
          <w:sz w:val="28"/>
          <w:lang w:val="uk-UA"/>
        </w:rPr>
        <w:t>.</w:t>
      </w:r>
    </w:p>
    <w:p w:rsidR="003A1E44" w:rsidRDefault="003A1E44" w:rsidP="00BD0119">
      <w:pPr>
        <w:pStyle w:val="2"/>
        <w:spacing w:line="360" w:lineRule="auto"/>
        <w:rPr>
          <w:rFonts w:ascii="Times New Roman" w:hAnsi="Times New Roman" w:cs="Times New Roman"/>
          <w:color w:val="auto"/>
          <w:sz w:val="28"/>
          <w:szCs w:val="28"/>
          <w:lang w:val="uk-UA"/>
        </w:rPr>
      </w:pPr>
    </w:p>
    <w:p w:rsidR="003A1E44" w:rsidRPr="00997A03" w:rsidRDefault="003A1E44" w:rsidP="00BD0119">
      <w:pPr>
        <w:pStyle w:val="2"/>
        <w:spacing w:line="360" w:lineRule="auto"/>
        <w:rPr>
          <w:rFonts w:ascii="Times New Roman" w:hAnsi="Times New Roman" w:cs="Times New Roman"/>
          <w:b/>
          <w:color w:val="auto"/>
          <w:sz w:val="28"/>
          <w:szCs w:val="28"/>
          <w:lang w:val="uk-UA"/>
        </w:rPr>
      </w:pPr>
      <w:bookmarkStart w:id="5" w:name="_Toc63932560"/>
      <w:r w:rsidRPr="00997A03">
        <w:rPr>
          <w:rFonts w:ascii="Times New Roman" w:hAnsi="Times New Roman" w:cs="Times New Roman"/>
          <w:b/>
          <w:color w:val="auto"/>
          <w:sz w:val="28"/>
          <w:szCs w:val="28"/>
          <w:lang w:val="uk-UA"/>
        </w:rPr>
        <w:t>Висновки до розділу 1</w:t>
      </w:r>
      <w:r w:rsidR="0070609E" w:rsidRPr="00997A03">
        <w:rPr>
          <w:rFonts w:ascii="Times New Roman" w:hAnsi="Times New Roman" w:cs="Times New Roman"/>
          <w:b/>
          <w:color w:val="auto"/>
          <w:sz w:val="28"/>
          <w:szCs w:val="28"/>
          <w:lang w:val="uk-UA"/>
        </w:rPr>
        <w:t>:</w:t>
      </w:r>
      <w:bookmarkEnd w:id="5"/>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Отже, психологічне благополуччя можна визначити двома шляхами: 1. </w:t>
      </w:r>
      <w:r w:rsidRPr="002D0A91">
        <w:rPr>
          <w:rFonts w:ascii="Times New Roman" w:hAnsi="Times New Roman" w:cs="Times New Roman"/>
          <w:sz w:val="28"/>
          <w:lang w:val="uk-UA"/>
        </w:rPr>
        <w:t>досить складн</w:t>
      </w:r>
      <w:r>
        <w:rPr>
          <w:rFonts w:ascii="Times New Roman" w:hAnsi="Times New Roman" w:cs="Times New Roman"/>
          <w:sz w:val="28"/>
          <w:lang w:val="uk-UA"/>
        </w:rPr>
        <w:t>е</w:t>
      </w:r>
      <w:r w:rsidRPr="002D0A91">
        <w:rPr>
          <w:rFonts w:ascii="Times New Roman" w:hAnsi="Times New Roman" w:cs="Times New Roman"/>
          <w:sz w:val="28"/>
          <w:lang w:val="uk-UA"/>
        </w:rPr>
        <w:t xml:space="preserve"> цілісн</w:t>
      </w:r>
      <w:r>
        <w:rPr>
          <w:rFonts w:ascii="Times New Roman" w:hAnsi="Times New Roman" w:cs="Times New Roman"/>
          <w:sz w:val="28"/>
          <w:lang w:val="uk-UA"/>
        </w:rPr>
        <w:t>е</w:t>
      </w:r>
      <w:r w:rsidRPr="002D0A91">
        <w:rPr>
          <w:rFonts w:ascii="Times New Roman" w:hAnsi="Times New Roman" w:cs="Times New Roman"/>
          <w:sz w:val="28"/>
          <w:lang w:val="uk-UA"/>
        </w:rPr>
        <w:t xml:space="preserve"> переживання, що виражається у суб’єктивному відчутті особист</w:t>
      </w:r>
      <w:r w:rsidRPr="002337D5">
        <w:rPr>
          <w:rFonts w:ascii="Times New Roman" w:hAnsi="Times New Roman" w:cs="Times New Roman"/>
          <w:sz w:val="28"/>
          <w:lang w:val="uk-UA"/>
        </w:rPr>
        <w:t xml:space="preserve">істю </w:t>
      </w:r>
      <w:r w:rsidRPr="002D0A91">
        <w:rPr>
          <w:rFonts w:ascii="Times New Roman" w:hAnsi="Times New Roman" w:cs="Times New Roman"/>
          <w:sz w:val="28"/>
          <w:lang w:val="uk-UA"/>
        </w:rPr>
        <w:t>щастя, задоволеності собою й особистим життям, а також пов’язане з базовими людськими цінностями та потребами</w:t>
      </w:r>
      <w:r>
        <w:rPr>
          <w:rFonts w:ascii="Times New Roman" w:hAnsi="Times New Roman" w:cs="Times New Roman"/>
          <w:sz w:val="28"/>
          <w:lang w:val="uk-UA"/>
        </w:rPr>
        <w:t xml:space="preserve">; 2. </w:t>
      </w:r>
      <w:r w:rsidRPr="00F93A74">
        <w:rPr>
          <w:rFonts w:ascii="Times New Roman" w:hAnsi="Times New Roman" w:cs="Times New Roman"/>
          <w:sz w:val="28"/>
          <w:lang w:val="uk-UA"/>
        </w:rPr>
        <w:t>базовий</w:t>
      </w:r>
      <w:r>
        <w:rPr>
          <w:rFonts w:ascii="Times New Roman" w:hAnsi="Times New Roman" w:cs="Times New Roman"/>
          <w:sz w:val="28"/>
          <w:lang w:val="uk-UA"/>
        </w:rPr>
        <w:t xml:space="preserve"> </w:t>
      </w:r>
      <w:r w:rsidRPr="00F93A74">
        <w:rPr>
          <w:rFonts w:ascii="Times New Roman" w:hAnsi="Times New Roman" w:cs="Times New Roman"/>
          <w:sz w:val="28"/>
          <w:lang w:val="uk-UA"/>
        </w:rPr>
        <w:t>суб’єктивний конструкт, який відображає сприйняття та</w:t>
      </w:r>
      <w:r>
        <w:rPr>
          <w:rFonts w:ascii="Times New Roman" w:hAnsi="Times New Roman" w:cs="Times New Roman"/>
          <w:sz w:val="28"/>
          <w:lang w:val="uk-UA"/>
        </w:rPr>
        <w:t xml:space="preserve"> </w:t>
      </w:r>
      <w:r w:rsidRPr="00F93A74">
        <w:rPr>
          <w:rFonts w:ascii="Times New Roman" w:hAnsi="Times New Roman" w:cs="Times New Roman"/>
          <w:sz w:val="28"/>
          <w:lang w:val="uk-UA"/>
        </w:rPr>
        <w:t>оцінку свого функціонування з точки зору вершини потенціалу можливостей людини</w:t>
      </w:r>
      <w:r>
        <w:rPr>
          <w:rFonts w:ascii="Times New Roman" w:hAnsi="Times New Roman" w:cs="Times New Roman"/>
          <w:sz w:val="28"/>
          <w:lang w:val="uk-UA"/>
        </w:rPr>
        <w:t>.</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 Емоційний інтелект виступає як певна система, яка включає в себе такі компоненти: розуміння власних та чужих емоцій (причину їх прояву, інтенсивність тощо), використання емоцій (як самомотивацію), регуляція емоцій (вплив на власні та чужі емоції задля досягання необхідного ефекту).</w:t>
      </w:r>
    </w:p>
    <w:p w:rsidR="003A1E44" w:rsidRPr="00F84BAC"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У</w:t>
      </w:r>
      <w:r w:rsidRPr="000E1CC6">
        <w:rPr>
          <w:rFonts w:ascii="Times New Roman" w:hAnsi="Times New Roman" w:cs="Times New Roman"/>
          <w:sz w:val="28"/>
          <w:lang w:val="uk-UA"/>
        </w:rPr>
        <w:t xml:space="preserve">сі методики, методика діагностики емоційного інтелекту </w:t>
      </w:r>
      <w:r>
        <w:rPr>
          <w:rFonts w:ascii="Times New Roman" w:hAnsi="Times New Roman" w:cs="Times New Roman"/>
          <w:sz w:val="28"/>
          <w:lang w:val="uk-UA"/>
        </w:rPr>
        <w:t>Н. </w:t>
      </w:r>
      <w:r w:rsidRPr="000E1CC6">
        <w:rPr>
          <w:rFonts w:ascii="Times New Roman" w:hAnsi="Times New Roman" w:cs="Times New Roman"/>
          <w:sz w:val="28"/>
          <w:lang w:val="uk-UA"/>
        </w:rPr>
        <w:t>Холла</w:t>
      </w:r>
      <w:r>
        <w:rPr>
          <w:rFonts w:ascii="Times New Roman" w:hAnsi="Times New Roman" w:cs="Times New Roman"/>
          <w:sz w:val="28"/>
          <w:lang w:val="uk-UA"/>
        </w:rPr>
        <w:t xml:space="preserve">, шкала психологічного благополуччя К. Ріфф (адаптація </w:t>
      </w:r>
      <w:r w:rsidRPr="003601DB">
        <w:rPr>
          <w:rFonts w:ascii="Times New Roman" w:hAnsi="Times New Roman" w:cs="Times New Roman"/>
          <w:sz w:val="28"/>
          <w:lang w:val="uk-UA"/>
        </w:rPr>
        <w:t>Т.Д.</w:t>
      </w:r>
      <w:r>
        <w:rPr>
          <w:rFonts w:ascii="Times New Roman" w:hAnsi="Times New Roman" w:cs="Times New Roman"/>
          <w:sz w:val="28"/>
          <w:lang w:val="uk-UA"/>
        </w:rPr>
        <w:t> </w:t>
      </w:r>
      <w:r w:rsidRPr="003601DB">
        <w:rPr>
          <w:rFonts w:ascii="Times New Roman" w:hAnsi="Times New Roman" w:cs="Times New Roman"/>
          <w:sz w:val="28"/>
          <w:lang w:val="uk-UA"/>
        </w:rPr>
        <w:t xml:space="preserve">Шевеленковой </w:t>
      </w:r>
      <w:r>
        <w:rPr>
          <w:rFonts w:ascii="Times New Roman" w:hAnsi="Times New Roman" w:cs="Times New Roman"/>
          <w:sz w:val="28"/>
          <w:lang w:val="uk-UA"/>
        </w:rPr>
        <w:t>та</w:t>
      </w:r>
      <w:r w:rsidRPr="003601DB">
        <w:rPr>
          <w:rFonts w:ascii="Times New Roman" w:hAnsi="Times New Roman" w:cs="Times New Roman"/>
          <w:sz w:val="28"/>
          <w:lang w:val="uk-UA"/>
        </w:rPr>
        <w:t xml:space="preserve"> Т.П. Фесенко</w:t>
      </w:r>
      <w:r>
        <w:rPr>
          <w:rFonts w:ascii="Times New Roman" w:hAnsi="Times New Roman" w:cs="Times New Roman"/>
          <w:sz w:val="28"/>
          <w:lang w:val="uk-UA"/>
        </w:rPr>
        <w:t xml:space="preserve">) та опитувальник для визначення самооцінки </w:t>
      </w:r>
      <w:r w:rsidR="00001590">
        <w:rPr>
          <w:rFonts w:ascii="Times New Roman" w:hAnsi="Times New Roman" w:cs="Times New Roman"/>
          <w:sz w:val="28"/>
          <w:lang w:val="uk-UA"/>
        </w:rPr>
        <w:t>Б. Уайнхолда та Дж. Уайнхолда</w:t>
      </w:r>
      <w:r>
        <w:rPr>
          <w:rFonts w:ascii="Times New Roman" w:hAnsi="Times New Roman" w:cs="Times New Roman"/>
          <w:sz w:val="28"/>
          <w:lang w:val="uk-UA"/>
        </w:rPr>
        <w:t>,</w:t>
      </w:r>
      <w:r w:rsidRPr="000E1CC6">
        <w:rPr>
          <w:rFonts w:ascii="Times New Roman" w:hAnsi="Times New Roman" w:cs="Times New Roman"/>
          <w:sz w:val="28"/>
          <w:lang w:val="uk-UA"/>
        </w:rPr>
        <w:t xml:space="preserve"> які використовувалися пройшли адаптацію до російськомовного населення та мають надійні психометричні показники.</w:t>
      </w:r>
      <w:r>
        <w:rPr>
          <w:rFonts w:ascii="Times New Roman" w:hAnsi="Times New Roman" w:cs="Times New Roman"/>
          <w:sz w:val="28"/>
          <w:lang w:val="uk-UA"/>
        </w:rPr>
        <w:t xml:space="preserve"> Авторська анкета дає можливість перевірити ставлення суб’єкту організації до себе, як професіонала, психологічно благополучної та емпатійної особистості, під час діяльності в організації, а не поза її межами.</w:t>
      </w:r>
      <w:r w:rsidRPr="00A87286">
        <w:rPr>
          <w:rFonts w:ascii="Times New Roman" w:hAnsi="Times New Roman" w:cs="Times New Roman"/>
          <w:sz w:val="28"/>
          <w:szCs w:val="28"/>
          <w:lang w:val="uk-UA"/>
        </w:rPr>
        <w:br w:type="page"/>
      </w:r>
    </w:p>
    <w:p w:rsidR="003A1E44" w:rsidRPr="00997A03" w:rsidRDefault="003A1E44" w:rsidP="00AD67A3">
      <w:pPr>
        <w:pStyle w:val="1"/>
        <w:spacing w:line="360" w:lineRule="auto"/>
        <w:jc w:val="center"/>
        <w:rPr>
          <w:rFonts w:ascii="Times New Roman" w:hAnsi="Times New Roman" w:cs="Times New Roman"/>
          <w:b/>
          <w:color w:val="auto"/>
          <w:sz w:val="28"/>
          <w:szCs w:val="28"/>
          <w:lang w:val="uk-UA"/>
        </w:rPr>
      </w:pPr>
      <w:bookmarkStart w:id="6" w:name="_Toc63932561"/>
      <w:r w:rsidRPr="00997A03">
        <w:rPr>
          <w:rFonts w:ascii="Times New Roman" w:hAnsi="Times New Roman" w:cs="Times New Roman"/>
          <w:b/>
          <w:color w:val="auto"/>
          <w:sz w:val="28"/>
          <w:szCs w:val="28"/>
          <w:lang w:val="uk-UA"/>
        </w:rPr>
        <w:lastRenderedPageBreak/>
        <w:t xml:space="preserve">РОЗДІЛ 2. </w:t>
      </w:r>
      <w:r w:rsidR="00D34A9D" w:rsidRPr="00D34A9D">
        <w:rPr>
          <w:rFonts w:ascii="Times New Roman" w:hAnsi="Times New Roman" w:cs="Times New Roman"/>
          <w:b/>
          <w:color w:val="auto"/>
          <w:sz w:val="28"/>
          <w:szCs w:val="28"/>
          <w:lang w:val="uk-UA"/>
        </w:rPr>
        <w:t>ЕМПІРИЧНЕ ДОСЛІДЖЕННЯ ОСОБЛИВОСТЕЙ ПСИХОЛОГІЧНОГО БЛАГОПОЛУЧЧЯ ТА ЕМОЦІЙНОГО ІНТЕЛЕКТУ СЕРЕД ПЕРСОНАЛА ОРГАНІЗАЦІЇ</w:t>
      </w:r>
      <w:bookmarkEnd w:id="6"/>
    </w:p>
    <w:p w:rsidR="003A1E44" w:rsidRPr="00997A03" w:rsidRDefault="003A1E44" w:rsidP="00BD0119">
      <w:pPr>
        <w:pStyle w:val="2"/>
        <w:spacing w:line="360" w:lineRule="auto"/>
        <w:jc w:val="both"/>
        <w:rPr>
          <w:rFonts w:ascii="Times New Roman" w:hAnsi="Times New Roman" w:cs="Times New Roman"/>
          <w:b/>
          <w:color w:val="auto"/>
          <w:sz w:val="28"/>
          <w:szCs w:val="28"/>
          <w:lang w:val="uk-UA"/>
        </w:rPr>
      </w:pPr>
      <w:bookmarkStart w:id="7" w:name="_Toc63932562"/>
      <w:r w:rsidRPr="00997A03">
        <w:rPr>
          <w:rFonts w:ascii="Times New Roman" w:hAnsi="Times New Roman" w:cs="Times New Roman"/>
          <w:b/>
          <w:color w:val="auto"/>
          <w:sz w:val="28"/>
          <w:szCs w:val="28"/>
          <w:lang w:val="uk-UA"/>
        </w:rPr>
        <w:t xml:space="preserve">2.1. Особливості організації та проведення дослідження психологічного благополуччя особистості та </w:t>
      </w:r>
      <w:r w:rsidR="00F02A1A">
        <w:rPr>
          <w:rFonts w:ascii="Times New Roman" w:hAnsi="Times New Roman" w:cs="Times New Roman"/>
          <w:b/>
          <w:color w:val="auto"/>
          <w:sz w:val="28"/>
          <w:szCs w:val="28"/>
          <w:lang w:val="uk-UA"/>
        </w:rPr>
        <w:t xml:space="preserve">її </w:t>
      </w:r>
      <w:r w:rsidRPr="00997A03">
        <w:rPr>
          <w:rFonts w:ascii="Times New Roman" w:hAnsi="Times New Roman" w:cs="Times New Roman"/>
          <w:b/>
          <w:color w:val="auto"/>
          <w:sz w:val="28"/>
          <w:szCs w:val="28"/>
          <w:lang w:val="uk-UA"/>
        </w:rPr>
        <w:t>емоційного інтелекту</w:t>
      </w:r>
      <w:bookmarkEnd w:id="7"/>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Вибірка складається із 31 суб’єкту організації «</w:t>
      </w:r>
      <w:r>
        <w:rPr>
          <w:rFonts w:ascii="Times New Roman" w:hAnsi="Times New Roman" w:cs="Times New Roman"/>
          <w:sz w:val="28"/>
          <w:lang w:val="en-US"/>
        </w:rPr>
        <w:t>Anex</w:t>
      </w:r>
      <w:r w:rsidRPr="00AC4060">
        <w:rPr>
          <w:rFonts w:ascii="Times New Roman" w:hAnsi="Times New Roman" w:cs="Times New Roman"/>
          <w:sz w:val="28"/>
          <w:lang w:val="uk-UA"/>
        </w:rPr>
        <w:t xml:space="preserve"> </w:t>
      </w:r>
      <w:r>
        <w:rPr>
          <w:rFonts w:ascii="Times New Roman" w:hAnsi="Times New Roman" w:cs="Times New Roman"/>
          <w:sz w:val="28"/>
          <w:lang w:val="en-US"/>
        </w:rPr>
        <w:t>Tour</w:t>
      </w:r>
      <w:r>
        <w:rPr>
          <w:rFonts w:ascii="Times New Roman" w:hAnsi="Times New Roman" w:cs="Times New Roman"/>
          <w:sz w:val="28"/>
          <w:lang w:val="uk-UA"/>
        </w:rPr>
        <w:t>». Вікова категорія вибірки – від 18 до 45 років. Статевий розподіл вибірки – 25 осіб жіночої та 6 осіб чоловічої статі. Вибірка складалася зі суб’єктів однієї організації.</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Опитування проводилося за допомогою </w:t>
      </w:r>
      <w:r>
        <w:rPr>
          <w:rFonts w:ascii="Times New Roman" w:hAnsi="Times New Roman" w:cs="Times New Roman"/>
          <w:sz w:val="28"/>
          <w:lang w:val="en-US"/>
        </w:rPr>
        <w:t>Google</w:t>
      </w:r>
      <w:r>
        <w:rPr>
          <w:rFonts w:ascii="Times New Roman" w:hAnsi="Times New Roman" w:cs="Times New Roman"/>
          <w:sz w:val="28"/>
          <w:lang w:val="uk-UA"/>
        </w:rPr>
        <w:t>-</w:t>
      </w:r>
      <w:r>
        <w:rPr>
          <w:rFonts w:ascii="Times New Roman" w:hAnsi="Times New Roman" w:cs="Times New Roman"/>
          <w:sz w:val="28"/>
          <w:lang w:val="en-US"/>
        </w:rPr>
        <w:t>Forms</w:t>
      </w:r>
      <w:r>
        <w:rPr>
          <w:rFonts w:ascii="Times New Roman" w:hAnsi="Times New Roman" w:cs="Times New Roman"/>
          <w:sz w:val="28"/>
          <w:lang w:val="uk-UA"/>
        </w:rPr>
        <w:t>. Суб’єкти організації проходили тест у режимі он-лайн,  переходили до трьох частин з методиками, після чого відповідали на питання авторської анкети та переходили до анкети з демографічними даним.</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Дані були отримані у форматі таблиці та були оброблені за допомогою математично-статистичних методів.</w:t>
      </w:r>
    </w:p>
    <w:p w:rsidR="003A1E44" w:rsidRPr="00E44E86" w:rsidRDefault="003A1E44" w:rsidP="00BD0119">
      <w:pPr>
        <w:spacing w:after="0"/>
        <w:rPr>
          <w:lang w:val="uk-UA"/>
        </w:rPr>
      </w:pPr>
    </w:p>
    <w:p w:rsidR="003A1E44" w:rsidRPr="00997A03" w:rsidRDefault="003A1E44" w:rsidP="00BD0119">
      <w:pPr>
        <w:pStyle w:val="2"/>
        <w:spacing w:line="360" w:lineRule="auto"/>
        <w:jc w:val="both"/>
        <w:rPr>
          <w:rFonts w:ascii="Times New Roman" w:hAnsi="Times New Roman" w:cs="Times New Roman"/>
          <w:b/>
          <w:color w:val="auto"/>
          <w:sz w:val="28"/>
          <w:szCs w:val="28"/>
          <w:lang w:val="uk-UA"/>
        </w:rPr>
      </w:pPr>
      <w:bookmarkStart w:id="8" w:name="_Toc63932563"/>
      <w:r w:rsidRPr="00997A03">
        <w:rPr>
          <w:rFonts w:ascii="Times New Roman" w:hAnsi="Times New Roman" w:cs="Times New Roman"/>
          <w:b/>
          <w:color w:val="auto"/>
          <w:sz w:val="28"/>
          <w:szCs w:val="28"/>
          <w:lang w:val="uk-UA"/>
        </w:rPr>
        <w:t xml:space="preserve">2.2. Аналіз та інтерпретація результатів дослідження психологічного благополуччя особистості та </w:t>
      </w:r>
      <w:r w:rsidR="00F02A1A">
        <w:rPr>
          <w:rFonts w:ascii="Times New Roman" w:hAnsi="Times New Roman" w:cs="Times New Roman"/>
          <w:b/>
          <w:color w:val="auto"/>
          <w:sz w:val="28"/>
          <w:szCs w:val="28"/>
          <w:lang w:val="uk-UA"/>
        </w:rPr>
        <w:t xml:space="preserve">її </w:t>
      </w:r>
      <w:r w:rsidRPr="00997A03">
        <w:rPr>
          <w:rFonts w:ascii="Times New Roman" w:hAnsi="Times New Roman" w:cs="Times New Roman"/>
          <w:b/>
          <w:color w:val="auto"/>
          <w:sz w:val="28"/>
          <w:szCs w:val="28"/>
          <w:lang w:val="uk-UA"/>
        </w:rPr>
        <w:t>емоційного інтелекту</w:t>
      </w:r>
      <w:bookmarkEnd w:id="8"/>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Отже, результати проведеного нами емпіричного дослідження дали змогу провести первинний аналіз.</w:t>
      </w:r>
    </w:p>
    <w:p w:rsidR="003A1E44" w:rsidRDefault="0070609E" w:rsidP="00BD0119">
      <w:pPr>
        <w:spacing w:after="0" w:line="360" w:lineRule="auto"/>
        <w:ind w:firstLine="567"/>
        <w:jc w:val="both"/>
        <w:rPr>
          <w:rFonts w:ascii="Times New Roman" w:hAnsi="Times New Roman"/>
          <w:sz w:val="28"/>
          <w:lang w:val="uk-UA"/>
        </w:rPr>
      </w:pPr>
      <w:r>
        <w:rPr>
          <w:rFonts w:ascii="Times New Roman" w:hAnsi="Times New Roman"/>
          <w:sz w:val="28"/>
          <w:lang w:val="uk-UA"/>
        </w:rPr>
        <w:t xml:space="preserve">Результати за першою </w:t>
      </w:r>
      <w:r w:rsidR="003A1E44">
        <w:rPr>
          <w:rFonts w:ascii="Times New Roman" w:hAnsi="Times New Roman"/>
          <w:sz w:val="28"/>
          <w:lang w:val="uk-UA"/>
        </w:rPr>
        <w:t>методик</w:t>
      </w:r>
      <w:r>
        <w:rPr>
          <w:rFonts w:ascii="Times New Roman" w:hAnsi="Times New Roman"/>
          <w:sz w:val="28"/>
          <w:lang w:val="uk-UA"/>
        </w:rPr>
        <w:t>ою</w:t>
      </w:r>
      <w:r w:rsidR="003A1E44">
        <w:rPr>
          <w:rFonts w:ascii="Times New Roman" w:hAnsi="Times New Roman"/>
          <w:sz w:val="28"/>
          <w:lang w:val="uk-UA"/>
        </w:rPr>
        <w:t xml:space="preserve"> </w:t>
      </w:r>
      <w:r>
        <w:rPr>
          <w:rFonts w:ascii="Times New Roman" w:hAnsi="Times New Roman"/>
          <w:sz w:val="28"/>
          <w:lang w:val="uk-UA"/>
        </w:rPr>
        <w:t xml:space="preserve">ми </w:t>
      </w:r>
      <w:r w:rsidR="003A1E44">
        <w:rPr>
          <w:rFonts w:ascii="Times New Roman" w:hAnsi="Times New Roman"/>
          <w:sz w:val="28"/>
          <w:lang w:val="uk-UA"/>
        </w:rPr>
        <w:t>можемо побачити</w:t>
      </w:r>
      <w:r>
        <w:rPr>
          <w:rFonts w:ascii="Times New Roman" w:hAnsi="Times New Roman"/>
          <w:sz w:val="28"/>
          <w:lang w:val="uk-UA"/>
        </w:rPr>
        <w:t xml:space="preserve"> у таблиці 2.</w:t>
      </w:r>
      <w:r w:rsidR="003A1E44">
        <w:rPr>
          <w:rFonts w:ascii="Times New Roman" w:hAnsi="Times New Roman"/>
          <w:sz w:val="28"/>
          <w:lang w:val="uk-UA"/>
        </w:rPr>
        <w:t>1.</w:t>
      </w:r>
    </w:p>
    <w:p w:rsidR="00293ADA" w:rsidRDefault="00293ADA"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«Емоційна обізнаність» можна побачити, що 51,6% респондентів мають низькі результати, 32,2% мають середні результати, а 16,1% високі результати. Дана статистика говорить про тенденцію до низької емоційної обізнаності працівників організації – вони погано розуміють причини появи та протікання власних емоцій та почуттів.</w:t>
      </w:r>
    </w:p>
    <w:p w:rsidR="00293ADA" w:rsidRDefault="00293ADA" w:rsidP="00BD0119">
      <w:pPr>
        <w:spacing w:after="0" w:line="360" w:lineRule="auto"/>
        <w:ind w:firstLine="567"/>
        <w:jc w:val="both"/>
        <w:rPr>
          <w:rFonts w:ascii="Times New Roman" w:hAnsi="Times New Roman"/>
          <w:sz w:val="28"/>
          <w:lang w:val="uk-UA"/>
        </w:rPr>
      </w:pPr>
      <w:r>
        <w:rPr>
          <w:rFonts w:ascii="Times New Roman" w:hAnsi="Times New Roman"/>
          <w:sz w:val="28"/>
          <w:lang w:val="uk-UA"/>
        </w:rPr>
        <w:t xml:space="preserve">За шкалою «Управління своїми емоціями» можна побачити, що 54,8% респондентів мають низькі результати, 29% - середні та 16,1% - високі. Дана статистика може казати про те, що приблизна кількість респондентів, яка гарно розуміє та управляє власними емоціями приблизно однакова, в той час, </w:t>
      </w:r>
      <w:r>
        <w:rPr>
          <w:rFonts w:ascii="Times New Roman" w:hAnsi="Times New Roman"/>
          <w:sz w:val="28"/>
          <w:lang w:val="uk-UA"/>
        </w:rPr>
        <w:lastRenderedPageBreak/>
        <w:t>як частина респондентів, які погано управляють власними емоціями більша, ніж тих, хто погано їх розуміє та розпізнає.</w:t>
      </w:r>
    </w:p>
    <w:p w:rsidR="00293ADA" w:rsidRDefault="00293ADA" w:rsidP="00BD0119">
      <w:pPr>
        <w:spacing w:after="0" w:line="360" w:lineRule="auto"/>
        <w:ind w:firstLine="567"/>
        <w:jc w:val="right"/>
        <w:rPr>
          <w:rFonts w:ascii="Times New Roman" w:hAnsi="Times New Roman"/>
          <w:sz w:val="28"/>
          <w:lang w:val="uk-UA"/>
        </w:rPr>
      </w:pPr>
      <w:r>
        <w:rPr>
          <w:rFonts w:ascii="Times New Roman" w:hAnsi="Times New Roman"/>
          <w:sz w:val="28"/>
          <w:lang w:val="uk-UA"/>
        </w:rPr>
        <w:t>Таблиця 2.1</w:t>
      </w:r>
    </w:p>
    <w:p w:rsidR="00293ADA" w:rsidRDefault="00293ADA" w:rsidP="00BD0119">
      <w:pPr>
        <w:spacing w:after="0" w:line="360" w:lineRule="auto"/>
        <w:ind w:firstLine="567"/>
        <w:jc w:val="center"/>
        <w:rPr>
          <w:rFonts w:ascii="Times New Roman" w:hAnsi="Times New Roman"/>
          <w:sz w:val="28"/>
          <w:lang w:val="uk-UA"/>
        </w:rPr>
      </w:pPr>
      <w:r>
        <w:rPr>
          <w:rFonts w:ascii="Times New Roman" w:hAnsi="Times New Roman"/>
          <w:sz w:val="28"/>
          <w:lang w:val="uk-UA"/>
        </w:rPr>
        <w:t xml:space="preserve">Результати </w:t>
      </w:r>
      <w:r w:rsidR="003E463C">
        <w:rPr>
          <w:rFonts w:ascii="Times New Roman" w:hAnsi="Times New Roman"/>
          <w:sz w:val="28"/>
          <w:lang w:val="uk-UA"/>
        </w:rPr>
        <w:t>дослідження</w:t>
      </w:r>
      <w:r>
        <w:rPr>
          <w:rFonts w:ascii="Times New Roman" w:hAnsi="Times New Roman"/>
          <w:sz w:val="28"/>
          <w:lang w:val="uk-UA"/>
        </w:rPr>
        <w:t xml:space="preserve"> за методикою</w:t>
      </w:r>
      <w:r w:rsidR="0020268C">
        <w:rPr>
          <w:rFonts w:ascii="Times New Roman" w:hAnsi="Times New Roman"/>
          <w:sz w:val="28"/>
          <w:lang w:val="uk-UA"/>
        </w:rPr>
        <w:t xml:space="preserve"> «Тест емоційного інтелекту» Н. </w:t>
      </w:r>
      <w:r>
        <w:rPr>
          <w:rFonts w:ascii="Times New Roman" w:hAnsi="Times New Roman"/>
          <w:sz w:val="28"/>
          <w:lang w:val="uk-UA"/>
        </w:rPr>
        <w:t>Холла</w:t>
      </w:r>
    </w:p>
    <w:tbl>
      <w:tblPr>
        <w:tblW w:w="7796"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2933"/>
        <w:gridCol w:w="1594"/>
        <w:gridCol w:w="1662"/>
      </w:tblGrid>
      <w:tr w:rsidR="003A1E44" w:rsidRPr="000B0B9F" w:rsidTr="00134D08">
        <w:tc>
          <w:tcPr>
            <w:tcW w:w="4540" w:type="dxa"/>
            <w:gridSpan w:val="2"/>
            <w:vMerge w:val="restart"/>
            <w:tcBorders>
              <w:top w:val="single" w:sz="24" w:space="0" w:color="auto"/>
              <w:left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p>
          <w:p w:rsidR="003A1E44" w:rsidRPr="000B0B9F" w:rsidRDefault="003A1E44" w:rsidP="00BD0119">
            <w:pPr>
              <w:spacing w:after="0" w:line="360" w:lineRule="auto"/>
              <w:jc w:val="center"/>
              <w:rPr>
                <w:rFonts w:ascii="Times New Roman" w:hAnsi="Times New Roman"/>
                <w:sz w:val="28"/>
                <w:lang w:val="uk-UA"/>
              </w:rPr>
            </w:pPr>
            <w:r w:rsidRPr="000B0B9F">
              <w:rPr>
                <w:rFonts w:ascii="Times New Roman" w:hAnsi="Times New Roman"/>
                <w:sz w:val="28"/>
                <w:lang w:val="uk-UA"/>
              </w:rPr>
              <w:t>Назва шкали та рівень її прояву</w:t>
            </w:r>
          </w:p>
        </w:tc>
        <w:tc>
          <w:tcPr>
            <w:tcW w:w="3256" w:type="dxa"/>
            <w:gridSpan w:val="2"/>
            <w:tcBorders>
              <w:top w:val="single" w:sz="24" w:space="0" w:color="auto"/>
              <w:left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Усі респонденти</w:t>
            </w:r>
          </w:p>
        </w:tc>
      </w:tr>
      <w:tr w:rsidR="003A1E44" w:rsidRPr="000B0B9F" w:rsidTr="00134D08">
        <w:tc>
          <w:tcPr>
            <w:tcW w:w="4540" w:type="dxa"/>
            <w:gridSpan w:val="2"/>
            <w:vMerge/>
            <w:tcBorders>
              <w:left w:val="single" w:sz="24" w:space="0" w:color="auto"/>
              <w:bottom w:val="single" w:sz="24" w:space="0" w:color="auto"/>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p>
        </w:tc>
        <w:tc>
          <w:tcPr>
            <w:tcW w:w="1594" w:type="dxa"/>
            <w:tcBorders>
              <w:left w:val="single" w:sz="24" w:space="0" w:color="auto"/>
              <w:bottom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sidRPr="000B0B9F">
              <w:rPr>
                <w:rFonts w:ascii="Times New Roman" w:hAnsi="Times New Roman"/>
                <w:sz w:val="28"/>
                <w:lang w:val="uk-UA"/>
              </w:rPr>
              <w:t>К-ть відповідей</w:t>
            </w:r>
          </w:p>
        </w:tc>
        <w:tc>
          <w:tcPr>
            <w:tcW w:w="1662" w:type="dxa"/>
            <w:tcBorders>
              <w:bottom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sidRPr="000B0B9F">
              <w:rPr>
                <w:rFonts w:ascii="Times New Roman" w:hAnsi="Times New Roman"/>
                <w:sz w:val="28"/>
                <w:lang w:val="uk-UA"/>
              </w:rPr>
              <w:t>У відсотках</w:t>
            </w:r>
          </w:p>
        </w:tc>
      </w:tr>
      <w:tr w:rsidR="003A1E44" w:rsidRPr="000B0B9F" w:rsidTr="00134D08">
        <w:tc>
          <w:tcPr>
            <w:tcW w:w="1607" w:type="dxa"/>
            <w:vMerge w:val="restart"/>
            <w:tcBorders>
              <w:top w:val="single" w:sz="24" w:space="0" w:color="auto"/>
              <w:left w:val="single" w:sz="24" w:space="0" w:color="auto"/>
            </w:tcBorders>
            <w:shd w:val="clear" w:color="auto" w:fill="auto"/>
          </w:tcPr>
          <w:p w:rsidR="003A1E44" w:rsidRDefault="003A1E44" w:rsidP="00BD0119">
            <w:pPr>
              <w:spacing w:after="0" w:line="360" w:lineRule="auto"/>
              <w:jc w:val="center"/>
              <w:rPr>
                <w:rFonts w:ascii="Times New Roman" w:hAnsi="Times New Roman"/>
                <w:sz w:val="28"/>
                <w:lang w:val="uk-UA"/>
              </w:rPr>
            </w:pPr>
          </w:p>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Емоційна обізнаність</w:t>
            </w:r>
          </w:p>
        </w:tc>
        <w:tc>
          <w:tcPr>
            <w:tcW w:w="2933" w:type="dxa"/>
            <w:tcBorders>
              <w:top w:val="single" w:sz="24" w:space="0" w:color="auto"/>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Низький (до 7)</w:t>
            </w:r>
          </w:p>
        </w:tc>
        <w:tc>
          <w:tcPr>
            <w:tcW w:w="1594" w:type="dxa"/>
            <w:tcBorders>
              <w:top w:val="single" w:sz="24" w:space="0" w:color="auto"/>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16</w:t>
            </w:r>
          </w:p>
        </w:tc>
        <w:tc>
          <w:tcPr>
            <w:tcW w:w="1662" w:type="dxa"/>
            <w:tcBorders>
              <w:top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51,6</w:t>
            </w:r>
          </w:p>
        </w:tc>
      </w:tr>
      <w:tr w:rsidR="003A1E44" w:rsidRPr="000B0B9F" w:rsidTr="00134D08">
        <w:tc>
          <w:tcPr>
            <w:tcW w:w="1607" w:type="dxa"/>
            <w:vMerge/>
            <w:tcBorders>
              <w:lef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p>
        </w:tc>
        <w:tc>
          <w:tcPr>
            <w:tcW w:w="2933" w:type="dxa"/>
            <w:tcBorders>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Середній (8-13)</w:t>
            </w:r>
          </w:p>
        </w:tc>
        <w:tc>
          <w:tcPr>
            <w:tcW w:w="1594" w:type="dxa"/>
            <w:tcBorders>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10</w:t>
            </w:r>
          </w:p>
        </w:tc>
        <w:tc>
          <w:tcPr>
            <w:tcW w:w="1662" w:type="dxa"/>
            <w:tcBorders>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32,2</w:t>
            </w:r>
          </w:p>
        </w:tc>
      </w:tr>
      <w:tr w:rsidR="003A1E44" w:rsidRPr="000B0B9F" w:rsidTr="00134D08">
        <w:tc>
          <w:tcPr>
            <w:tcW w:w="1607" w:type="dxa"/>
            <w:vMerge/>
            <w:tcBorders>
              <w:left w:val="single" w:sz="24" w:space="0" w:color="auto"/>
              <w:bottom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p>
        </w:tc>
        <w:tc>
          <w:tcPr>
            <w:tcW w:w="2933" w:type="dxa"/>
            <w:tcBorders>
              <w:bottom w:val="single" w:sz="24" w:space="0" w:color="auto"/>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Високий(більше 14)</w:t>
            </w:r>
          </w:p>
        </w:tc>
        <w:tc>
          <w:tcPr>
            <w:tcW w:w="1594" w:type="dxa"/>
            <w:tcBorders>
              <w:left w:val="single" w:sz="24" w:space="0" w:color="auto"/>
              <w:bottom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5</w:t>
            </w:r>
          </w:p>
        </w:tc>
        <w:tc>
          <w:tcPr>
            <w:tcW w:w="1662" w:type="dxa"/>
            <w:tcBorders>
              <w:bottom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16,1</w:t>
            </w:r>
          </w:p>
        </w:tc>
      </w:tr>
      <w:tr w:rsidR="003A1E44" w:rsidRPr="000B0B9F" w:rsidTr="00134D08">
        <w:tc>
          <w:tcPr>
            <w:tcW w:w="1607" w:type="dxa"/>
            <w:vMerge w:val="restart"/>
            <w:tcBorders>
              <w:top w:val="single" w:sz="24" w:space="0" w:color="auto"/>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Управління своїми емоціями</w:t>
            </w:r>
          </w:p>
        </w:tc>
        <w:tc>
          <w:tcPr>
            <w:tcW w:w="2933" w:type="dxa"/>
            <w:tcBorders>
              <w:top w:val="single" w:sz="24" w:space="0" w:color="auto"/>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Низький (до 7)</w:t>
            </w:r>
          </w:p>
        </w:tc>
        <w:tc>
          <w:tcPr>
            <w:tcW w:w="1594" w:type="dxa"/>
            <w:tcBorders>
              <w:top w:val="single" w:sz="24" w:space="0" w:color="auto"/>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17</w:t>
            </w:r>
          </w:p>
        </w:tc>
        <w:tc>
          <w:tcPr>
            <w:tcW w:w="1662" w:type="dxa"/>
            <w:tcBorders>
              <w:top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54,8</w:t>
            </w:r>
          </w:p>
        </w:tc>
      </w:tr>
      <w:tr w:rsidR="003A1E44" w:rsidRPr="000B0B9F" w:rsidTr="00134D08">
        <w:tc>
          <w:tcPr>
            <w:tcW w:w="1607" w:type="dxa"/>
            <w:vMerge/>
            <w:tcBorders>
              <w:lef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p>
        </w:tc>
        <w:tc>
          <w:tcPr>
            <w:tcW w:w="2933" w:type="dxa"/>
            <w:tcBorders>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Середній (8-13)</w:t>
            </w:r>
          </w:p>
        </w:tc>
        <w:tc>
          <w:tcPr>
            <w:tcW w:w="1594" w:type="dxa"/>
            <w:tcBorders>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9</w:t>
            </w:r>
          </w:p>
        </w:tc>
        <w:tc>
          <w:tcPr>
            <w:tcW w:w="1662" w:type="dxa"/>
            <w:tcBorders>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29</w:t>
            </w:r>
          </w:p>
        </w:tc>
      </w:tr>
      <w:tr w:rsidR="003A1E44" w:rsidRPr="000B0B9F" w:rsidTr="00134D08">
        <w:tc>
          <w:tcPr>
            <w:tcW w:w="1607" w:type="dxa"/>
            <w:vMerge/>
            <w:tcBorders>
              <w:lef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p>
        </w:tc>
        <w:tc>
          <w:tcPr>
            <w:tcW w:w="2933" w:type="dxa"/>
            <w:tcBorders>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Високий(більше 14)</w:t>
            </w:r>
          </w:p>
        </w:tc>
        <w:tc>
          <w:tcPr>
            <w:tcW w:w="1594" w:type="dxa"/>
            <w:tcBorders>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5</w:t>
            </w:r>
          </w:p>
        </w:tc>
        <w:tc>
          <w:tcPr>
            <w:tcW w:w="1662" w:type="dxa"/>
            <w:tcBorders>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16,1</w:t>
            </w:r>
          </w:p>
        </w:tc>
      </w:tr>
      <w:tr w:rsidR="003A1E44" w:rsidRPr="000B0B9F" w:rsidTr="00134D08">
        <w:tc>
          <w:tcPr>
            <w:tcW w:w="1607" w:type="dxa"/>
            <w:vMerge w:val="restart"/>
            <w:tcBorders>
              <w:top w:val="single" w:sz="24" w:space="0" w:color="auto"/>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Само-мотивація</w:t>
            </w:r>
          </w:p>
        </w:tc>
        <w:tc>
          <w:tcPr>
            <w:tcW w:w="2933" w:type="dxa"/>
            <w:tcBorders>
              <w:top w:val="single" w:sz="24" w:space="0" w:color="auto"/>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Низький (до 7)</w:t>
            </w:r>
          </w:p>
        </w:tc>
        <w:tc>
          <w:tcPr>
            <w:tcW w:w="1594" w:type="dxa"/>
            <w:tcBorders>
              <w:top w:val="single" w:sz="24" w:space="0" w:color="auto"/>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14</w:t>
            </w:r>
          </w:p>
        </w:tc>
        <w:tc>
          <w:tcPr>
            <w:tcW w:w="1662" w:type="dxa"/>
            <w:tcBorders>
              <w:top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45,1</w:t>
            </w:r>
          </w:p>
        </w:tc>
      </w:tr>
      <w:tr w:rsidR="003A1E44" w:rsidRPr="000B0B9F" w:rsidTr="00134D08">
        <w:tc>
          <w:tcPr>
            <w:tcW w:w="1607" w:type="dxa"/>
            <w:vMerge/>
            <w:tcBorders>
              <w:lef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p>
        </w:tc>
        <w:tc>
          <w:tcPr>
            <w:tcW w:w="2933" w:type="dxa"/>
            <w:tcBorders>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Середній (8-13)</w:t>
            </w:r>
          </w:p>
        </w:tc>
        <w:tc>
          <w:tcPr>
            <w:tcW w:w="1594" w:type="dxa"/>
            <w:tcBorders>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10</w:t>
            </w:r>
          </w:p>
        </w:tc>
        <w:tc>
          <w:tcPr>
            <w:tcW w:w="1662" w:type="dxa"/>
            <w:tcBorders>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32,2</w:t>
            </w:r>
          </w:p>
        </w:tc>
      </w:tr>
      <w:tr w:rsidR="003A1E44" w:rsidRPr="000B0B9F" w:rsidTr="00134D08">
        <w:tc>
          <w:tcPr>
            <w:tcW w:w="1607" w:type="dxa"/>
            <w:vMerge/>
            <w:tcBorders>
              <w:left w:val="single" w:sz="24" w:space="0" w:color="auto"/>
              <w:bottom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p>
        </w:tc>
        <w:tc>
          <w:tcPr>
            <w:tcW w:w="2933" w:type="dxa"/>
            <w:tcBorders>
              <w:bottom w:val="single" w:sz="24" w:space="0" w:color="auto"/>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Високий(більше 14)</w:t>
            </w:r>
          </w:p>
        </w:tc>
        <w:tc>
          <w:tcPr>
            <w:tcW w:w="1594" w:type="dxa"/>
            <w:tcBorders>
              <w:left w:val="single" w:sz="24" w:space="0" w:color="auto"/>
              <w:bottom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7</w:t>
            </w:r>
          </w:p>
        </w:tc>
        <w:tc>
          <w:tcPr>
            <w:tcW w:w="1662" w:type="dxa"/>
            <w:tcBorders>
              <w:bottom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22,5</w:t>
            </w:r>
          </w:p>
        </w:tc>
      </w:tr>
      <w:tr w:rsidR="003A1E44" w:rsidRPr="000B0B9F" w:rsidTr="00134D08">
        <w:tc>
          <w:tcPr>
            <w:tcW w:w="1607" w:type="dxa"/>
            <w:vMerge w:val="restart"/>
            <w:tcBorders>
              <w:top w:val="single" w:sz="24" w:space="0" w:color="auto"/>
              <w:left w:val="single" w:sz="24" w:space="0" w:color="auto"/>
            </w:tcBorders>
            <w:shd w:val="clear" w:color="auto" w:fill="auto"/>
          </w:tcPr>
          <w:p w:rsidR="003A1E44" w:rsidRDefault="003A1E44" w:rsidP="00BD0119">
            <w:pPr>
              <w:spacing w:after="0" w:line="360" w:lineRule="auto"/>
              <w:jc w:val="both"/>
              <w:rPr>
                <w:rFonts w:ascii="Times New Roman" w:hAnsi="Times New Roman"/>
                <w:sz w:val="28"/>
                <w:lang w:val="uk-UA"/>
              </w:rPr>
            </w:pPr>
          </w:p>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Емпатія</w:t>
            </w:r>
          </w:p>
        </w:tc>
        <w:tc>
          <w:tcPr>
            <w:tcW w:w="2933" w:type="dxa"/>
            <w:tcBorders>
              <w:top w:val="single" w:sz="24" w:space="0" w:color="auto"/>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Низький (до 7)</w:t>
            </w:r>
          </w:p>
        </w:tc>
        <w:tc>
          <w:tcPr>
            <w:tcW w:w="1594" w:type="dxa"/>
            <w:tcBorders>
              <w:top w:val="single" w:sz="24" w:space="0" w:color="auto"/>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14</w:t>
            </w:r>
          </w:p>
        </w:tc>
        <w:tc>
          <w:tcPr>
            <w:tcW w:w="1662" w:type="dxa"/>
            <w:tcBorders>
              <w:top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45,1</w:t>
            </w:r>
          </w:p>
        </w:tc>
      </w:tr>
      <w:tr w:rsidR="003A1E44" w:rsidRPr="000B0B9F" w:rsidTr="00134D08">
        <w:tc>
          <w:tcPr>
            <w:tcW w:w="1607" w:type="dxa"/>
            <w:vMerge/>
            <w:tcBorders>
              <w:lef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p>
        </w:tc>
        <w:tc>
          <w:tcPr>
            <w:tcW w:w="2933" w:type="dxa"/>
            <w:tcBorders>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Середній (8-13)</w:t>
            </w:r>
          </w:p>
        </w:tc>
        <w:tc>
          <w:tcPr>
            <w:tcW w:w="1594" w:type="dxa"/>
            <w:tcBorders>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11</w:t>
            </w:r>
          </w:p>
        </w:tc>
        <w:tc>
          <w:tcPr>
            <w:tcW w:w="1662" w:type="dxa"/>
            <w:tcBorders>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35,4</w:t>
            </w:r>
          </w:p>
        </w:tc>
      </w:tr>
      <w:tr w:rsidR="003A1E44" w:rsidRPr="000B0B9F" w:rsidTr="00134D08">
        <w:tc>
          <w:tcPr>
            <w:tcW w:w="1607" w:type="dxa"/>
            <w:vMerge/>
            <w:tcBorders>
              <w:left w:val="single" w:sz="24" w:space="0" w:color="auto"/>
              <w:bottom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p>
        </w:tc>
        <w:tc>
          <w:tcPr>
            <w:tcW w:w="2933" w:type="dxa"/>
            <w:tcBorders>
              <w:bottom w:val="single" w:sz="24" w:space="0" w:color="auto"/>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Високий(більше 14)</w:t>
            </w:r>
          </w:p>
        </w:tc>
        <w:tc>
          <w:tcPr>
            <w:tcW w:w="1594" w:type="dxa"/>
            <w:tcBorders>
              <w:left w:val="single" w:sz="24" w:space="0" w:color="auto"/>
              <w:bottom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6</w:t>
            </w:r>
          </w:p>
        </w:tc>
        <w:tc>
          <w:tcPr>
            <w:tcW w:w="1662" w:type="dxa"/>
            <w:tcBorders>
              <w:bottom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19,3</w:t>
            </w:r>
          </w:p>
        </w:tc>
      </w:tr>
      <w:tr w:rsidR="003A1E44" w:rsidRPr="000B0B9F" w:rsidTr="00134D08">
        <w:tc>
          <w:tcPr>
            <w:tcW w:w="1607" w:type="dxa"/>
            <w:vMerge w:val="restart"/>
            <w:tcBorders>
              <w:top w:val="single" w:sz="24" w:space="0" w:color="auto"/>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Управління емоціями інших</w:t>
            </w:r>
          </w:p>
        </w:tc>
        <w:tc>
          <w:tcPr>
            <w:tcW w:w="2933" w:type="dxa"/>
            <w:tcBorders>
              <w:top w:val="single" w:sz="24" w:space="0" w:color="auto"/>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Низький (до 7)</w:t>
            </w:r>
          </w:p>
        </w:tc>
        <w:tc>
          <w:tcPr>
            <w:tcW w:w="1594" w:type="dxa"/>
            <w:tcBorders>
              <w:top w:val="single" w:sz="24" w:space="0" w:color="auto"/>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14</w:t>
            </w:r>
          </w:p>
        </w:tc>
        <w:tc>
          <w:tcPr>
            <w:tcW w:w="1662" w:type="dxa"/>
            <w:tcBorders>
              <w:top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45,1</w:t>
            </w:r>
          </w:p>
        </w:tc>
      </w:tr>
      <w:tr w:rsidR="003A1E44" w:rsidRPr="000B0B9F" w:rsidTr="00134D08">
        <w:tc>
          <w:tcPr>
            <w:tcW w:w="1607" w:type="dxa"/>
            <w:vMerge/>
            <w:tcBorders>
              <w:lef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p>
        </w:tc>
        <w:tc>
          <w:tcPr>
            <w:tcW w:w="2933" w:type="dxa"/>
            <w:tcBorders>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Середній (8-13)</w:t>
            </w:r>
          </w:p>
        </w:tc>
        <w:tc>
          <w:tcPr>
            <w:tcW w:w="1594" w:type="dxa"/>
            <w:tcBorders>
              <w:lef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11</w:t>
            </w:r>
          </w:p>
        </w:tc>
        <w:tc>
          <w:tcPr>
            <w:tcW w:w="1662" w:type="dxa"/>
            <w:tcBorders>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35,4</w:t>
            </w:r>
          </w:p>
        </w:tc>
      </w:tr>
      <w:tr w:rsidR="003A1E44" w:rsidRPr="000B0B9F" w:rsidTr="00134D08">
        <w:tc>
          <w:tcPr>
            <w:tcW w:w="1607" w:type="dxa"/>
            <w:vMerge/>
            <w:tcBorders>
              <w:left w:val="single" w:sz="24" w:space="0" w:color="auto"/>
              <w:bottom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p>
        </w:tc>
        <w:tc>
          <w:tcPr>
            <w:tcW w:w="2933" w:type="dxa"/>
            <w:tcBorders>
              <w:bottom w:val="single" w:sz="24" w:space="0" w:color="auto"/>
              <w:right w:val="single" w:sz="24" w:space="0" w:color="auto"/>
            </w:tcBorders>
            <w:shd w:val="clear" w:color="auto" w:fill="auto"/>
          </w:tcPr>
          <w:p w:rsidR="003A1E44" w:rsidRPr="000B0B9F" w:rsidRDefault="003A1E44" w:rsidP="00BD0119">
            <w:pPr>
              <w:spacing w:after="0" w:line="360" w:lineRule="auto"/>
              <w:jc w:val="both"/>
              <w:rPr>
                <w:rFonts w:ascii="Times New Roman" w:hAnsi="Times New Roman"/>
                <w:sz w:val="28"/>
                <w:lang w:val="uk-UA"/>
              </w:rPr>
            </w:pPr>
            <w:r>
              <w:rPr>
                <w:rFonts w:ascii="Times New Roman" w:hAnsi="Times New Roman"/>
                <w:sz w:val="28"/>
                <w:lang w:val="uk-UA"/>
              </w:rPr>
              <w:t>Високий(більше 14)</w:t>
            </w:r>
          </w:p>
        </w:tc>
        <w:tc>
          <w:tcPr>
            <w:tcW w:w="1594" w:type="dxa"/>
            <w:tcBorders>
              <w:left w:val="single" w:sz="24" w:space="0" w:color="auto"/>
              <w:bottom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6</w:t>
            </w:r>
          </w:p>
        </w:tc>
        <w:tc>
          <w:tcPr>
            <w:tcW w:w="1662" w:type="dxa"/>
            <w:tcBorders>
              <w:bottom w:val="single" w:sz="24" w:space="0" w:color="auto"/>
              <w:right w:val="single" w:sz="24" w:space="0" w:color="auto"/>
            </w:tcBorders>
            <w:shd w:val="clear" w:color="auto" w:fill="auto"/>
          </w:tcPr>
          <w:p w:rsidR="003A1E44" w:rsidRPr="000B0B9F" w:rsidRDefault="003A1E44" w:rsidP="00BD0119">
            <w:pPr>
              <w:spacing w:after="0" w:line="360" w:lineRule="auto"/>
              <w:jc w:val="center"/>
              <w:rPr>
                <w:rFonts w:ascii="Times New Roman" w:hAnsi="Times New Roman"/>
                <w:sz w:val="28"/>
                <w:lang w:val="uk-UA"/>
              </w:rPr>
            </w:pPr>
            <w:r>
              <w:rPr>
                <w:rFonts w:ascii="Times New Roman" w:hAnsi="Times New Roman"/>
                <w:sz w:val="28"/>
                <w:lang w:val="uk-UA"/>
              </w:rPr>
              <w:t>19,3</w:t>
            </w:r>
          </w:p>
        </w:tc>
      </w:tr>
    </w:tbl>
    <w:p w:rsidR="00293ADA" w:rsidRDefault="00293ADA" w:rsidP="00BD0119">
      <w:pPr>
        <w:spacing w:after="0" w:line="360" w:lineRule="auto"/>
        <w:ind w:firstLine="567"/>
        <w:jc w:val="both"/>
        <w:rPr>
          <w:rFonts w:ascii="Times New Roman" w:hAnsi="Times New Roman"/>
          <w:sz w:val="28"/>
          <w:lang w:val="uk-UA"/>
        </w:rPr>
      </w:pP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«Самомотивація» можна побачити, що 45,1% респондентів мають низькі результати, 32,2% мають середні результати, 22,5% - високі. Дана тенденція каже, в порівнянні з іншими шкалами, що респонденти можуть себе більш правильно та якісно змотивувати, опираючись на власний емоційний стан.</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lastRenderedPageBreak/>
        <w:t>За шкалою «Емпатія» можна побачити, що 45,1% респондентів мають низькі результати, 35,4 мають середні результати та 19,3% - високі. Дана статистика може говорити про середнє розуміння емоцій інших людей та краще, ніж власних.</w:t>
      </w:r>
    </w:p>
    <w:p w:rsidR="003A1E44" w:rsidRPr="00AF380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 xml:space="preserve">За шкалою «Управління емоціями інших» можна побачити, що 45,1% респондентів мають низькі результати, 35,4% мають середні результати та 19,3% - високі. Дана статистика може говорити про низьку здатність до управління емоціями інших людей, але на більш високому рівні, ніж </w:t>
      </w:r>
      <w:r>
        <w:rPr>
          <w:rFonts w:ascii="Times New Roman" w:hAnsi="Times New Roman"/>
          <w:sz w:val="28"/>
        </w:rPr>
        <w:t>управл</w:t>
      </w:r>
      <w:r>
        <w:rPr>
          <w:rFonts w:ascii="Times New Roman" w:hAnsi="Times New Roman"/>
          <w:sz w:val="28"/>
          <w:lang w:val="uk-UA"/>
        </w:rPr>
        <w:t>іння власними емоціями.</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Отже, за результатами даної методики, ми можемо говорити про те, що у більшості респондентів (більше 45% у кожній із 5 шкал) виявлено низький рівень складових емоційного інтелекту, що дає підстави говорити про недостатній розвиток емоційного інтелекту персоналу організації в цілому.</w:t>
      </w:r>
    </w:p>
    <w:p w:rsidR="00FA0953" w:rsidRDefault="00FA0953" w:rsidP="00FA0953">
      <w:pPr>
        <w:spacing w:after="0" w:line="360" w:lineRule="auto"/>
        <w:ind w:firstLine="567"/>
        <w:jc w:val="both"/>
        <w:rPr>
          <w:rFonts w:ascii="Times New Roman" w:hAnsi="Times New Roman"/>
          <w:sz w:val="28"/>
          <w:lang w:val="uk-UA"/>
        </w:rPr>
      </w:pPr>
      <w:r>
        <w:rPr>
          <w:rFonts w:ascii="Times New Roman" w:hAnsi="Times New Roman"/>
          <w:sz w:val="28"/>
          <w:lang w:val="uk-UA"/>
        </w:rPr>
        <w:t>Результати за другою методикою ми можемо побачити у таблиці 2.2.</w:t>
      </w:r>
    </w:p>
    <w:p w:rsidR="00FA0953" w:rsidRDefault="00FA0953" w:rsidP="00FA0953">
      <w:pPr>
        <w:spacing w:after="0" w:line="360" w:lineRule="auto"/>
        <w:ind w:firstLine="567"/>
        <w:jc w:val="both"/>
        <w:rPr>
          <w:rFonts w:ascii="Times New Roman" w:hAnsi="Times New Roman"/>
          <w:sz w:val="28"/>
          <w:lang w:val="uk-UA"/>
        </w:rPr>
      </w:pPr>
      <w:r>
        <w:rPr>
          <w:rFonts w:ascii="Times New Roman" w:hAnsi="Times New Roman"/>
          <w:sz w:val="28"/>
          <w:lang w:val="uk-UA"/>
        </w:rPr>
        <w:t xml:space="preserve">За шкалою </w:t>
      </w:r>
      <w:r w:rsidR="00CD5D21">
        <w:rPr>
          <w:rFonts w:ascii="Times New Roman" w:hAnsi="Times New Roman"/>
          <w:sz w:val="28"/>
          <w:lang w:val="uk-UA"/>
        </w:rPr>
        <w:t>«</w:t>
      </w:r>
      <w:r w:rsidR="00CD5D21">
        <w:rPr>
          <w:rFonts w:ascii="Times New Roman" w:hAnsi="Times New Roman" w:cs="Times New Roman"/>
          <w:sz w:val="28"/>
          <w:lang w:val="uk-UA"/>
        </w:rPr>
        <w:t>Позитивне ставлення до</w:t>
      </w:r>
      <w:r w:rsidR="00CD5D21" w:rsidRPr="00C37D34">
        <w:rPr>
          <w:rFonts w:ascii="Times New Roman" w:hAnsi="Times New Roman" w:cs="Times New Roman"/>
          <w:sz w:val="28"/>
          <w:lang w:val="uk-UA"/>
        </w:rPr>
        <w:t xml:space="preserve"> інши</w:t>
      </w:r>
      <w:r w:rsidR="00CD5D21">
        <w:rPr>
          <w:rFonts w:ascii="Times New Roman" w:hAnsi="Times New Roman" w:cs="Times New Roman"/>
          <w:sz w:val="28"/>
          <w:lang w:val="uk-UA"/>
        </w:rPr>
        <w:t>х</w:t>
      </w:r>
      <w:r>
        <w:rPr>
          <w:rFonts w:ascii="Times New Roman" w:hAnsi="Times New Roman"/>
          <w:sz w:val="28"/>
          <w:lang w:val="uk-UA"/>
        </w:rPr>
        <w:t>» можна побачити, що 12,</w:t>
      </w:r>
      <w:r w:rsidRPr="00804A72">
        <w:rPr>
          <w:rFonts w:ascii="Times New Roman" w:hAnsi="Times New Roman"/>
          <w:sz w:val="28"/>
        </w:rPr>
        <w:t>9</w:t>
      </w:r>
      <w:r>
        <w:rPr>
          <w:rFonts w:ascii="Times New Roman" w:hAnsi="Times New Roman"/>
          <w:sz w:val="28"/>
        </w:rPr>
        <w:t>% мають низ</w:t>
      </w:r>
      <w:r>
        <w:rPr>
          <w:rFonts w:ascii="Times New Roman" w:hAnsi="Times New Roman"/>
          <w:sz w:val="28"/>
          <w:lang w:val="uk-UA"/>
        </w:rPr>
        <w:t>ькі</w:t>
      </w:r>
      <w:r>
        <w:rPr>
          <w:rFonts w:ascii="Times New Roman" w:hAnsi="Times New Roman"/>
          <w:sz w:val="28"/>
        </w:rPr>
        <w:t xml:space="preserve"> результати, 45,</w:t>
      </w:r>
      <w:r>
        <w:rPr>
          <w:rFonts w:ascii="Times New Roman" w:hAnsi="Times New Roman"/>
          <w:sz w:val="28"/>
          <w:lang w:val="uk-UA"/>
        </w:rPr>
        <w:t xml:space="preserve">1% - середні та 41,9% - високі. Дана статистика говорить про  можливість встановлення та підтримки сталих позитивних відносин з іншими людьми. </w:t>
      </w:r>
    </w:p>
    <w:p w:rsidR="00FA0953" w:rsidRDefault="00FA0953" w:rsidP="00FA0953">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«Автономія» можна побачити, що 9,6% респондентів мають низькі результати, 32,2% - середні та 54,8% - високі. Дана статистика говорить про достатній рівень автономії серед співробітників організації, що каже про їх емоційну незалежність один від одного.</w:t>
      </w:r>
    </w:p>
    <w:p w:rsidR="00FA0953" w:rsidRDefault="00FA0953" w:rsidP="00FA0953">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«Управління оточенням» можна побачити, що 16,1% респондентів мають низькі результати, 70,9% - середні, а 12,9% - низькі результати. Дана статистика каже про невміння більшості респондентів використовувати оточення, правильно ним розпоряджатися для досягнення власних цілей.</w:t>
      </w:r>
    </w:p>
    <w:p w:rsidR="00FA0953" w:rsidRPr="00F65600" w:rsidRDefault="00FA0953" w:rsidP="00FA0953">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«Особистісний ріст» можна побачити, що 16,1%</w:t>
      </w:r>
      <w:r w:rsidRPr="00F65600">
        <w:rPr>
          <w:rFonts w:ascii="Times New Roman" w:hAnsi="Times New Roman"/>
          <w:sz w:val="28"/>
        </w:rPr>
        <w:t xml:space="preserve"> </w:t>
      </w:r>
      <w:r>
        <w:rPr>
          <w:rFonts w:ascii="Times New Roman" w:hAnsi="Times New Roman"/>
          <w:sz w:val="28"/>
          <w:lang w:val="uk-UA"/>
        </w:rPr>
        <w:t xml:space="preserve">респондентів мають низькі результати, 70,9% - середні, а 12,9% - низькі результати. Дана статистика каже про те, що більшість респондентів </w:t>
      </w:r>
    </w:p>
    <w:p w:rsidR="00FA0953" w:rsidRDefault="00FA0953" w:rsidP="00FA0953">
      <w:pPr>
        <w:spacing w:after="0" w:line="360" w:lineRule="auto"/>
        <w:ind w:firstLine="567"/>
        <w:jc w:val="right"/>
        <w:rPr>
          <w:rFonts w:ascii="Times New Roman" w:hAnsi="Times New Roman"/>
          <w:sz w:val="28"/>
          <w:lang w:val="uk-UA"/>
        </w:rPr>
      </w:pPr>
      <w:r>
        <w:rPr>
          <w:rFonts w:ascii="Times New Roman" w:hAnsi="Times New Roman"/>
          <w:sz w:val="28"/>
          <w:lang w:val="uk-UA"/>
        </w:rPr>
        <w:lastRenderedPageBreak/>
        <w:t>Таблиця 2.2</w:t>
      </w:r>
    </w:p>
    <w:p w:rsidR="00FA0953" w:rsidRDefault="00FA0953" w:rsidP="00FA0953">
      <w:pPr>
        <w:spacing w:after="0" w:line="360" w:lineRule="auto"/>
        <w:ind w:firstLine="567"/>
        <w:jc w:val="center"/>
        <w:rPr>
          <w:rFonts w:ascii="Times New Roman" w:hAnsi="Times New Roman"/>
          <w:sz w:val="28"/>
          <w:lang w:val="uk-UA"/>
        </w:rPr>
      </w:pPr>
      <w:r>
        <w:rPr>
          <w:rFonts w:ascii="Times New Roman" w:hAnsi="Times New Roman"/>
          <w:sz w:val="28"/>
          <w:lang w:val="uk-UA"/>
        </w:rPr>
        <w:t xml:space="preserve">Результати </w:t>
      </w:r>
      <w:r w:rsidR="0020268C">
        <w:rPr>
          <w:rFonts w:ascii="Times New Roman" w:hAnsi="Times New Roman"/>
          <w:sz w:val="28"/>
          <w:lang w:val="uk-UA"/>
        </w:rPr>
        <w:t>дослідження</w:t>
      </w:r>
      <w:r>
        <w:rPr>
          <w:rFonts w:ascii="Times New Roman" w:hAnsi="Times New Roman"/>
          <w:sz w:val="28"/>
          <w:lang w:val="uk-UA"/>
        </w:rPr>
        <w:t xml:space="preserve"> за методикою «Ш</w:t>
      </w:r>
      <w:r w:rsidRPr="00FA0953">
        <w:rPr>
          <w:rFonts w:ascii="Times New Roman" w:hAnsi="Times New Roman"/>
          <w:sz w:val="28"/>
          <w:lang w:val="uk-UA"/>
        </w:rPr>
        <w:t>кала психологічного благополуччя</w:t>
      </w:r>
      <w:r>
        <w:rPr>
          <w:rFonts w:ascii="Times New Roman" w:hAnsi="Times New Roman"/>
          <w:sz w:val="28"/>
          <w:lang w:val="uk-UA"/>
        </w:rPr>
        <w:t>»</w:t>
      </w:r>
      <w:r w:rsidRPr="00FA0953">
        <w:rPr>
          <w:rFonts w:ascii="Times New Roman" w:hAnsi="Times New Roman"/>
          <w:sz w:val="28"/>
          <w:lang w:val="uk-UA"/>
        </w:rPr>
        <w:t xml:space="preserve"> К. Ріфф (адаптація Т.Д. Шевеленковой и Т.П. Фесенко)</w:t>
      </w:r>
    </w:p>
    <w:tbl>
      <w:tblPr>
        <w:tblStyle w:val="aa"/>
        <w:tblW w:w="9580" w:type="dxa"/>
        <w:tblLook w:val="04A0" w:firstRow="1" w:lastRow="0" w:firstColumn="1" w:lastColumn="0" w:noHBand="0" w:noVBand="1"/>
      </w:tblPr>
      <w:tblGrid>
        <w:gridCol w:w="2323"/>
        <w:gridCol w:w="2609"/>
        <w:gridCol w:w="2324"/>
        <w:gridCol w:w="2324"/>
      </w:tblGrid>
      <w:tr w:rsidR="003A1E44" w:rsidTr="00134D08">
        <w:tc>
          <w:tcPr>
            <w:tcW w:w="4932" w:type="dxa"/>
            <w:gridSpan w:val="2"/>
            <w:vMerge w:val="restart"/>
            <w:tcBorders>
              <w:top w:val="single" w:sz="24" w:space="0" w:color="auto"/>
              <w:left w:val="single" w:sz="24" w:space="0" w:color="auto"/>
              <w:right w:val="single" w:sz="24" w:space="0" w:color="auto"/>
            </w:tcBorders>
          </w:tcPr>
          <w:p w:rsidR="003A1E44" w:rsidRPr="000B0B9F" w:rsidRDefault="003A1E44" w:rsidP="00BD0119">
            <w:pPr>
              <w:spacing w:line="360" w:lineRule="auto"/>
              <w:jc w:val="center"/>
              <w:rPr>
                <w:rFonts w:ascii="Times New Roman" w:hAnsi="Times New Roman"/>
                <w:sz w:val="28"/>
                <w:lang w:val="uk-UA"/>
              </w:rPr>
            </w:pPr>
          </w:p>
          <w:p w:rsidR="003A1E44" w:rsidRPr="000B0B9F" w:rsidRDefault="003A1E44" w:rsidP="00BD0119">
            <w:pPr>
              <w:spacing w:line="360" w:lineRule="auto"/>
              <w:jc w:val="center"/>
              <w:rPr>
                <w:rFonts w:ascii="Times New Roman" w:hAnsi="Times New Roman"/>
                <w:sz w:val="28"/>
                <w:lang w:val="uk-UA"/>
              </w:rPr>
            </w:pPr>
            <w:r w:rsidRPr="000B0B9F">
              <w:rPr>
                <w:rFonts w:ascii="Times New Roman" w:hAnsi="Times New Roman"/>
                <w:sz w:val="28"/>
                <w:lang w:val="uk-UA"/>
              </w:rPr>
              <w:t>Назва шкали та рівень її прояву</w:t>
            </w:r>
          </w:p>
        </w:tc>
        <w:tc>
          <w:tcPr>
            <w:tcW w:w="4648" w:type="dxa"/>
            <w:gridSpan w:val="2"/>
            <w:tcBorders>
              <w:top w:val="single" w:sz="24" w:space="0" w:color="auto"/>
              <w:left w:val="single" w:sz="24" w:space="0" w:color="auto"/>
              <w:right w:val="single" w:sz="24" w:space="0" w:color="auto"/>
            </w:tcBorders>
          </w:tcPr>
          <w:p w:rsidR="003A1E44" w:rsidRPr="000B0B9F" w:rsidRDefault="003A1E44" w:rsidP="00BD0119">
            <w:pPr>
              <w:spacing w:line="360" w:lineRule="auto"/>
              <w:jc w:val="center"/>
              <w:rPr>
                <w:rFonts w:ascii="Times New Roman" w:hAnsi="Times New Roman"/>
                <w:sz w:val="28"/>
                <w:lang w:val="uk-UA"/>
              </w:rPr>
            </w:pPr>
            <w:r>
              <w:rPr>
                <w:rFonts w:ascii="Times New Roman" w:hAnsi="Times New Roman"/>
                <w:sz w:val="28"/>
                <w:lang w:val="uk-UA"/>
              </w:rPr>
              <w:t>Усі респонденти</w:t>
            </w:r>
          </w:p>
        </w:tc>
      </w:tr>
      <w:tr w:rsidR="003A1E44" w:rsidTr="00134D08">
        <w:tc>
          <w:tcPr>
            <w:tcW w:w="4932" w:type="dxa"/>
            <w:gridSpan w:val="2"/>
            <w:vMerge/>
            <w:tcBorders>
              <w:left w:val="single" w:sz="24" w:space="0" w:color="auto"/>
              <w:bottom w:val="single" w:sz="24" w:space="0" w:color="auto"/>
              <w:right w:val="single" w:sz="24" w:space="0" w:color="auto"/>
            </w:tcBorders>
          </w:tcPr>
          <w:p w:rsidR="003A1E44" w:rsidRDefault="003A1E44" w:rsidP="00BD0119">
            <w:pPr>
              <w:spacing w:line="360" w:lineRule="auto"/>
              <w:jc w:val="both"/>
              <w:rPr>
                <w:rFonts w:ascii="Times New Roman" w:hAnsi="Times New Roman" w:cs="Times New Roman"/>
                <w:sz w:val="28"/>
                <w:lang w:val="uk-UA"/>
              </w:rPr>
            </w:pPr>
          </w:p>
        </w:tc>
        <w:tc>
          <w:tcPr>
            <w:tcW w:w="2324" w:type="dxa"/>
            <w:tcBorders>
              <w:left w:val="single" w:sz="24" w:space="0" w:color="auto"/>
              <w:bottom w:val="single" w:sz="24" w:space="0" w:color="auto"/>
            </w:tcBorders>
          </w:tcPr>
          <w:p w:rsidR="003A1E44" w:rsidRPr="000B0B9F" w:rsidRDefault="003A1E44" w:rsidP="00BD0119">
            <w:pPr>
              <w:spacing w:line="360" w:lineRule="auto"/>
              <w:jc w:val="center"/>
              <w:rPr>
                <w:rFonts w:ascii="Times New Roman" w:hAnsi="Times New Roman"/>
                <w:sz w:val="28"/>
                <w:lang w:val="uk-UA"/>
              </w:rPr>
            </w:pPr>
            <w:r w:rsidRPr="000B0B9F">
              <w:rPr>
                <w:rFonts w:ascii="Times New Roman" w:hAnsi="Times New Roman"/>
                <w:sz w:val="28"/>
                <w:lang w:val="uk-UA"/>
              </w:rPr>
              <w:t>К-ть відповідей</w:t>
            </w:r>
          </w:p>
        </w:tc>
        <w:tc>
          <w:tcPr>
            <w:tcW w:w="2324" w:type="dxa"/>
            <w:tcBorders>
              <w:bottom w:val="single" w:sz="24" w:space="0" w:color="auto"/>
              <w:right w:val="single" w:sz="24" w:space="0" w:color="auto"/>
            </w:tcBorders>
          </w:tcPr>
          <w:p w:rsidR="003A1E44" w:rsidRPr="000B0B9F" w:rsidRDefault="003A1E44" w:rsidP="00BD0119">
            <w:pPr>
              <w:spacing w:line="360" w:lineRule="auto"/>
              <w:jc w:val="center"/>
              <w:rPr>
                <w:rFonts w:ascii="Times New Roman" w:hAnsi="Times New Roman"/>
                <w:sz w:val="28"/>
                <w:lang w:val="uk-UA"/>
              </w:rPr>
            </w:pPr>
            <w:r w:rsidRPr="000B0B9F">
              <w:rPr>
                <w:rFonts w:ascii="Times New Roman" w:hAnsi="Times New Roman"/>
                <w:sz w:val="28"/>
                <w:lang w:val="uk-UA"/>
              </w:rPr>
              <w:t>У відсотках</w:t>
            </w:r>
          </w:p>
        </w:tc>
      </w:tr>
      <w:tr w:rsidR="003A1E44" w:rsidTr="00134D08">
        <w:tc>
          <w:tcPr>
            <w:tcW w:w="2323" w:type="dxa"/>
            <w:vMerge w:val="restart"/>
            <w:tcBorders>
              <w:top w:val="single" w:sz="24" w:space="0" w:color="auto"/>
              <w:left w:val="single" w:sz="24" w:space="0" w:color="auto"/>
            </w:tcBorders>
          </w:tcPr>
          <w:p w:rsidR="003A1E44" w:rsidRDefault="00CD5D21" w:rsidP="00BD0119">
            <w:pPr>
              <w:spacing w:line="360" w:lineRule="auto"/>
              <w:ind w:left="2"/>
              <w:jc w:val="center"/>
              <w:rPr>
                <w:rFonts w:ascii="Times New Roman" w:hAnsi="Times New Roman" w:cs="Times New Roman"/>
                <w:sz w:val="28"/>
                <w:lang w:val="uk-UA"/>
              </w:rPr>
            </w:pPr>
            <w:r>
              <w:rPr>
                <w:rFonts w:ascii="Times New Roman" w:hAnsi="Times New Roman" w:cs="Times New Roman"/>
                <w:sz w:val="28"/>
                <w:lang w:val="uk-UA"/>
              </w:rPr>
              <w:t>Позитивне ставлення до</w:t>
            </w:r>
            <w:r w:rsidRPr="00C37D34">
              <w:rPr>
                <w:rFonts w:ascii="Times New Roman" w:hAnsi="Times New Roman" w:cs="Times New Roman"/>
                <w:sz w:val="28"/>
                <w:lang w:val="uk-UA"/>
              </w:rPr>
              <w:t xml:space="preserve"> інши</w:t>
            </w:r>
            <w:r>
              <w:rPr>
                <w:rFonts w:ascii="Times New Roman" w:hAnsi="Times New Roman" w:cs="Times New Roman"/>
                <w:sz w:val="28"/>
                <w:lang w:val="uk-UA"/>
              </w:rPr>
              <w:t>х</w:t>
            </w:r>
          </w:p>
        </w:tc>
        <w:tc>
          <w:tcPr>
            <w:tcW w:w="2609" w:type="dxa"/>
            <w:tcBorders>
              <w:top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(1-3)</w:t>
            </w:r>
          </w:p>
        </w:tc>
        <w:tc>
          <w:tcPr>
            <w:tcW w:w="2324" w:type="dxa"/>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4</w:t>
            </w:r>
          </w:p>
        </w:tc>
        <w:tc>
          <w:tcPr>
            <w:tcW w:w="2324" w:type="dxa"/>
            <w:tcBorders>
              <w:top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12,9</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(4-7)</w:t>
            </w:r>
          </w:p>
        </w:tc>
        <w:tc>
          <w:tcPr>
            <w:tcW w:w="2324" w:type="dxa"/>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14</w:t>
            </w:r>
          </w:p>
        </w:tc>
        <w:tc>
          <w:tcPr>
            <w:tcW w:w="2324" w:type="dxa"/>
            <w:tcBorders>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45,1</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(8-10)</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13</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41,9</w:t>
            </w:r>
          </w:p>
        </w:tc>
      </w:tr>
      <w:tr w:rsidR="003A1E44" w:rsidTr="00134D08">
        <w:tc>
          <w:tcPr>
            <w:tcW w:w="2323" w:type="dxa"/>
            <w:vMerge w:val="restart"/>
            <w:tcBorders>
              <w:top w:val="single" w:sz="24" w:space="0" w:color="auto"/>
              <w:left w:val="single" w:sz="24" w:space="0" w:color="auto"/>
            </w:tcBorders>
          </w:tcPr>
          <w:p w:rsidR="003A1E44" w:rsidRDefault="003A1E44" w:rsidP="00BD0119">
            <w:pPr>
              <w:spacing w:line="360" w:lineRule="auto"/>
              <w:ind w:left="144"/>
              <w:jc w:val="center"/>
              <w:rPr>
                <w:rFonts w:ascii="Times New Roman" w:hAnsi="Times New Roman" w:cs="Times New Roman"/>
                <w:sz w:val="28"/>
                <w:lang w:val="uk-UA"/>
              </w:rPr>
            </w:pPr>
          </w:p>
          <w:p w:rsidR="003A1E44" w:rsidRDefault="003A1E44" w:rsidP="00BD0119">
            <w:pPr>
              <w:spacing w:line="360" w:lineRule="auto"/>
              <w:ind w:left="144"/>
              <w:jc w:val="center"/>
              <w:rPr>
                <w:rFonts w:ascii="Times New Roman" w:hAnsi="Times New Roman" w:cs="Times New Roman"/>
                <w:sz w:val="28"/>
                <w:lang w:val="uk-UA"/>
              </w:rPr>
            </w:pPr>
            <w:r w:rsidRPr="00E04597">
              <w:rPr>
                <w:rFonts w:ascii="Times New Roman" w:hAnsi="Times New Roman" w:cs="Times New Roman"/>
                <w:sz w:val="28"/>
                <w:lang w:val="uk-UA"/>
              </w:rPr>
              <w:t>Автономія</w:t>
            </w:r>
          </w:p>
        </w:tc>
        <w:tc>
          <w:tcPr>
            <w:tcW w:w="2609" w:type="dxa"/>
            <w:tcBorders>
              <w:top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(1-3)</w:t>
            </w:r>
          </w:p>
        </w:tc>
        <w:tc>
          <w:tcPr>
            <w:tcW w:w="2324" w:type="dxa"/>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3</w:t>
            </w:r>
          </w:p>
        </w:tc>
        <w:tc>
          <w:tcPr>
            <w:tcW w:w="2324" w:type="dxa"/>
            <w:tcBorders>
              <w:top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9,6</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(4-7)</w:t>
            </w:r>
          </w:p>
        </w:tc>
        <w:tc>
          <w:tcPr>
            <w:tcW w:w="2324" w:type="dxa"/>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10</w:t>
            </w:r>
          </w:p>
        </w:tc>
        <w:tc>
          <w:tcPr>
            <w:tcW w:w="2324" w:type="dxa"/>
            <w:tcBorders>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32,2</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(8-10)</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17</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54,8</w:t>
            </w:r>
          </w:p>
        </w:tc>
      </w:tr>
      <w:tr w:rsidR="003A1E44" w:rsidTr="00134D08">
        <w:tc>
          <w:tcPr>
            <w:tcW w:w="2323" w:type="dxa"/>
            <w:vMerge w:val="restart"/>
            <w:tcBorders>
              <w:top w:val="single" w:sz="24" w:space="0" w:color="auto"/>
              <w:left w:val="single" w:sz="24" w:space="0" w:color="auto"/>
            </w:tcBorders>
          </w:tcPr>
          <w:p w:rsidR="003A1E44" w:rsidRPr="00E04597" w:rsidRDefault="003A1E44" w:rsidP="00BD0119">
            <w:pPr>
              <w:spacing w:line="360" w:lineRule="auto"/>
              <w:ind w:left="286"/>
              <w:jc w:val="center"/>
              <w:rPr>
                <w:rFonts w:ascii="Times New Roman" w:hAnsi="Times New Roman" w:cs="Times New Roman"/>
                <w:sz w:val="28"/>
                <w:lang w:val="uk-UA"/>
              </w:rPr>
            </w:pPr>
            <w:r w:rsidRPr="00E04597">
              <w:rPr>
                <w:rFonts w:ascii="Times New Roman" w:hAnsi="Times New Roman" w:cs="Times New Roman"/>
                <w:sz w:val="28"/>
                <w:lang w:val="uk-UA"/>
              </w:rPr>
              <w:t>Управління оточенням</w:t>
            </w:r>
          </w:p>
          <w:p w:rsidR="003A1E44" w:rsidRDefault="003A1E44" w:rsidP="00BD0119">
            <w:pPr>
              <w:spacing w:line="360" w:lineRule="auto"/>
              <w:rPr>
                <w:rFonts w:ascii="Times New Roman" w:hAnsi="Times New Roman" w:cs="Times New Roman"/>
                <w:sz w:val="28"/>
                <w:lang w:val="uk-UA"/>
              </w:rPr>
            </w:pPr>
          </w:p>
        </w:tc>
        <w:tc>
          <w:tcPr>
            <w:tcW w:w="2609" w:type="dxa"/>
            <w:tcBorders>
              <w:top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(1-3)</w:t>
            </w:r>
          </w:p>
        </w:tc>
        <w:tc>
          <w:tcPr>
            <w:tcW w:w="2324" w:type="dxa"/>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5</w:t>
            </w:r>
          </w:p>
        </w:tc>
        <w:tc>
          <w:tcPr>
            <w:tcW w:w="2324" w:type="dxa"/>
            <w:tcBorders>
              <w:top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16,1</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(4-7)</w:t>
            </w:r>
          </w:p>
        </w:tc>
        <w:tc>
          <w:tcPr>
            <w:tcW w:w="2324" w:type="dxa"/>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22</w:t>
            </w:r>
          </w:p>
        </w:tc>
        <w:tc>
          <w:tcPr>
            <w:tcW w:w="2324" w:type="dxa"/>
            <w:tcBorders>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70,9</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(8-10)</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4</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12,9</w:t>
            </w:r>
          </w:p>
        </w:tc>
      </w:tr>
      <w:tr w:rsidR="003A1E44" w:rsidTr="00134D08">
        <w:tc>
          <w:tcPr>
            <w:tcW w:w="2323" w:type="dxa"/>
            <w:vMerge w:val="restart"/>
            <w:tcBorders>
              <w:top w:val="single" w:sz="24" w:space="0" w:color="auto"/>
              <w:left w:val="single" w:sz="24" w:space="0" w:color="auto"/>
            </w:tcBorders>
          </w:tcPr>
          <w:p w:rsidR="003A1E44" w:rsidRDefault="003A1E44" w:rsidP="00BD0119">
            <w:pPr>
              <w:spacing w:line="360" w:lineRule="auto"/>
              <w:ind w:left="144"/>
              <w:jc w:val="center"/>
              <w:rPr>
                <w:rFonts w:ascii="Times New Roman" w:hAnsi="Times New Roman" w:cs="Times New Roman"/>
                <w:sz w:val="28"/>
                <w:lang w:val="uk-UA"/>
              </w:rPr>
            </w:pPr>
            <w:r w:rsidRPr="00E04597">
              <w:rPr>
                <w:rFonts w:ascii="Times New Roman" w:hAnsi="Times New Roman" w:cs="Times New Roman"/>
                <w:sz w:val="28"/>
                <w:lang w:val="uk-UA"/>
              </w:rPr>
              <w:t>Особистісний ріст</w:t>
            </w:r>
          </w:p>
        </w:tc>
        <w:tc>
          <w:tcPr>
            <w:tcW w:w="2609" w:type="dxa"/>
            <w:tcBorders>
              <w:top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(1-3)</w:t>
            </w:r>
          </w:p>
        </w:tc>
        <w:tc>
          <w:tcPr>
            <w:tcW w:w="2324" w:type="dxa"/>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5</w:t>
            </w:r>
          </w:p>
        </w:tc>
        <w:tc>
          <w:tcPr>
            <w:tcW w:w="2324" w:type="dxa"/>
            <w:tcBorders>
              <w:top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16,1</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(4-7)</w:t>
            </w:r>
          </w:p>
        </w:tc>
        <w:tc>
          <w:tcPr>
            <w:tcW w:w="2324" w:type="dxa"/>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22</w:t>
            </w:r>
          </w:p>
        </w:tc>
        <w:tc>
          <w:tcPr>
            <w:tcW w:w="2324" w:type="dxa"/>
            <w:tcBorders>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70,9</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(8-10)</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4</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12,9</w:t>
            </w:r>
          </w:p>
        </w:tc>
      </w:tr>
      <w:tr w:rsidR="003A1E44" w:rsidTr="00134D08">
        <w:tc>
          <w:tcPr>
            <w:tcW w:w="2323" w:type="dxa"/>
            <w:vMerge w:val="restart"/>
            <w:tcBorders>
              <w:top w:val="single" w:sz="24" w:space="0" w:color="auto"/>
              <w:left w:val="single" w:sz="24" w:space="0" w:color="auto"/>
            </w:tcBorders>
          </w:tcPr>
          <w:p w:rsidR="003A1E44" w:rsidRDefault="003A1E44" w:rsidP="00BD0119">
            <w:pPr>
              <w:spacing w:line="360" w:lineRule="auto"/>
              <w:ind w:left="286"/>
              <w:rPr>
                <w:rFonts w:ascii="Times New Roman" w:hAnsi="Times New Roman" w:cs="Times New Roman"/>
                <w:sz w:val="28"/>
                <w:lang w:val="uk-UA"/>
              </w:rPr>
            </w:pPr>
          </w:p>
          <w:p w:rsidR="003A1E44" w:rsidRDefault="003A1E44" w:rsidP="00BD0119">
            <w:pPr>
              <w:spacing w:line="360" w:lineRule="auto"/>
              <w:ind w:left="286"/>
              <w:rPr>
                <w:rFonts w:ascii="Times New Roman" w:hAnsi="Times New Roman" w:cs="Times New Roman"/>
                <w:sz w:val="28"/>
                <w:lang w:val="uk-UA"/>
              </w:rPr>
            </w:pPr>
            <w:r w:rsidRPr="00E04597">
              <w:rPr>
                <w:rFonts w:ascii="Times New Roman" w:hAnsi="Times New Roman" w:cs="Times New Roman"/>
                <w:sz w:val="28"/>
                <w:lang w:val="uk-UA"/>
              </w:rPr>
              <w:t>Ціль у житті</w:t>
            </w:r>
          </w:p>
        </w:tc>
        <w:tc>
          <w:tcPr>
            <w:tcW w:w="2609" w:type="dxa"/>
            <w:tcBorders>
              <w:top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(1-3)</w:t>
            </w:r>
          </w:p>
        </w:tc>
        <w:tc>
          <w:tcPr>
            <w:tcW w:w="2324" w:type="dxa"/>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6</w:t>
            </w:r>
          </w:p>
        </w:tc>
        <w:tc>
          <w:tcPr>
            <w:tcW w:w="2324" w:type="dxa"/>
            <w:tcBorders>
              <w:top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19,3</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(4-7)</w:t>
            </w:r>
          </w:p>
        </w:tc>
        <w:tc>
          <w:tcPr>
            <w:tcW w:w="2324" w:type="dxa"/>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25</w:t>
            </w:r>
          </w:p>
        </w:tc>
        <w:tc>
          <w:tcPr>
            <w:tcW w:w="2324" w:type="dxa"/>
            <w:tcBorders>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80,7</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(8-10)</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0</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0</w:t>
            </w:r>
          </w:p>
        </w:tc>
      </w:tr>
      <w:tr w:rsidR="003A1E44" w:rsidTr="00134D08">
        <w:tc>
          <w:tcPr>
            <w:tcW w:w="2323" w:type="dxa"/>
            <w:vMerge w:val="restart"/>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Самоприйняття</w:t>
            </w:r>
          </w:p>
        </w:tc>
        <w:tc>
          <w:tcPr>
            <w:tcW w:w="2609" w:type="dxa"/>
            <w:tcBorders>
              <w:top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(1-3)</w:t>
            </w:r>
          </w:p>
        </w:tc>
        <w:tc>
          <w:tcPr>
            <w:tcW w:w="2324" w:type="dxa"/>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5</w:t>
            </w:r>
          </w:p>
        </w:tc>
        <w:tc>
          <w:tcPr>
            <w:tcW w:w="2324" w:type="dxa"/>
            <w:tcBorders>
              <w:top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16,1</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(4-7)</w:t>
            </w:r>
          </w:p>
        </w:tc>
        <w:tc>
          <w:tcPr>
            <w:tcW w:w="2324" w:type="dxa"/>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19</w:t>
            </w:r>
          </w:p>
        </w:tc>
        <w:tc>
          <w:tcPr>
            <w:tcW w:w="2324" w:type="dxa"/>
            <w:tcBorders>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61,4</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(8-10)</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7</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22,5</w:t>
            </w:r>
          </w:p>
        </w:tc>
      </w:tr>
      <w:tr w:rsidR="003A1E44" w:rsidTr="00134D08">
        <w:tc>
          <w:tcPr>
            <w:tcW w:w="2323" w:type="dxa"/>
            <w:vMerge w:val="restart"/>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Психологічне благополуччя</w:t>
            </w:r>
          </w:p>
        </w:tc>
        <w:tc>
          <w:tcPr>
            <w:tcW w:w="2609" w:type="dxa"/>
            <w:tcBorders>
              <w:bottom w:val="single" w:sz="2"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(1-3)</w:t>
            </w:r>
          </w:p>
        </w:tc>
        <w:tc>
          <w:tcPr>
            <w:tcW w:w="2324" w:type="dxa"/>
            <w:tcBorders>
              <w:left w:val="single" w:sz="24" w:space="0" w:color="auto"/>
              <w:bottom w:val="single" w:sz="2"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0</w:t>
            </w:r>
          </w:p>
        </w:tc>
        <w:tc>
          <w:tcPr>
            <w:tcW w:w="2324" w:type="dxa"/>
            <w:tcBorders>
              <w:bottom w:val="single" w:sz="2"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0</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top w:val="single" w:sz="2"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(4-7)</w:t>
            </w:r>
          </w:p>
        </w:tc>
        <w:tc>
          <w:tcPr>
            <w:tcW w:w="2324" w:type="dxa"/>
            <w:tcBorders>
              <w:top w:val="single" w:sz="2"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23</w:t>
            </w:r>
          </w:p>
        </w:tc>
        <w:tc>
          <w:tcPr>
            <w:tcW w:w="2324" w:type="dxa"/>
            <w:tcBorders>
              <w:top w:val="single" w:sz="2"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74,1</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(8-10)</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8</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25,8</w:t>
            </w:r>
          </w:p>
        </w:tc>
      </w:tr>
    </w:tbl>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 xml:space="preserve">За шкалою «Ціль у житті» можна побачити, що 19,3% респондентів мають низькі результати, 80,7% - середні. Жоден респондент не має високих </w:t>
      </w:r>
      <w:r>
        <w:rPr>
          <w:rFonts w:ascii="Times New Roman" w:hAnsi="Times New Roman"/>
          <w:sz w:val="28"/>
          <w:lang w:val="uk-UA"/>
        </w:rPr>
        <w:lastRenderedPageBreak/>
        <w:t>результатів по даній шкалі. Дана статистика говорить про те, що більшість респондентів не мають конкретних цілей у житті чи конкретних перспектив на майбутнє.</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«Самопройняття» можна побачити, що 16,1% респондентів мають низькі результати, 61,4% - середні та 22,5% мають високі результати. Дана статистика каже про те, що більшість респондентів можуть себе частково сприймати, як цілісну особистість із позитивними та негативними якостями.</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 xml:space="preserve">За шкалою «Психологічне благополуччя» можна побачити, що 0 респондентів мають низькі результати, 74,1% мають середні результати та 25,6% мають високі результати. Дана статистика каже про те, що вагома частка респондентів є психологічно благополучними, та можуть у більшій мірі насолоджуватися власним життям та сприймати себе, як щасливу особистість. </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Отже, за результатами даної методики, ми можемо говорити про те, що респонденти не схильні мати у більшості низькі результати за шкалами, особливо за шкалою «Психологічне благополуччя». Це вказує на прийнятний рівень усіх аспектів психологічного благополуччя у суб’єктів організації та суб’єктивне самосприйняття як цілісної особистості.</w:t>
      </w:r>
    </w:p>
    <w:p w:rsidR="00CA6943" w:rsidRDefault="00CA6943" w:rsidP="00CA6943">
      <w:pPr>
        <w:spacing w:after="0" w:line="360" w:lineRule="auto"/>
        <w:ind w:firstLine="567"/>
        <w:jc w:val="both"/>
        <w:rPr>
          <w:rFonts w:ascii="Times New Roman" w:hAnsi="Times New Roman"/>
          <w:sz w:val="28"/>
          <w:lang w:val="uk-UA"/>
        </w:rPr>
      </w:pPr>
      <w:r>
        <w:rPr>
          <w:rFonts w:ascii="Times New Roman" w:hAnsi="Times New Roman"/>
          <w:sz w:val="28"/>
          <w:lang w:val="uk-UA"/>
        </w:rPr>
        <w:t>Результати за третьою методикою ми можемо побачити у таблиці 2.3.</w:t>
      </w:r>
    </w:p>
    <w:p w:rsidR="00965027" w:rsidRDefault="00965027" w:rsidP="00965027">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«Встановлення контакту» можна побачити, що 9,6% респондентів мають низькі результати, 71,1% мають середні результати та 19,3% мають високі результати. Дана статистика каже про те, що вагома частка респондентів може налагоджувати контакти з іншими людьми та підтримувати його протягом певного часу.</w:t>
      </w:r>
    </w:p>
    <w:p w:rsidR="00965027" w:rsidRDefault="00965027" w:rsidP="00965027">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«Прийняття себе» можна побачити, що 3,1% респондентів мають низькі результати, 71,1 мають середні результати та 29% - високі. Дана статистика каже про те, що вагома частка респондентів є психологічно благополучними, та можуть у більшій мірі насолоджуватися власним життям та сприймати себе, як щасливу особистість.</w:t>
      </w:r>
    </w:p>
    <w:p w:rsidR="00965027" w:rsidRDefault="00965027" w:rsidP="00965027">
      <w:pPr>
        <w:spacing w:after="0" w:line="360" w:lineRule="auto"/>
        <w:ind w:firstLine="567"/>
        <w:jc w:val="both"/>
        <w:rPr>
          <w:rFonts w:ascii="Times New Roman" w:hAnsi="Times New Roman"/>
          <w:sz w:val="28"/>
          <w:lang w:val="uk-UA"/>
        </w:rPr>
      </w:pPr>
      <w:r>
        <w:rPr>
          <w:rFonts w:ascii="Times New Roman" w:hAnsi="Times New Roman"/>
          <w:sz w:val="28"/>
          <w:lang w:val="uk-UA"/>
        </w:rPr>
        <w:lastRenderedPageBreak/>
        <w:t>За шкалою «Здійснення впливу» можна побачити, що 83,9% респондентів мають середні результати, а 16,1% - високі. Ніхто з респондентів не має низьких результатів, що каже нам про їх вміння здійснювати вплив на оточуючих із задоволенням власних потреб та досягання цілі.</w:t>
      </w:r>
    </w:p>
    <w:p w:rsidR="00CA6943" w:rsidRDefault="00CA6943" w:rsidP="00CA6943">
      <w:pPr>
        <w:spacing w:after="0" w:line="360" w:lineRule="auto"/>
        <w:ind w:firstLine="567"/>
        <w:jc w:val="right"/>
        <w:rPr>
          <w:rFonts w:ascii="Times New Roman" w:hAnsi="Times New Roman"/>
          <w:sz w:val="28"/>
          <w:lang w:val="uk-UA"/>
        </w:rPr>
      </w:pPr>
      <w:r>
        <w:rPr>
          <w:rFonts w:ascii="Times New Roman" w:hAnsi="Times New Roman"/>
          <w:sz w:val="28"/>
          <w:lang w:val="uk-UA"/>
        </w:rPr>
        <w:t xml:space="preserve">Таблиця </w:t>
      </w:r>
      <w:r w:rsidR="00A7369E">
        <w:rPr>
          <w:rFonts w:ascii="Times New Roman" w:hAnsi="Times New Roman"/>
          <w:sz w:val="28"/>
          <w:lang w:val="uk-UA"/>
        </w:rPr>
        <w:t>2</w:t>
      </w:r>
      <w:r>
        <w:rPr>
          <w:rFonts w:ascii="Times New Roman" w:hAnsi="Times New Roman"/>
          <w:sz w:val="28"/>
          <w:lang w:val="uk-UA"/>
        </w:rPr>
        <w:t>.3</w:t>
      </w:r>
    </w:p>
    <w:p w:rsidR="003A1E44" w:rsidRDefault="00CA6943" w:rsidP="00CA6943">
      <w:pPr>
        <w:spacing w:after="0" w:line="360" w:lineRule="auto"/>
        <w:ind w:firstLine="567"/>
        <w:jc w:val="center"/>
        <w:rPr>
          <w:rFonts w:ascii="Times New Roman" w:hAnsi="Times New Roman" w:cs="Times New Roman"/>
          <w:sz w:val="28"/>
          <w:lang w:val="uk-UA"/>
        </w:rPr>
      </w:pPr>
      <w:r>
        <w:rPr>
          <w:rFonts w:ascii="Times New Roman" w:hAnsi="Times New Roman" w:cs="Times New Roman"/>
          <w:sz w:val="28"/>
          <w:lang w:val="uk-UA"/>
        </w:rPr>
        <w:t xml:space="preserve">Результати </w:t>
      </w:r>
      <w:r w:rsidR="0020268C">
        <w:rPr>
          <w:rFonts w:ascii="Times New Roman" w:hAnsi="Times New Roman" w:cs="Times New Roman"/>
          <w:sz w:val="28"/>
          <w:lang w:val="uk-UA"/>
        </w:rPr>
        <w:t>дослідження</w:t>
      </w:r>
      <w:r>
        <w:rPr>
          <w:rFonts w:ascii="Times New Roman" w:hAnsi="Times New Roman" w:cs="Times New Roman"/>
          <w:sz w:val="28"/>
          <w:lang w:val="uk-UA"/>
        </w:rPr>
        <w:t xml:space="preserve"> за методикою «О</w:t>
      </w:r>
      <w:r w:rsidR="003A1E44" w:rsidRPr="00C37FA7">
        <w:rPr>
          <w:rFonts w:ascii="Times New Roman" w:hAnsi="Times New Roman" w:cs="Times New Roman"/>
          <w:sz w:val="28"/>
          <w:lang w:val="uk-UA"/>
        </w:rPr>
        <w:t>питувальник для визначення самооцінки</w:t>
      </w:r>
      <w:r>
        <w:rPr>
          <w:rFonts w:ascii="Times New Roman" w:hAnsi="Times New Roman" w:cs="Times New Roman"/>
          <w:sz w:val="28"/>
          <w:lang w:val="uk-UA"/>
        </w:rPr>
        <w:t>»</w:t>
      </w:r>
      <w:r w:rsidR="003A1E44" w:rsidRPr="00C37FA7">
        <w:rPr>
          <w:rFonts w:ascii="Times New Roman" w:hAnsi="Times New Roman" w:cs="Times New Roman"/>
          <w:sz w:val="28"/>
          <w:lang w:val="uk-UA"/>
        </w:rPr>
        <w:t xml:space="preserve"> </w:t>
      </w:r>
      <w:r w:rsidR="00001590">
        <w:rPr>
          <w:rFonts w:ascii="Times New Roman" w:hAnsi="Times New Roman" w:cs="Times New Roman"/>
          <w:sz w:val="28"/>
          <w:lang w:val="uk-UA"/>
        </w:rPr>
        <w:t>Б. Уайнхолд</w:t>
      </w:r>
      <w:r w:rsidR="0020268C">
        <w:rPr>
          <w:rFonts w:ascii="Times New Roman" w:hAnsi="Times New Roman" w:cs="Times New Roman"/>
          <w:sz w:val="28"/>
          <w:lang w:val="uk-UA"/>
        </w:rPr>
        <w:t xml:space="preserve"> та Дж. Уайнхолд</w:t>
      </w:r>
    </w:p>
    <w:tbl>
      <w:tblPr>
        <w:tblStyle w:val="aa"/>
        <w:tblW w:w="9580" w:type="dxa"/>
        <w:tblLook w:val="04A0" w:firstRow="1" w:lastRow="0" w:firstColumn="1" w:lastColumn="0" w:noHBand="0" w:noVBand="1"/>
      </w:tblPr>
      <w:tblGrid>
        <w:gridCol w:w="2323"/>
        <w:gridCol w:w="2609"/>
        <w:gridCol w:w="2324"/>
        <w:gridCol w:w="2324"/>
      </w:tblGrid>
      <w:tr w:rsidR="003A1E44" w:rsidTr="00134D08">
        <w:tc>
          <w:tcPr>
            <w:tcW w:w="4932" w:type="dxa"/>
            <w:gridSpan w:val="2"/>
            <w:vMerge w:val="restart"/>
            <w:tcBorders>
              <w:top w:val="single" w:sz="24" w:space="0" w:color="auto"/>
              <w:left w:val="single" w:sz="24" w:space="0" w:color="auto"/>
              <w:right w:val="single" w:sz="24" w:space="0" w:color="auto"/>
            </w:tcBorders>
          </w:tcPr>
          <w:p w:rsidR="003A1E44" w:rsidRPr="000B0B9F" w:rsidRDefault="003A1E44" w:rsidP="00BD0119">
            <w:pPr>
              <w:spacing w:line="360" w:lineRule="auto"/>
              <w:jc w:val="center"/>
              <w:rPr>
                <w:rFonts w:ascii="Times New Roman" w:hAnsi="Times New Roman"/>
                <w:sz w:val="28"/>
                <w:lang w:val="uk-UA"/>
              </w:rPr>
            </w:pPr>
          </w:p>
          <w:p w:rsidR="003A1E44" w:rsidRPr="000B0B9F" w:rsidRDefault="003A1E44" w:rsidP="00BD0119">
            <w:pPr>
              <w:spacing w:line="360" w:lineRule="auto"/>
              <w:jc w:val="center"/>
              <w:rPr>
                <w:rFonts w:ascii="Times New Roman" w:hAnsi="Times New Roman"/>
                <w:sz w:val="28"/>
                <w:lang w:val="uk-UA"/>
              </w:rPr>
            </w:pPr>
            <w:r w:rsidRPr="000B0B9F">
              <w:rPr>
                <w:rFonts w:ascii="Times New Roman" w:hAnsi="Times New Roman"/>
                <w:sz w:val="28"/>
                <w:lang w:val="uk-UA"/>
              </w:rPr>
              <w:t>Назва шкали та рівень її прояву</w:t>
            </w:r>
          </w:p>
        </w:tc>
        <w:tc>
          <w:tcPr>
            <w:tcW w:w="4648" w:type="dxa"/>
            <w:gridSpan w:val="2"/>
            <w:tcBorders>
              <w:top w:val="single" w:sz="24" w:space="0" w:color="auto"/>
              <w:left w:val="single" w:sz="24" w:space="0" w:color="auto"/>
              <w:right w:val="single" w:sz="24" w:space="0" w:color="auto"/>
            </w:tcBorders>
          </w:tcPr>
          <w:p w:rsidR="003A1E44" w:rsidRPr="000B0B9F" w:rsidRDefault="003A1E44" w:rsidP="00BD0119">
            <w:pPr>
              <w:spacing w:line="360" w:lineRule="auto"/>
              <w:jc w:val="center"/>
              <w:rPr>
                <w:rFonts w:ascii="Times New Roman" w:hAnsi="Times New Roman"/>
                <w:sz w:val="28"/>
                <w:lang w:val="uk-UA"/>
              </w:rPr>
            </w:pPr>
            <w:r>
              <w:rPr>
                <w:rFonts w:ascii="Times New Roman" w:hAnsi="Times New Roman"/>
                <w:sz w:val="28"/>
                <w:lang w:val="uk-UA"/>
              </w:rPr>
              <w:t>Усі респонденти</w:t>
            </w:r>
          </w:p>
        </w:tc>
      </w:tr>
      <w:tr w:rsidR="003A1E44" w:rsidTr="00134D08">
        <w:tc>
          <w:tcPr>
            <w:tcW w:w="4932" w:type="dxa"/>
            <w:gridSpan w:val="2"/>
            <w:vMerge/>
            <w:tcBorders>
              <w:left w:val="single" w:sz="24" w:space="0" w:color="auto"/>
              <w:bottom w:val="single" w:sz="24" w:space="0" w:color="auto"/>
              <w:right w:val="single" w:sz="24" w:space="0" w:color="auto"/>
            </w:tcBorders>
          </w:tcPr>
          <w:p w:rsidR="003A1E44" w:rsidRDefault="003A1E44" w:rsidP="00BD0119">
            <w:pPr>
              <w:spacing w:line="360" w:lineRule="auto"/>
              <w:jc w:val="both"/>
              <w:rPr>
                <w:rFonts w:ascii="Times New Roman" w:hAnsi="Times New Roman" w:cs="Times New Roman"/>
                <w:sz w:val="28"/>
                <w:lang w:val="uk-UA"/>
              </w:rPr>
            </w:pPr>
          </w:p>
        </w:tc>
        <w:tc>
          <w:tcPr>
            <w:tcW w:w="2324" w:type="dxa"/>
            <w:tcBorders>
              <w:left w:val="single" w:sz="24" w:space="0" w:color="auto"/>
              <w:bottom w:val="single" w:sz="24" w:space="0" w:color="auto"/>
            </w:tcBorders>
          </w:tcPr>
          <w:p w:rsidR="003A1E44" w:rsidRPr="000B0B9F" w:rsidRDefault="003A1E44" w:rsidP="00BD0119">
            <w:pPr>
              <w:spacing w:line="360" w:lineRule="auto"/>
              <w:jc w:val="center"/>
              <w:rPr>
                <w:rFonts w:ascii="Times New Roman" w:hAnsi="Times New Roman"/>
                <w:sz w:val="28"/>
                <w:lang w:val="uk-UA"/>
              </w:rPr>
            </w:pPr>
            <w:r w:rsidRPr="000B0B9F">
              <w:rPr>
                <w:rFonts w:ascii="Times New Roman" w:hAnsi="Times New Roman"/>
                <w:sz w:val="28"/>
                <w:lang w:val="uk-UA"/>
              </w:rPr>
              <w:t>К-ть відповідей</w:t>
            </w:r>
          </w:p>
        </w:tc>
        <w:tc>
          <w:tcPr>
            <w:tcW w:w="2324" w:type="dxa"/>
            <w:tcBorders>
              <w:bottom w:val="single" w:sz="24" w:space="0" w:color="auto"/>
              <w:right w:val="single" w:sz="24" w:space="0" w:color="auto"/>
            </w:tcBorders>
          </w:tcPr>
          <w:p w:rsidR="003A1E44" w:rsidRPr="000B0B9F" w:rsidRDefault="003A1E44" w:rsidP="00BD0119">
            <w:pPr>
              <w:spacing w:line="360" w:lineRule="auto"/>
              <w:jc w:val="center"/>
              <w:rPr>
                <w:rFonts w:ascii="Times New Roman" w:hAnsi="Times New Roman"/>
                <w:sz w:val="28"/>
                <w:lang w:val="uk-UA"/>
              </w:rPr>
            </w:pPr>
            <w:r w:rsidRPr="000B0B9F">
              <w:rPr>
                <w:rFonts w:ascii="Times New Roman" w:hAnsi="Times New Roman"/>
                <w:sz w:val="28"/>
                <w:lang w:val="uk-UA"/>
              </w:rPr>
              <w:t>У відсотках</w:t>
            </w:r>
          </w:p>
        </w:tc>
      </w:tr>
      <w:tr w:rsidR="003A1E44" w:rsidTr="00134D08">
        <w:tc>
          <w:tcPr>
            <w:tcW w:w="2323" w:type="dxa"/>
            <w:vMerge w:val="restart"/>
            <w:tcBorders>
              <w:top w:val="single" w:sz="24" w:space="0" w:color="auto"/>
              <w:left w:val="single" w:sz="24" w:space="0" w:color="auto"/>
            </w:tcBorders>
          </w:tcPr>
          <w:p w:rsidR="003A1E44" w:rsidRDefault="003A1E44" w:rsidP="00BD0119">
            <w:pPr>
              <w:spacing w:line="360" w:lineRule="auto"/>
              <w:ind w:left="2"/>
              <w:jc w:val="center"/>
              <w:rPr>
                <w:rFonts w:ascii="Times New Roman" w:hAnsi="Times New Roman" w:cs="Times New Roman"/>
                <w:sz w:val="28"/>
                <w:lang w:val="uk-UA"/>
              </w:rPr>
            </w:pPr>
          </w:p>
          <w:p w:rsidR="003A1E44" w:rsidRDefault="003A1E44" w:rsidP="00BD0119">
            <w:pPr>
              <w:spacing w:line="360" w:lineRule="auto"/>
              <w:ind w:left="2"/>
              <w:jc w:val="center"/>
              <w:rPr>
                <w:rFonts w:ascii="Times New Roman" w:hAnsi="Times New Roman" w:cs="Times New Roman"/>
                <w:sz w:val="28"/>
                <w:lang w:val="uk-UA"/>
              </w:rPr>
            </w:pPr>
            <w:r>
              <w:rPr>
                <w:rFonts w:ascii="Times New Roman" w:hAnsi="Times New Roman" w:cs="Times New Roman"/>
                <w:sz w:val="28"/>
                <w:lang w:val="uk-UA"/>
              </w:rPr>
              <w:t>Встановлення контакту</w:t>
            </w:r>
          </w:p>
        </w:tc>
        <w:tc>
          <w:tcPr>
            <w:tcW w:w="2609" w:type="dxa"/>
            <w:tcBorders>
              <w:top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(1-4)</w:t>
            </w:r>
          </w:p>
        </w:tc>
        <w:tc>
          <w:tcPr>
            <w:tcW w:w="2324" w:type="dxa"/>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3</w:t>
            </w:r>
          </w:p>
        </w:tc>
        <w:tc>
          <w:tcPr>
            <w:tcW w:w="2324" w:type="dxa"/>
            <w:tcBorders>
              <w:top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9,6</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(5-12)</w:t>
            </w:r>
          </w:p>
        </w:tc>
        <w:tc>
          <w:tcPr>
            <w:tcW w:w="2324" w:type="dxa"/>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21</w:t>
            </w:r>
          </w:p>
        </w:tc>
        <w:tc>
          <w:tcPr>
            <w:tcW w:w="2324" w:type="dxa"/>
            <w:tcBorders>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71,1</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(13-16)</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6</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19,3</w:t>
            </w:r>
          </w:p>
        </w:tc>
      </w:tr>
      <w:tr w:rsidR="003A1E44" w:rsidTr="00134D08">
        <w:tc>
          <w:tcPr>
            <w:tcW w:w="2323" w:type="dxa"/>
            <w:vMerge w:val="restart"/>
            <w:tcBorders>
              <w:top w:val="single" w:sz="24" w:space="0" w:color="auto"/>
              <w:left w:val="single" w:sz="24" w:space="0" w:color="auto"/>
            </w:tcBorders>
          </w:tcPr>
          <w:p w:rsidR="003A1E44" w:rsidRDefault="003A1E44" w:rsidP="00BD0119">
            <w:pPr>
              <w:spacing w:line="360" w:lineRule="auto"/>
              <w:ind w:left="144"/>
              <w:jc w:val="center"/>
              <w:rPr>
                <w:rFonts w:ascii="Times New Roman" w:hAnsi="Times New Roman" w:cs="Times New Roman"/>
                <w:sz w:val="28"/>
                <w:lang w:val="uk-UA"/>
              </w:rPr>
            </w:pPr>
          </w:p>
          <w:p w:rsidR="003A1E44" w:rsidRDefault="003A1E44" w:rsidP="00BD0119">
            <w:pPr>
              <w:spacing w:line="360" w:lineRule="auto"/>
              <w:ind w:left="144"/>
              <w:jc w:val="center"/>
              <w:rPr>
                <w:rFonts w:ascii="Times New Roman" w:hAnsi="Times New Roman" w:cs="Times New Roman"/>
                <w:sz w:val="28"/>
                <w:lang w:val="uk-UA"/>
              </w:rPr>
            </w:pPr>
            <w:r>
              <w:rPr>
                <w:rFonts w:ascii="Times New Roman" w:hAnsi="Times New Roman" w:cs="Times New Roman"/>
                <w:sz w:val="28"/>
                <w:lang w:val="uk-UA"/>
              </w:rPr>
              <w:t>Прийняття себе</w:t>
            </w:r>
          </w:p>
        </w:tc>
        <w:tc>
          <w:tcPr>
            <w:tcW w:w="2609" w:type="dxa"/>
            <w:tcBorders>
              <w:top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(1-4)</w:t>
            </w:r>
          </w:p>
        </w:tc>
        <w:tc>
          <w:tcPr>
            <w:tcW w:w="2324" w:type="dxa"/>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w:t>
            </w:r>
          </w:p>
        </w:tc>
        <w:tc>
          <w:tcPr>
            <w:tcW w:w="2324" w:type="dxa"/>
            <w:tcBorders>
              <w:top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3,1</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(5-12)</w:t>
            </w:r>
          </w:p>
        </w:tc>
        <w:tc>
          <w:tcPr>
            <w:tcW w:w="2324" w:type="dxa"/>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21</w:t>
            </w:r>
          </w:p>
        </w:tc>
        <w:tc>
          <w:tcPr>
            <w:tcW w:w="2324" w:type="dxa"/>
            <w:tcBorders>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71,1</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(13-16)</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9</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29</w:t>
            </w:r>
          </w:p>
        </w:tc>
      </w:tr>
      <w:tr w:rsidR="003A1E44" w:rsidTr="00134D08">
        <w:tc>
          <w:tcPr>
            <w:tcW w:w="2323" w:type="dxa"/>
            <w:vMerge w:val="restart"/>
            <w:tcBorders>
              <w:top w:val="single" w:sz="24" w:space="0" w:color="auto"/>
              <w:left w:val="single" w:sz="24" w:space="0" w:color="auto"/>
            </w:tcBorders>
          </w:tcPr>
          <w:p w:rsidR="003A1E44" w:rsidRDefault="003A1E44" w:rsidP="00BD0119">
            <w:pPr>
              <w:spacing w:line="360" w:lineRule="auto"/>
              <w:ind w:left="286"/>
              <w:jc w:val="center"/>
              <w:rPr>
                <w:rFonts w:ascii="Times New Roman" w:hAnsi="Times New Roman" w:cs="Times New Roman"/>
                <w:sz w:val="28"/>
                <w:lang w:val="uk-UA"/>
              </w:rPr>
            </w:pPr>
          </w:p>
          <w:p w:rsidR="003A1E44" w:rsidRDefault="003A1E44" w:rsidP="00BD0119">
            <w:pPr>
              <w:spacing w:line="360" w:lineRule="auto"/>
              <w:ind w:left="2"/>
              <w:jc w:val="center"/>
              <w:rPr>
                <w:rFonts w:ascii="Times New Roman" w:hAnsi="Times New Roman" w:cs="Times New Roman"/>
                <w:sz w:val="28"/>
                <w:lang w:val="uk-UA"/>
              </w:rPr>
            </w:pPr>
            <w:r>
              <w:rPr>
                <w:rFonts w:ascii="Times New Roman" w:hAnsi="Times New Roman" w:cs="Times New Roman"/>
                <w:sz w:val="28"/>
                <w:lang w:val="uk-UA"/>
              </w:rPr>
              <w:t>Здійснення впливу</w:t>
            </w:r>
          </w:p>
        </w:tc>
        <w:tc>
          <w:tcPr>
            <w:tcW w:w="2609" w:type="dxa"/>
            <w:tcBorders>
              <w:top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(1-4)</w:t>
            </w:r>
          </w:p>
        </w:tc>
        <w:tc>
          <w:tcPr>
            <w:tcW w:w="2324" w:type="dxa"/>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0</w:t>
            </w:r>
          </w:p>
        </w:tc>
        <w:tc>
          <w:tcPr>
            <w:tcW w:w="2324" w:type="dxa"/>
            <w:tcBorders>
              <w:top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0</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(5-12)</w:t>
            </w:r>
          </w:p>
        </w:tc>
        <w:tc>
          <w:tcPr>
            <w:tcW w:w="2324" w:type="dxa"/>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26</w:t>
            </w:r>
          </w:p>
        </w:tc>
        <w:tc>
          <w:tcPr>
            <w:tcW w:w="2324" w:type="dxa"/>
            <w:tcBorders>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83,9</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(13-16)</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5</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16,1</w:t>
            </w:r>
          </w:p>
        </w:tc>
      </w:tr>
      <w:tr w:rsidR="003A1E44" w:rsidTr="00134D08">
        <w:tc>
          <w:tcPr>
            <w:tcW w:w="2323" w:type="dxa"/>
            <w:vMerge w:val="restart"/>
            <w:tcBorders>
              <w:top w:val="single" w:sz="24" w:space="0" w:color="auto"/>
              <w:left w:val="single" w:sz="24" w:space="0" w:color="auto"/>
            </w:tcBorders>
          </w:tcPr>
          <w:p w:rsidR="003A1E44" w:rsidRDefault="003A1E44" w:rsidP="00BD0119">
            <w:pPr>
              <w:spacing w:line="360" w:lineRule="auto"/>
              <w:ind w:left="144"/>
              <w:jc w:val="center"/>
              <w:rPr>
                <w:rFonts w:ascii="Times New Roman" w:hAnsi="Times New Roman" w:cs="Times New Roman"/>
                <w:sz w:val="28"/>
                <w:lang w:val="uk-UA"/>
              </w:rPr>
            </w:pPr>
          </w:p>
          <w:p w:rsidR="003A1E44" w:rsidRDefault="003A1E44" w:rsidP="00BD0119">
            <w:pPr>
              <w:spacing w:line="360" w:lineRule="auto"/>
              <w:ind w:left="144"/>
              <w:jc w:val="center"/>
              <w:rPr>
                <w:rFonts w:ascii="Times New Roman" w:hAnsi="Times New Roman" w:cs="Times New Roman"/>
                <w:sz w:val="28"/>
                <w:lang w:val="uk-UA"/>
              </w:rPr>
            </w:pPr>
            <w:r>
              <w:rPr>
                <w:rFonts w:ascii="Times New Roman" w:hAnsi="Times New Roman" w:cs="Times New Roman"/>
                <w:sz w:val="28"/>
                <w:lang w:val="uk-UA"/>
              </w:rPr>
              <w:t>Постійність</w:t>
            </w:r>
          </w:p>
        </w:tc>
        <w:tc>
          <w:tcPr>
            <w:tcW w:w="2609" w:type="dxa"/>
            <w:tcBorders>
              <w:top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(1-4)</w:t>
            </w:r>
          </w:p>
        </w:tc>
        <w:tc>
          <w:tcPr>
            <w:tcW w:w="2324" w:type="dxa"/>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w:t>
            </w:r>
          </w:p>
        </w:tc>
        <w:tc>
          <w:tcPr>
            <w:tcW w:w="2324" w:type="dxa"/>
            <w:tcBorders>
              <w:top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6,3</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(5-12)</w:t>
            </w:r>
          </w:p>
        </w:tc>
        <w:tc>
          <w:tcPr>
            <w:tcW w:w="2324" w:type="dxa"/>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24</w:t>
            </w:r>
          </w:p>
        </w:tc>
        <w:tc>
          <w:tcPr>
            <w:tcW w:w="2324" w:type="dxa"/>
            <w:tcBorders>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77,6</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(13-16)</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5</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16,1</w:t>
            </w:r>
          </w:p>
        </w:tc>
      </w:tr>
      <w:tr w:rsidR="003A1E44" w:rsidTr="00134D08">
        <w:tc>
          <w:tcPr>
            <w:tcW w:w="2323" w:type="dxa"/>
            <w:vMerge w:val="restart"/>
            <w:tcBorders>
              <w:top w:val="single" w:sz="24" w:space="0" w:color="auto"/>
              <w:left w:val="single" w:sz="24" w:space="0" w:color="auto"/>
            </w:tcBorders>
          </w:tcPr>
          <w:p w:rsidR="003A1E44" w:rsidRDefault="003A1E44" w:rsidP="00BD0119">
            <w:pPr>
              <w:spacing w:line="360" w:lineRule="auto"/>
              <w:ind w:left="286"/>
              <w:rPr>
                <w:rFonts w:ascii="Times New Roman" w:hAnsi="Times New Roman" w:cs="Times New Roman"/>
                <w:sz w:val="28"/>
                <w:lang w:val="uk-UA"/>
              </w:rPr>
            </w:pPr>
          </w:p>
          <w:p w:rsidR="003A1E44" w:rsidRDefault="003A1E44" w:rsidP="00BD0119">
            <w:pPr>
              <w:spacing w:line="360" w:lineRule="auto"/>
              <w:ind w:left="286"/>
              <w:rPr>
                <w:rFonts w:ascii="Times New Roman" w:hAnsi="Times New Roman" w:cs="Times New Roman"/>
                <w:sz w:val="28"/>
                <w:lang w:val="uk-UA"/>
              </w:rPr>
            </w:pPr>
            <w:r>
              <w:rPr>
                <w:rFonts w:ascii="Times New Roman" w:hAnsi="Times New Roman" w:cs="Times New Roman"/>
                <w:sz w:val="28"/>
                <w:lang w:val="uk-UA"/>
              </w:rPr>
              <w:t>Самооцінка</w:t>
            </w:r>
          </w:p>
        </w:tc>
        <w:tc>
          <w:tcPr>
            <w:tcW w:w="2609" w:type="dxa"/>
            <w:tcBorders>
              <w:top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Низький (24-48)</w:t>
            </w:r>
          </w:p>
        </w:tc>
        <w:tc>
          <w:tcPr>
            <w:tcW w:w="2324" w:type="dxa"/>
            <w:tcBorders>
              <w:top w:val="single" w:sz="24" w:space="0" w:color="auto"/>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27</w:t>
            </w:r>
          </w:p>
        </w:tc>
        <w:tc>
          <w:tcPr>
            <w:tcW w:w="2324" w:type="dxa"/>
            <w:tcBorders>
              <w:top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87,1</w:t>
            </w:r>
          </w:p>
        </w:tc>
      </w:tr>
      <w:tr w:rsidR="003A1E44" w:rsidTr="00134D08">
        <w:tc>
          <w:tcPr>
            <w:tcW w:w="2323" w:type="dxa"/>
            <w:vMerge/>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Середній (49-72)</w:t>
            </w:r>
          </w:p>
        </w:tc>
        <w:tc>
          <w:tcPr>
            <w:tcW w:w="2324" w:type="dxa"/>
            <w:tcBorders>
              <w:lef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4</w:t>
            </w:r>
          </w:p>
        </w:tc>
        <w:tc>
          <w:tcPr>
            <w:tcW w:w="2324" w:type="dxa"/>
            <w:tcBorders>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12,9</w:t>
            </w:r>
          </w:p>
        </w:tc>
      </w:tr>
      <w:tr w:rsidR="003A1E44" w:rsidTr="00134D08">
        <w:tc>
          <w:tcPr>
            <w:tcW w:w="2323" w:type="dxa"/>
            <w:vMerge/>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p>
        </w:tc>
        <w:tc>
          <w:tcPr>
            <w:tcW w:w="2609" w:type="dxa"/>
            <w:tcBorders>
              <w:bottom w:val="single" w:sz="24" w:space="0" w:color="auto"/>
              <w:right w:val="single" w:sz="24" w:space="0" w:color="auto"/>
            </w:tcBorders>
          </w:tcPr>
          <w:p w:rsidR="003A1E44" w:rsidRPr="000B0B9F" w:rsidRDefault="003A1E44" w:rsidP="00BD0119">
            <w:pPr>
              <w:spacing w:line="360" w:lineRule="auto"/>
              <w:jc w:val="both"/>
              <w:rPr>
                <w:rFonts w:ascii="Times New Roman" w:hAnsi="Times New Roman"/>
                <w:sz w:val="28"/>
                <w:lang w:val="uk-UA"/>
              </w:rPr>
            </w:pPr>
            <w:r>
              <w:rPr>
                <w:rFonts w:ascii="Times New Roman" w:hAnsi="Times New Roman"/>
                <w:sz w:val="28"/>
                <w:lang w:val="uk-UA"/>
              </w:rPr>
              <w:t>Високий (73-96)</w:t>
            </w:r>
          </w:p>
        </w:tc>
        <w:tc>
          <w:tcPr>
            <w:tcW w:w="2324" w:type="dxa"/>
            <w:tcBorders>
              <w:left w:val="single" w:sz="24" w:space="0" w:color="auto"/>
              <w:bottom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0</w:t>
            </w:r>
          </w:p>
        </w:tc>
        <w:tc>
          <w:tcPr>
            <w:tcW w:w="2324" w:type="dxa"/>
            <w:tcBorders>
              <w:bottom w:val="single" w:sz="24" w:space="0" w:color="auto"/>
              <w:right w:val="single" w:sz="24" w:space="0" w:color="auto"/>
            </w:tcBorders>
          </w:tcPr>
          <w:p w:rsidR="003A1E44" w:rsidRDefault="003A1E44" w:rsidP="00BD0119">
            <w:pPr>
              <w:spacing w:line="360" w:lineRule="auto"/>
              <w:jc w:val="center"/>
              <w:rPr>
                <w:rFonts w:ascii="Times New Roman" w:hAnsi="Times New Roman" w:cs="Times New Roman"/>
                <w:sz w:val="28"/>
                <w:lang w:val="uk-UA"/>
              </w:rPr>
            </w:pPr>
            <w:r>
              <w:rPr>
                <w:rFonts w:ascii="Times New Roman" w:hAnsi="Times New Roman" w:cs="Times New Roman"/>
                <w:sz w:val="28"/>
                <w:lang w:val="uk-UA"/>
              </w:rPr>
              <w:t>0</w:t>
            </w:r>
          </w:p>
        </w:tc>
      </w:tr>
    </w:tbl>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 xml:space="preserve">За шкалою «Постійність» можна побачити, що 6,3% респондентів мають низькі результати, 77,6% - середні та 16,1% - високі результати. Така статистика каже про те, що більшість респондентів досить постійні та </w:t>
      </w:r>
      <w:r>
        <w:rPr>
          <w:rFonts w:ascii="Times New Roman" w:hAnsi="Times New Roman"/>
          <w:sz w:val="28"/>
          <w:lang w:val="uk-UA"/>
        </w:rPr>
        <w:lastRenderedPageBreak/>
        <w:t>послідовні у своїх ідеях, переконаннях та діях, але при цьому можуть їх змінювати під впливом ситуаційних чинників.</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«Самооцінка» можна побачити, що 87,1% респондентів мають низькі результати, 12,9% мають середні та 0 респондентів – високі результати. Дана статистика вказує на те, що більшість респондентів мають помірну самооцінку та можуть об’єктивно ставитися до себе та оцінки власних дій.</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Отже, за результатами даної методики, ми можемо говорити про те, що респонденти можуть приймати себе такими, якими вони є з позитивними та негативними якостями і тенденцію до здійснення впливу на оточуючих, але при цьому мають низьку загальну самооцінку.</w:t>
      </w:r>
    </w:p>
    <w:p w:rsidR="003B1FC7" w:rsidRDefault="003B1FC7" w:rsidP="003B1FC7">
      <w:pPr>
        <w:spacing w:after="0" w:line="360" w:lineRule="auto"/>
        <w:ind w:firstLine="567"/>
        <w:jc w:val="both"/>
        <w:rPr>
          <w:rFonts w:ascii="Times New Roman" w:hAnsi="Times New Roman"/>
          <w:sz w:val="28"/>
          <w:lang w:val="uk-UA"/>
        </w:rPr>
      </w:pPr>
      <w:r>
        <w:rPr>
          <w:rFonts w:ascii="Times New Roman" w:hAnsi="Times New Roman"/>
          <w:sz w:val="28"/>
          <w:lang w:val="uk-UA"/>
        </w:rPr>
        <w:t>Результати за четвертою методикою ми можемо побачити у Додатку Б.</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w:t>
      </w:r>
      <w:r w:rsidR="00CD5D21">
        <w:rPr>
          <w:rFonts w:ascii="Times New Roman" w:hAnsi="Times New Roman" w:cs="Times New Roman"/>
          <w:sz w:val="28"/>
          <w:lang w:val="uk-UA"/>
        </w:rPr>
        <w:t>Позитивне ставлення до</w:t>
      </w:r>
      <w:r w:rsidR="00CD5D21" w:rsidRPr="00C37D34">
        <w:rPr>
          <w:rFonts w:ascii="Times New Roman" w:hAnsi="Times New Roman" w:cs="Times New Roman"/>
          <w:sz w:val="28"/>
          <w:lang w:val="uk-UA"/>
        </w:rPr>
        <w:t xml:space="preserve"> інши</w:t>
      </w:r>
      <w:r w:rsidR="00CD5D21">
        <w:rPr>
          <w:rFonts w:ascii="Times New Roman" w:hAnsi="Times New Roman" w:cs="Times New Roman"/>
          <w:sz w:val="28"/>
          <w:lang w:val="uk-UA"/>
        </w:rPr>
        <w:t>х</w:t>
      </w:r>
      <w:r>
        <w:rPr>
          <w:rFonts w:ascii="Times New Roman" w:hAnsi="Times New Roman"/>
          <w:sz w:val="28"/>
          <w:lang w:val="uk-UA"/>
        </w:rPr>
        <w:t>» можна побачити, що 12,9% респондентів мають низькі результати, 45,1% - середні та 41,9% - високі результати. Така статистика каже про те, що майже половина респондентів можуть підтримувати сталі відносини з колегами впевнено та ще майже половина можуть підтримувати дані відносини</w:t>
      </w:r>
      <w:r w:rsidR="00A17DCC">
        <w:rPr>
          <w:rFonts w:ascii="Times New Roman" w:hAnsi="Times New Roman"/>
          <w:sz w:val="28"/>
          <w:lang w:val="uk-UA"/>
        </w:rPr>
        <w:t xml:space="preserve"> ча</w:t>
      </w:r>
      <w:r>
        <w:rPr>
          <w:rFonts w:ascii="Times New Roman" w:hAnsi="Times New Roman"/>
          <w:sz w:val="28"/>
          <w:lang w:val="uk-UA"/>
        </w:rPr>
        <w:t>стково</w:t>
      </w:r>
      <w:r w:rsidR="00A17DCC">
        <w:rPr>
          <w:rFonts w:ascii="Times New Roman" w:hAnsi="Times New Roman"/>
          <w:sz w:val="28"/>
          <w:lang w:val="uk-UA"/>
        </w:rPr>
        <w:t>.</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«Автономія» можна побачити, що 9,3% респондентів мають низькі результати, 41,9% - середні та 48,3% - високі результати. Така статистика каже про те, що майже половина респондентів вважають себе незалежною особистістю та нонко</w:t>
      </w:r>
      <w:r w:rsidR="00F35328">
        <w:rPr>
          <w:rFonts w:ascii="Times New Roman" w:hAnsi="Times New Roman"/>
          <w:sz w:val="28"/>
          <w:lang w:val="uk-UA"/>
        </w:rPr>
        <w:t>н</w:t>
      </w:r>
      <w:r>
        <w:rPr>
          <w:rFonts w:ascii="Times New Roman" w:hAnsi="Times New Roman"/>
          <w:sz w:val="28"/>
          <w:lang w:val="uk-UA"/>
        </w:rPr>
        <w:t xml:space="preserve">формною, яка може протистояти думці колег. </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«Управління оточенням» можна побачити, що 9,3% респондентів мають низькі результати, 25,8% - середні та 64,3% - високі результати. Така статистика каже про те, що більша кількість респондентів використовують ситуацію навколо та колег для задоволення власних потреб.</w:t>
      </w:r>
    </w:p>
    <w:p w:rsidR="003A1E44" w:rsidRPr="004502C0" w:rsidRDefault="003A1E44" w:rsidP="00BD0119">
      <w:pPr>
        <w:spacing w:after="0" w:line="360" w:lineRule="auto"/>
        <w:ind w:firstLine="567"/>
        <w:jc w:val="both"/>
        <w:rPr>
          <w:rFonts w:ascii="Times New Roman" w:hAnsi="Times New Roman"/>
          <w:sz w:val="28"/>
        </w:rPr>
      </w:pPr>
      <w:r>
        <w:rPr>
          <w:rFonts w:ascii="Times New Roman" w:hAnsi="Times New Roman"/>
          <w:sz w:val="28"/>
          <w:lang w:val="uk-UA"/>
        </w:rPr>
        <w:t xml:space="preserve">За шкалою «Особистісний ріст» можна побачити, що 12,9% респондентів мають низькі результати, 25,8% - середні та 61,4% - високі результати. Така статистика каже про те, що більшість респондентів  </w:t>
      </w:r>
      <w:r>
        <w:rPr>
          <w:rFonts w:ascii="Times New Roman" w:hAnsi="Times New Roman"/>
          <w:sz w:val="28"/>
          <w:lang w:val="uk-UA"/>
        </w:rPr>
        <w:lastRenderedPageBreak/>
        <w:t>розвивається як професіонал і лише невелика кількість стоїть на місці у навчанні.</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«Цілі у житті» можна побачити, що 6,3% респондентів мають низькі результати, 45,1% - середні та 48,3 % - високі результати. Така статистика каже про те, що менше половини респондентів мають конкретні цілі та перспективи у професійному зростанні.</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«Самоприйняття» можна побачити, що 9,3% респондентів мають низькі результати, 25,8% - середні та 64,3% - високі результати. Така статистика каже про те, що більшість респондентів приймають себе, як професіонала.</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«Баланс афекту» можна побачити, що 6,3% респондентів мають низькі результати, 38,7% - середні та 54,8% - високі результати. Така статистика каже про те, що більшість респондентів мають негативну самооцінку та враження про нікчемність власних дій.</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«Осмисленість життя» можна побачити, що 6,3% респондентів мають низькі результати, 32,2% - середні та 61,4% - високі результати. Така статистика каже про те, що респонденти ставлять собі цілі та бачать перспективи розвитку в професійній сфері.</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«Людина – відкрита система» можна побачити, що 9,3% респондентів мають низькі результати, 22,5% - середні та 71,1% - високі результати. Така статистика каже про те, що більшість респондентів знають та використовують досвід з різних сфер у своїй роботі.</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«Емоційна обізнаність» можна побачити, що 9,3% респондентів мають низькі результати, 18,6% - середні та 70,9% - високі результати. Така статистика каже про те, що багато респондентів мають уявлення про причини та наслідки свої емоцій в професійній сфері.</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«Управління своїми емоціями» можна побачити, що 9,3% респондентів мають низькі результати, 16,1% - середні та 74,1% - високі результати. Така статистика каже про те, що більшість респондентів можуть керувати власними емоціями під час роботи.</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lastRenderedPageBreak/>
        <w:t>За шкалою «Емоційна обізнаність» можна побачити, що 3,1% респондентів мають низькі результати, 41,9% - середні та 54,8% - високі результати. Така статистика каже про те, що більше половини респондентів гарно розуміють причини прояву власних емоцій і лише 1 респондент погано розуміє власні емоції та почуття.</w:t>
      </w:r>
    </w:p>
    <w:p w:rsidR="003A1E44" w:rsidRPr="00F35328"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«Самомотивація» можна побачити, що 6,3% респондентів мають низькі результати, 77,6% - середні та 16,1% - високі результати. Така статистика каже про те, що</w:t>
      </w:r>
      <w:r w:rsidR="00F35328">
        <w:rPr>
          <w:rFonts w:ascii="Times New Roman" w:hAnsi="Times New Roman"/>
          <w:sz w:val="28"/>
          <w:lang w:val="uk-UA"/>
        </w:rPr>
        <w:t xml:space="preserve"> більшість респондентів вважає, що можуть себе замотивувати на трудову діяльність в більшості випадків.</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«Емпатія» можна побачити, що 3,1% респондентів мають низькі результати, 35,4% - середні та 61,4% - високі результати. Така статистика каже про те, що більше половини респондентів вважають, що вони можуть розуміти причини появи та прояву емоцій своїх колег.</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«Управління емоціями інших» можна побачити, що 6,3% респондентів мають низькі результати, 77,6% - середні та 16,1% - високі результати. Така статистика каже про те, що респонденти вважають, що частково можуть впливати на емоції своїх колег для досягання певних цілей.</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«Встановлення контакту» можна побачити, що 6,3% респондентів мають низькі результати, 32,2% - середні та 61,4% - високі результати. Така статистика каже про те, що більшість респондентів вважає, що можуть встановлювати та підтримувати контакт з колегами.</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«Прийняття себе» можна побачити, що 9,3% респондентів мають низькі результати, 25,8% - середні та 64,5% - високі результати. Така статистика каже про те, що більшість респондентів повністю себе сприймає такими спеціалістами, якими вони є на даний момент.</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За шкалою «Здійснення впливу» можна побачити, що 16,1% респондентів мають низькі результати, 54,8% - середні та 9,3% - високі результати. Така статистика каже про те, що більшість респондентів вважає, що може та вміє іноді чи частково впливати на рішення та дії колег.</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lastRenderedPageBreak/>
        <w:t>За шкалою «Постійність» можна побачити, що 6,3% респондентів мають низькі результати, 45,1% - середні та 51,6% - високі результати. Така статистика каже про те, що більшість людей вважають себе постійними, як спеціаліста.</w:t>
      </w:r>
    </w:p>
    <w:p w:rsidR="003A1E44" w:rsidRDefault="003A1E44" w:rsidP="00BD0119">
      <w:pPr>
        <w:spacing w:after="0" w:line="360" w:lineRule="auto"/>
        <w:ind w:firstLine="567"/>
        <w:jc w:val="both"/>
        <w:rPr>
          <w:rFonts w:ascii="Times New Roman" w:hAnsi="Times New Roman"/>
          <w:sz w:val="28"/>
          <w:lang w:val="uk-UA"/>
        </w:rPr>
      </w:pPr>
      <w:r>
        <w:rPr>
          <w:rFonts w:ascii="Times New Roman" w:hAnsi="Times New Roman"/>
          <w:sz w:val="28"/>
          <w:lang w:val="uk-UA"/>
        </w:rPr>
        <w:t>Отже, за результатами даної методики, ми можемо говорити про те, що суб’єктивна самооцінка людей за даними критеріями говорить про те, що  респонденти можуть встановлювати та підтримувати відносини з колегами, приймати себе як цілісну особистість-професіонала, яка може управляти власними емоціями та оточенням, при цьому має конкретні цілі у житті.</w:t>
      </w:r>
    </w:p>
    <w:p w:rsidR="000F0F75" w:rsidRDefault="000F0F75" w:rsidP="000F0F7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кореляційного аналізу за Пірсоном, ми бачимо такі значимі кореляції із аспектами психологічного благополуччя:</w:t>
      </w:r>
    </w:p>
    <w:p w:rsidR="00E547DA" w:rsidRDefault="00E547DA" w:rsidP="00E547DA">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2.4</w:t>
      </w:r>
    </w:p>
    <w:p w:rsidR="00E547DA" w:rsidRDefault="00E547DA" w:rsidP="00E547DA">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Зв’язок показників психологічного благополуччя та показників емоційного інтелекту</w:t>
      </w:r>
    </w:p>
    <w:tbl>
      <w:tblPr>
        <w:tblStyle w:val="aa"/>
        <w:tblW w:w="0" w:type="auto"/>
        <w:tblLook w:val="04A0" w:firstRow="1" w:lastRow="0" w:firstColumn="1" w:lastColumn="0" w:noHBand="0" w:noVBand="1"/>
      </w:tblPr>
      <w:tblGrid>
        <w:gridCol w:w="3397"/>
        <w:gridCol w:w="2127"/>
        <w:gridCol w:w="3402"/>
      </w:tblGrid>
      <w:tr w:rsidR="00CD5D21" w:rsidTr="00E547DA">
        <w:tc>
          <w:tcPr>
            <w:tcW w:w="3397" w:type="dxa"/>
            <w:tcBorders>
              <w:top w:val="single" w:sz="18" w:space="0" w:color="auto"/>
              <w:left w:val="single" w:sz="18" w:space="0" w:color="auto"/>
              <w:bottom w:val="single" w:sz="18" w:space="0" w:color="auto"/>
              <w:right w:val="single" w:sz="18" w:space="0" w:color="auto"/>
            </w:tcBorders>
            <w:hideMark/>
          </w:tcPr>
          <w:p w:rsidR="00CD5D21" w:rsidRDefault="00CD5D21">
            <w:pPr>
              <w:jc w:val="center"/>
              <w:rPr>
                <w:rFonts w:ascii="Times New Roman" w:hAnsi="Times New Roman" w:cs="Times New Roman"/>
                <w:b/>
                <w:sz w:val="28"/>
                <w:szCs w:val="28"/>
              </w:rPr>
            </w:pPr>
            <w:r>
              <w:rPr>
                <w:rFonts w:ascii="Times New Roman" w:hAnsi="Times New Roman" w:cs="Times New Roman"/>
                <w:b/>
                <w:sz w:val="28"/>
                <w:szCs w:val="28"/>
              </w:rPr>
              <w:t>Показники психологічного благополуччя</w:t>
            </w:r>
          </w:p>
        </w:tc>
        <w:tc>
          <w:tcPr>
            <w:tcW w:w="2127" w:type="dxa"/>
            <w:tcBorders>
              <w:top w:val="single" w:sz="18" w:space="0" w:color="auto"/>
              <w:left w:val="single" w:sz="18" w:space="0" w:color="auto"/>
              <w:bottom w:val="single" w:sz="18" w:space="0" w:color="auto"/>
              <w:right w:val="single" w:sz="18" w:space="0" w:color="auto"/>
            </w:tcBorders>
            <w:hideMark/>
          </w:tcPr>
          <w:p w:rsidR="00CD5D21" w:rsidRDefault="00CD5D21">
            <w:pPr>
              <w:jc w:val="center"/>
              <w:rPr>
                <w:rFonts w:ascii="Times New Roman" w:hAnsi="Times New Roman" w:cs="Times New Roman"/>
                <w:b/>
                <w:sz w:val="28"/>
                <w:szCs w:val="28"/>
              </w:rPr>
            </w:pPr>
            <w:r>
              <w:rPr>
                <w:rFonts w:ascii="Times New Roman" w:hAnsi="Times New Roman" w:cs="Times New Roman"/>
                <w:b/>
                <w:sz w:val="28"/>
                <w:szCs w:val="28"/>
              </w:rPr>
              <w:t>Значення (</w:t>
            </w:r>
            <w:r>
              <w:rPr>
                <w:rFonts w:ascii="Times New Roman" w:hAnsi="Times New Roman" w:cs="Times New Roman"/>
                <w:b/>
                <w:sz w:val="28"/>
                <w:szCs w:val="28"/>
                <w:lang w:val="en-US"/>
              </w:rPr>
              <w:t>r</w:t>
            </w:r>
            <w:r>
              <w:rPr>
                <w:rFonts w:ascii="Times New Roman" w:hAnsi="Times New Roman" w:cs="Times New Roman"/>
                <w:b/>
                <w:sz w:val="28"/>
                <w:szCs w:val="28"/>
              </w:rPr>
              <w:t>)</w:t>
            </w:r>
          </w:p>
          <w:p w:rsidR="00CD5D21" w:rsidRDefault="00CD5D21">
            <w:pPr>
              <w:jc w:val="center"/>
              <w:rPr>
                <w:rFonts w:ascii="Times New Roman" w:hAnsi="Times New Roman" w:cs="Times New Roman"/>
                <w:b/>
                <w:sz w:val="28"/>
                <w:szCs w:val="28"/>
              </w:rPr>
            </w:pPr>
            <w:r>
              <w:rPr>
                <w:rFonts w:ascii="Times New Roman" w:hAnsi="Times New Roman" w:cs="Times New Roman"/>
                <w:b/>
                <w:sz w:val="28"/>
                <w:szCs w:val="28"/>
              </w:rPr>
              <w:t>та рівень значимості (</w:t>
            </w:r>
            <w:r>
              <w:rPr>
                <w:rFonts w:ascii="Times New Roman" w:hAnsi="Times New Roman" w:cs="Times New Roman"/>
                <w:b/>
                <w:sz w:val="28"/>
                <w:szCs w:val="28"/>
                <w:lang w:val="en-US"/>
              </w:rPr>
              <w:t>p</w:t>
            </w:r>
            <w:r>
              <w:rPr>
                <w:rFonts w:ascii="Times New Roman" w:hAnsi="Times New Roman" w:cs="Times New Roman"/>
                <w:b/>
                <w:sz w:val="28"/>
                <w:szCs w:val="28"/>
              </w:rPr>
              <w:t>)</w:t>
            </w:r>
          </w:p>
        </w:tc>
        <w:tc>
          <w:tcPr>
            <w:tcW w:w="3402" w:type="dxa"/>
            <w:tcBorders>
              <w:top w:val="single" w:sz="18" w:space="0" w:color="auto"/>
              <w:left w:val="single" w:sz="18" w:space="0" w:color="auto"/>
              <w:bottom w:val="single" w:sz="18" w:space="0" w:color="auto"/>
              <w:right w:val="single" w:sz="18" w:space="0" w:color="auto"/>
            </w:tcBorders>
            <w:hideMark/>
          </w:tcPr>
          <w:p w:rsidR="00CD5D21" w:rsidRDefault="00CD5D21">
            <w:pPr>
              <w:jc w:val="center"/>
              <w:rPr>
                <w:rFonts w:ascii="Times New Roman" w:hAnsi="Times New Roman" w:cs="Times New Roman"/>
                <w:b/>
                <w:sz w:val="28"/>
                <w:szCs w:val="28"/>
                <w:lang w:val="uk-UA"/>
              </w:rPr>
            </w:pPr>
            <w:r>
              <w:rPr>
                <w:rFonts w:ascii="Times New Roman" w:hAnsi="Times New Roman" w:cs="Times New Roman"/>
                <w:b/>
                <w:sz w:val="28"/>
                <w:szCs w:val="28"/>
              </w:rPr>
              <w:t>Показники емоційного інтелекту</w:t>
            </w:r>
          </w:p>
        </w:tc>
      </w:tr>
      <w:tr w:rsidR="00CD5D21" w:rsidTr="00E547DA">
        <w:tc>
          <w:tcPr>
            <w:tcW w:w="3397" w:type="dxa"/>
            <w:tcBorders>
              <w:top w:val="single" w:sz="18" w:space="0" w:color="auto"/>
              <w:left w:val="single" w:sz="18" w:space="0" w:color="auto"/>
              <w:bottom w:val="single" w:sz="18" w:space="0" w:color="auto"/>
              <w:right w:val="single" w:sz="18" w:space="0" w:color="auto"/>
            </w:tcBorders>
            <w:hideMark/>
          </w:tcPr>
          <w:p w:rsidR="00CD5D21" w:rsidRDefault="00CD5D21">
            <w:pPr>
              <w:rPr>
                <w:rFonts w:ascii="Times New Roman" w:hAnsi="Times New Roman" w:cs="Times New Roman"/>
                <w:sz w:val="28"/>
                <w:szCs w:val="28"/>
              </w:rPr>
            </w:pPr>
            <w:r>
              <w:rPr>
                <w:rFonts w:ascii="Times New Roman" w:hAnsi="Times New Roman" w:cs="Times New Roman"/>
                <w:sz w:val="28"/>
                <w:szCs w:val="28"/>
              </w:rPr>
              <w:t>Позитивне ставлення до інших</w:t>
            </w:r>
          </w:p>
        </w:tc>
        <w:tc>
          <w:tcPr>
            <w:tcW w:w="2127" w:type="dxa"/>
            <w:tcBorders>
              <w:top w:val="single" w:sz="18" w:space="0" w:color="auto"/>
              <w:left w:val="single" w:sz="18" w:space="0" w:color="auto"/>
              <w:bottom w:val="single" w:sz="18" w:space="0" w:color="auto"/>
              <w:right w:val="single" w:sz="18" w:space="0" w:color="auto"/>
            </w:tcBorders>
            <w:hideMark/>
          </w:tcPr>
          <w:p w:rsidR="00CD5D21" w:rsidRDefault="00011861">
            <w:pPr>
              <w:rPr>
                <w:rFonts w:ascii="Times New Roman" w:hAnsi="Times New Roman" w:cs="Times New Roman"/>
                <w:sz w:val="28"/>
                <w:szCs w:val="28"/>
              </w:rPr>
            </w:pPr>
            <w:r>
              <w:rPr>
                <w:rFonts w:ascii="Times New Roman" w:hAnsi="Times New Roman" w:cs="Times New Roman"/>
                <w:sz w:val="28"/>
                <w:szCs w:val="28"/>
              </w:rPr>
              <w:t>(r=0,433; p=0,015)</w:t>
            </w:r>
          </w:p>
        </w:tc>
        <w:tc>
          <w:tcPr>
            <w:tcW w:w="3402" w:type="dxa"/>
            <w:tcBorders>
              <w:top w:val="single" w:sz="18" w:space="0" w:color="auto"/>
              <w:left w:val="single" w:sz="18" w:space="0" w:color="auto"/>
              <w:bottom w:val="single" w:sz="18" w:space="0" w:color="auto"/>
              <w:right w:val="single" w:sz="18" w:space="0" w:color="auto"/>
            </w:tcBorders>
            <w:hideMark/>
          </w:tcPr>
          <w:p w:rsidR="00CD5D21" w:rsidRDefault="00CD5D21">
            <w:pPr>
              <w:rPr>
                <w:rFonts w:ascii="Times New Roman" w:hAnsi="Times New Roman" w:cs="Times New Roman"/>
                <w:sz w:val="28"/>
                <w:szCs w:val="28"/>
              </w:rPr>
            </w:pPr>
            <w:r>
              <w:rPr>
                <w:rFonts w:ascii="Times New Roman" w:hAnsi="Times New Roman" w:cs="Times New Roman"/>
                <w:sz w:val="28"/>
                <w:szCs w:val="28"/>
              </w:rPr>
              <w:t>Самомотивація</w:t>
            </w:r>
          </w:p>
        </w:tc>
      </w:tr>
      <w:tr w:rsidR="00CD5D21" w:rsidTr="00E547DA">
        <w:tc>
          <w:tcPr>
            <w:tcW w:w="3397" w:type="dxa"/>
            <w:tcBorders>
              <w:top w:val="single" w:sz="18" w:space="0" w:color="auto"/>
              <w:left w:val="single" w:sz="18" w:space="0" w:color="auto"/>
              <w:bottom w:val="single" w:sz="18" w:space="0" w:color="auto"/>
              <w:right w:val="single" w:sz="18" w:space="0" w:color="auto"/>
            </w:tcBorders>
          </w:tcPr>
          <w:p w:rsidR="00CD5D21" w:rsidRDefault="003D6283">
            <w:pPr>
              <w:rPr>
                <w:rFonts w:ascii="Times New Roman" w:hAnsi="Times New Roman" w:cs="Times New Roman"/>
                <w:sz w:val="28"/>
                <w:szCs w:val="28"/>
              </w:rPr>
            </w:pPr>
            <w:r>
              <w:rPr>
                <w:rFonts w:ascii="Times New Roman" w:hAnsi="Times New Roman" w:cs="Times New Roman"/>
                <w:sz w:val="28"/>
                <w:szCs w:val="28"/>
              </w:rPr>
              <w:t>Позитивне ставлення до інших</w:t>
            </w:r>
          </w:p>
        </w:tc>
        <w:tc>
          <w:tcPr>
            <w:tcW w:w="2127" w:type="dxa"/>
            <w:tcBorders>
              <w:top w:val="single" w:sz="18" w:space="0" w:color="auto"/>
              <w:left w:val="single" w:sz="18" w:space="0" w:color="auto"/>
              <w:bottom w:val="single" w:sz="18" w:space="0" w:color="auto"/>
              <w:right w:val="single" w:sz="18" w:space="0" w:color="auto"/>
            </w:tcBorders>
          </w:tcPr>
          <w:p w:rsidR="00CD5D21" w:rsidRPr="003D6283" w:rsidRDefault="003D6283">
            <w:pPr>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en-US"/>
              </w:rPr>
              <w:t>r</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0,659;</w:t>
            </w:r>
            <w:r w:rsidRPr="00E8648D">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0,000)</w:t>
            </w:r>
          </w:p>
        </w:tc>
        <w:tc>
          <w:tcPr>
            <w:tcW w:w="3402" w:type="dxa"/>
            <w:tcBorders>
              <w:top w:val="single" w:sz="18" w:space="0" w:color="auto"/>
              <w:left w:val="single" w:sz="18" w:space="0" w:color="auto"/>
              <w:bottom w:val="single" w:sz="18" w:space="0" w:color="auto"/>
              <w:right w:val="single" w:sz="18" w:space="0" w:color="auto"/>
            </w:tcBorders>
          </w:tcPr>
          <w:p w:rsidR="00CD5D21" w:rsidRPr="003D6283" w:rsidRDefault="003D6283">
            <w:pPr>
              <w:rPr>
                <w:rFonts w:ascii="Times New Roman" w:hAnsi="Times New Roman" w:cs="Times New Roman"/>
                <w:sz w:val="28"/>
                <w:szCs w:val="28"/>
                <w:lang w:val="uk-UA"/>
              </w:rPr>
            </w:pPr>
            <w:r>
              <w:rPr>
                <w:rFonts w:ascii="Times New Roman" w:hAnsi="Times New Roman" w:cs="Times New Roman"/>
                <w:sz w:val="28"/>
                <w:szCs w:val="28"/>
                <w:lang w:val="uk-UA"/>
              </w:rPr>
              <w:t>Емоційна усвідомленість</w:t>
            </w:r>
          </w:p>
        </w:tc>
      </w:tr>
      <w:tr w:rsidR="00CD5D21" w:rsidTr="00E547DA">
        <w:tc>
          <w:tcPr>
            <w:tcW w:w="3397" w:type="dxa"/>
            <w:tcBorders>
              <w:top w:val="single" w:sz="18" w:space="0" w:color="auto"/>
              <w:left w:val="single" w:sz="18" w:space="0" w:color="auto"/>
              <w:bottom w:val="single" w:sz="18" w:space="0" w:color="auto"/>
              <w:right w:val="single" w:sz="18" w:space="0" w:color="auto"/>
            </w:tcBorders>
          </w:tcPr>
          <w:p w:rsidR="00CD5D21" w:rsidRPr="003D6283" w:rsidRDefault="003D6283">
            <w:pPr>
              <w:rPr>
                <w:rFonts w:ascii="Times New Roman" w:hAnsi="Times New Roman" w:cs="Times New Roman"/>
                <w:sz w:val="28"/>
                <w:szCs w:val="28"/>
                <w:lang w:val="uk-UA"/>
              </w:rPr>
            </w:pPr>
            <w:r>
              <w:rPr>
                <w:rFonts w:ascii="Times New Roman" w:hAnsi="Times New Roman" w:cs="Times New Roman"/>
                <w:sz w:val="28"/>
                <w:szCs w:val="28"/>
                <w:lang w:val="uk-UA"/>
              </w:rPr>
              <w:t>Автономія</w:t>
            </w:r>
          </w:p>
        </w:tc>
        <w:tc>
          <w:tcPr>
            <w:tcW w:w="2127" w:type="dxa"/>
            <w:tcBorders>
              <w:top w:val="single" w:sz="18" w:space="0" w:color="auto"/>
              <w:left w:val="single" w:sz="18" w:space="0" w:color="auto"/>
              <w:bottom w:val="single" w:sz="18" w:space="0" w:color="auto"/>
              <w:right w:val="single" w:sz="18" w:space="0" w:color="auto"/>
            </w:tcBorders>
          </w:tcPr>
          <w:p w:rsidR="00CD5D21" w:rsidRDefault="003D6283">
            <w:pPr>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lang w:val="en-US"/>
              </w:rPr>
              <w:t>r</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-0,355;</w:t>
            </w:r>
            <w:r w:rsidRPr="00E8648D">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0,05</w:t>
            </w:r>
            <w:r w:rsidRPr="00E8648D">
              <w:rPr>
                <w:rFonts w:ascii="Times New Roman" w:hAnsi="Times New Roman" w:cs="Times New Roman"/>
                <w:sz w:val="28"/>
                <w:szCs w:val="28"/>
                <w:lang w:val="uk-UA"/>
              </w:rPr>
              <w:t>)</w:t>
            </w:r>
          </w:p>
        </w:tc>
        <w:tc>
          <w:tcPr>
            <w:tcW w:w="3402" w:type="dxa"/>
            <w:tcBorders>
              <w:top w:val="single" w:sz="18" w:space="0" w:color="auto"/>
              <w:left w:val="single" w:sz="18" w:space="0" w:color="auto"/>
              <w:bottom w:val="single" w:sz="18" w:space="0" w:color="auto"/>
              <w:right w:val="single" w:sz="18" w:space="0" w:color="auto"/>
            </w:tcBorders>
          </w:tcPr>
          <w:p w:rsidR="00CD5D21" w:rsidRPr="003D6283" w:rsidRDefault="003D6283">
            <w:pPr>
              <w:rPr>
                <w:rFonts w:ascii="Times New Roman" w:hAnsi="Times New Roman" w:cs="Times New Roman"/>
                <w:sz w:val="28"/>
                <w:szCs w:val="28"/>
                <w:lang w:val="uk-UA"/>
              </w:rPr>
            </w:pPr>
            <w:r>
              <w:rPr>
                <w:rFonts w:ascii="Times New Roman" w:hAnsi="Times New Roman" w:cs="Times New Roman"/>
                <w:sz w:val="28"/>
                <w:szCs w:val="28"/>
                <w:lang w:val="uk-UA"/>
              </w:rPr>
              <w:t>Емпатія</w:t>
            </w:r>
          </w:p>
        </w:tc>
      </w:tr>
    </w:tbl>
    <w:p w:rsidR="003A1E44" w:rsidRPr="00E8648D" w:rsidRDefault="003A1E44" w:rsidP="00BD0119">
      <w:pPr>
        <w:spacing w:after="0" w:line="360" w:lineRule="auto"/>
        <w:ind w:firstLine="567"/>
        <w:jc w:val="both"/>
        <w:rPr>
          <w:rFonts w:ascii="Times New Roman" w:hAnsi="Times New Roman" w:cs="Times New Roman"/>
          <w:sz w:val="28"/>
          <w:szCs w:val="28"/>
          <w:lang w:val="uk-UA"/>
        </w:rPr>
      </w:pPr>
      <w:r w:rsidRPr="00D949DB">
        <w:rPr>
          <w:rFonts w:ascii="Times New Roman" w:hAnsi="Times New Roman" w:cs="Times New Roman"/>
          <w:sz w:val="28"/>
          <w:szCs w:val="28"/>
        </w:rPr>
        <w:t xml:space="preserve">Прямий значимий зв’язок між </w:t>
      </w:r>
      <w:r w:rsidR="00CD5D21">
        <w:rPr>
          <w:rFonts w:ascii="Times New Roman" w:hAnsi="Times New Roman" w:cs="Times New Roman"/>
          <w:sz w:val="28"/>
          <w:lang w:val="uk-UA"/>
        </w:rPr>
        <w:t>позитивним ставленням до</w:t>
      </w:r>
      <w:r w:rsidR="00CD5D21" w:rsidRPr="00C37D34">
        <w:rPr>
          <w:rFonts w:ascii="Times New Roman" w:hAnsi="Times New Roman" w:cs="Times New Roman"/>
          <w:sz w:val="28"/>
          <w:lang w:val="uk-UA"/>
        </w:rPr>
        <w:t xml:space="preserve"> інши</w:t>
      </w:r>
      <w:r w:rsidR="00CD5D21">
        <w:rPr>
          <w:rFonts w:ascii="Times New Roman" w:hAnsi="Times New Roman" w:cs="Times New Roman"/>
          <w:sz w:val="28"/>
          <w:lang w:val="uk-UA"/>
        </w:rPr>
        <w:t>х</w:t>
      </w:r>
      <w:r w:rsidRPr="00D949DB">
        <w:rPr>
          <w:rFonts w:ascii="Times New Roman" w:hAnsi="Times New Roman" w:cs="Times New Roman"/>
          <w:sz w:val="28"/>
          <w:szCs w:val="28"/>
        </w:rPr>
        <w:t xml:space="preserve"> та самомотивацією</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0,433;</w:t>
      </w:r>
      <w:r w:rsidRPr="00E8648D">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0,015</w:t>
      </w:r>
      <w:r w:rsidRPr="00E8648D">
        <w:rPr>
          <w:rFonts w:ascii="Times New Roman" w:hAnsi="Times New Roman" w:cs="Times New Roman"/>
          <w:sz w:val="28"/>
          <w:szCs w:val="28"/>
          <w:lang w:val="uk-UA"/>
        </w:rPr>
        <w:t>)</w:t>
      </w:r>
      <w:r>
        <w:rPr>
          <w:rFonts w:ascii="Times New Roman" w:hAnsi="Times New Roman" w:cs="Times New Roman"/>
          <w:sz w:val="28"/>
          <w:szCs w:val="28"/>
          <w:lang w:val="uk-UA"/>
        </w:rPr>
        <w:t>. Даний зв’язок вказує на те, що особистості підтримують позитивні відносини з іншими опираючись на внутрішню мотивацію щодо їх підтримання, в той самий час, як позитивні стосунки можуть підтримувати цю мотивацію шляхом позитивного підкріплення</w:t>
      </w:r>
      <w:r w:rsidRPr="00E8648D">
        <w:rPr>
          <w:rFonts w:ascii="Times New Roman" w:hAnsi="Times New Roman" w:cs="Times New Roman"/>
          <w:sz w:val="28"/>
          <w:szCs w:val="28"/>
          <w:lang w:val="uk-UA"/>
        </w:rPr>
        <w:t>;</w:t>
      </w:r>
    </w:p>
    <w:p w:rsidR="003A1E44" w:rsidRPr="00E8648D" w:rsidRDefault="003A1E44" w:rsidP="00BD0119">
      <w:pPr>
        <w:spacing w:after="0" w:line="360" w:lineRule="auto"/>
        <w:ind w:firstLine="567"/>
        <w:jc w:val="both"/>
        <w:rPr>
          <w:rFonts w:ascii="Times New Roman" w:hAnsi="Times New Roman" w:cs="Times New Roman"/>
          <w:sz w:val="28"/>
          <w:szCs w:val="28"/>
          <w:lang w:val="uk-UA"/>
        </w:rPr>
      </w:pPr>
      <w:r w:rsidRPr="00E8648D">
        <w:rPr>
          <w:rFonts w:ascii="Times New Roman" w:hAnsi="Times New Roman" w:cs="Times New Roman"/>
          <w:sz w:val="28"/>
          <w:szCs w:val="28"/>
          <w:lang w:val="uk-UA"/>
        </w:rPr>
        <w:t xml:space="preserve">Прямий високозначимий зв’язок між </w:t>
      </w:r>
      <w:r w:rsidR="00CD5D21">
        <w:rPr>
          <w:rFonts w:ascii="Times New Roman" w:hAnsi="Times New Roman" w:cs="Times New Roman"/>
          <w:sz w:val="28"/>
          <w:lang w:val="uk-UA"/>
        </w:rPr>
        <w:t>позитивним ставленням до</w:t>
      </w:r>
      <w:r w:rsidR="00CD5D21" w:rsidRPr="00C37D34">
        <w:rPr>
          <w:rFonts w:ascii="Times New Roman" w:hAnsi="Times New Roman" w:cs="Times New Roman"/>
          <w:sz w:val="28"/>
          <w:lang w:val="uk-UA"/>
        </w:rPr>
        <w:t xml:space="preserve"> інши</w:t>
      </w:r>
      <w:r w:rsidR="00CD5D21">
        <w:rPr>
          <w:rFonts w:ascii="Times New Roman" w:hAnsi="Times New Roman" w:cs="Times New Roman"/>
          <w:sz w:val="28"/>
          <w:lang w:val="uk-UA"/>
        </w:rPr>
        <w:t>х</w:t>
      </w:r>
      <w:r w:rsidR="00CD5D21" w:rsidRPr="00D949DB">
        <w:rPr>
          <w:rFonts w:ascii="Times New Roman" w:hAnsi="Times New Roman" w:cs="Times New Roman"/>
          <w:sz w:val="28"/>
          <w:szCs w:val="28"/>
        </w:rPr>
        <w:t xml:space="preserve"> </w:t>
      </w:r>
      <w:r w:rsidRPr="00E8648D">
        <w:rPr>
          <w:rFonts w:ascii="Times New Roman" w:hAnsi="Times New Roman" w:cs="Times New Roman"/>
          <w:sz w:val="28"/>
          <w:szCs w:val="28"/>
          <w:lang w:val="uk-UA"/>
        </w:rPr>
        <w:t>та емоційною усвідомленістю</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w:t>
      </w:r>
      <w:r w:rsidR="00F65C5D">
        <w:rPr>
          <w:rFonts w:ascii="Times New Roman" w:hAnsi="Times New Roman" w:cs="Times New Roman"/>
          <w:sz w:val="28"/>
          <w:szCs w:val="28"/>
          <w:lang w:val="uk-UA"/>
        </w:rPr>
        <w:t>659</w:t>
      </w:r>
      <w:r>
        <w:rPr>
          <w:rFonts w:ascii="Times New Roman" w:hAnsi="Times New Roman" w:cs="Times New Roman"/>
          <w:sz w:val="28"/>
          <w:szCs w:val="28"/>
          <w:lang w:val="uk-UA"/>
        </w:rPr>
        <w:t>;</w:t>
      </w:r>
      <w:r w:rsidRPr="00E8648D">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0,0</w:t>
      </w:r>
      <w:r w:rsidR="00F65C5D">
        <w:rPr>
          <w:rFonts w:ascii="Times New Roman" w:hAnsi="Times New Roman" w:cs="Times New Roman"/>
          <w:sz w:val="28"/>
          <w:szCs w:val="28"/>
          <w:lang w:val="uk-UA"/>
        </w:rPr>
        <w:t>00</w:t>
      </w:r>
      <w:r w:rsidRPr="00E8648D">
        <w:rPr>
          <w:rFonts w:ascii="Times New Roman" w:hAnsi="Times New Roman" w:cs="Times New Roman"/>
          <w:sz w:val="28"/>
          <w:szCs w:val="28"/>
          <w:lang w:val="uk-UA"/>
        </w:rPr>
        <w:t>)</w:t>
      </w:r>
      <w:r>
        <w:rPr>
          <w:rFonts w:ascii="Times New Roman" w:hAnsi="Times New Roman" w:cs="Times New Roman"/>
          <w:sz w:val="28"/>
          <w:szCs w:val="28"/>
          <w:lang w:val="uk-UA"/>
        </w:rPr>
        <w:t xml:space="preserve">. Даний зв’язок може бути пояснений тим, що відносини з іншими діють на особистість, як оцінка </w:t>
      </w:r>
      <w:r>
        <w:rPr>
          <w:rFonts w:ascii="Times New Roman" w:hAnsi="Times New Roman" w:cs="Times New Roman"/>
          <w:sz w:val="28"/>
          <w:szCs w:val="28"/>
          <w:lang w:val="uk-UA"/>
        </w:rPr>
        <w:lastRenderedPageBreak/>
        <w:t>реакції на прояв власних емоцій, що допомагає усвідомити їх полюс (негативний чи позитивний)</w:t>
      </w:r>
      <w:r w:rsidRPr="00E8648D">
        <w:rPr>
          <w:rFonts w:ascii="Times New Roman" w:hAnsi="Times New Roman" w:cs="Times New Roman"/>
          <w:sz w:val="28"/>
          <w:szCs w:val="28"/>
          <w:lang w:val="uk-UA"/>
        </w:rPr>
        <w:t>;</w:t>
      </w:r>
    </w:p>
    <w:p w:rsidR="003A1E44" w:rsidRDefault="003A1E44" w:rsidP="00BD0119">
      <w:pPr>
        <w:spacing w:after="0" w:line="360" w:lineRule="auto"/>
        <w:ind w:firstLine="567"/>
        <w:jc w:val="both"/>
        <w:rPr>
          <w:rFonts w:ascii="Times New Roman" w:hAnsi="Times New Roman" w:cs="Times New Roman"/>
          <w:sz w:val="28"/>
          <w:szCs w:val="28"/>
          <w:lang w:val="uk-UA"/>
        </w:rPr>
      </w:pPr>
      <w:r w:rsidRPr="00E8648D">
        <w:rPr>
          <w:rFonts w:ascii="Times New Roman" w:hAnsi="Times New Roman" w:cs="Times New Roman"/>
          <w:sz w:val="28"/>
          <w:szCs w:val="28"/>
          <w:lang w:val="uk-UA"/>
        </w:rPr>
        <w:t>Обернений значимий зв’язок між автономією та рівнем емпатії</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w:t>
      </w:r>
      <w:r w:rsidRPr="00E8648D">
        <w:rPr>
          <w:rFonts w:ascii="Times New Roman" w:hAnsi="Times New Roman" w:cs="Times New Roman"/>
          <w:sz w:val="28"/>
          <w:szCs w:val="28"/>
          <w:lang w:val="uk-UA"/>
        </w:rPr>
        <w:t>=</w:t>
      </w:r>
      <w:r w:rsidR="00F65C5D">
        <w:rPr>
          <w:rFonts w:ascii="Times New Roman" w:hAnsi="Times New Roman" w:cs="Times New Roman"/>
          <w:sz w:val="28"/>
          <w:szCs w:val="28"/>
          <w:lang w:val="uk-UA"/>
        </w:rPr>
        <w:t>-0</w:t>
      </w:r>
      <w:r>
        <w:rPr>
          <w:rFonts w:ascii="Times New Roman" w:hAnsi="Times New Roman" w:cs="Times New Roman"/>
          <w:sz w:val="28"/>
          <w:szCs w:val="28"/>
          <w:lang w:val="uk-UA"/>
        </w:rPr>
        <w:t>,</w:t>
      </w:r>
      <w:r w:rsidR="00F65C5D">
        <w:rPr>
          <w:rFonts w:ascii="Times New Roman" w:hAnsi="Times New Roman" w:cs="Times New Roman"/>
          <w:sz w:val="28"/>
          <w:szCs w:val="28"/>
          <w:lang w:val="uk-UA"/>
        </w:rPr>
        <w:t>355</w:t>
      </w:r>
      <w:r>
        <w:rPr>
          <w:rFonts w:ascii="Times New Roman" w:hAnsi="Times New Roman" w:cs="Times New Roman"/>
          <w:sz w:val="28"/>
          <w:szCs w:val="28"/>
          <w:lang w:val="uk-UA"/>
        </w:rPr>
        <w:t>;</w:t>
      </w:r>
      <w:r w:rsidRPr="00E8648D">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0,0</w:t>
      </w:r>
      <w:r w:rsidR="00F65C5D">
        <w:rPr>
          <w:rFonts w:ascii="Times New Roman" w:hAnsi="Times New Roman" w:cs="Times New Roman"/>
          <w:sz w:val="28"/>
          <w:szCs w:val="28"/>
          <w:lang w:val="uk-UA"/>
        </w:rPr>
        <w:t>5</w:t>
      </w:r>
      <w:r w:rsidRPr="00E8648D">
        <w:rPr>
          <w:rFonts w:ascii="Times New Roman" w:hAnsi="Times New Roman" w:cs="Times New Roman"/>
          <w:sz w:val="28"/>
          <w:szCs w:val="28"/>
          <w:lang w:val="uk-UA"/>
        </w:rPr>
        <w:t>)</w:t>
      </w:r>
      <w:r>
        <w:rPr>
          <w:rFonts w:ascii="Times New Roman" w:hAnsi="Times New Roman" w:cs="Times New Roman"/>
          <w:sz w:val="28"/>
          <w:szCs w:val="28"/>
          <w:lang w:val="uk-UA"/>
        </w:rPr>
        <w:t>. Даний зв’язок може бути пояснений тим, що коли особистість стає більш незалежною в емоційному стані від інших, то зникає необхідність розуміти чужі емоції</w:t>
      </w:r>
      <w:r w:rsidR="00AD67A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8A263F" w:rsidRDefault="008A263F" w:rsidP="008A263F">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2.5</w:t>
      </w:r>
    </w:p>
    <w:p w:rsidR="008A263F" w:rsidRDefault="008A263F" w:rsidP="008A263F">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Зв’язок показників психологічного благополуччя та показників </w:t>
      </w:r>
      <w:r w:rsidR="00011861">
        <w:rPr>
          <w:rFonts w:ascii="Times New Roman" w:hAnsi="Times New Roman" w:cs="Times New Roman"/>
          <w:sz w:val="28"/>
          <w:szCs w:val="28"/>
          <w:lang w:val="uk-UA"/>
        </w:rPr>
        <w:t>авторської анкети</w:t>
      </w:r>
      <w:r w:rsidR="0020268C">
        <w:rPr>
          <w:rFonts w:ascii="Times New Roman" w:hAnsi="Times New Roman" w:cs="Times New Roman"/>
          <w:sz w:val="28"/>
          <w:szCs w:val="28"/>
          <w:lang w:val="uk-UA"/>
        </w:rPr>
        <w:t xml:space="preserve"> </w:t>
      </w:r>
      <w:r w:rsidR="0020268C">
        <w:rPr>
          <w:rFonts w:ascii="Times New Roman" w:hAnsi="Times New Roman"/>
          <w:sz w:val="28"/>
          <w:lang w:val="uk-UA"/>
        </w:rPr>
        <w:t xml:space="preserve">«Визначення особливостей психологічного благополуччя та емоційного інтелекту персоналу організації» </w:t>
      </w:r>
      <w:r w:rsidR="0020268C">
        <w:rPr>
          <w:rFonts w:ascii="Times New Roman" w:hAnsi="Times New Roman" w:cs="Times New Roman"/>
          <w:sz w:val="28"/>
          <w:szCs w:val="28"/>
          <w:lang w:val="uk-UA"/>
        </w:rPr>
        <w:t xml:space="preserve"> </w:t>
      </w:r>
    </w:p>
    <w:tbl>
      <w:tblPr>
        <w:tblStyle w:val="aa"/>
        <w:tblW w:w="0" w:type="auto"/>
        <w:tblLook w:val="04A0" w:firstRow="1" w:lastRow="0" w:firstColumn="1" w:lastColumn="0" w:noHBand="0" w:noVBand="1"/>
      </w:tblPr>
      <w:tblGrid>
        <w:gridCol w:w="3397"/>
        <w:gridCol w:w="2127"/>
        <w:gridCol w:w="3402"/>
      </w:tblGrid>
      <w:tr w:rsidR="008A263F" w:rsidTr="00DA7E8B">
        <w:tc>
          <w:tcPr>
            <w:tcW w:w="3397" w:type="dxa"/>
            <w:tcBorders>
              <w:top w:val="single" w:sz="18" w:space="0" w:color="auto"/>
              <w:left w:val="single" w:sz="18" w:space="0" w:color="auto"/>
              <w:bottom w:val="single" w:sz="18" w:space="0" w:color="auto"/>
              <w:right w:val="single" w:sz="18" w:space="0" w:color="auto"/>
            </w:tcBorders>
            <w:hideMark/>
          </w:tcPr>
          <w:p w:rsidR="008A263F" w:rsidRDefault="008A263F" w:rsidP="00DA7E8B">
            <w:pPr>
              <w:jc w:val="center"/>
              <w:rPr>
                <w:rFonts w:ascii="Times New Roman" w:hAnsi="Times New Roman" w:cs="Times New Roman"/>
                <w:b/>
                <w:sz w:val="28"/>
                <w:szCs w:val="28"/>
              </w:rPr>
            </w:pPr>
            <w:r>
              <w:rPr>
                <w:rFonts w:ascii="Times New Roman" w:hAnsi="Times New Roman" w:cs="Times New Roman"/>
                <w:b/>
                <w:sz w:val="28"/>
                <w:szCs w:val="28"/>
              </w:rPr>
              <w:t>Показники психологічного благополуччя</w:t>
            </w:r>
          </w:p>
        </w:tc>
        <w:tc>
          <w:tcPr>
            <w:tcW w:w="2127" w:type="dxa"/>
            <w:tcBorders>
              <w:top w:val="single" w:sz="18" w:space="0" w:color="auto"/>
              <w:left w:val="single" w:sz="18" w:space="0" w:color="auto"/>
              <w:bottom w:val="single" w:sz="18" w:space="0" w:color="auto"/>
              <w:right w:val="single" w:sz="18" w:space="0" w:color="auto"/>
            </w:tcBorders>
            <w:hideMark/>
          </w:tcPr>
          <w:p w:rsidR="008A263F" w:rsidRDefault="008A263F" w:rsidP="00DA7E8B">
            <w:pPr>
              <w:jc w:val="center"/>
              <w:rPr>
                <w:rFonts w:ascii="Times New Roman" w:hAnsi="Times New Roman" w:cs="Times New Roman"/>
                <w:b/>
                <w:sz w:val="28"/>
                <w:szCs w:val="28"/>
              </w:rPr>
            </w:pPr>
            <w:r>
              <w:rPr>
                <w:rFonts w:ascii="Times New Roman" w:hAnsi="Times New Roman" w:cs="Times New Roman"/>
                <w:b/>
                <w:sz w:val="28"/>
                <w:szCs w:val="28"/>
              </w:rPr>
              <w:t>Значення (</w:t>
            </w:r>
            <w:r>
              <w:rPr>
                <w:rFonts w:ascii="Times New Roman" w:hAnsi="Times New Roman" w:cs="Times New Roman"/>
                <w:b/>
                <w:sz w:val="28"/>
                <w:szCs w:val="28"/>
                <w:lang w:val="en-US"/>
              </w:rPr>
              <w:t>r</w:t>
            </w:r>
            <w:r>
              <w:rPr>
                <w:rFonts w:ascii="Times New Roman" w:hAnsi="Times New Roman" w:cs="Times New Roman"/>
                <w:b/>
                <w:sz w:val="28"/>
                <w:szCs w:val="28"/>
              </w:rPr>
              <w:t>)</w:t>
            </w:r>
          </w:p>
          <w:p w:rsidR="008A263F" w:rsidRDefault="008A263F" w:rsidP="00DA7E8B">
            <w:pPr>
              <w:jc w:val="center"/>
              <w:rPr>
                <w:rFonts w:ascii="Times New Roman" w:hAnsi="Times New Roman" w:cs="Times New Roman"/>
                <w:b/>
                <w:sz w:val="28"/>
                <w:szCs w:val="28"/>
              </w:rPr>
            </w:pPr>
            <w:r>
              <w:rPr>
                <w:rFonts w:ascii="Times New Roman" w:hAnsi="Times New Roman" w:cs="Times New Roman"/>
                <w:b/>
                <w:sz w:val="28"/>
                <w:szCs w:val="28"/>
              </w:rPr>
              <w:t>та рівень значимості (</w:t>
            </w:r>
            <w:r>
              <w:rPr>
                <w:rFonts w:ascii="Times New Roman" w:hAnsi="Times New Roman" w:cs="Times New Roman"/>
                <w:b/>
                <w:sz w:val="28"/>
                <w:szCs w:val="28"/>
                <w:lang w:val="en-US"/>
              </w:rPr>
              <w:t>p</w:t>
            </w:r>
            <w:r>
              <w:rPr>
                <w:rFonts w:ascii="Times New Roman" w:hAnsi="Times New Roman" w:cs="Times New Roman"/>
                <w:b/>
                <w:sz w:val="28"/>
                <w:szCs w:val="28"/>
              </w:rPr>
              <w:t>)</w:t>
            </w:r>
          </w:p>
        </w:tc>
        <w:tc>
          <w:tcPr>
            <w:tcW w:w="3402" w:type="dxa"/>
            <w:tcBorders>
              <w:top w:val="single" w:sz="18" w:space="0" w:color="auto"/>
              <w:left w:val="single" w:sz="18" w:space="0" w:color="auto"/>
              <w:bottom w:val="single" w:sz="18" w:space="0" w:color="auto"/>
              <w:right w:val="single" w:sz="18" w:space="0" w:color="auto"/>
            </w:tcBorders>
            <w:hideMark/>
          </w:tcPr>
          <w:p w:rsidR="008A263F" w:rsidRPr="00011861" w:rsidRDefault="008A263F" w:rsidP="00011861">
            <w:pPr>
              <w:jc w:val="center"/>
              <w:rPr>
                <w:rFonts w:ascii="Times New Roman" w:hAnsi="Times New Roman" w:cs="Times New Roman"/>
                <w:b/>
                <w:sz w:val="28"/>
                <w:szCs w:val="28"/>
                <w:lang w:val="uk-UA"/>
              </w:rPr>
            </w:pPr>
            <w:r>
              <w:rPr>
                <w:rFonts w:ascii="Times New Roman" w:hAnsi="Times New Roman" w:cs="Times New Roman"/>
                <w:b/>
                <w:sz w:val="28"/>
                <w:szCs w:val="28"/>
              </w:rPr>
              <w:t xml:space="preserve">Показники </w:t>
            </w:r>
            <w:r w:rsidR="00011861">
              <w:rPr>
                <w:rFonts w:ascii="Times New Roman" w:hAnsi="Times New Roman" w:cs="Times New Roman"/>
                <w:b/>
                <w:sz w:val="28"/>
                <w:szCs w:val="28"/>
                <w:lang w:val="uk-UA"/>
              </w:rPr>
              <w:t>авторської анкети</w:t>
            </w:r>
          </w:p>
        </w:tc>
      </w:tr>
      <w:tr w:rsidR="008A263F" w:rsidTr="00DA7E8B">
        <w:tc>
          <w:tcPr>
            <w:tcW w:w="3397" w:type="dxa"/>
            <w:tcBorders>
              <w:top w:val="single" w:sz="18" w:space="0" w:color="auto"/>
              <w:left w:val="single" w:sz="18" w:space="0" w:color="auto"/>
              <w:bottom w:val="single" w:sz="18" w:space="0" w:color="auto"/>
              <w:right w:val="single" w:sz="18" w:space="0" w:color="auto"/>
            </w:tcBorders>
            <w:hideMark/>
          </w:tcPr>
          <w:p w:rsidR="008A263F" w:rsidRDefault="008A263F" w:rsidP="00DA7E8B">
            <w:pPr>
              <w:rPr>
                <w:rFonts w:ascii="Times New Roman" w:hAnsi="Times New Roman" w:cs="Times New Roman"/>
                <w:sz w:val="28"/>
                <w:szCs w:val="28"/>
              </w:rPr>
            </w:pPr>
            <w:r>
              <w:rPr>
                <w:rFonts w:ascii="Times New Roman" w:hAnsi="Times New Roman" w:cs="Times New Roman"/>
                <w:sz w:val="28"/>
                <w:szCs w:val="28"/>
              </w:rPr>
              <w:t>Позитивне ставлення до інших</w:t>
            </w:r>
          </w:p>
        </w:tc>
        <w:tc>
          <w:tcPr>
            <w:tcW w:w="2127" w:type="dxa"/>
            <w:tcBorders>
              <w:top w:val="single" w:sz="18" w:space="0" w:color="auto"/>
              <w:left w:val="single" w:sz="18" w:space="0" w:color="auto"/>
              <w:bottom w:val="single" w:sz="18" w:space="0" w:color="auto"/>
              <w:right w:val="single" w:sz="18" w:space="0" w:color="auto"/>
            </w:tcBorders>
            <w:hideMark/>
          </w:tcPr>
          <w:p w:rsidR="008A263F" w:rsidRDefault="008A263F" w:rsidP="00DA7E8B">
            <w:pPr>
              <w:rPr>
                <w:rFonts w:ascii="Times New Roman" w:hAnsi="Times New Roman" w:cs="Times New Roman"/>
                <w:sz w:val="28"/>
                <w:szCs w:val="28"/>
              </w:rPr>
            </w:pPr>
            <w:r>
              <w:rPr>
                <w:rFonts w:ascii="Times New Roman" w:hAnsi="Times New Roman" w:cs="Times New Roman"/>
                <w:sz w:val="28"/>
                <w:szCs w:val="28"/>
              </w:rPr>
              <w:t>(</w:t>
            </w:r>
            <w:r w:rsidR="00011861">
              <w:rPr>
                <w:rFonts w:ascii="Times New Roman" w:hAnsi="Times New Roman" w:cs="Times New Roman"/>
                <w:sz w:val="28"/>
                <w:szCs w:val="28"/>
                <w:lang w:val="en-US"/>
              </w:rPr>
              <w:t>r</w:t>
            </w:r>
            <w:r w:rsidR="00011861" w:rsidRPr="00E8648D">
              <w:rPr>
                <w:rFonts w:ascii="Times New Roman" w:hAnsi="Times New Roman" w:cs="Times New Roman"/>
                <w:sz w:val="28"/>
                <w:szCs w:val="28"/>
                <w:lang w:val="uk-UA"/>
              </w:rPr>
              <w:t>=</w:t>
            </w:r>
            <w:r w:rsidR="00011861">
              <w:rPr>
                <w:rFonts w:ascii="Times New Roman" w:hAnsi="Times New Roman" w:cs="Times New Roman"/>
                <w:sz w:val="28"/>
                <w:szCs w:val="28"/>
                <w:lang w:val="uk-UA"/>
              </w:rPr>
              <w:t>-0,376;</w:t>
            </w:r>
            <w:r w:rsidR="00011861" w:rsidRPr="00E8648D">
              <w:rPr>
                <w:rFonts w:ascii="Times New Roman" w:hAnsi="Times New Roman" w:cs="Times New Roman"/>
                <w:sz w:val="28"/>
                <w:szCs w:val="28"/>
                <w:lang w:val="uk-UA"/>
              </w:rPr>
              <w:t xml:space="preserve"> </w:t>
            </w:r>
            <w:r w:rsidR="00011861">
              <w:rPr>
                <w:rFonts w:ascii="Times New Roman" w:hAnsi="Times New Roman" w:cs="Times New Roman"/>
                <w:sz w:val="28"/>
                <w:szCs w:val="28"/>
                <w:lang w:val="en-US"/>
              </w:rPr>
              <w:t>p</w:t>
            </w:r>
            <w:r w:rsidR="00011861" w:rsidRPr="00E8648D">
              <w:rPr>
                <w:rFonts w:ascii="Times New Roman" w:hAnsi="Times New Roman" w:cs="Times New Roman"/>
                <w:sz w:val="28"/>
                <w:szCs w:val="28"/>
                <w:lang w:val="uk-UA"/>
              </w:rPr>
              <w:t>=</w:t>
            </w:r>
            <w:r w:rsidR="00011861">
              <w:rPr>
                <w:rFonts w:ascii="Times New Roman" w:hAnsi="Times New Roman" w:cs="Times New Roman"/>
                <w:sz w:val="28"/>
                <w:szCs w:val="28"/>
                <w:lang w:val="uk-UA"/>
              </w:rPr>
              <w:t>0,37</w:t>
            </w:r>
            <w:r w:rsidR="00011861">
              <w:rPr>
                <w:rFonts w:ascii="Times New Roman" w:hAnsi="Times New Roman" w:cs="Times New Roman"/>
                <w:sz w:val="28"/>
                <w:szCs w:val="28"/>
              </w:rPr>
              <w:t>)</w:t>
            </w:r>
          </w:p>
        </w:tc>
        <w:tc>
          <w:tcPr>
            <w:tcW w:w="3402" w:type="dxa"/>
            <w:tcBorders>
              <w:top w:val="single" w:sz="18" w:space="0" w:color="auto"/>
              <w:left w:val="single" w:sz="18" w:space="0" w:color="auto"/>
              <w:bottom w:val="single" w:sz="18" w:space="0" w:color="auto"/>
              <w:right w:val="single" w:sz="18" w:space="0" w:color="auto"/>
            </w:tcBorders>
            <w:hideMark/>
          </w:tcPr>
          <w:p w:rsidR="008A263F" w:rsidRDefault="00011861" w:rsidP="00011861">
            <w:pPr>
              <w:rPr>
                <w:rFonts w:ascii="Times New Roman" w:hAnsi="Times New Roman" w:cs="Times New Roman"/>
                <w:sz w:val="28"/>
                <w:szCs w:val="28"/>
              </w:rPr>
            </w:pPr>
            <w:r>
              <w:rPr>
                <w:rFonts w:ascii="Times New Roman" w:hAnsi="Times New Roman" w:cs="Times New Roman"/>
                <w:sz w:val="28"/>
                <w:szCs w:val="28"/>
                <w:lang w:val="uk-UA"/>
              </w:rPr>
              <w:t>С</w:t>
            </w:r>
            <w:r w:rsidRPr="00E8648D">
              <w:rPr>
                <w:rFonts w:ascii="Times New Roman" w:hAnsi="Times New Roman" w:cs="Times New Roman"/>
                <w:sz w:val="28"/>
                <w:szCs w:val="28"/>
                <w:lang w:val="uk-UA"/>
              </w:rPr>
              <w:t>амооцінк</w:t>
            </w:r>
            <w:r>
              <w:rPr>
                <w:rFonts w:ascii="Times New Roman" w:hAnsi="Times New Roman" w:cs="Times New Roman"/>
                <w:sz w:val="28"/>
                <w:szCs w:val="28"/>
                <w:lang w:val="uk-UA"/>
              </w:rPr>
              <w:t>а управління</w:t>
            </w:r>
            <w:r w:rsidRPr="00E8648D">
              <w:rPr>
                <w:rFonts w:ascii="Times New Roman" w:hAnsi="Times New Roman" w:cs="Times New Roman"/>
                <w:sz w:val="28"/>
                <w:szCs w:val="28"/>
                <w:lang w:val="uk-UA"/>
              </w:rPr>
              <w:t xml:space="preserve"> власними емоціями</w:t>
            </w:r>
          </w:p>
        </w:tc>
      </w:tr>
      <w:tr w:rsidR="008A263F" w:rsidTr="00DA7E8B">
        <w:tc>
          <w:tcPr>
            <w:tcW w:w="3397" w:type="dxa"/>
            <w:tcBorders>
              <w:top w:val="single" w:sz="18" w:space="0" w:color="auto"/>
              <w:left w:val="single" w:sz="18" w:space="0" w:color="auto"/>
              <w:bottom w:val="single" w:sz="18" w:space="0" w:color="auto"/>
              <w:right w:val="single" w:sz="18" w:space="0" w:color="auto"/>
            </w:tcBorders>
          </w:tcPr>
          <w:p w:rsidR="008A263F" w:rsidRPr="00011861" w:rsidRDefault="00011861" w:rsidP="00DA7E8B">
            <w:pPr>
              <w:rPr>
                <w:rFonts w:ascii="Times New Roman" w:hAnsi="Times New Roman" w:cs="Times New Roman"/>
                <w:sz w:val="28"/>
                <w:szCs w:val="28"/>
                <w:lang w:val="uk-UA"/>
              </w:rPr>
            </w:pPr>
            <w:r>
              <w:rPr>
                <w:rFonts w:ascii="Times New Roman" w:hAnsi="Times New Roman" w:cs="Times New Roman"/>
                <w:sz w:val="28"/>
                <w:szCs w:val="28"/>
                <w:lang w:val="uk-UA"/>
              </w:rPr>
              <w:t>Особистісний ріст</w:t>
            </w:r>
          </w:p>
        </w:tc>
        <w:tc>
          <w:tcPr>
            <w:tcW w:w="2127" w:type="dxa"/>
            <w:tcBorders>
              <w:top w:val="single" w:sz="18" w:space="0" w:color="auto"/>
              <w:left w:val="single" w:sz="18" w:space="0" w:color="auto"/>
              <w:bottom w:val="single" w:sz="18" w:space="0" w:color="auto"/>
              <w:right w:val="single" w:sz="18" w:space="0" w:color="auto"/>
            </w:tcBorders>
          </w:tcPr>
          <w:p w:rsidR="008A263F" w:rsidRPr="003D6283" w:rsidRDefault="008A263F" w:rsidP="00011861">
            <w:pPr>
              <w:rPr>
                <w:rFonts w:ascii="Times New Roman" w:hAnsi="Times New Roman" w:cs="Times New Roman"/>
                <w:sz w:val="28"/>
                <w:szCs w:val="28"/>
                <w:lang w:val="uk-UA"/>
              </w:rPr>
            </w:pPr>
            <w:r>
              <w:rPr>
                <w:rFonts w:ascii="Times New Roman" w:hAnsi="Times New Roman" w:cs="Times New Roman"/>
                <w:sz w:val="28"/>
                <w:szCs w:val="28"/>
                <w:lang w:val="uk-UA"/>
              </w:rPr>
              <w:t>(</w:t>
            </w:r>
            <w:r w:rsidR="00011861">
              <w:rPr>
                <w:rFonts w:ascii="Times New Roman" w:hAnsi="Times New Roman" w:cs="Times New Roman"/>
                <w:sz w:val="28"/>
                <w:szCs w:val="28"/>
                <w:lang w:val="en-US"/>
              </w:rPr>
              <w:t>r</w:t>
            </w:r>
            <w:r w:rsidR="00011861" w:rsidRPr="00E8648D">
              <w:rPr>
                <w:rFonts w:ascii="Times New Roman" w:hAnsi="Times New Roman" w:cs="Times New Roman"/>
                <w:sz w:val="28"/>
                <w:szCs w:val="28"/>
                <w:lang w:val="uk-UA"/>
              </w:rPr>
              <w:t>=</w:t>
            </w:r>
            <w:r w:rsidR="00011861">
              <w:rPr>
                <w:rFonts w:ascii="Times New Roman" w:hAnsi="Times New Roman" w:cs="Times New Roman"/>
                <w:sz w:val="28"/>
                <w:szCs w:val="28"/>
                <w:lang w:val="uk-UA"/>
              </w:rPr>
              <w:t>-0,376;</w:t>
            </w:r>
            <w:r w:rsidR="00011861" w:rsidRPr="00E8648D">
              <w:rPr>
                <w:rFonts w:ascii="Times New Roman" w:hAnsi="Times New Roman" w:cs="Times New Roman"/>
                <w:sz w:val="28"/>
                <w:szCs w:val="28"/>
                <w:lang w:val="uk-UA"/>
              </w:rPr>
              <w:t xml:space="preserve"> </w:t>
            </w:r>
            <w:r w:rsidR="00011861">
              <w:rPr>
                <w:rFonts w:ascii="Times New Roman" w:hAnsi="Times New Roman" w:cs="Times New Roman"/>
                <w:sz w:val="28"/>
                <w:szCs w:val="28"/>
                <w:lang w:val="en-US"/>
              </w:rPr>
              <w:t>p</w:t>
            </w:r>
            <w:r w:rsidR="00011861" w:rsidRPr="00E8648D">
              <w:rPr>
                <w:rFonts w:ascii="Times New Roman" w:hAnsi="Times New Roman" w:cs="Times New Roman"/>
                <w:sz w:val="28"/>
                <w:szCs w:val="28"/>
                <w:lang w:val="uk-UA"/>
              </w:rPr>
              <w:t>=</w:t>
            </w:r>
            <w:r w:rsidR="00011861">
              <w:rPr>
                <w:rFonts w:ascii="Times New Roman" w:hAnsi="Times New Roman" w:cs="Times New Roman"/>
                <w:sz w:val="28"/>
                <w:szCs w:val="28"/>
                <w:lang w:val="uk-UA"/>
              </w:rPr>
              <w:t>0,37</w:t>
            </w:r>
            <w:r>
              <w:rPr>
                <w:rFonts w:ascii="Times New Roman" w:hAnsi="Times New Roman" w:cs="Times New Roman"/>
                <w:sz w:val="28"/>
                <w:szCs w:val="28"/>
                <w:lang w:val="uk-UA"/>
              </w:rPr>
              <w:t>)</w:t>
            </w:r>
          </w:p>
        </w:tc>
        <w:tc>
          <w:tcPr>
            <w:tcW w:w="3402" w:type="dxa"/>
            <w:tcBorders>
              <w:top w:val="single" w:sz="18" w:space="0" w:color="auto"/>
              <w:left w:val="single" w:sz="18" w:space="0" w:color="auto"/>
              <w:bottom w:val="single" w:sz="18" w:space="0" w:color="auto"/>
              <w:right w:val="single" w:sz="18" w:space="0" w:color="auto"/>
            </w:tcBorders>
          </w:tcPr>
          <w:p w:rsidR="008A263F" w:rsidRPr="003D6283" w:rsidRDefault="00011861" w:rsidP="00DA7E8B">
            <w:pPr>
              <w:rPr>
                <w:rFonts w:ascii="Times New Roman" w:hAnsi="Times New Roman" w:cs="Times New Roman"/>
                <w:sz w:val="28"/>
                <w:szCs w:val="28"/>
                <w:lang w:val="uk-UA"/>
              </w:rPr>
            </w:pPr>
            <w:r>
              <w:rPr>
                <w:rFonts w:ascii="Times New Roman" w:hAnsi="Times New Roman" w:cs="Times New Roman"/>
                <w:sz w:val="28"/>
                <w:szCs w:val="28"/>
                <w:lang w:val="uk-UA"/>
              </w:rPr>
              <w:t>С</w:t>
            </w:r>
            <w:r w:rsidRPr="00E8648D">
              <w:rPr>
                <w:rFonts w:ascii="Times New Roman" w:hAnsi="Times New Roman" w:cs="Times New Roman"/>
                <w:sz w:val="28"/>
                <w:szCs w:val="28"/>
                <w:lang w:val="uk-UA"/>
              </w:rPr>
              <w:t>амооцінк</w:t>
            </w:r>
            <w:r>
              <w:rPr>
                <w:rFonts w:ascii="Times New Roman" w:hAnsi="Times New Roman" w:cs="Times New Roman"/>
                <w:sz w:val="28"/>
                <w:szCs w:val="28"/>
                <w:lang w:val="uk-UA"/>
              </w:rPr>
              <w:t>а управління оточенням</w:t>
            </w:r>
          </w:p>
        </w:tc>
      </w:tr>
      <w:tr w:rsidR="008A263F" w:rsidTr="00DA7E8B">
        <w:tc>
          <w:tcPr>
            <w:tcW w:w="3397" w:type="dxa"/>
            <w:tcBorders>
              <w:top w:val="single" w:sz="18" w:space="0" w:color="auto"/>
              <w:left w:val="single" w:sz="18" w:space="0" w:color="auto"/>
              <w:bottom w:val="single" w:sz="18" w:space="0" w:color="auto"/>
              <w:right w:val="single" w:sz="18" w:space="0" w:color="auto"/>
            </w:tcBorders>
          </w:tcPr>
          <w:p w:rsidR="008A263F" w:rsidRPr="003D6283" w:rsidRDefault="00011861" w:rsidP="00DA7E8B">
            <w:pPr>
              <w:rPr>
                <w:rFonts w:ascii="Times New Roman" w:hAnsi="Times New Roman" w:cs="Times New Roman"/>
                <w:sz w:val="28"/>
                <w:szCs w:val="28"/>
                <w:lang w:val="uk-UA"/>
              </w:rPr>
            </w:pPr>
            <w:r>
              <w:rPr>
                <w:rFonts w:ascii="Times New Roman" w:hAnsi="Times New Roman" w:cs="Times New Roman"/>
                <w:sz w:val="28"/>
                <w:szCs w:val="28"/>
                <w:lang w:val="uk-UA"/>
              </w:rPr>
              <w:t>Людина, як відкрита система</w:t>
            </w:r>
          </w:p>
        </w:tc>
        <w:tc>
          <w:tcPr>
            <w:tcW w:w="2127" w:type="dxa"/>
            <w:tcBorders>
              <w:top w:val="single" w:sz="18" w:space="0" w:color="auto"/>
              <w:left w:val="single" w:sz="18" w:space="0" w:color="auto"/>
              <w:bottom w:val="single" w:sz="18" w:space="0" w:color="auto"/>
              <w:right w:val="single" w:sz="18" w:space="0" w:color="auto"/>
            </w:tcBorders>
          </w:tcPr>
          <w:p w:rsidR="008A263F" w:rsidRDefault="008A263F" w:rsidP="00DA7E8B">
            <w:pPr>
              <w:rPr>
                <w:rFonts w:ascii="Times New Roman" w:hAnsi="Times New Roman" w:cs="Times New Roman"/>
                <w:sz w:val="28"/>
                <w:szCs w:val="28"/>
              </w:rPr>
            </w:pPr>
            <w:r>
              <w:rPr>
                <w:rFonts w:ascii="Times New Roman" w:hAnsi="Times New Roman" w:cs="Times New Roman"/>
                <w:sz w:val="28"/>
                <w:szCs w:val="28"/>
                <w:lang w:val="uk-UA"/>
              </w:rPr>
              <w:t>(</w:t>
            </w:r>
            <w:r w:rsidR="00011861">
              <w:rPr>
                <w:rFonts w:ascii="Times New Roman" w:hAnsi="Times New Roman" w:cs="Times New Roman"/>
                <w:sz w:val="28"/>
                <w:szCs w:val="28"/>
                <w:lang w:val="en-US"/>
              </w:rPr>
              <w:t>r</w:t>
            </w:r>
            <w:r w:rsidR="00011861" w:rsidRPr="00805566">
              <w:rPr>
                <w:rFonts w:ascii="Times New Roman" w:hAnsi="Times New Roman" w:cs="Times New Roman"/>
                <w:sz w:val="28"/>
                <w:szCs w:val="28"/>
                <w:lang w:val="uk-UA"/>
              </w:rPr>
              <w:t>=</w:t>
            </w:r>
            <w:r w:rsidR="00011861">
              <w:rPr>
                <w:rFonts w:ascii="Times New Roman" w:hAnsi="Times New Roman" w:cs="Times New Roman"/>
                <w:sz w:val="28"/>
                <w:szCs w:val="28"/>
                <w:lang w:val="uk-UA"/>
              </w:rPr>
              <w:t>-0,399;</w:t>
            </w:r>
            <w:r w:rsidR="00011861" w:rsidRPr="00805566">
              <w:rPr>
                <w:rFonts w:ascii="Times New Roman" w:hAnsi="Times New Roman" w:cs="Times New Roman"/>
                <w:sz w:val="28"/>
                <w:szCs w:val="28"/>
                <w:lang w:val="uk-UA"/>
              </w:rPr>
              <w:t xml:space="preserve"> </w:t>
            </w:r>
            <w:r w:rsidR="00011861">
              <w:rPr>
                <w:rFonts w:ascii="Times New Roman" w:hAnsi="Times New Roman" w:cs="Times New Roman"/>
                <w:sz w:val="28"/>
                <w:szCs w:val="28"/>
                <w:lang w:val="en-US"/>
              </w:rPr>
              <w:t>p</w:t>
            </w:r>
            <w:r w:rsidR="00011861" w:rsidRPr="00805566">
              <w:rPr>
                <w:rFonts w:ascii="Times New Roman" w:hAnsi="Times New Roman" w:cs="Times New Roman"/>
                <w:sz w:val="28"/>
                <w:szCs w:val="28"/>
                <w:lang w:val="uk-UA"/>
              </w:rPr>
              <w:t>=</w:t>
            </w:r>
            <w:r w:rsidR="00011861">
              <w:rPr>
                <w:rFonts w:ascii="Times New Roman" w:hAnsi="Times New Roman" w:cs="Times New Roman"/>
                <w:sz w:val="28"/>
                <w:szCs w:val="28"/>
                <w:lang w:val="uk-UA"/>
              </w:rPr>
              <w:t>0,026</w:t>
            </w:r>
            <w:r w:rsidRPr="00E8648D">
              <w:rPr>
                <w:rFonts w:ascii="Times New Roman" w:hAnsi="Times New Roman" w:cs="Times New Roman"/>
                <w:sz w:val="28"/>
                <w:szCs w:val="28"/>
                <w:lang w:val="uk-UA"/>
              </w:rPr>
              <w:t>)</w:t>
            </w:r>
          </w:p>
        </w:tc>
        <w:tc>
          <w:tcPr>
            <w:tcW w:w="3402" w:type="dxa"/>
            <w:tcBorders>
              <w:top w:val="single" w:sz="18" w:space="0" w:color="auto"/>
              <w:left w:val="single" w:sz="18" w:space="0" w:color="auto"/>
              <w:bottom w:val="single" w:sz="18" w:space="0" w:color="auto"/>
              <w:right w:val="single" w:sz="18" w:space="0" w:color="auto"/>
            </w:tcBorders>
          </w:tcPr>
          <w:p w:rsidR="008A263F" w:rsidRPr="003D6283" w:rsidRDefault="00011861" w:rsidP="00DA7E8B">
            <w:pPr>
              <w:rPr>
                <w:rFonts w:ascii="Times New Roman" w:hAnsi="Times New Roman" w:cs="Times New Roman"/>
                <w:sz w:val="28"/>
                <w:szCs w:val="28"/>
                <w:lang w:val="uk-UA"/>
              </w:rPr>
            </w:pPr>
            <w:r>
              <w:rPr>
                <w:rFonts w:ascii="Times New Roman" w:hAnsi="Times New Roman" w:cs="Times New Roman"/>
                <w:sz w:val="28"/>
                <w:szCs w:val="28"/>
                <w:lang w:val="uk-UA"/>
              </w:rPr>
              <w:t>С</w:t>
            </w:r>
            <w:r w:rsidRPr="00E8648D">
              <w:rPr>
                <w:rFonts w:ascii="Times New Roman" w:hAnsi="Times New Roman" w:cs="Times New Roman"/>
                <w:sz w:val="28"/>
                <w:szCs w:val="28"/>
                <w:lang w:val="uk-UA"/>
              </w:rPr>
              <w:t>амооцінк</w:t>
            </w:r>
            <w:r>
              <w:rPr>
                <w:rFonts w:ascii="Times New Roman" w:hAnsi="Times New Roman" w:cs="Times New Roman"/>
                <w:sz w:val="28"/>
                <w:szCs w:val="28"/>
                <w:lang w:val="uk-UA"/>
              </w:rPr>
              <w:t>а управління оточенням</w:t>
            </w:r>
          </w:p>
        </w:tc>
      </w:tr>
      <w:tr w:rsidR="00011861" w:rsidTr="00DA7E8B">
        <w:tc>
          <w:tcPr>
            <w:tcW w:w="3397" w:type="dxa"/>
            <w:tcBorders>
              <w:top w:val="single" w:sz="18" w:space="0" w:color="auto"/>
              <w:left w:val="single" w:sz="18" w:space="0" w:color="auto"/>
              <w:bottom w:val="single" w:sz="18" w:space="0" w:color="auto"/>
              <w:right w:val="single" w:sz="18" w:space="0" w:color="auto"/>
            </w:tcBorders>
          </w:tcPr>
          <w:p w:rsidR="00011861" w:rsidRDefault="00011861" w:rsidP="00DA7E8B">
            <w:pPr>
              <w:rPr>
                <w:rFonts w:ascii="Times New Roman" w:hAnsi="Times New Roman" w:cs="Times New Roman"/>
                <w:sz w:val="28"/>
                <w:szCs w:val="28"/>
                <w:lang w:val="uk-UA"/>
              </w:rPr>
            </w:pPr>
            <w:r>
              <w:rPr>
                <w:rFonts w:ascii="Times New Roman" w:hAnsi="Times New Roman" w:cs="Times New Roman"/>
                <w:sz w:val="28"/>
                <w:szCs w:val="28"/>
                <w:lang w:val="uk-UA"/>
              </w:rPr>
              <w:t>Психологічне благополуччя</w:t>
            </w:r>
          </w:p>
        </w:tc>
        <w:tc>
          <w:tcPr>
            <w:tcW w:w="2127" w:type="dxa"/>
            <w:tcBorders>
              <w:top w:val="single" w:sz="18" w:space="0" w:color="auto"/>
              <w:left w:val="single" w:sz="18" w:space="0" w:color="auto"/>
              <w:bottom w:val="single" w:sz="18" w:space="0" w:color="auto"/>
              <w:right w:val="single" w:sz="18" w:space="0" w:color="auto"/>
            </w:tcBorders>
          </w:tcPr>
          <w:p w:rsidR="00011861" w:rsidRDefault="00011861" w:rsidP="00DA7E8B">
            <w:pPr>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en-US"/>
              </w:rPr>
              <w:t>r</w:t>
            </w:r>
            <w:r w:rsidRPr="00805566">
              <w:rPr>
                <w:rFonts w:ascii="Times New Roman" w:hAnsi="Times New Roman" w:cs="Times New Roman"/>
                <w:sz w:val="28"/>
                <w:szCs w:val="28"/>
                <w:lang w:val="uk-UA"/>
              </w:rPr>
              <w:t>=</w:t>
            </w:r>
            <w:r>
              <w:rPr>
                <w:rFonts w:ascii="Times New Roman" w:hAnsi="Times New Roman" w:cs="Times New Roman"/>
                <w:sz w:val="28"/>
                <w:szCs w:val="28"/>
                <w:lang w:val="uk-UA"/>
              </w:rPr>
              <w:t>0,365;</w:t>
            </w:r>
            <w:r w:rsidRPr="00805566">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805566">
              <w:rPr>
                <w:rFonts w:ascii="Times New Roman" w:hAnsi="Times New Roman" w:cs="Times New Roman"/>
                <w:sz w:val="28"/>
                <w:szCs w:val="28"/>
                <w:lang w:val="uk-UA"/>
              </w:rPr>
              <w:t>=</w:t>
            </w:r>
            <w:r>
              <w:rPr>
                <w:rFonts w:ascii="Times New Roman" w:hAnsi="Times New Roman" w:cs="Times New Roman"/>
                <w:sz w:val="28"/>
                <w:szCs w:val="28"/>
                <w:lang w:val="uk-UA"/>
              </w:rPr>
              <w:t>0,044</w:t>
            </w:r>
            <w:r w:rsidRPr="00805566">
              <w:rPr>
                <w:rFonts w:ascii="Times New Roman" w:hAnsi="Times New Roman" w:cs="Times New Roman"/>
                <w:sz w:val="28"/>
                <w:szCs w:val="28"/>
                <w:lang w:val="uk-UA"/>
              </w:rPr>
              <w:t>)</w:t>
            </w:r>
          </w:p>
        </w:tc>
        <w:tc>
          <w:tcPr>
            <w:tcW w:w="3402" w:type="dxa"/>
            <w:tcBorders>
              <w:top w:val="single" w:sz="18" w:space="0" w:color="auto"/>
              <w:left w:val="single" w:sz="18" w:space="0" w:color="auto"/>
              <w:bottom w:val="single" w:sz="18" w:space="0" w:color="auto"/>
              <w:right w:val="single" w:sz="18" w:space="0" w:color="auto"/>
            </w:tcBorders>
          </w:tcPr>
          <w:p w:rsidR="00011861" w:rsidRDefault="00011861" w:rsidP="00DA7E8B">
            <w:pPr>
              <w:rPr>
                <w:rFonts w:ascii="Times New Roman" w:hAnsi="Times New Roman" w:cs="Times New Roman"/>
                <w:sz w:val="28"/>
                <w:szCs w:val="28"/>
                <w:lang w:val="uk-UA"/>
              </w:rPr>
            </w:pPr>
            <w:r>
              <w:rPr>
                <w:rFonts w:ascii="Times New Roman" w:hAnsi="Times New Roman" w:cs="Times New Roman"/>
                <w:sz w:val="28"/>
                <w:szCs w:val="28"/>
                <w:lang w:val="uk-UA"/>
              </w:rPr>
              <w:t>Самооцінка особистісного росту</w:t>
            </w:r>
          </w:p>
        </w:tc>
      </w:tr>
    </w:tbl>
    <w:p w:rsidR="008A263F" w:rsidRDefault="008A263F" w:rsidP="008A263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E8648D">
        <w:rPr>
          <w:rFonts w:ascii="Times New Roman" w:hAnsi="Times New Roman" w:cs="Times New Roman"/>
          <w:sz w:val="28"/>
          <w:szCs w:val="28"/>
          <w:lang w:val="uk-UA"/>
        </w:rPr>
        <w:t xml:space="preserve">бернений значимий зв’язок між </w:t>
      </w:r>
      <w:r>
        <w:rPr>
          <w:rFonts w:ascii="Times New Roman" w:hAnsi="Times New Roman" w:cs="Times New Roman"/>
          <w:sz w:val="28"/>
          <w:lang w:val="uk-UA"/>
        </w:rPr>
        <w:t>позитивним ставленням до</w:t>
      </w:r>
      <w:r w:rsidRPr="00C37D34">
        <w:rPr>
          <w:rFonts w:ascii="Times New Roman" w:hAnsi="Times New Roman" w:cs="Times New Roman"/>
          <w:sz w:val="28"/>
          <w:lang w:val="uk-UA"/>
        </w:rPr>
        <w:t xml:space="preserve"> інши</w:t>
      </w:r>
      <w:r>
        <w:rPr>
          <w:rFonts w:ascii="Times New Roman" w:hAnsi="Times New Roman" w:cs="Times New Roman"/>
          <w:sz w:val="28"/>
          <w:lang w:val="uk-UA"/>
        </w:rPr>
        <w:t>х</w:t>
      </w:r>
      <w:r w:rsidRPr="00CD5D21">
        <w:rPr>
          <w:rFonts w:ascii="Times New Roman" w:hAnsi="Times New Roman" w:cs="Times New Roman"/>
          <w:sz w:val="28"/>
          <w:szCs w:val="28"/>
          <w:lang w:val="uk-UA"/>
        </w:rPr>
        <w:t xml:space="preserve"> </w:t>
      </w:r>
      <w:r w:rsidRPr="00E8648D">
        <w:rPr>
          <w:rFonts w:ascii="Times New Roman" w:hAnsi="Times New Roman" w:cs="Times New Roman"/>
          <w:sz w:val="28"/>
          <w:szCs w:val="28"/>
          <w:lang w:val="uk-UA"/>
        </w:rPr>
        <w:t>та суб’єктивною самооцінкою управлінням власними емоціями</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-0,376;</w:t>
      </w:r>
      <w:r w:rsidRPr="00E8648D">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0,37</w:t>
      </w:r>
      <w:r w:rsidRPr="00E8648D">
        <w:rPr>
          <w:rFonts w:ascii="Times New Roman" w:hAnsi="Times New Roman" w:cs="Times New Roman"/>
          <w:sz w:val="28"/>
          <w:szCs w:val="28"/>
          <w:lang w:val="uk-UA"/>
        </w:rPr>
        <w:t>)</w:t>
      </w:r>
      <w:r>
        <w:rPr>
          <w:rFonts w:ascii="Times New Roman" w:hAnsi="Times New Roman" w:cs="Times New Roman"/>
          <w:sz w:val="28"/>
          <w:szCs w:val="28"/>
          <w:lang w:val="uk-UA"/>
        </w:rPr>
        <w:t xml:space="preserve"> Даний зв’язок може бути пояснений тим, що відносини з іншими діють на особистість, як оцінка реакції на силу прояву власних емоцій</w:t>
      </w:r>
      <w:r w:rsidRPr="00E8648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3A1E44" w:rsidRDefault="003A1E44" w:rsidP="00BD0119">
      <w:pPr>
        <w:spacing w:after="0" w:line="360" w:lineRule="auto"/>
        <w:ind w:firstLine="567"/>
        <w:jc w:val="both"/>
        <w:rPr>
          <w:rFonts w:ascii="Times New Roman" w:hAnsi="Times New Roman" w:cs="Times New Roman"/>
          <w:sz w:val="28"/>
          <w:szCs w:val="28"/>
          <w:lang w:val="uk-UA"/>
        </w:rPr>
      </w:pPr>
      <w:r w:rsidRPr="00D949DB">
        <w:rPr>
          <w:rFonts w:ascii="Times New Roman" w:hAnsi="Times New Roman" w:cs="Times New Roman"/>
          <w:sz w:val="28"/>
          <w:szCs w:val="28"/>
        </w:rPr>
        <w:t>Обернений значимий зв’язок між особистісним ростом та суб’єктивною самооцінкою управлінням оточенням</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w:t>
      </w:r>
      <w:r w:rsidRPr="00E8648D">
        <w:rPr>
          <w:rFonts w:ascii="Times New Roman" w:hAnsi="Times New Roman" w:cs="Times New Roman"/>
          <w:sz w:val="28"/>
          <w:szCs w:val="28"/>
        </w:rPr>
        <w:t>=</w:t>
      </w:r>
      <w:r w:rsidR="00F65C5D">
        <w:rPr>
          <w:rFonts w:ascii="Times New Roman" w:hAnsi="Times New Roman" w:cs="Times New Roman"/>
          <w:sz w:val="28"/>
          <w:szCs w:val="28"/>
          <w:lang w:val="uk-UA"/>
        </w:rPr>
        <w:t>-</w:t>
      </w:r>
      <w:r>
        <w:rPr>
          <w:rFonts w:ascii="Times New Roman" w:hAnsi="Times New Roman" w:cs="Times New Roman"/>
          <w:sz w:val="28"/>
          <w:szCs w:val="28"/>
          <w:lang w:val="uk-UA"/>
        </w:rPr>
        <w:t>0,</w:t>
      </w:r>
      <w:r w:rsidR="00F65C5D">
        <w:rPr>
          <w:rFonts w:ascii="Times New Roman" w:hAnsi="Times New Roman" w:cs="Times New Roman"/>
          <w:sz w:val="28"/>
          <w:szCs w:val="28"/>
          <w:lang w:val="uk-UA"/>
        </w:rPr>
        <w:t>362</w:t>
      </w:r>
      <w:r>
        <w:rPr>
          <w:rFonts w:ascii="Times New Roman" w:hAnsi="Times New Roman" w:cs="Times New Roman"/>
          <w:sz w:val="28"/>
          <w:szCs w:val="28"/>
          <w:lang w:val="uk-UA"/>
        </w:rPr>
        <w:t>;</w:t>
      </w:r>
      <w:r w:rsidRPr="00E8648D">
        <w:rPr>
          <w:rFonts w:ascii="Times New Roman" w:hAnsi="Times New Roman" w:cs="Times New Roman"/>
          <w:sz w:val="28"/>
          <w:szCs w:val="28"/>
        </w:rPr>
        <w:t xml:space="preserve"> </w:t>
      </w:r>
      <w:r>
        <w:rPr>
          <w:rFonts w:ascii="Times New Roman" w:hAnsi="Times New Roman" w:cs="Times New Roman"/>
          <w:sz w:val="28"/>
          <w:szCs w:val="28"/>
          <w:lang w:val="en-US"/>
        </w:rPr>
        <w:t>p</w:t>
      </w:r>
      <w:r w:rsidRPr="00E8648D">
        <w:rPr>
          <w:rFonts w:ascii="Times New Roman" w:hAnsi="Times New Roman" w:cs="Times New Roman"/>
          <w:sz w:val="28"/>
          <w:szCs w:val="28"/>
        </w:rPr>
        <w:t>=</w:t>
      </w:r>
      <w:r>
        <w:rPr>
          <w:rFonts w:ascii="Times New Roman" w:hAnsi="Times New Roman" w:cs="Times New Roman"/>
          <w:sz w:val="28"/>
          <w:szCs w:val="28"/>
          <w:lang w:val="uk-UA"/>
        </w:rPr>
        <w:t>0,0</w:t>
      </w:r>
      <w:r w:rsidR="00F65C5D">
        <w:rPr>
          <w:rFonts w:ascii="Times New Roman" w:hAnsi="Times New Roman" w:cs="Times New Roman"/>
          <w:sz w:val="28"/>
          <w:szCs w:val="28"/>
          <w:lang w:val="uk-UA"/>
        </w:rPr>
        <w:t>4</w:t>
      </w:r>
      <w:r>
        <w:rPr>
          <w:rFonts w:ascii="Times New Roman" w:hAnsi="Times New Roman" w:cs="Times New Roman"/>
          <w:sz w:val="28"/>
          <w:szCs w:val="28"/>
          <w:lang w:val="uk-UA"/>
        </w:rPr>
        <w:t>5</w:t>
      </w:r>
      <w:r w:rsidRPr="00E8648D">
        <w:rPr>
          <w:rFonts w:ascii="Times New Roman" w:hAnsi="Times New Roman" w:cs="Times New Roman"/>
          <w:sz w:val="28"/>
          <w:szCs w:val="28"/>
        </w:rPr>
        <w:t>)</w:t>
      </w:r>
      <w:r>
        <w:rPr>
          <w:rFonts w:ascii="Times New Roman" w:hAnsi="Times New Roman" w:cs="Times New Roman"/>
          <w:sz w:val="28"/>
          <w:szCs w:val="28"/>
          <w:lang w:val="uk-UA"/>
        </w:rPr>
        <w:t>. Даний зв’язок може бути пояснений тим, що використовуючи внутрішні ресурси для розвитку, особистість не сприймає того, що в цей час використовує і зовнішні ресурси - оточення</w:t>
      </w:r>
      <w:r w:rsidRPr="00805566">
        <w:rPr>
          <w:rFonts w:ascii="Times New Roman" w:hAnsi="Times New Roman" w:cs="Times New Roman"/>
          <w:sz w:val="28"/>
          <w:szCs w:val="28"/>
          <w:lang w:val="uk-UA"/>
        </w:rPr>
        <w:t>;</w:t>
      </w:r>
    </w:p>
    <w:p w:rsidR="003A1E44" w:rsidRDefault="003A1E44" w:rsidP="00BD0119">
      <w:pPr>
        <w:spacing w:after="0" w:line="360" w:lineRule="auto"/>
        <w:ind w:firstLine="567"/>
        <w:jc w:val="both"/>
        <w:rPr>
          <w:rFonts w:ascii="Times New Roman" w:hAnsi="Times New Roman" w:cs="Times New Roman"/>
          <w:sz w:val="28"/>
          <w:szCs w:val="28"/>
          <w:lang w:val="uk-UA"/>
        </w:rPr>
      </w:pPr>
      <w:r w:rsidRPr="00805566">
        <w:rPr>
          <w:rFonts w:ascii="Times New Roman" w:hAnsi="Times New Roman" w:cs="Times New Roman"/>
          <w:sz w:val="28"/>
          <w:szCs w:val="28"/>
          <w:lang w:val="uk-UA"/>
        </w:rPr>
        <w:t>Обернений значимий зв’язок між людиною, як відкритою системою, та суб’єктивною самооцінкою управлінням оточенням</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w:t>
      </w:r>
      <w:r w:rsidRPr="00805566">
        <w:rPr>
          <w:rFonts w:ascii="Times New Roman" w:hAnsi="Times New Roman" w:cs="Times New Roman"/>
          <w:sz w:val="28"/>
          <w:szCs w:val="28"/>
          <w:lang w:val="uk-UA"/>
        </w:rPr>
        <w:t>=</w:t>
      </w:r>
      <w:r w:rsidR="00F65C5D">
        <w:rPr>
          <w:rFonts w:ascii="Times New Roman" w:hAnsi="Times New Roman" w:cs="Times New Roman"/>
          <w:sz w:val="28"/>
          <w:szCs w:val="28"/>
          <w:lang w:val="uk-UA"/>
        </w:rPr>
        <w:t>-0,399</w:t>
      </w:r>
      <w:r>
        <w:rPr>
          <w:rFonts w:ascii="Times New Roman" w:hAnsi="Times New Roman" w:cs="Times New Roman"/>
          <w:sz w:val="28"/>
          <w:szCs w:val="28"/>
          <w:lang w:val="uk-UA"/>
        </w:rPr>
        <w:t>;</w:t>
      </w:r>
      <w:r w:rsidRPr="00805566">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805566">
        <w:rPr>
          <w:rFonts w:ascii="Times New Roman" w:hAnsi="Times New Roman" w:cs="Times New Roman"/>
          <w:sz w:val="28"/>
          <w:szCs w:val="28"/>
          <w:lang w:val="uk-UA"/>
        </w:rPr>
        <w:t>=</w:t>
      </w:r>
      <w:r>
        <w:rPr>
          <w:rFonts w:ascii="Times New Roman" w:hAnsi="Times New Roman" w:cs="Times New Roman"/>
          <w:sz w:val="28"/>
          <w:szCs w:val="28"/>
          <w:lang w:val="uk-UA"/>
        </w:rPr>
        <w:t>0,0</w:t>
      </w:r>
      <w:r w:rsidR="00F65C5D">
        <w:rPr>
          <w:rFonts w:ascii="Times New Roman" w:hAnsi="Times New Roman" w:cs="Times New Roman"/>
          <w:sz w:val="28"/>
          <w:szCs w:val="28"/>
          <w:lang w:val="uk-UA"/>
        </w:rPr>
        <w:t>26</w:t>
      </w:r>
      <w:r w:rsidRPr="0080556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Даний зв’язок може бути пояснений тим, що людина може не помічати, що вона вже використовує усі надані їй можливості, адже приймає їх як дане</w:t>
      </w:r>
      <w:r w:rsidRPr="0080556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0D3853" w:rsidRDefault="003A1E44" w:rsidP="00BD0119">
      <w:pPr>
        <w:spacing w:after="0" w:line="360" w:lineRule="auto"/>
        <w:ind w:firstLine="567"/>
        <w:jc w:val="both"/>
        <w:rPr>
          <w:rFonts w:ascii="Times New Roman" w:hAnsi="Times New Roman" w:cs="Times New Roman"/>
          <w:sz w:val="28"/>
          <w:szCs w:val="28"/>
          <w:lang w:val="uk-UA"/>
        </w:rPr>
      </w:pPr>
      <w:r w:rsidRPr="00805566">
        <w:rPr>
          <w:rFonts w:ascii="Times New Roman" w:hAnsi="Times New Roman" w:cs="Times New Roman"/>
          <w:sz w:val="28"/>
          <w:szCs w:val="28"/>
          <w:lang w:val="uk-UA"/>
        </w:rPr>
        <w:t>Обернений значимий зв’язок між психологічним благополуччям та суб’єктивною самооцінкою особистісного росту</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w:t>
      </w:r>
      <w:r w:rsidRPr="00805566">
        <w:rPr>
          <w:rFonts w:ascii="Times New Roman" w:hAnsi="Times New Roman" w:cs="Times New Roman"/>
          <w:sz w:val="28"/>
          <w:szCs w:val="28"/>
          <w:lang w:val="uk-UA"/>
        </w:rPr>
        <w:t>=</w:t>
      </w:r>
      <w:r>
        <w:rPr>
          <w:rFonts w:ascii="Times New Roman" w:hAnsi="Times New Roman" w:cs="Times New Roman"/>
          <w:sz w:val="28"/>
          <w:szCs w:val="28"/>
          <w:lang w:val="uk-UA"/>
        </w:rPr>
        <w:t>0,</w:t>
      </w:r>
      <w:r w:rsidR="007A6F80">
        <w:rPr>
          <w:rFonts w:ascii="Times New Roman" w:hAnsi="Times New Roman" w:cs="Times New Roman"/>
          <w:sz w:val="28"/>
          <w:szCs w:val="28"/>
          <w:lang w:val="uk-UA"/>
        </w:rPr>
        <w:t>365</w:t>
      </w:r>
      <w:r>
        <w:rPr>
          <w:rFonts w:ascii="Times New Roman" w:hAnsi="Times New Roman" w:cs="Times New Roman"/>
          <w:sz w:val="28"/>
          <w:szCs w:val="28"/>
          <w:lang w:val="uk-UA"/>
        </w:rPr>
        <w:t>;</w:t>
      </w:r>
      <w:r w:rsidRPr="00805566">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805566">
        <w:rPr>
          <w:rFonts w:ascii="Times New Roman" w:hAnsi="Times New Roman" w:cs="Times New Roman"/>
          <w:sz w:val="28"/>
          <w:szCs w:val="28"/>
          <w:lang w:val="uk-UA"/>
        </w:rPr>
        <w:t>=</w:t>
      </w:r>
      <w:r>
        <w:rPr>
          <w:rFonts w:ascii="Times New Roman" w:hAnsi="Times New Roman" w:cs="Times New Roman"/>
          <w:sz w:val="28"/>
          <w:szCs w:val="28"/>
          <w:lang w:val="uk-UA"/>
        </w:rPr>
        <w:t>0,0</w:t>
      </w:r>
      <w:r w:rsidR="007A6F80">
        <w:rPr>
          <w:rFonts w:ascii="Times New Roman" w:hAnsi="Times New Roman" w:cs="Times New Roman"/>
          <w:sz w:val="28"/>
          <w:szCs w:val="28"/>
          <w:lang w:val="uk-UA"/>
        </w:rPr>
        <w:t>44</w:t>
      </w:r>
      <w:r w:rsidRPr="00805566">
        <w:rPr>
          <w:rFonts w:ascii="Times New Roman" w:hAnsi="Times New Roman" w:cs="Times New Roman"/>
          <w:sz w:val="28"/>
          <w:szCs w:val="28"/>
          <w:lang w:val="uk-UA"/>
        </w:rPr>
        <w:t>).</w:t>
      </w:r>
      <w:r>
        <w:rPr>
          <w:rFonts w:ascii="Times New Roman" w:hAnsi="Times New Roman" w:cs="Times New Roman"/>
          <w:sz w:val="28"/>
          <w:szCs w:val="28"/>
          <w:lang w:val="uk-UA"/>
        </w:rPr>
        <w:t xml:space="preserve"> Даний зв’язок може бути пояснений тим, що особистість більше зосереджується не на певних завданнях які ставить для розвитку, а на своєму стані (психологічному та фізичному)</w:t>
      </w:r>
      <w:r w:rsidR="000D3853">
        <w:rPr>
          <w:rFonts w:ascii="Times New Roman" w:hAnsi="Times New Roman" w:cs="Times New Roman"/>
          <w:sz w:val="28"/>
          <w:szCs w:val="28"/>
          <w:lang w:val="uk-UA"/>
        </w:rPr>
        <w:t>;</w:t>
      </w:r>
    </w:p>
    <w:p w:rsidR="00377161" w:rsidRDefault="00377161" w:rsidP="00377161">
      <w:pPr>
        <w:spacing w:after="0" w:line="36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2.6</w:t>
      </w:r>
    </w:p>
    <w:p w:rsidR="00377161" w:rsidRDefault="00377161" w:rsidP="00377161">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Зв’язок показників психологічного благополуччя та показників самооцінки</w:t>
      </w:r>
    </w:p>
    <w:tbl>
      <w:tblPr>
        <w:tblStyle w:val="aa"/>
        <w:tblW w:w="0" w:type="auto"/>
        <w:tblLook w:val="04A0" w:firstRow="1" w:lastRow="0" w:firstColumn="1" w:lastColumn="0" w:noHBand="0" w:noVBand="1"/>
      </w:tblPr>
      <w:tblGrid>
        <w:gridCol w:w="3397"/>
        <w:gridCol w:w="2127"/>
        <w:gridCol w:w="3402"/>
      </w:tblGrid>
      <w:tr w:rsidR="00377161" w:rsidTr="00DA7E8B">
        <w:tc>
          <w:tcPr>
            <w:tcW w:w="3397" w:type="dxa"/>
            <w:tcBorders>
              <w:top w:val="single" w:sz="18" w:space="0" w:color="auto"/>
              <w:left w:val="single" w:sz="18" w:space="0" w:color="auto"/>
              <w:bottom w:val="single" w:sz="18" w:space="0" w:color="auto"/>
              <w:right w:val="single" w:sz="18" w:space="0" w:color="auto"/>
            </w:tcBorders>
            <w:hideMark/>
          </w:tcPr>
          <w:p w:rsidR="00377161" w:rsidRDefault="00377161" w:rsidP="00DA7E8B">
            <w:pPr>
              <w:jc w:val="center"/>
              <w:rPr>
                <w:rFonts w:ascii="Times New Roman" w:hAnsi="Times New Roman" w:cs="Times New Roman"/>
                <w:b/>
                <w:sz w:val="28"/>
                <w:szCs w:val="28"/>
              </w:rPr>
            </w:pPr>
            <w:r>
              <w:rPr>
                <w:rFonts w:ascii="Times New Roman" w:hAnsi="Times New Roman" w:cs="Times New Roman"/>
                <w:b/>
                <w:sz w:val="28"/>
                <w:szCs w:val="28"/>
              </w:rPr>
              <w:t>Показники психологічного благополуччя</w:t>
            </w:r>
          </w:p>
        </w:tc>
        <w:tc>
          <w:tcPr>
            <w:tcW w:w="2127" w:type="dxa"/>
            <w:tcBorders>
              <w:top w:val="single" w:sz="18" w:space="0" w:color="auto"/>
              <w:left w:val="single" w:sz="18" w:space="0" w:color="auto"/>
              <w:bottom w:val="single" w:sz="18" w:space="0" w:color="auto"/>
              <w:right w:val="single" w:sz="18" w:space="0" w:color="auto"/>
            </w:tcBorders>
            <w:hideMark/>
          </w:tcPr>
          <w:p w:rsidR="00377161" w:rsidRDefault="00377161" w:rsidP="00DA7E8B">
            <w:pPr>
              <w:jc w:val="center"/>
              <w:rPr>
                <w:rFonts w:ascii="Times New Roman" w:hAnsi="Times New Roman" w:cs="Times New Roman"/>
                <w:b/>
                <w:sz w:val="28"/>
                <w:szCs w:val="28"/>
              </w:rPr>
            </w:pPr>
            <w:r>
              <w:rPr>
                <w:rFonts w:ascii="Times New Roman" w:hAnsi="Times New Roman" w:cs="Times New Roman"/>
                <w:b/>
                <w:sz w:val="28"/>
                <w:szCs w:val="28"/>
              </w:rPr>
              <w:t>Значення (</w:t>
            </w:r>
            <w:r>
              <w:rPr>
                <w:rFonts w:ascii="Times New Roman" w:hAnsi="Times New Roman" w:cs="Times New Roman"/>
                <w:b/>
                <w:sz w:val="28"/>
                <w:szCs w:val="28"/>
                <w:lang w:val="en-US"/>
              </w:rPr>
              <w:t>r</w:t>
            </w:r>
            <w:r>
              <w:rPr>
                <w:rFonts w:ascii="Times New Roman" w:hAnsi="Times New Roman" w:cs="Times New Roman"/>
                <w:b/>
                <w:sz w:val="28"/>
                <w:szCs w:val="28"/>
              </w:rPr>
              <w:t>)</w:t>
            </w:r>
          </w:p>
          <w:p w:rsidR="00377161" w:rsidRDefault="00377161" w:rsidP="00DA7E8B">
            <w:pPr>
              <w:jc w:val="center"/>
              <w:rPr>
                <w:rFonts w:ascii="Times New Roman" w:hAnsi="Times New Roman" w:cs="Times New Roman"/>
                <w:b/>
                <w:sz w:val="28"/>
                <w:szCs w:val="28"/>
              </w:rPr>
            </w:pPr>
            <w:r>
              <w:rPr>
                <w:rFonts w:ascii="Times New Roman" w:hAnsi="Times New Roman" w:cs="Times New Roman"/>
                <w:b/>
                <w:sz w:val="28"/>
                <w:szCs w:val="28"/>
              </w:rPr>
              <w:t>та рівень значимості (</w:t>
            </w:r>
            <w:r>
              <w:rPr>
                <w:rFonts w:ascii="Times New Roman" w:hAnsi="Times New Roman" w:cs="Times New Roman"/>
                <w:b/>
                <w:sz w:val="28"/>
                <w:szCs w:val="28"/>
                <w:lang w:val="en-US"/>
              </w:rPr>
              <w:t>p</w:t>
            </w:r>
            <w:r>
              <w:rPr>
                <w:rFonts w:ascii="Times New Roman" w:hAnsi="Times New Roman" w:cs="Times New Roman"/>
                <w:b/>
                <w:sz w:val="28"/>
                <w:szCs w:val="28"/>
              </w:rPr>
              <w:t>)</w:t>
            </w:r>
          </w:p>
        </w:tc>
        <w:tc>
          <w:tcPr>
            <w:tcW w:w="3402" w:type="dxa"/>
            <w:tcBorders>
              <w:top w:val="single" w:sz="18" w:space="0" w:color="auto"/>
              <w:left w:val="single" w:sz="18" w:space="0" w:color="auto"/>
              <w:bottom w:val="single" w:sz="18" w:space="0" w:color="auto"/>
              <w:right w:val="single" w:sz="18" w:space="0" w:color="auto"/>
            </w:tcBorders>
            <w:hideMark/>
          </w:tcPr>
          <w:p w:rsidR="00377161" w:rsidRPr="00011861" w:rsidRDefault="00377161" w:rsidP="00377161">
            <w:pPr>
              <w:jc w:val="center"/>
              <w:rPr>
                <w:rFonts w:ascii="Times New Roman" w:hAnsi="Times New Roman" w:cs="Times New Roman"/>
                <w:b/>
                <w:sz w:val="28"/>
                <w:szCs w:val="28"/>
                <w:lang w:val="uk-UA"/>
              </w:rPr>
            </w:pPr>
            <w:r>
              <w:rPr>
                <w:rFonts w:ascii="Times New Roman" w:hAnsi="Times New Roman" w:cs="Times New Roman"/>
                <w:b/>
                <w:sz w:val="28"/>
                <w:szCs w:val="28"/>
              </w:rPr>
              <w:t xml:space="preserve">Показники </w:t>
            </w:r>
            <w:r>
              <w:rPr>
                <w:rFonts w:ascii="Times New Roman" w:hAnsi="Times New Roman" w:cs="Times New Roman"/>
                <w:b/>
                <w:sz w:val="28"/>
                <w:szCs w:val="28"/>
                <w:lang w:val="uk-UA"/>
              </w:rPr>
              <w:t>самоцінки</w:t>
            </w:r>
          </w:p>
        </w:tc>
      </w:tr>
      <w:tr w:rsidR="00377161" w:rsidTr="00DA7E8B">
        <w:tc>
          <w:tcPr>
            <w:tcW w:w="3397" w:type="dxa"/>
            <w:tcBorders>
              <w:top w:val="single" w:sz="18" w:space="0" w:color="auto"/>
              <w:left w:val="single" w:sz="18" w:space="0" w:color="auto"/>
              <w:bottom w:val="single" w:sz="18" w:space="0" w:color="auto"/>
              <w:right w:val="single" w:sz="18" w:space="0" w:color="auto"/>
            </w:tcBorders>
            <w:hideMark/>
          </w:tcPr>
          <w:p w:rsidR="00377161" w:rsidRPr="00377161" w:rsidRDefault="00377161" w:rsidP="00DA7E8B">
            <w:pPr>
              <w:rPr>
                <w:rFonts w:ascii="Times New Roman" w:hAnsi="Times New Roman" w:cs="Times New Roman"/>
                <w:sz w:val="28"/>
                <w:szCs w:val="28"/>
                <w:lang w:val="uk-UA"/>
              </w:rPr>
            </w:pPr>
            <w:r>
              <w:rPr>
                <w:rFonts w:ascii="Times New Roman" w:hAnsi="Times New Roman" w:cs="Times New Roman"/>
                <w:sz w:val="28"/>
                <w:szCs w:val="28"/>
                <w:lang w:val="uk-UA"/>
              </w:rPr>
              <w:t>Самоприйняття</w:t>
            </w:r>
          </w:p>
        </w:tc>
        <w:tc>
          <w:tcPr>
            <w:tcW w:w="2127" w:type="dxa"/>
            <w:tcBorders>
              <w:top w:val="single" w:sz="18" w:space="0" w:color="auto"/>
              <w:left w:val="single" w:sz="18" w:space="0" w:color="auto"/>
              <w:bottom w:val="single" w:sz="18" w:space="0" w:color="auto"/>
              <w:right w:val="single" w:sz="18" w:space="0" w:color="auto"/>
            </w:tcBorders>
            <w:hideMark/>
          </w:tcPr>
          <w:p w:rsidR="00377161" w:rsidRDefault="00377161" w:rsidP="00DA7E8B">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r</w:t>
            </w:r>
            <w:r w:rsidRPr="00805566">
              <w:rPr>
                <w:rFonts w:ascii="Times New Roman" w:hAnsi="Times New Roman" w:cs="Times New Roman"/>
                <w:sz w:val="28"/>
                <w:szCs w:val="28"/>
                <w:lang w:val="uk-UA"/>
              </w:rPr>
              <w:t>=</w:t>
            </w:r>
            <w:r>
              <w:rPr>
                <w:rFonts w:ascii="Times New Roman" w:hAnsi="Times New Roman" w:cs="Times New Roman"/>
                <w:sz w:val="28"/>
                <w:szCs w:val="28"/>
                <w:lang w:val="uk-UA"/>
              </w:rPr>
              <w:t>0,421;</w:t>
            </w:r>
            <w:r w:rsidRPr="00805566">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805566">
              <w:rPr>
                <w:rFonts w:ascii="Times New Roman" w:hAnsi="Times New Roman" w:cs="Times New Roman"/>
                <w:sz w:val="28"/>
                <w:szCs w:val="28"/>
                <w:lang w:val="uk-UA"/>
              </w:rPr>
              <w:t>=</w:t>
            </w:r>
            <w:r>
              <w:rPr>
                <w:rFonts w:ascii="Times New Roman" w:hAnsi="Times New Roman" w:cs="Times New Roman"/>
                <w:sz w:val="28"/>
                <w:szCs w:val="28"/>
                <w:lang w:val="uk-UA"/>
              </w:rPr>
              <w:t>0,018</w:t>
            </w:r>
            <w:r>
              <w:rPr>
                <w:rFonts w:ascii="Times New Roman" w:hAnsi="Times New Roman" w:cs="Times New Roman"/>
                <w:sz w:val="28"/>
                <w:szCs w:val="28"/>
              </w:rPr>
              <w:t>)</w:t>
            </w:r>
          </w:p>
        </w:tc>
        <w:tc>
          <w:tcPr>
            <w:tcW w:w="3402" w:type="dxa"/>
            <w:tcBorders>
              <w:top w:val="single" w:sz="18" w:space="0" w:color="auto"/>
              <w:left w:val="single" w:sz="18" w:space="0" w:color="auto"/>
              <w:bottom w:val="single" w:sz="18" w:space="0" w:color="auto"/>
              <w:right w:val="single" w:sz="18" w:space="0" w:color="auto"/>
            </w:tcBorders>
            <w:hideMark/>
          </w:tcPr>
          <w:p w:rsidR="00377161" w:rsidRDefault="00377161" w:rsidP="00DA7E8B">
            <w:pPr>
              <w:rPr>
                <w:rFonts w:ascii="Times New Roman" w:hAnsi="Times New Roman" w:cs="Times New Roman"/>
                <w:sz w:val="28"/>
                <w:szCs w:val="28"/>
              </w:rPr>
            </w:pPr>
            <w:r>
              <w:rPr>
                <w:rFonts w:ascii="Times New Roman" w:hAnsi="Times New Roman" w:cs="Times New Roman"/>
                <w:sz w:val="28"/>
                <w:szCs w:val="28"/>
                <w:lang w:val="uk-UA"/>
              </w:rPr>
              <w:t>Встановлення контакту</w:t>
            </w:r>
          </w:p>
        </w:tc>
      </w:tr>
    </w:tbl>
    <w:p w:rsidR="003A1E44" w:rsidRPr="00805566" w:rsidRDefault="000D3853" w:rsidP="00BD0119">
      <w:pPr>
        <w:spacing w:after="0" w:line="360" w:lineRule="auto"/>
        <w:ind w:firstLine="567"/>
        <w:jc w:val="both"/>
        <w:rPr>
          <w:rFonts w:ascii="Times New Roman" w:hAnsi="Times New Roman" w:cs="Times New Roman"/>
          <w:sz w:val="28"/>
          <w:szCs w:val="28"/>
          <w:lang w:val="uk-UA"/>
        </w:rPr>
      </w:pPr>
      <w:r w:rsidRPr="00805566">
        <w:rPr>
          <w:rFonts w:ascii="Times New Roman" w:hAnsi="Times New Roman" w:cs="Times New Roman"/>
          <w:sz w:val="28"/>
          <w:szCs w:val="28"/>
          <w:lang w:val="uk-UA"/>
        </w:rPr>
        <w:t>Прямий значимий зв’язок між самоприйняттям та встановленням контакту</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w:t>
      </w:r>
      <w:r w:rsidRPr="00805566">
        <w:rPr>
          <w:rFonts w:ascii="Times New Roman" w:hAnsi="Times New Roman" w:cs="Times New Roman"/>
          <w:sz w:val="28"/>
          <w:szCs w:val="28"/>
          <w:lang w:val="uk-UA"/>
        </w:rPr>
        <w:t>=</w:t>
      </w:r>
      <w:r>
        <w:rPr>
          <w:rFonts w:ascii="Times New Roman" w:hAnsi="Times New Roman" w:cs="Times New Roman"/>
          <w:sz w:val="28"/>
          <w:szCs w:val="28"/>
          <w:lang w:val="uk-UA"/>
        </w:rPr>
        <w:t>0,421;</w:t>
      </w:r>
      <w:r w:rsidRPr="00805566">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805566">
        <w:rPr>
          <w:rFonts w:ascii="Times New Roman" w:hAnsi="Times New Roman" w:cs="Times New Roman"/>
          <w:sz w:val="28"/>
          <w:szCs w:val="28"/>
          <w:lang w:val="uk-UA"/>
        </w:rPr>
        <w:t>=</w:t>
      </w:r>
      <w:r>
        <w:rPr>
          <w:rFonts w:ascii="Times New Roman" w:hAnsi="Times New Roman" w:cs="Times New Roman"/>
          <w:sz w:val="28"/>
          <w:szCs w:val="28"/>
          <w:lang w:val="uk-UA"/>
        </w:rPr>
        <w:t>0,018</w:t>
      </w:r>
      <w:r w:rsidRPr="00805566">
        <w:rPr>
          <w:rFonts w:ascii="Times New Roman" w:hAnsi="Times New Roman" w:cs="Times New Roman"/>
          <w:sz w:val="28"/>
          <w:szCs w:val="28"/>
          <w:lang w:val="uk-UA"/>
        </w:rPr>
        <w:t>)</w:t>
      </w:r>
      <w:r>
        <w:rPr>
          <w:rFonts w:ascii="Times New Roman" w:hAnsi="Times New Roman" w:cs="Times New Roman"/>
          <w:sz w:val="28"/>
          <w:szCs w:val="28"/>
          <w:lang w:val="uk-UA"/>
        </w:rPr>
        <w:t>. Даний зв’язок може бути пояснений тим, що особистість, яка розуміє, що вона</w:t>
      </w:r>
      <w:r w:rsidR="001D35A4">
        <w:rPr>
          <w:rFonts w:ascii="Times New Roman" w:hAnsi="Times New Roman" w:cs="Times New Roman"/>
          <w:sz w:val="28"/>
          <w:szCs w:val="28"/>
          <w:lang w:val="uk-UA"/>
        </w:rPr>
        <w:t xml:space="preserve"> достатньо</w:t>
      </w:r>
      <w:r>
        <w:rPr>
          <w:rFonts w:ascii="Times New Roman" w:hAnsi="Times New Roman" w:cs="Times New Roman"/>
          <w:sz w:val="28"/>
          <w:szCs w:val="28"/>
          <w:lang w:val="uk-UA"/>
        </w:rPr>
        <w:t xml:space="preserve"> цілісна, іде на контакт з такими же людьми</w:t>
      </w:r>
      <w:r w:rsidR="003A1E44">
        <w:rPr>
          <w:rFonts w:ascii="Times New Roman" w:hAnsi="Times New Roman" w:cs="Times New Roman"/>
          <w:sz w:val="28"/>
          <w:szCs w:val="28"/>
          <w:lang w:val="uk-UA"/>
        </w:rPr>
        <w:t>.</w:t>
      </w:r>
    </w:p>
    <w:p w:rsidR="003A1E44" w:rsidRPr="008147AB" w:rsidRDefault="003A1E44" w:rsidP="00BD01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 ми можемо сказати, що найбільшого значення для підтримки та підвищення рівня загального психологічного благополуччя особистості є особистісний ріст, як професіонала в тому числі та розвиток усіх аспектів емоційного інтелекту (емоційна усвідомленість, емоційна обізнаність, емпатія, самомотивація та управління емоціями інших людей).</w:t>
      </w:r>
    </w:p>
    <w:p w:rsidR="003A1E44" w:rsidRPr="008F125C" w:rsidRDefault="003A1E44" w:rsidP="00BD0119">
      <w:pPr>
        <w:spacing w:after="0" w:line="360" w:lineRule="auto"/>
        <w:jc w:val="both"/>
        <w:rPr>
          <w:lang w:val="uk-UA"/>
        </w:rPr>
      </w:pPr>
    </w:p>
    <w:p w:rsidR="003A1E44" w:rsidRPr="00997A03" w:rsidRDefault="00C60D2B" w:rsidP="00BD0119">
      <w:pPr>
        <w:pStyle w:val="2"/>
        <w:spacing w:line="360" w:lineRule="auto"/>
        <w:jc w:val="both"/>
        <w:rPr>
          <w:rFonts w:ascii="Times New Roman" w:hAnsi="Times New Roman" w:cs="Times New Roman"/>
          <w:b/>
          <w:color w:val="auto"/>
          <w:sz w:val="28"/>
          <w:szCs w:val="28"/>
          <w:lang w:val="uk-UA"/>
        </w:rPr>
      </w:pPr>
      <w:bookmarkStart w:id="9" w:name="_Toc63932564"/>
      <w:r>
        <w:rPr>
          <w:rFonts w:ascii="Times New Roman" w:hAnsi="Times New Roman" w:cs="Times New Roman"/>
          <w:b/>
          <w:color w:val="auto"/>
          <w:sz w:val="28"/>
          <w:szCs w:val="28"/>
          <w:lang w:val="uk-UA"/>
        </w:rPr>
        <w:t>2.3. Практичні р</w:t>
      </w:r>
      <w:r w:rsidR="003A1E44" w:rsidRPr="00997A03">
        <w:rPr>
          <w:rFonts w:ascii="Times New Roman" w:hAnsi="Times New Roman" w:cs="Times New Roman"/>
          <w:b/>
          <w:color w:val="auto"/>
          <w:sz w:val="28"/>
          <w:szCs w:val="28"/>
          <w:lang w:val="uk-UA"/>
        </w:rPr>
        <w:t>екомендації</w:t>
      </w:r>
      <w:r>
        <w:rPr>
          <w:rFonts w:ascii="Times New Roman" w:hAnsi="Times New Roman" w:cs="Times New Roman"/>
          <w:b/>
          <w:color w:val="auto"/>
          <w:sz w:val="28"/>
          <w:szCs w:val="28"/>
          <w:lang w:val="uk-UA"/>
        </w:rPr>
        <w:t xml:space="preserve"> щодо покращення психологічного благополуччя персоналу організації</w:t>
      </w:r>
      <w:bookmarkEnd w:id="9"/>
    </w:p>
    <w:p w:rsidR="00FD2B9D" w:rsidRDefault="00FD2B9D"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Для підтримки позитивних відносин з колегами – знаходження позитивно забарвлених моментів під час спілкування т</w:t>
      </w:r>
      <w:r w:rsidR="00A55CD5">
        <w:rPr>
          <w:rFonts w:ascii="Times New Roman" w:hAnsi="Times New Roman" w:cs="Times New Roman"/>
          <w:sz w:val="28"/>
          <w:lang w:val="uk-UA"/>
        </w:rPr>
        <w:t>а взаємодії з колегами</w:t>
      </w:r>
      <w:r w:rsidR="00FF6368">
        <w:rPr>
          <w:rFonts w:ascii="Times New Roman" w:hAnsi="Times New Roman" w:cs="Times New Roman"/>
          <w:sz w:val="28"/>
          <w:lang w:val="uk-UA"/>
        </w:rPr>
        <w:t>, їх підмічання</w:t>
      </w:r>
      <w:r w:rsidR="00A55CD5">
        <w:rPr>
          <w:rFonts w:ascii="Times New Roman" w:hAnsi="Times New Roman" w:cs="Times New Roman"/>
          <w:sz w:val="28"/>
          <w:lang w:val="uk-UA"/>
        </w:rPr>
        <w:t xml:space="preserve"> та створення таких моментів. Дана рекомендація побудована на</w:t>
      </w:r>
      <w:r w:rsidR="00464CE0">
        <w:rPr>
          <w:rFonts w:ascii="Times New Roman" w:hAnsi="Times New Roman" w:cs="Times New Roman"/>
          <w:sz w:val="28"/>
          <w:lang w:val="uk-UA"/>
        </w:rPr>
        <w:t xml:space="preserve"> </w:t>
      </w:r>
      <w:r w:rsidR="00464CE0">
        <w:rPr>
          <w:rFonts w:ascii="Times New Roman" w:hAnsi="Times New Roman" w:cs="Times New Roman"/>
          <w:sz w:val="28"/>
          <w:lang w:val="uk-UA"/>
        </w:rPr>
        <w:lastRenderedPageBreak/>
        <w:t>основі</w:t>
      </w:r>
      <w:r w:rsidR="00A55CD5">
        <w:rPr>
          <w:rFonts w:ascii="Times New Roman" w:hAnsi="Times New Roman" w:cs="Times New Roman"/>
          <w:sz w:val="28"/>
          <w:lang w:val="uk-UA"/>
        </w:rPr>
        <w:t xml:space="preserve"> значимо</w:t>
      </w:r>
      <w:r w:rsidR="00464CE0">
        <w:rPr>
          <w:rFonts w:ascii="Times New Roman" w:hAnsi="Times New Roman" w:cs="Times New Roman"/>
          <w:sz w:val="28"/>
          <w:lang w:val="uk-UA"/>
        </w:rPr>
        <w:t>го</w:t>
      </w:r>
      <w:r w:rsidR="00A55CD5">
        <w:rPr>
          <w:rFonts w:ascii="Times New Roman" w:hAnsi="Times New Roman" w:cs="Times New Roman"/>
          <w:sz w:val="28"/>
          <w:lang w:val="uk-UA"/>
        </w:rPr>
        <w:t xml:space="preserve"> зв’язку між позитивним ставленням до інших та самомотивацією</w:t>
      </w:r>
      <w:r w:rsidR="0015546F">
        <w:rPr>
          <w:rFonts w:ascii="Times New Roman" w:hAnsi="Times New Roman" w:cs="Times New Roman"/>
          <w:sz w:val="28"/>
          <w:lang w:val="uk-UA"/>
        </w:rPr>
        <w:t>;</w:t>
      </w:r>
    </w:p>
    <w:p w:rsidR="003A1E44" w:rsidRDefault="003A1E44" w:rsidP="00BD0119">
      <w:pPr>
        <w:spacing w:after="0" w:line="360" w:lineRule="auto"/>
        <w:ind w:firstLine="567"/>
        <w:jc w:val="both"/>
        <w:rPr>
          <w:rFonts w:ascii="Times New Roman" w:hAnsi="Times New Roman" w:cs="Times New Roman"/>
          <w:sz w:val="28"/>
          <w:lang w:val="uk-UA"/>
        </w:rPr>
      </w:pPr>
      <w:r w:rsidRPr="006846AD">
        <w:rPr>
          <w:rFonts w:ascii="Times New Roman" w:hAnsi="Times New Roman" w:cs="Times New Roman"/>
          <w:sz w:val="28"/>
        </w:rPr>
        <w:t>Для покращення відносин з колегами – розвиток емоційної обізнаності та управління власними емоціями (контроль їх вираження)</w:t>
      </w:r>
      <w:r>
        <w:rPr>
          <w:rFonts w:ascii="Times New Roman" w:hAnsi="Times New Roman" w:cs="Times New Roman"/>
          <w:sz w:val="28"/>
          <w:lang w:val="uk-UA"/>
        </w:rPr>
        <w:t xml:space="preserve">. Дана рекомендація побудована на </w:t>
      </w:r>
      <w:r w:rsidR="00464CE0">
        <w:rPr>
          <w:rFonts w:ascii="Times New Roman" w:hAnsi="Times New Roman" w:cs="Times New Roman"/>
          <w:sz w:val="28"/>
          <w:lang w:val="uk-UA"/>
        </w:rPr>
        <w:t>основі значимого</w:t>
      </w:r>
      <w:r>
        <w:rPr>
          <w:rFonts w:ascii="Times New Roman" w:hAnsi="Times New Roman" w:cs="Times New Roman"/>
          <w:sz w:val="28"/>
          <w:lang w:val="uk-UA"/>
        </w:rPr>
        <w:t xml:space="preserve"> зв’язк</w:t>
      </w:r>
      <w:r w:rsidR="00A55CD5">
        <w:rPr>
          <w:rFonts w:ascii="Times New Roman" w:hAnsi="Times New Roman" w:cs="Times New Roman"/>
          <w:sz w:val="28"/>
          <w:lang w:val="uk-UA"/>
        </w:rPr>
        <w:t>у</w:t>
      </w:r>
      <w:r>
        <w:rPr>
          <w:rFonts w:ascii="Times New Roman" w:hAnsi="Times New Roman" w:cs="Times New Roman"/>
          <w:sz w:val="28"/>
          <w:lang w:val="uk-UA"/>
        </w:rPr>
        <w:t xml:space="preserve"> позитивних відносин з іншими з емоційним усвідомленням (розумінням власних емоцій)</w:t>
      </w:r>
      <w:r w:rsidRPr="0061439D">
        <w:rPr>
          <w:rFonts w:ascii="Times New Roman" w:hAnsi="Times New Roman" w:cs="Times New Roman"/>
          <w:sz w:val="28"/>
          <w:lang w:val="uk-UA"/>
        </w:rPr>
        <w:t>;</w:t>
      </w:r>
    </w:p>
    <w:p w:rsidR="00A02E47" w:rsidRDefault="00A02E47" w:rsidP="00A02E47">
      <w:pPr>
        <w:spacing w:after="0" w:line="360" w:lineRule="auto"/>
        <w:ind w:firstLine="567"/>
        <w:jc w:val="both"/>
        <w:rPr>
          <w:rFonts w:ascii="Times New Roman" w:hAnsi="Times New Roman" w:cs="Times New Roman"/>
          <w:sz w:val="28"/>
          <w:lang w:val="uk-UA"/>
        </w:rPr>
      </w:pPr>
      <w:r w:rsidRPr="006846AD">
        <w:rPr>
          <w:rFonts w:ascii="Times New Roman" w:hAnsi="Times New Roman" w:cs="Times New Roman"/>
          <w:sz w:val="28"/>
        </w:rPr>
        <w:t>Для розвитку автономії – розвиток можливості розуміння чужих емоцій та вплив на них.</w:t>
      </w:r>
      <w:r>
        <w:rPr>
          <w:rFonts w:ascii="Times New Roman" w:hAnsi="Times New Roman" w:cs="Times New Roman"/>
          <w:sz w:val="28"/>
          <w:lang w:val="uk-UA"/>
        </w:rPr>
        <w:t xml:space="preserve"> Дана рекомендація побудована на </w:t>
      </w:r>
      <w:r w:rsidR="00464CE0">
        <w:rPr>
          <w:rFonts w:ascii="Times New Roman" w:hAnsi="Times New Roman" w:cs="Times New Roman"/>
          <w:sz w:val="28"/>
          <w:lang w:val="uk-UA"/>
        </w:rPr>
        <w:t>основі значимого</w:t>
      </w:r>
      <w:r>
        <w:rPr>
          <w:rFonts w:ascii="Times New Roman" w:hAnsi="Times New Roman" w:cs="Times New Roman"/>
          <w:sz w:val="28"/>
          <w:lang w:val="uk-UA"/>
        </w:rPr>
        <w:t xml:space="preserve"> зв’язку між автономією, як складової психологічного благополуччя, та рівня емпатії особистості;</w:t>
      </w:r>
    </w:p>
    <w:p w:rsidR="00A02E47" w:rsidRDefault="00A02E47" w:rsidP="00A02E47">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Для</w:t>
      </w:r>
      <w:r w:rsidR="00C60132">
        <w:rPr>
          <w:rFonts w:ascii="Times New Roman" w:hAnsi="Times New Roman" w:cs="Times New Roman"/>
          <w:sz w:val="28"/>
          <w:lang w:val="uk-UA"/>
        </w:rPr>
        <w:t xml:space="preserve"> підвищення самооцінки управління власними емоціями </w:t>
      </w:r>
      <w:r w:rsidR="00F15D65">
        <w:rPr>
          <w:rFonts w:ascii="Times New Roman" w:hAnsi="Times New Roman" w:cs="Times New Roman"/>
          <w:sz w:val="28"/>
          <w:lang w:val="uk-UA"/>
        </w:rPr>
        <w:t>–</w:t>
      </w:r>
      <w:r w:rsidR="00C60132">
        <w:rPr>
          <w:rFonts w:ascii="Times New Roman" w:hAnsi="Times New Roman" w:cs="Times New Roman"/>
          <w:sz w:val="28"/>
          <w:lang w:val="uk-UA"/>
        </w:rPr>
        <w:t xml:space="preserve"> </w:t>
      </w:r>
      <w:r w:rsidR="00F15D65">
        <w:rPr>
          <w:rFonts w:ascii="Times New Roman" w:hAnsi="Times New Roman" w:cs="Times New Roman"/>
          <w:sz w:val="28"/>
          <w:lang w:val="uk-UA"/>
        </w:rPr>
        <w:t>розуміння причини кожної емоції, яка виникає під час роботи, що допомагає знайти шляхи подолання проблеми та шляхи приборкання емоцій для подальшої роботи з нейтральним емоційним забарвленням</w:t>
      </w:r>
      <w:r>
        <w:rPr>
          <w:rFonts w:ascii="Times New Roman" w:hAnsi="Times New Roman" w:cs="Times New Roman"/>
          <w:sz w:val="28"/>
          <w:lang w:val="uk-UA"/>
        </w:rPr>
        <w:t xml:space="preserve">. Дана рекомендація побудована на </w:t>
      </w:r>
      <w:r w:rsidR="00464CE0">
        <w:rPr>
          <w:rFonts w:ascii="Times New Roman" w:hAnsi="Times New Roman" w:cs="Times New Roman"/>
          <w:sz w:val="28"/>
          <w:lang w:val="uk-UA"/>
        </w:rPr>
        <w:t>основі значимого</w:t>
      </w:r>
      <w:r w:rsidR="00C66CF9">
        <w:rPr>
          <w:rFonts w:ascii="Times New Roman" w:hAnsi="Times New Roman" w:cs="Times New Roman"/>
          <w:sz w:val="28"/>
          <w:lang w:val="uk-UA"/>
        </w:rPr>
        <w:t xml:space="preserve"> зв’язку між позитивним ставленням до інших та суб’єктивною оцінкою управління власними емоціями</w:t>
      </w:r>
      <w:r>
        <w:rPr>
          <w:rFonts w:ascii="Times New Roman" w:hAnsi="Times New Roman" w:cs="Times New Roman"/>
          <w:sz w:val="28"/>
          <w:lang w:val="uk-UA"/>
        </w:rPr>
        <w:t>;</w:t>
      </w:r>
    </w:p>
    <w:p w:rsidR="00A02E47" w:rsidRDefault="00A02E47" w:rsidP="00A02E47">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Для</w:t>
      </w:r>
      <w:r w:rsidR="00C60132">
        <w:rPr>
          <w:rFonts w:ascii="Times New Roman" w:hAnsi="Times New Roman" w:cs="Times New Roman"/>
          <w:sz w:val="28"/>
          <w:lang w:val="uk-UA"/>
        </w:rPr>
        <w:t xml:space="preserve"> розуміння впливу внутрішніх ресурсів на колег – виокремлення певних станів, під час яких колег більш охочіше погоджуються допомогти із завданнями, частіше спілкуються та взаємодіють, емоцій, які більш п</w:t>
      </w:r>
      <w:r w:rsidR="001272C3">
        <w:rPr>
          <w:rFonts w:ascii="Times New Roman" w:hAnsi="Times New Roman" w:cs="Times New Roman"/>
          <w:sz w:val="28"/>
          <w:lang w:val="uk-UA"/>
        </w:rPr>
        <w:t>озитивно оцінюються колегами</w:t>
      </w:r>
      <w:r>
        <w:rPr>
          <w:rFonts w:ascii="Times New Roman" w:hAnsi="Times New Roman" w:cs="Times New Roman"/>
          <w:sz w:val="28"/>
          <w:lang w:val="uk-UA"/>
        </w:rPr>
        <w:t xml:space="preserve">. Дана рекомендація побудована на </w:t>
      </w:r>
      <w:r w:rsidR="00464CE0">
        <w:rPr>
          <w:rFonts w:ascii="Times New Roman" w:hAnsi="Times New Roman" w:cs="Times New Roman"/>
          <w:sz w:val="28"/>
          <w:lang w:val="uk-UA"/>
        </w:rPr>
        <w:t>основі значимого зв’язку між особистісним ростом суб’єкту організації та суб’єктивною оцінкою управління оточенням</w:t>
      </w:r>
      <w:r>
        <w:rPr>
          <w:rFonts w:ascii="Times New Roman" w:hAnsi="Times New Roman" w:cs="Times New Roman"/>
          <w:sz w:val="28"/>
          <w:lang w:val="uk-UA"/>
        </w:rPr>
        <w:t>;</w:t>
      </w:r>
    </w:p>
    <w:p w:rsidR="00A02E47" w:rsidRDefault="00A02E47" w:rsidP="00A02E47">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Для</w:t>
      </w:r>
      <w:r w:rsidR="00A76752">
        <w:rPr>
          <w:rFonts w:ascii="Times New Roman" w:hAnsi="Times New Roman" w:cs="Times New Roman"/>
          <w:sz w:val="28"/>
          <w:lang w:val="uk-UA"/>
        </w:rPr>
        <w:t xml:space="preserve"> кращого розуміння механізмів та принципів управлінням оточенням – виокремлення щоденних ритуалів, дій, патернів поведінки, після яких колеги виконують прохання, допомагають з роботою чи виконують інші дії, які не є обов’язковими для них, а також виокремлення можливостей для особистісного та професійного розвитку, які може надати кожен із колег</w:t>
      </w:r>
      <w:r>
        <w:rPr>
          <w:rFonts w:ascii="Times New Roman" w:hAnsi="Times New Roman" w:cs="Times New Roman"/>
          <w:sz w:val="28"/>
          <w:lang w:val="uk-UA"/>
        </w:rPr>
        <w:t xml:space="preserve">. Дана рекомендація побудована на </w:t>
      </w:r>
      <w:r w:rsidR="00464CE0">
        <w:rPr>
          <w:rFonts w:ascii="Times New Roman" w:hAnsi="Times New Roman" w:cs="Times New Roman"/>
          <w:sz w:val="28"/>
          <w:lang w:val="uk-UA"/>
        </w:rPr>
        <w:t>основі значимого зв’язку між людиною, як відкритою системою та суб’єктивною оцінкою управління оточенням</w:t>
      </w:r>
      <w:r>
        <w:rPr>
          <w:rFonts w:ascii="Times New Roman" w:hAnsi="Times New Roman" w:cs="Times New Roman"/>
          <w:sz w:val="28"/>
          <w:lang w:val="uk-UA"/>
        </w:rPr>
        <w:t>;</w:t>
      </w:r>
    </w:p>
    <w:p w:rsidR="003A1E44" w:rsidRDefault="003A1E44" w:rsidP="00BD0119">
      <w:pPr>
        <w:spacing w:after="0" w:line="360" w:lineRule="auto"/>
        <w:ind w:firstLine="567"/>
        <w:jc w:val="both"/>
        <w:rPr>
          <w:rFonts w:ascii="Times New Roman" w:hAnsi="Times New Roman" w:cs="Times New Roman"/>
          <w:sz w:val="28"/>
          <w:lang w:val="uk-UA"/>
        </w:rPr>
      </w:pPr>
      <w:r w:rsidRPr="006846AD">
        <w:rPr>
          <w:rFonts w:ascii="Times New Roman" w:hAnsi="Times New Roman" w:cs="Times New Roman"/>
          <w:sz w:val="28"/>
        </w:rPr>
        <w:lastRenderedPageBreak/>
        <w:t>Для підвищення загального рівня психологічного благополуччя – загальний розвиток особистості в різних напрямах та знаходження нових шляхів для управління оточенням та його використання</w:t>
      </w:r>
      <w:r>
        <w:rPr>
          <w:rFonts w:ascii="Times New Roman" w:hAnsi="Times New Roman" w:cs="Times New Roman"/>
          <w:sz w:val="28"/>
          <w:lang w:val="uk-UA"/>
        </w:rPr>
        <w:t xml:space="preserve">. Дана рекомендація побудована на </w:t>
      </w:r>
      <w:r w:rsidR="00464CE0">
        <w:rPr>
          <w:rFonts w:ascii="Times New Roman" w:hAnsi="Times New Roman" w:cs="Times New Roman"/>
          <w:sz w:val="28"/>
          <w:lang w:val="uk-UA"/>
        </w:rPr>
        <w:t>основі значимого</w:t>
      </w:r>
      <w:r>
        <w:rPr>
          <w:rFonts w:ascii="Times New Roman" w:hAnsi="Times New Roman" w:cs="Times New Roman"/>
          <w:sz w:val="28"/>
          <w:lang w:val="uk-UA"/>
        </w:rPr>
        <w:t xml:space="preserve"> зв’язку між психологічним благополуччям особистості з суб’єктивною оцінкою особистісного росту</w:t>
      </w:r>
      <w:r w:rsidRPr="00974B82">
        <w:rPr>
          <w:rFonts w:ascii="Times New Roman" w:hAnsi="Times New Roman" w:cs="Times New Roman"/>
          <w:sz w:val="28"/>
          <w:lang w:val="uk-UA"/>
        </w:rPr>
        <w:t>;</w:t>
      </w:r>
    </w:p>
    <w:p w:rsidR="003A1E44" w:rsidRPr="007458EE" w:rsidRDefault="0015546F" w:rsidP="0033694E">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Для </w:t>
      </w:r>
      <w:r w:rsidR="0033694E">
        <w:rPr>
          <w:rFonts w:ascii="Times New Roman" w:hAnsi="Times New Roman" w:cs="Times New Roman"/>
          <w:sz w:val="28"/>
          <w:lang w:val="uk-UA"/>
        </w:rPr>
        <w:t>більш вдалого встановлення контакту з колегами та новими співробітниками – саморозвиток (фізичний та духовний), праця над власними психологічними проблемами з професійною допомогою</w:t>
      </w:r>
      <w:r w:rsidR="003A1E44">
        <w:rPr>
          <w:rFonts w:ascii="Times New Roman" w:hAnsi="Times New Roman" w:cs="Times New Roman"/>
          <w:sz w:val="28"/>
          <w:lang w:val="uk-UA"/>
        </w:rPr>
        <w:t>.</w:t>
      </w:r>
      <w:r w:rsidR="0033694E">
        <w:rPr>
          <w:rFonts w:ascii="Times New Roman" w:hAnsi="Times New Roman" w:cs="Times New Roman"/>
          <w:sz w:val="28"/>
          <w:lang w:val="uk-UA"/>
        </w:rPr>
        <w:t xml:space="preserve"> Дана рекомендація побудована на</w:t>
      </w:r>
      <w:r w:rsidR="00521BC4">
        <w:rPr>
          <w:rFonts w:ascii="Times New Roman" w:hAnsi="Times New Roman" w:cs="Times New Roman"/>
          <w:sz w:val="28"/>
          <w:lang w:val="uk-UA"/>
        </w:rPr>
        <w:t xml:space="preserve"> </w:t>
      </w:r>
      <w:r w:rsidR="00464CE0">
        <w:rPr>
          <w:rFonts w:ascii="Times New Roman" w:hAnsi="Times New Roman" w:cs="Times New Roman"/>
          <w:sz w:val="28"/>
          <w:lang w:val="uk-UA"/>
        </w:rPr>
        <w:t>основі значимого</w:t>
      </w:r>
      <w:r w:rsidR="00521BC4">
        <w:rPr>
          <w:rFonts w:ascii="Times New Roman" w:hAnsi="Times New Roman" w:cs="Times New Roman"/>
          <w:sz w:val="28"/>
          <w:lang w:val="uk-UA"/>
        </w:rPr>
        <w:t xml:space="preserve"> зв’язку між самоприйняттям та встановленням контакту.</w:t>
      </w:r>
    </w:p>
    <w:p w:rsidR="003A1E44" w:rsidRPr="005015AE" w:rsidRDefault="003A1E44" w:rsidP="00BD0119">
      <w:pPr>
        <w:spacing w:after="0" w:line="360" w:lineRule="auto"/>
        <w:jc w:val="both"/>
        <w:rPr>
          <w:lang w:val="uk-UA"/>
        </w:rPr>
      </w:pPr>
    </w:p>
    <w:p w:rsidR="003A1E44" w:rsidRPr="00997A03" w:rsidRDefault="003A1E44" w:rsidP="00BD0119">
      <w:pPr>
        <w:pStyle w:val="2"/>
        <w:spacing w:line="360" w:lineRule="auto"/>
        <w:jc w:val="both"/>
        <w:rPr>
          <w:rFonts w:ascii="Times New Roman" w:hAnsi="Times New Roman" w:cs="Times New Roman"/>
          <w:b/>
          <w:color w:val="auto"/>
          <w:sz w:val="28"/>
          <w:szCs w:val="28"/>
          <w:lang w:val="uk-UA"/>
        </w:rPr>
      </w:pPr>
      <w:bookmarkStart w:id="10" w:name="_Toc63932565"/>
      <w:r w:rsidRPr="00997A03">
        <w:rPr>
          <w:rFonts w:ascii="Times New Roman" w:hAnsi="Times New Roman" w:cs="Times New Roman"/>
          <w:b/>
          <w:color w:val="auto"/>
          <w:sz w:val="28"/>
          <w:szCs w:val="28"/>
          <w:lang w:val="uk-UA"/>
        </w:rPr>
        <w:t>Висновки до розділу 2</w:t>
      </w:r>
      <w:r w:rsidR="00997A03" w:rsidRPr="00997A03">
        <w:rPr>
          <w:rFonts w:ascii="Times New Roman" w:hAnsi="Times New Roman" w:cs="Times New Roman"/>
          <w:b/>
          <w:color w:val="auto"/>
          <w:sz w:val="28"/>
          <w:szCs w:val="28"/>
          <w:lang w:val="uk-UA"/>
        </w:rPr>
        <w:t>:</w:t>
      </w:r>
      <w:bookmarkEnd w:id="10"/>
    </w:p>
    <w:p w:rsidR="003A1E44" w:rsidRPr="004E084A" w:rsidRDefault="003A1E44" w:rsidP="00BD01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lang w:val="uk-UA"/>
        </w:rPr>
        <w:t>Отже, ми виявили такі значимі зв’язки аспектів психологічного благополуччя з емоційний інтелектом та самооцінкою: п</w:t>
      </w:r>
      <w:r w:rsidRPr="00DA1DD6">
        <w:rPr>
          <w:rFonts w:ascii="Times New Roman" w:hAnsi="Times New Roman" w:cs="Times New Roman"/>
          <w:sz w:val="28"/>
          <w:szCs w:val="28"/>
          <w:lang w:val="uk-UA"/>
        </w:rPr>
        <w:t xml:space="preserve">рямий значимий зв’язок між </w:t>
      </w:r>
      <w:r w:rsidR="00CD5D21">
        <w:rPr>
          <w:rFonts w:ascii="Times New Roman" w:hAnsi="Times New Roman" w:cs="Times New Roman"/>
          <w:sz w:val="28"/>
          <w:lang w:val="uk-UA"/>
        </w:rPr>
        <w:t>позитивним ставленням до</w:t>
      </w:r>
      <w:r w:rsidR="00CD5D21" w:rsidRPr="00C37D34">
        <w:rPr>
          <w:rFonts w:ascii="Times New Roman" w:hAnsi="Times New Roman" w:cs="Times New Roman"/>
          <w:sz w:val="28"/>
          <w:lang w:val="uk-UA"/>
        </w:rPr>
        <w:t xml:space="preserve"> інши</w:t>
      </w:r>
      <w:r w:rsidR="00CD5D21">
        <w:rPr>
          <w:rFonts w:ascii="Times New Roman" w:hAnsi="Times New Roman" w:cs="Times New Roman"/>
          <w:sz w:val="28"/>
          <w:lang w:val="uk-UA"/>
        </w:rPr>
        <w:t>х</w:t>
      </w:r>
      <w:r w:rsidR="00CD5D21" w:rsidRPr="00CD5D21">
        <w:rPr>
          <w:rFonts w:ascii="Times New Roman" w:hAnsi="Times New Roman" w:cs="Times New Roman"/>
          <w:sz w:val="28"/>
          <w:szCs w:val="28"/>
          <w:lang w:val="uk-UA"/>
        </w:rPr>
        <w:t xml:space="preserve"> </w:t>
      </w:r>
      <w:r w:rsidRPr="00DA1DD6">
        <w:rPr>
          <w:rFonts w:ascii="Times New Roman" w:hAnsi="Times New Roman" w:cs="Times New Roman"/>
          <w:sz w:val="28"/>
          <w:szCs w:val="28"/>
          <w:lang w:val="uk-UA"/>
        </w:rPr>
        <w:t>та самомотивацією</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0,433;</w:t>
      </w:r>
      <w:r w:rsidRPr="00E8648D">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E8648D">
        <w:rPr>
          <w:rFonts w:ascii="Times New Roman" w:hAnsi="Times New Roman" w:cs="Times New Roman"/>
          <w:sz w:val="28"/>
          <w:szCs w:val="28"/>
          <w:lang w:val="uk-UA"/>
        </w:rPr>
        <w:t>=</w:t>
      </w:r>
      <w:r>
        <w:rPr>
          <w:rFonts w:ascii="Times New Roman" w:hAnsi="Times New Roman" w:cs="Times New Roman"/>
          <w:sz w:val="28"/>
          <w:szCs w:val="28"/>
          <w:lang w:val="uk-UA"/>
        </w:rPr>
        <w:t>0,015</w:t>
      </w:r>
      <w:r w:rsidRPr="00E8648D">
        <w:rPr>
          <w:rFonts w:ascii="Times New Roman" w:hAnsi="Times New Roman" w:cs="Times New Roman"/>
          <w:sz w:val="28"/>
          <w:szCs w:val="28"/>
          <w:lang w:val="uk-UA"/>
        </w:rPr>
        <w:t>);</w:t>
      </w:r>
      <w:r>
        <w:rPr>
          <w:rFonts w:ascii="Times New Roman" w:hAnsi="Times New Roman" w:cs="Times New Roman"/>
          <w:sz w:val="28"/>
          <w:szCs w:val="28"/>
          <w:lang w:val="uk-UA"/>
        </w:rPr>
        <w:t xml:space="preserve"> п</w:t>
      </w:r>
      <w:r w:rsidRPr="00E8648D">
        <w:rPr>
          <w:rFonts w:ascii="Times New Roman" w:hAnsi="Times New Roman" w:cs="Times New Roman"/>
          <w:sz w:val="28"/>
          <w:szCs w:val="28"/>
          <w:lang w:val="uk-UA"/>
        </w:rPr>
        <w:t>рямий високозначими</w:t>
      </w:r>
      <w:r w:rsidR="00CD5D21">
        <w:rPr>
          <w:rFonts w:ascii="Times New Roman" w:hAnsi="Times New Roman" w:cs="Times New Roman"/>
          <w:sz w:val="28"/>
          <w:szCs w:val="28"/>
          <w:lang w:val="uk-UA"/>
        </w:rPr>
        <w:t xml:space="preserve">й зв’язок між </w:t>
      </w:r>
      <w:r w:rsidR="00CD5D21">
        <w:rPr>
          <w:rFonts w:ascii="Times New Roman" w:hAnsi="Times New Roman" w:cs="Times New Roman"/>
          <w:sz w:val="28"/>
          <w:lang w:val="uk-UA"/>
        </w:rPr>
        <w:t>позитивним ставленням до</w:t>
      </w:r>
      <w:r w:rsidR="00CD5D21" w:rsidRPr="00C37D34">
        <w:rPr>
          <w:rFonts w:ascii="Times New Roman" w:hAnsi="Times New Roman" w:cs="Times New Roman"/>
          <w:sz w:val="28"/>
          <w:lang w:val="uk-UA"/>
        </w:rPr>
        <w:t xml:space="preserve"> інши</w:t>
      </w:r>
      <w:r w:rsidR="00CD5D21">
        <w:rPr>
          <w:rFonts w:ascii="Times New Roman" w:hAnsi="Times New Roman" w:cs="Times New Roman"/>
          <w:sz w:val="28"/>
          <w:lang w:val="uk-UA"/>
        </w:rPr>
        <w:t>х</w:t>
      </w:r>
      <w:r w:rsidRPr="00E8648D">
        <w:rPr>
          <w:rFonts w:ascii="Times New Roman" w:hAnsi="Times New Roman" w:cs="Times New Roman"/>
          <w:sz w:val="28"/>
          <w:szCs w:val="28"/>
          <w:lang w:val="uk-UA"/>
        </w:rPr>
        <w:t xml:space="preserve"> та емоційною усвідомленістю</w:t>
      </w:r>
      <w:r>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r</w:t>
      </w:r>
      <w:r w:rsidR="003D6283" w:rsidRPr="00E8648D">
        <w:rPr>
          <w:rFonts w:ascii="Times New Roman" w:hAnsi="Times New Roman" w:cs="Times New Roman"/>
          <w:sz w:val="28"/>
          <w:szCs w:val="28"/>
          <w:lang w:val="uk-UA"/>
        </w:rPr>
        <w:t>=</w:t>
      </w:r>
      <w:r w:rsidR="003D6283">
        <w:rPr>
          <w:rFonts w:ascii="Times New Roman" w:hAnsi="Times New Roman" w:cs="Times New Roman"/>
          <w:sz w:val="28"/>
          <w:szCs w:val="28"/>
          <w:lang w:val="uk-UA"/>
        </w:rPr>
        <w:t>0,659;</w:t>
      </w:r>
      <w:r w:rsidR="003D6283" w:rsidRPr="00E8648D">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p</w:t>
      </w:r>
      <w:r w:rsidR="003D6283" w:rsidRPr="00E8648D">
        <w:rPr>
          <w:rFonts w:ascii="Times New Roman" w:hAnsi="Times New Roman" w:cs="Times New Roman"/>
          <w:sz w:val="28"/>
          <w:szCs w:val="28"/>
          <w:lang w:val="uk-UA"/>
        </w:rPr>
        <w:t>=</w:t>
      </w:r>
      <w:r w:rsidR="003D6283">
        <w:rPr>
          <w:rFonts w:ascii="Times New Roman" w:hAnsi="Times New Roman" w:cs="Times New Roman"/>
          <w:sz w:val="28"/>
          <w:szCs w:val="28"/>
          <w:lang w:val="uk-UA"/>
        </w:rPr>
        <w:t>0,000</w:t>
      </w:r>
      <w:r w:rsidRPr="00E8648D">
        <w:rPr>
          <w:rFonts w:ascii="Times New Roman" w:hAnsi="Times New Roman" w:cs="Times New Roman"/>
          <w:sz w:val="28"/>
          <w:szCs w:val="28"/>
          <w:lang w:val="uk-UA"/>
        </w:rPr>
        <w:t>);</w:t>
      </w:r>
      <w:r>
        <w:rPr>
          <w:rFonts w:ascii="Times New Roman" w:hAnsi="Times New Roman" w:cs="Times New Roman"/>
          <w:sz w:val="28"/>
          <w:szCs w:val="28"/>
          <w:lang w:val="uk-UA"/>
        </w:rPr>
        <w:t xml:space="preserve"> о</w:t>
      </w:r>
      <w:r w:rsidRPr="00E8648D">
        <w:rPr>
          <w:rFonts w:ascii="Times New Roman" w:hAnsi="Times New Roman" w:cs="Times New Roman"/>
          <w:sz w:val="28"/>
          <w:szCs w:val="28"/>
          <w:lang w:val="uk-UA"/>
        </w:rPr>
        <w:t xml:space="preserve">бернений </w:t>
      </w:r>
      <w:r w:rsidR="00CD5D21">
        <w:rPr>
          <w:rFonts w:ascii="Times New Roman" w:hAnsi="Times New Roman" w:cs="Times New Roman"/>
          <w:sz w:val="28"/>
          <w:szCs w:val="28"/>
          <w:lang w:val="uk-UA"/>
        </w:rPr>
        <w:t xml:space="preserve">значимий зв’язок між </w:t>
      </w:r>
      <w:r w:rsidR="00CD5D21">
        <w:rPr>
          <w:rFonts w:ascii="Times New Roman" w:hAnsi="Times New Roman" w:cs="Times New Roman"/>
          <w:sz w:val="28"/>
          <w:lang w:val="uk-UA"/>
        </w:rPr>
        <w:t>позитивним ставленням до</w:t>
      </w:r>
      <w:r w:rsidR="00CD5D21" w:rsidRPr="00C37D34">
        <w:rPr>
          <w:rFonts w:ascii="Times New Roman" w:hAnsi="Times New Roman" w:cs="Times New Roman"/>
          <w:sz w:val="28"/>
          <w:lang w:val="uk-UA"/>
        </w:rPr>
        <w:t xml:space="preserve"> інши</w:t>
      </w:r>
      <w:r w:rsidR="00CD5D21">
        <w:rPr>
          <w:rFonts w:ascii="Times New Roman" w:hAnsi="Times New Roman" w:cs="Times New Roman"/>
          <w:sz w:val="28"/>
          <w:lang w:val="uk-UA"/>
        </w:rPr>
        <w:t>х</w:t>
      </w:r>
      <w:r w:rsidR="00CD5D21" w:rsidRPr="00D93265">
        <w:rPr>
          <w:rFonts w:ascii="Times New Roman" w:hAnsi="Times New Roman" w:cs="Times New Roman"/>
          <w:sz w:val="28"/>
          <w:szCs w:val="28"/>
          <w:lang w:val="uk-UA"/>
        </w:rPr>
        <w:t xml:space="preserve"> </w:t>
      </w:r>
      <w:r w:rsidRPr="00E8648D">
        <w:rPr>
          <w:rFonts w:ascii="Times New Roman" w:hAnsi="Times New Roman" w:cs="Times New Roman"/>
          <w:sz w:val="28"/>
          <w:szCs w:val="28"/>
          <w:lang w:val="uk-UA"/>
        </w:rPr>
        <w:t>та суб’єктивною самооцінкою управлінням власними емоціями</w:t>
      </w:r>
      <w:r>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r</w:t>
      </w:r>
      <w:r w:rsidR="003D6283" w:rsidRPr="00E8648D">
        <w:rPr>
          <w:rFonts w:ascii="Times New Roman" w:hAnsi="Times New Roman" w:cs="Times New Roman"/>
          <w:sz w:val="28"/>
          <w:szCs w:val="28"/>
          <w:lang w:val="uk-UA"/>
        </w:rPr>
        <w:t>=</w:t>
      </w:r>
      <w:r w:rsidR="003D6283">
        <w:rPr>
          <w:rFonts w:ascii="Times New Roman" w:hAnsi="Times New Roman" w:cs="Times New Roman"/>
          <w:sz w:val="28"/>
          <w:szCs w:val="28"/>
          <w:lang w:val="uk-UA"/>
        </w:rPr>
        <w:t>-0,376;</w:t>
      </w:r>
      <w:r w:rsidR="003D6283" w:rsidRPr="00E8648D">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p</w:t>
      </w:r>
      <w:r w:rsidR="003D6283" w:rsidRPr="00E8648D">
        <w:rPr>
          <w:rFonts w:ascii="Times New Roman" w:hAnsi="Times New Roman" w:cs="Times New Roman"/>
          <w:sz w:val="28"/>
          <w:szCs w:val="28"/>
          <w:lang w:val="uk-UA"/>
        </w:rPr>
        <w:t>=</w:t>
      </w:r>
      <w:r w:rsidR="003D6283">
        <w:rPr>
          <w:rFonts w:ascii="Times New Roman" w:hAnsi="Times New Roman" w:cs="Times New Roman"/>
          <w:sz w:val="28"/>
          <w:szCs w:val="28"/>
          <w:lang w:val="uk-UA"/>
        </w:rPr>
        <w:t>0,37</w:t>
      </w:r>
      <w:r w:rsidRPr="00E8648D">
        <w:rPr>
          <w:rFonts w:ascii="Times New Roman" w:hAnsi="Times New Roman" w:cs="Times New Roman"/>
          <w:sz w:val="28"/>
          <w:szCs w:val="28"/>
          <w:lang w:val="uk-UA"/>
        </w:rPr>
        <w:t>);</w:t>
      </w:r>
      <w:r>
        <w:rPr>
          <w:rFonts w:ascii="Times New Roman" w:hAnsi="Times New Roman" w:cs="Times New Roman"/>
          <w:sz w:val="28"/>
          <w:szCs w:val="28"/>
          <w:lang w:val="uk-UA"/>
        </w:rPr>
        <w:t xml:space="preserve"> о</w:t>
      </w:r>
      <w:r w:rsidRPr="00E8648D">
        <w:rPr>
          <w:rFonts w:ascii="Times New Roman" w:hAnsi="Times New Roman" w:cs="Times New Roman"/>
          <w:sz w:val="28"/>
          <w:szCs w:val="28"/>
          <w:lang w:val="uk-UA"/>
        </w:rPr>
        <w:t>бернений значимий зв’язок між автономією та рівнем емпатії</w:t>
      </w:r>
      <w:r>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r</w:t>
      </w:r>
      <w:r w:rsidR="003D6283" w:rsidRPr="00E8648D">
        <w:rPr>
          <w:rFonts w:ascii="Times New Roman" w:hAnsi="Times New Roman" w:cs="Times New Roman"/>
          <w:sz w:val="28"/>
          <w:szCs w:val="28"/>
          <w:lang w:val="uk-UA"/>
        </w:rPr>
        <w:t>=</w:t>
      </w:r>
      <w:r w:rsidR="003D6283">
        <w:rPr>
          <w:rFonts w:ascii="Times New Roman" w:hAnsi="Times New Roman" w:cs="Times New Roman"/>
          <w:sz w:val="28"/>
          <w:szCs w:val="28"/>
          <w:lang w:val="uk-UA"/>
        </w:rPr>
        <w:t>-0,355;</w:t>
      </w:r>
      <w:r w:rsidR="003D6283" w:rsidRPr="00E8648D">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p</w:t>
      </w:r>
      <w:r w:rsidR="003D6283" w:rsidRPr="00E8648D">
        <w:rPr>
          <w:rFonts w:ascii="Times New Roman" w:hAnsi="Times New Roman" w:cs="Times New Roman"/>
          <w:sz w:val="28"/>
          <w:szCs w:val="28"/>
          <w:lang w:val="uk-UA"/>
        </w:rPr>
        <w:t>=</w:t>
      </w:r>
      <w:r w:rsidR="003D6283">
        <w:rPr>
          <w:rFonts w:ascii="Times New Roman" w:hAnsi="Times New Roman" w:cs="Times New Roman"/>
          <w:sz w:val="28"/>
          <w:szCs w:val="28"/>
          <w:lang w:val="uk-UA"/>
        </w:rPr>
        <w:t>0,05</w:t>
      </w:r>
      <w:r w:rsidRPr="00E8648D">
        <w:rPr>
          <w:rFonts w:ascii="Times New Roman" w:hAnsi="Times New Roman" w:cs="Times New Roman"/>
          <w:sz w:val="28"/>
          <w:szCs w:val="28"/>
          <w:lang w:val="uk-UA"/>
        </w:rPr>
        <w:t>);</w:t>
      </w:r>
      <w:r>
        <w:rPr>
          <w:rFonts w:ascii="Times New Roman" w:hAnsi="Times New Roman" w:cs="Times New Roman"/>
          <w:sz w:val="28"/>
          <w:szCs w:val="28"/>
          <w:lang w:val="uk-UA"/>
        </w:rPr>
        <w:t xml:space="preserve"> о</w:t>
      </w:r>
      <w:r w:rsidRPr="00DA1DD6">
        <w:rPr>
          <w:rFonts w:ascii="Times New Roman" w:hAnsi="Times New Roman" w:cs="Times New Roman"/>
          <w:sz w:val="28"/>
          <w:szCs w:val="28"/>
          <w:lang w:val="uk-UA"/>
        </w:rPr>
        <w:t>бернений значимий зв’язок між особистісним ростом та суб’єктивною самооцінкою управлінням оточенням</w:t>
      </w:r>
      <w:r>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r</w:t>
      </w:r>
      <w:r w:rsidR="003D6283" w:rsidRPr="003D6283">
        <w:rPr>
          <w:rFonts w:ascii="Times New Roman" w:hAnsi="Times New Roman" w:cs="Times New Roman"/>
          <w:sz w:val="28"/>
          <w:szCs w:val="28"/>
          <w:lang w:val="uk-UA"/>
        </w:rPr>
        <w:t>=</w:t>
      </w:r>
      <w:r w:rsidR="003D6283">
        <w:rPr>
          <w:rFonts w:ascii="Times New Roman" w:hAnsi="Times New Roman" w:cs="Times New Roman"/>
          <w:sz w:val="28"/>
          <w:szCs w:val="28"/>
          <w:lang w:val="uk-UA"/>
        </w:rPr>
        <w:t>-0,362;</w:t>
      </w:r>
      <w:r w:rsidR="003D6283" w:rsidRPr="003D6283">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p</w:t>
      </w:r>
      <w:r w:rsidR="003D6283" w:rsidRPr="003D6283">
        <w:rPr>
          <w:rFonts w:ascii="Times New Roman" w:hAnsi="Times New Roman" w:cs="Times New Roman"/>
          <w:sz w:val="28"/>
          <w:szCs w:val="28"/>
          <w:lang w:val="uk-UA"/>
        </w:rPr>
        <w:t>=</w:t>
      </w:r>
      <w:r w:rsidR="003D6283">
        <w:rPr>
          <w:rFonts w:ascii="Times New Roman" w:hAnsi="Times New Roman" w:cs="Times New Roman"/>
          <w:sz w:val="28"/>
          <w:szCs w:val="28"/>
          <w:lang w:val="uk-UA"/>
        </w:rPr>
        <w:t>0,045</w:t>
      </w:r>
      <w:r w:rsidRPr="00DA1DD6">
        <w:rPr>
          <w:rFonts w:ascii="Times New Roman" w:hAnsi="Times New Roman" w:cs="Times New Roman"/>
          <w:sz w:val="28"/>
          <w:szCs w:val="28"/>
          <w:lang w:val="uk-UA"/>
        </w:rPr>
        <w:t>);</w:t>
      </w:r>
      <w:r>
        <w:rPr>
          <w:rFonts w:ascii="Times New Roman" w:hAnsi="Times New Roman" w:cs="Times New Roman"/>
          <w:sz w:val="28"/>
          <w:szCs w:val="28"/>
          <w:lang w:val="uk-UA"/>
        </w:rPr>
        <w:t xml:space="preserve"> п</w:t>
      </w:r>
      <w:r w:rsidRPr="00DA1DD6">
        <w:rPr>
          <w:rFonts w:ascii="Times New Roman" w:hAnsi="Times New Roman" w:cs="Times New Roman"/>
          <w:sz w:val="28"/>
          <w:szCs w:val="28"/>
          <w:lang w:val="uk-UA"/>
        </w:rPr>
        <w:t>рямий значимий зв’язок між самоприйняттям та встановленням контакту</w:t>
      </w:r>
      <w:r>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r</w:t>
      </w:r>
      <w:r w:rsidR="003D6283" w:rsidRPr="00805566">
        <w:rPr>
          <w:rFonts w:ascii="Times New Roman" w:hAnsi="Times New Roman" w:cs="Times New Roman"/>
          <w:sz w:val="28"/>
          <w:szCs w:val="28"/>
          <w:lang w:val="uk-UA"/>
        </w:rPr>
        <w:t>=</w:t>
      </w:r>
      <w:r w:rsidR="003D6283">
        <w:rPr>
          <w:rFonts w:ascii="Times New Roman" w:hAnsi="Times New Roman" w:cs="Times New Roman"/>
          <w:sz w:val="28"/>
          <w:szCs w:val="28"/>
          <w:lang w:val="uk-UA"/>
        </w:rPr>
        <w:t>0,421;</w:t>
      </w:r>
      <w:r w:rsidR="003D6283" w:rsidRPr="00805566">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p</w:t>
      </w:r>
      <w:r w:rsidR="003D6283" w:rsidRPr="00805566">
        <w:rPr>
          <w:rFonts w:ascii="Times New Roman" w:hAnsi="Times New Roman" w:cs="Times New Roman"/>
          <w:sz w:val="28"/>
          <w:szCs w:val="28"/>
          <w:lang w:val="uk-UA"/>
        </w:rPr>
        <w:t>=</w:t>
      </w:r>
      <w:r w:rsidR="003D6283">
        <w:rPr>
          <w:rFonts w:ascii="Times New Roman" w:hAnsi="Times New Roman" w:cs="Times New Roman"/>
          <w:sz w:val="28"/>
          <w:szCs w:val="28"/>
          <w:lang w:val="uk-UA"/>
        </w:rPr>
        <w:t>0,018</w:t>
      </w:r>
      <w:r w:rsidRPr="00DA1DD6">
        <w:rPr>
          <w:rFonts w:ascii="Times New Roman" w:hAnsi="Times New Roman" w:cs="Times New Roman"/>
          <w:sz w:val="28"/>
          <w:szCs w:val="28"/>
          <w:lang w:val="uk-UA"/>
        </w:rPr>
        <w:t xml:space="preserve">); </w:t>
      </w:r>
      <w:r>
        <w:rPr>
          <w:rFonts w:ascii="Times New Roman" w:hAnsi="Times New Roman" w:cs="Times New Roman"/>
          <w:sz w:val="28"/>
          <w:szCs w:val="28"/>
          <w:lang w:val="uk-UA"/>
        </w:rPr>
        <w:t>о</w:t>
      </w:r>
      <w:r w:rsidRPr="00DA1DD6">
        <w:rPr>
          <w:rFonts w:ascii="Times New Roman" w:hAnsi="Times New Roman" w:cs="Times New Roman"/>
          <w:sz w:val="28"/>
          <w:szCs w:val="28"/>
          <w:lang w:val="uk-UA"/>
        </w:rPr>
        <w:t>бернений значимий зв’язок між людиною, як відкритою системою, та суб’єктивною самооцінкою управлінням оточенням</w:t>
      </w:r>
      <w:r>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r</w:t>
      </w:r>
      <w:r w:rsidR="003D6283" w:rsidRPr="00805566">
        <w:rPr>
          <w:rFonts w:ascii="Times New Roman" w:hAnsi="Times New Roman" w:cs="Times New Roman"/>
          <w:sz w:val="28"/>
          <w:szCs w:val="28"/>
          <w:lang w:val="uk-UA"/>
        </w:rPr>
        <w:t>=</w:t>
      </w:r>
      <w:r w:rsidR="003D6283">
        <w:rPr>
          <w:rFonts w:ascii="Times New Roman" w:hAnsi="Times New Roman" w:cs="Times New Roman"/>
          <w:sz w:val="28"/>
          <w:szCs w:val="28"/>
          <w:lang w:val="uk-UA"/>
        </w:rPr>
        <w:t>-0,399;</w:t>
      </w:r>
      <w:r w:rsidR="003D6283" w:rsidRPr="00805566">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p</w:t>
      </w:r>
      <w:r w:rsidR="003D6283" w:rsidRPr="00805566">
        <w:rPr>
          <w:rFonts w:ascii="Times New Roman" w:hAnsi="Times New Roman" w:cs="Times New Roman"/>
          <w:sz w:val="28"/>
          <w:szCs w:val="28"/>
          <w:lang w:val="uk-UA"/>
        </w:rPr>
        <w:t>=</w:t>
      </w:r>
      <w:r w:rsidR="003D6283">
        <w:rPr>
          <w:rFonts w:ascii="Times New Roman" w:hAnsi="Times New Roman" w:cs="Times New Roman"/>
          <w:sz w:val="28"/>
          <w:szCs w:val="28"/>
          <w:lang w:val="uk-UA"/>
        </w:rPr>
        <w:t>0,026</w:t>
      </w:r>
      <w:r w:rsidRPr="00DA1DD6">
        <w:rPr>
          <w:rFonts w:ascii="Times New Roman" w:hAnsi="Times New Roman" w:cs="Times New Roman"/>
          <w:sz w:val="28"/>
          <w:szCs w:val="28"/>
          <w:lang w:val="uk-UA"/>
        </w:rPr>
        <w:t>);</w:t>
      </w:r>
      <w:r>
        <w:rPr>
          <w:rFonts w:ascii="Times New Roman" w:hAnsi="Times New Roman" w:cs="Times New Roman"/>
          <w:sz w:val="28"/>
          <w:szCs w:val="28"/>
          <w:lang w:val="uk-UA"/>
        </w:rPr>
        <w:t xml:space="preserve"> о</w:t>
      </w:r>
      <w:r w:rsidRPr="004E084A">
        <w:rPr>
          <w:rFonts w:ascii="Times New Roman" w:hAnsi="Times New Roman" w:cs="Times New Roman"/>
          <w:sz w:val="28"/>
          <w:szCs w:val="28"/>
          <w:lang w:val="uk-UA"/>
        </w:rPr>
        <w:t>бернений значимий зв’язок між психологічним благополуччям та суб’єктивною самооцінкою особистісного росту</w:t>
      </w:r>
      <w:r>
        <w:rPr>
          <w:rFonts w:ascii="Times New Roman" w:hAnsi="Times New Roman" w:cs="Times New Roman"/>
          <w:sz w:val="28"/>
          <w:szCs w:val="28"/>
          <w:lang w:val="uk-UA"/>
        </w:rPr>
        <w:t xml:space="preserve"> (</w:t>
      </w:r>
      <w:r w:rsidR="003D6283">
        <w:rPr>
          <w:rFonts w:ascii="Times New Roman" w:hAnsi="Times New Roman" w:cs="Times New Roman"/>
          <w:sz w:val="28"/>
          <w:szCs w:val="28"/>
          <w:lang w:val="uk-UA"/>
        </w:rPr>
        <w:t>(</w:t>
      </w:r>
      <w:r w:rsidR="003D6283">
        <w:rPr>
          <w:rFonts w:ascii="Times New Roman" w:hAnsi="Times New Roman" w:cs="Times New Roman"/>
          <w:sz w:val="28"/>
          <w:szCs w:val="28"/>
          <w:lang w:val="en-US"/>
        </w:rPr>
        <w:t>r</w:t>
      </w:r>
      <w:r w:rsidR="003D6283" w:rsidRPr="00805566">
        <w:rPr>
          <w:rFonts w:ascii="Times New Roman" w:hAnsi="Times New Roman" w:cs="Times New Roman"/>
          <w:sz w:val="28"/>
          <w:szCs w:val="28"/>
          <w:lang w:val="uk-UA"/>
        </w:rPr>
        <w:t>=</w:t>
      </w:r>
      <w:r w:rsidR="003D6283">
        <w:rPr>
          <w:rFonts w:ascii="Times New Roman" w:hAnsi="Times New Roman" w:cs="Times New Roman"/>
          <w:sz w:val="28"/>
          <w:szCs w:val="28"/>
          <w:lang w:val="uk-UA"/>
        </w:rPr>
        <w:t>0,365;</w:t>
      </w:r>
      <w:r w:rsidR="003D6283" w:rsidRPr="00805566">
        <w:rPr>
          <w:rFonts w:ascii="Times New Roman" w:hAnsi="Times New Roman" w:cs="Times New Roman"/>
          <w:sz w:val="28"/>
          <w:szCs w:val="28"/>
          <w:lang w:val="uk-UA"/>
        </w:rPr>
        <w:t xml:space="preserve"> </w:t>
      </w:r>
      <w:r w:rsidR="003D6283">
        <w:rPr>
          <w:rFonts w:ascii="Times New Roman" w:hAnsi="Times New Roman" w:cs="Times New Roman"/>
          <w:sz w:val="28"/>
          <w:szCs w:val="28"/>
          <w:lang w:val="en-US"/>
        </w:rPr>
        <w:t>p</w:t>
      </w:r>
      <w:r w:rsidR="003D6283" w:rsidRPr="00805566">
        <w:rPr>
          <w:rFonts w:ascii="Times New Roman" w:hAnsi="Times New Roman" w:cs="Times New Roman"/>
          <w:sz w:val="28"/>
          <w:szCs w:val="28"/>
          <w:lang w:val="uk-UA"/>
        </w:rPr>
        <w:t>=</w:t>
      </w:r>
      <w:r w:rsidR="003D6283">
        <w:rPr>
          <w:rFonts w:ascii="Times New Roman" w:hAnsi="Times New Roman" w:cs="Times New Roman"/>
          <w:sz w:val="28"/>
          <w:szCs w:val="28"/>
          <w:lang w:val="uk-UA"/>
        </w:rPr>
        <w:t>0,044</w:t>
      </w:r>
      <w:r w:rsidRPr="004E084A">
        <w:rPr>
          <w:rFonts w:ascii="Times New Roman" w:hAnsi="Times New Roman" w:cs="Times New Roman"/>
          <w:sz w:val="28"/>
          <w:szCs w:val="28"/>
          <w:lang w:val="uk-UA"/>
        </w:rPr>
        <w:t>).</w:t>
      </w:r>
    </w:p>
    <w:p w:rsidR="003A1E44" w:rsidRPr="006C2878" w:rsidRDefault="003A1E44" w:rsidP="00BD0119">
      <w:pPr>
        <w:spacing w:after="0" w:line="360" w:lineRule="auto"/>
        <w:ind w:firstLine="567"/>
        <w:jc w:val="both"/>
        <w:rPr>
          <w:rFonts w:ascii="Times New Roman" w:hAnsi="Times New Roman" w:cs="Times New Roman"/>
          <w:sz w:val="28"/>
          <w:lang w:val="uk-UA"/>
        </w:rPr>
      </w:pPr>
    </w:p>
    <w:p w:rsidR="003A1E44" w:rsidRPr="00A87286" w:rsidRDefault="003A1E44" w:rsidP="00BD0119">
      <w:pPr>
        <w:spacing w:after="0" w:line="360" w:lineRule="auto"/>
        <w:rPr>
          <w:rFonts w:ascii="Times New Roman" w:eastAsiaTheme="majorEastAsia" w:hAnsi="Times New Roman" w:cs="Times New Roman"/>
          <w:sz w:val="28"/>
          <w:szCs w:val="28"/>
          <w:lang w:val="uk-UA"/>
        </w:rPr>
      </w:pPr>
      <w:r w:rsidRPr="00A87286">
        <w:rPr>
          <w:rFonts w:ascii="Times New Roman" w:hAnsi="Times New Roman" w:cs="Times New Roman"/>
          <w:sz w:val="28"/>
          <w:szCs w:val="28"/>
          <w:lang w:val="uk-UA"/>
        </w:rPr>
        <w:br w:type="page"/>
      </w:r>
    </w:p>
    <w:p w:rsidR="003A1E44" w:rsidRPr="00997A03" w:rsidRDefault="003A1E44" w:rsidP="00BD0119">
      <w:pPr>
        <w:pStyle w:val="1"/>
        <w:spacing w:line="360" w:lineRule="auto"/>
        <w:jc w:val="center"/>
        <w:rPr>
          <w:rFonts w:ascii="Times New Roman" w:hAnsi="Times New Roman" w:cs="Times New Roman"/>
          <w:b/>
          <w:color w:val="auto"/>
          <w:sz w:val="28"/>
          <w:szCs w:val="28"/>
          <w:lang w:val="uk-UA"/>
        </w:rPr>
      </w:pPr>
      <w:bookmarkStart w:id="11" w:name="_Toc63932566"/>
      <w:r w:rsidRPr="00997A03">
        <w:rPr>
          <w:rFonts w:ascii="Times New Roman" w:hAnsi="Times New Roman" w:cs="Times New Roman"/>
          <w:b/>
          <w:color w:val="auto"/>
          <w:sz w:val="28"/>
          <w:szCs w:val="28"/>
          <w:lang w:val="uk-UA"/>
        </w:rPr>
        <w:lastRenderedPageBreak/>
        <w:t>ВИСНОВКИ</w:t>
      </w:r>
      <w:bookmarkEnd w:id="11"/>
    </w:p>
    <w:p w:rsidR="003A1E44" w:rsidRPr="0020268C" w:rsidRDefault="003A1E44" w:rsidP="0020268C">
      <w:pPr>
        <w:pStyle w:val="a3"/>
        <w:numPr>
          <w:ilvl w:val="3"/>
          <w:numId w:val="15"/>
        </w:numPr>
        <w:spacing w:after="0" w:line="360" w:lineRule="auto"/>
        <w:ind w:left="0" w:firstLine="567"/>
        <w:jc w:val="both"/>
        <w:rPr>
          <w:rFonts w:ascii="Times New Roman" w:hAnsi="Times New Roman" w:cs="Times New Roman"/>
          <w:sz w:val="28"/>
        </w:rPr>
      </w:pPr>
      <w:r w:rsidRPr="0020268C">
        <w:rPr>
          <w:rFonts w:ascii="Times New Roman" w:hAnsi="Times New Roman" w:cs="Times New Roman"/>
          <w:sz w:val="28"/>
          <w:lang w:val="uk-UA"/>
        </w:rPr>
        <w:t>Розглянуто поняття та розкрито сутність психологічного благополуччя особистості.</w:t>
      </w:r>
    </w:p>
    <w:p w:rsidR="003A1E44" w:rsidRDefault="003A1E44" w:rsidP="00BD011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Психологічне благополуччя можна визначити двома шляхами: </w:t>
      </w:r>
    </w:p>
    <w:p w:rsidR="003A1E44" w:rsidRPr="0020268C" w:rsidRDefault="003A1E44" w:rsidP="0020268C">
      <w:pPr>
        <w:pStyle w:val="a3"/>
        <w:numPr>
          <w:ilvl w:val="6"/>
          <w:numId w:val="17"/>
        </w:numPr>
        <w:spacing w:after="0" w:line="360" w:lineRule="auto"/>
        <w:ind w:left="0" w:firstLine="567"/>
        <w:jc w:val="both"/>
        <w:rPr>
          <w:rFonts w:ascii="Times New Roman" w:hAnsi="Times New Roman" w:cs="Times New Roman"/>
          <w:sz w:val="28"/>
          <w:lang w:val="uk-UA"/>
        </w:rPr>
      </w:pPr>
      <w:r w:rsidRPr="0020268C">
        <w:rPr>
          <w:rFonts w:ascii="Times New Roman" w:hAnsi="Times New Roman" w:cs="Times New Roman"/>
          <w:sz w:val="28"/>
          <w:lang w:val="uk-UA"/>
        </w:rPr>
        <w:t xml:space="preserve">досить складне цілісне переживання, що виражається у суб’єктивному відчутті особистістю щастя, задоволеності собою й особистим життям, а також пов’язане з базовими людськими цінностями та потребами; </w:t>
      </w:r>
    </w:p>
    <w:p w:rsidR="003A1E44" w:rsidRDefault="003A1E44" w:rsidP="0020268C">
      <w:pPr>
        <w:pStyle w:val="a3"/>
        <w:numPr>
          <w:ilvl w:val="3"/>
          <w:numId w:val="17"/>
        </w:numPr>
        <w:spacing w:after="0" w:line="360" w:lineRule="auto"/>
        <w:ind w:left="0" w:firstLine="567"/>
        <w:jc w:val="both"/>
        <w:rPr>
          <w:rFonts w:ascii="Times New Roman" w:hAnsi="Times New Roman" w:cs="Times New Roman"/>
          <w:sz w:val="28"/>
          <w:lang w:val="uk-UA"/>
        </w:rPr>
      </w:pPr>
      <w:r w:rsidRPr="0020268C">
        <w:rPr>
          <w:rFonts w:ascii="Times New Roman" w:hAnsi="Times New Roman" w:cs="Times New Roman"/>
          <w:sz w:val="28"/>
          <w:lang w:val="uk-UA"/>
        </w:rPr>
        <w:t>базовий суб’єктивний конструкт, який відображає сприйняття та оцінку свого функціонування з точки зору вершини потенціалу можливостей людини.</w:t>
      </w:r>
    </w:p>
    <w:p w:rsidR="00E702F3" w:rsidRPr="00E702F3" w:rsidRDefault="00E702F3" w:rsidP="00E702F3">
      <w:pPr>
        <w:spacing w:after="0" w:line="360" w:lineRule="auto"/>
        <w:ind w:firstLine="567"/>
        <w:jc w:val="both"/>
        <w:rPr>
          <w:rFonts w:ascii="Times New Roman" w:hAnsi="Times New Roman" w:cs="Times New Roman"/>
          <w:sz w:val="28"/>
          <w:lang w:val="uk-UA"/>
        </w:rPr>
      </w:pPr>
      <w:r w:rsidRPr="00E702F3">
        <w:rPr>
          <w:rFonts w:ascii="Times New Roman" w:hAnsi="Times New Roman" w:cs="Times New Roman"/>
          <w:sz w:val="28"/>
          <w:lang w:val="uk-UA"/>
        </w:rPr>
        <w:t>Описано особливості прояву психологічного благополуччя особистості та емоційного інтелекту персонал</w:t>
      </w:r>
      <w:r>
        <w:rPr>
          <w:rFonts w:ascii="Times New Roman" w:hAnsi="Times New Roman" w:cs="Times New Roman"/>
          <w:sz w:val="28"/>
          <w:lang w:val="uk-UA"/>
        </w:rPr>
        <w:t>у</w:t>
      </w:r>
      <w:r w:rsidRPr="00E702F3">
        <w:rPr>
          <w:rFonts w:ascii="Times New Roman" w:hAnsi="Times New Roman" w:cs="Times New Roman"/>
          <w:sz w:val="28"/>
          <w:lang w:val="uk-UA"/>
        </w:rPr>
        <w:t xml:space="preserve"> організації. За словами Л. Хейвел взаємозв’язок емоційного інтелекту з таким аспектом, як керівництво, що є важливим в умовах організації та організаційної психології. Виходячи з цього ми можемо говорити про те, що емоційний інтелект та його високий рівень є важливою складовою керівника будь-якого рівня та напряму роботи для виконання своїх прямих обов’язків.</w:t>
      </w:r>
    </w:p>
    <w:p w:rsidR="003A1E44" w:rsidRPr="00E702F3" w:rsidRDefault="00E702F3" w:rsidP="00FF0A40">
      <w:pPr>
        <w:pStyle w:val="a3"/>
        <w:numPr>
          <w:ilvl w:val="3"/>
          <w:numId w:val="15"/>
        </w:numPr>
        <w:spacing w:after="0" w:line="360" w:lineRule="auto"/>
        <w:ind w:left="0" w:firstLine="567"/>
        <w:jc w:val="both"/>
        <w:rPr>
          <w:rFonts w:ascii="Times New Roman" w:hAnsi="Times New Roman" w:cs="Times New Roman"/>
          <w:sz w:val="28"/>
          <w:lang w:val="uk-UA"/>
        </w:rPr>
      </w:pPr>
      <w:r w:rsidRPr="00E702F3">
        <w:rPr>
          <w:rFonts w:ascii="Times New Roman" w:hAnsi="Times New Roman" w:cs="Times New Roman"/>
          <w:sz w:val="28"/>
          <w:lang w:val="uk-UA"/>
        </w:rPr>
        <w:t xml:space="preserve">Розглянуто поняття та розкрито сутність психологічного благополуччя особистості та емоційного інтелекту. </w:t>
      </w:r>
      <w:r w:rsidR="003A1E44" w:rsidRPr="00E702F3">
        <w:rPr>
          <w:rFonts w:ascii="Times New Roman" w:hAnsi="Times New Roman" w:cs="Times New Roman"/>
          <w:sz w:val="28"/>
          <w:lang w:val="uk-UA"/>
        </w:rPr>
        <w:t>Емоційний інтелект виступає як певна система, яка включає в себе такі компоненти: розуміння власних та чужих емоцій (причину їх прояву, інтенсивність тощо), використання емоцій (як самомотивацію), регуляція емоцій (вплив на власні та чужі емоції задля досягання необхідного ефекту).</w:t>
      </w:r>
    </w:p>
    <w:p w:rsidR="00E702F3" w:rsidRPr="00E702F3" w:rsidRDefault="003A1E44" w:rsidP="00E702F3">
      <w:pPr>
        <w:pStyle w:val="a3"/>
        <w:numPr>
          <w:ilvl w:val="3"/>
          <w:numId w:val="15"/>
        </w:numPr>
        <w:spacing w:after="0" w:line="360" w:lineRule="auto"/>
        <w:ind w:left="0" w:firstLine="567"/>
        <w:jc w:val="both"/>
        <w:rPr>
          <w:rFonts w:ascii="Times New Roman" w:hAnsi="Times New Roman" w:cs="Times New Roman"/>
          <w:sz w:val="28"/>
          <w:szCs w:val="28"/>
          <w:lang w:val="uk-UA"/>
        </w:rPr>
      </w:pPr>
      <w:r w:rsidRPr="00E702F3">
        <w:rPr>
          <w:rFonts w:ascii="Times New Roman" w:hAnsi="Times New Roman" w:cs="Times New Roman"/>
          <w:sz w:val="28"/>
          <w:lang w:val="uk-UA"/>
        </w:rPr>
        <w:t>Проведено емпіричне дослідження особливостей психологічного благополуччя та емоційного інтелекту серед персоналу організації.</w:t>
      </w:r>
      <w:r w:rsidR="00E702F3" w:rsidRPr="00E702F3">
        <w:rPr>
          <w:rFonts w:ascii="Times New Roman" w:hAnsi="Times New Roman" w:cs="Times New Roman"/>
          <w:sz w:val="28"/>
          <w:lang w:val="uk-UA"/>
        </w:rPr>
        <w:t xml:space="preserve"> </w:t>
      </w:r>
    </w:p>
    <w:p w:rsidR="003A1E44" w:rsidRPr="00E702F3" w:rsidRDefault="003A1E44" w:rsidP="00E702F3">
      <w:pPr>
        <w:pStyle w:val="a3"/>
        <w:numPr>
          <w:ilvl w:val="3"/>
          <w:numId w:val="15"/>
        </w:numPr>
        <w:spacing w:after="0" w:line="360" w:lineRule="auto"/>
        <w:ind w:left="0" w:firstLine="567"/>
        <w:jc w:val="both"/>
        <w:rPr>
          <w:rFonts w:ascii="Times New Roman" w:hAnsi="Times New Roman" w:cs="Times New Roman"/>
          <w:sz w:val="28"/>
          <w:szCs w:val="28"/>
          <w:lang w:val="uk-UA"/>
        </w:rPr>
      </w:pPr>
      <w:r w:rsidRPr="00E702F3">
        <w:rPr>
          <w:rFonts w:ascii="Times New Roman" w:hAnsi="Times New Roman" w:cs="Times New Roman"/>
          <w:sz w:val="28"/>
          <w:lang w:val="uk-UA"/>
        </w:rPr>
        <w:t>Ми виявили такі значимі зв’язки аспектів психологічного благополуччя з емоційний інтелектом та самооцінкою: п</w:t>
      </w:r>
      <w:r w:rsidRPr="00E702F3">
        <w:rPr>
          <w:rFonts w:ascii="Times New Roman" w:hAnsi="Times New Roman" w:cs="Times New Roman"/>
          <w:sz w:val="28"/>
          <w:szCs w:val="28"/>
          <w:lang w:val="uk-UA"/>
        </w:rPr>
        <w:t>рямий значимий зв’язок між позитивним відношенням до інших та самомотивацією (</w:t>
      </w:r>
      <w:r w:rsidRPr="00E702F3">
        <w:rPr>
          <w:rFonts w:ascii="Times New Roman" w:hAnsi="Times New Roman" w:cs="Times New Roman"/>
          <w:sz w:val="28"/>
          <w:szCs w:val="28"/>
          <w:lang w:val="en-US"/>
        </w:rPr>
        <w:t>r</w:t>
      </w:r>
      <w:r w:rsidRPr="00E702F3">
        <w:rPr>
          <w:rFonts w:ascii="Times New Roman" w:hAnsi="Times New Roman" w:cs="Times New Roman"/>
          <w:sz w:val="28"/>
          <w:szCs w:val="28"/>
          <w:lang w:val="uk-UA"/>
        </w:rPr>
        <w:t xml:space="preserve">=0,433; </w:t>
      </w:r>
      <w:r w:rsidRPr="00E702F3">
        <w:rPr>
          <w:rFonts w:ascii="Times New Roman" w:hAnsi="Times New Roman" w:cs="Times New Roman"/>
          <w:sz w:val="28"/>
          <w:szCs w:val="28"/>
          <w:lang w:val="en-US"/>
        </w:rPr>
        <w:t>p</w:t>
      </w:r>
      <w:r w:rsidRPr="00E702F3">
        <w:rPr>
          <w:rFonts w:ascii="Times New Roman" w:hAnsi="Times New Roman" w:cs="Times New Roman"/>
          <w:sz w:val="28"/>
          <w:szCs w:val="28"/>
          <w:lang w:val="uk-UA"/>
        </w:rPr>
        <w:t xml:space="preserve">=0,015); </w:t>
      </w:r>
      <w:r w:rsidR="003D6283" w:rsidRPr="00E702F3">
        <w:rPr>
          <w:rFonts w:ascii="Times New Roman" w:hAnsi="Times New Roman" w:cs="Times New Roman"/>
          <w:sz w:val="28"/>
          <w:szCs w:val="28"/>
          <w:lang w:val="uk-UA"/>
        </w:rPr>
        <w:t xml:space="preserve">прямий високозначимий зв’язок між </w:t>
      </w:r>
      <w:r w:rsidR="003D6283" w:rsidRPr="00E702F3">
        <w:rPr>
          <w:rFonts w:ascii="Times New Roman" w:hAnsi="Times New Roman" w:cs="Times New Roman"/>
          <w:sz w:val="28"/>
          <w:lang w:val="uk-UA"/>
        </w:rPr>
        <w:t>позитивним ставленням до інших</w:t>
      </w:r>
      <w:r w:rsidR="003D6283" w:rsidRPr="00E702F3">
        <w:rPr>
          <w:rFonts w:ascii="Times New Roman" w:hAnsi="Times New Roman" w:cs="Times New Roman"/>
          <w:sz w:val="28"/>
          <w:szCs w:val="28"/>
          <w:lang w:val="uk-UA"/>
        </w:rPr>
        <w:t xml:space="preserve"> та емоційною усвідомленістю (</w:t>
      </w:r>
      <w:r w:rsidR="003D6283" w:rsidRPr="00E702F3">
        <w:rPr>
          <w:rFonts w:ascii="Times New Roman" w:hAnsi="Times New Roman" w:cs="Times New Roman"/>
          <w:sz w:val="28"/>
          <w:szCs w:val="28"/>
          <w:lang w:val="en-US"/>
        </w:rPr>
        <w:t>r</w:t>
      </w:r>
      <w:r w:rsidR="003D6283" w:rsidRPr="00E702F3">
        <w:rPr>
          <w:rFonts w:ascii="Times New Roman" w:hAnsi="Times New Roman" w:cs="Times New Roman"/>
          <w:sz w:val="28"/>
          <w:szCs w:val="28"/>
          <w:lang w:val="uk-UA"/>
        </w:rPr>
        <w:t xml:space="preserve">=0,659; </w:t>
      </w:r>
      <w:r w:rsidR="003D6283" w:rsidRPr="00E702F3">
        <w:rPr>
          <w:rFonts w:ascii="Times New Roman" w:hAnsi="Times New Roman" w:cs="Times New Roman"/>
          <w:sz w:val="28"/>
          <w:szCs w:val="28"/>
          <w:lang w:val="en-US"/>
        </w:rPr>
        <w:t>p</w:t>
      </w:r>
      <w:r w:rsidR="003D6283" w:rsidRPr="00E702F3">
        <w:rPr>
          <w:rFonts w:ascii="Times New Roman" w:hAnsi="Times New Roman" w:cs="Times New Roman"/>
          <w:sz w:val="28"/>
          <w:szCs w:val="28"/>
          <w:lang w:val="uk-UA"/>
        </w:rPr>
        <w:t xml:space="preserve">=0,000); обернений значимий </w:t>
      </w:r>
      <w:r w:rsidR="003D6283" w:rsidRPr="00E702F3">
        <w:rPr>
          <w:rFonts w:ascii="Times New Roman" w:hAnsi="Times New Roman" w:cs="Times New Roman"/>
          <w:sz w:val="28"/>
          <w:szCs w:val="28"/>
          <w:lang w:val="uk-UA"/>
        </w:rPr>
        <w:lastRenderedPageBreak/>
        <w:t xml:space="preserve">зв’язок між </w:t>
      </w:r>
      <w:r w:rsidR="003D6283" w:rsidRPr="00E702F3">
        <w:rPr>
          <w:rFonts w:ascii="Times New Roman" w:hAnsi="Times New Roman" w:cs="Times New Roman"/>
          <w:sz w:val="28"/>
          <w:lang w:val="uk-UA"/>
        </w:rPr>
        <w:t>позитивним ставленням до інших</w:t>
      </w:r>
      <w:r w:rsidR="003D6283" w:rsidRPr="00E702F3">
        <w:rPr>
          <w:rFonts w:ascii="Times New Roman" w:hAnsi="Times New Roman" w:cs="Times New Roman"/>
          <w:sz w:val="28"/>
          <w:szCs w:val="28"/>
          <w:lang w:val="uk-UA"/>
        </w:rPr>
        <w:t xml:space="preserve"> та суб’єктивною самооцінкою управлінням власними емоціями (</w:t>
      </w:r>
      <w:r w:rsidR="003D6283" w:rsidRPr="00E702F3">
        <w:rPr>
          <w:rFonts w:ascii="Times New Roman" w:hAnsi="Times New Roman" w:cs="Times New Roman"/>
          <w:sz w:val="28"/>
          <w:szCs w:val="28"/>
          <w:lang w:val="en-US"/>
        </w:rPr>
        <w:t>r</w:t>
      </w:r>
      <w:r w:rsidR="003D6283" w:rsidRPr="00E702F3">
        <w:rPr>
          <w:rFonts w:ascii="Times New Roman" w:hAnsi="Times New Roman" w:cs="Times New Roman"/>
          <w:sz w:val="28"/>
          <w:szCs w:val="28"/>
          <w:lang w:val="uk-UA"/>
        </w:rPr>
        <w:t xml:space="preserve">=-0,376; </w:t>
      </w:r>
      <w:r w:rsidR="003D6283" w:rsidRPr="00E702F3">
        <w:rPr>
          <w:rFonts w:ascii="Times New Roman" w:hAnsi="Times New Roman" w:cs="Times New Roman"/>
          <w:sz w:val="28"/>
          <w:szCs w:val="28"/>
          <w:lang w:val="en-US"/>
        </w:rPr>
        <w:t>p</w:t>
      </w:r>
      <w:r w:rsidR="003D6283" w:rsidRPr="00E702F3">
        <w:rPr>
          <w:rFonts w:ascii="Times New Roman" w:hAnsi="Times New Roman" w:cs="Times New Roman"/>
          <w:sz w:val="28"/>
          <w:szCs w:val="28"/>
          <w:lang w:val="uk-UA"/>
        </w:rPr>
        <w:t>=0,37); обернений значимий зв’язок між автономією та рівнем емпатії (</w:t>
      </w:r>
      <w:r w:rsidR="003D6283" w:rsidRPr="00E702F3">
        <w:rPr>
          <w:rFonts w:ascii="Times New Roman" w:hAnsi="Times New Roman" w:cs="Times New Roman"/>
          <w:sz w:val="28"/>
          <w:szCs w:val="28"/>
          <w:lang w:val="en-US"/>
        </w:rPr>
        <w:t>r</w:t>
      </w:r>
      <w:r w:rsidR="003D6283" w:rsidRPr="00E702F3">
        <w:rPr>
          <w:rFonts w:ascii="Times New Roman" w:hAnsi="Times New Roman" w:cs="Times New Roman"/>
          <w:sz w:val="28"/>
          <w:szCs w:val="28"/>
          <w:lang w:val="uk-UA"/>
        </w:rPr>
        <w:t xml:space="preserve">=-0,355; </w:t>
      </w:r>
      <w:r w:rsidR="003D6283" w:rsidRPr="00E702F3">
        <w:rPr>
          <w:rFonts w:ascii="Times New Roman" w:hAnsi="Times New Roman" w:cs="Times New Roman"/>
          <w:sz w:val="28"/>
          <w:szCs w:val="28"/>
          <w:lang w:val="en-US"/>
        </w:rPr>
        <w:t>p</w:t>
      </w:r>
      <w:r w:rsidR="003D6283" w:rsidRPr="00E702F3">
        <w:rPr>
          <w:rFonts w:ascii="Times New Roman" w:hAnsi="Times New Roman" w:cs="Times New Roman"/>
          <w:sz w:val="28"/>
          <w:szCs w:val="28"/>
          <w:lang w:val="uk-UA"/>
        </w:rPr>
        <w:t>=0,05); обернений значимий зв’язок між особистісним ростом та суб’єктивною самооцінкою управлінням оточенням (</w:t>
      </w:r>
      <w:r w:rsidR="003D6283" w:rsidRPr="00E702F3">
        <w:rPr>
          <w:rFonts w:ascii="Times New Roman" w:hAnsi="Times New Roman" w:cs="Times New Roman"/>
          <w:sz w:val="28"/>
          <w:szCs w:val="28"/>
          <w:lang w:val="en-US"/>
        </w:rPr>
        <w:t>r</w:t>
      </w:r>
      <w:r w:rsidR="003D6283" w:rsidRPr="00E702F3">
        <w:rPr>
          <w:rFonts w:ascii="Times New Roman" w:hAnsi="Times New Roman" w:cs="Times New Roman"/>
          <w:sz w:val="28"/>
          <w:szCs w:val="28"/>
          <w:lang w:val="uk-UA"/>
        </w:rPr>
        <w:t xml:space="preserve">=-0,362; </w:t>
      </w:r>
      <w:r w:rsidR="003D6283" w:rsidRPr="00E702F3">
        <w:rPr>
          <w:rFonts w:ascii="Times New Roman" w:hAnsi="Times New Roman" w:cs="Times New Roman"/>
          <w:sz w:val="28"/>
          <w:szCs w:val="28"/>
          <w:lang w:val="en-US"/>
        </w:rPr>
        <w:t>p</w:t>
      </w:r>
      <w:r w:rsidR="003D6283" w:rsidRPr="00E702F3">
        <w:rPr>
          <w:rFonts w:ascii="Times New Roman" w:hAnsi="Times New Roman" w:cs="Times New Roman"/>
          <w:sz w:val="28"/>
          <w:szCs w:val="28"/>
          <w:lang w:val="uk-UA"/>
        </w:rPr>
        <w:t>=0,045); прямий значимий зв’язок між самоприйняттям та встановленням контакту (</w:t>
      </w:r>
      <w:r w:rsidR="003D6283" w:rsidRPr="00E702F3">
        <w:rPr>
          <w:rFonts w:ascii="Times New Roman" w:hAnsi="Times New Roman" w:cs="Times New Roman"/>
          <w:sz w:val="28"/>
          <w:szCs w:val="28"/>
          <w:lang w:val="en-US"/>
        </w:rPr>
        <w:t>r</w:t>
      </w:r>
      <w:r w:rsidR="003D6283" w:rsidRPr="00E702F3">
        <w:rPr>
          <w:rFonts w:ascii="Times New Roman" w:hAnsi="Times New Roman" w:cs="Times New Roman"/>
          <w:sz w:val="28"/>
          <w:szCs w:val="28"/>
          <w:lang w:val="uk-UA"/>
        </w:rPr>
        <w:t xml:space="preserve">=0,421; </w:t>
      </w:r>
      <w:r w:rsidR="003D6283" w:rsidRPr="00E702F3">
        <w:rPr>
          <w:rFonts w:ascii="Times New Roman" w:hAnsi="Times New Roman" w:cs="Times New Roman"/>
          <w:sz w:val="28"/>
          <w:szCs w:val="28"/>
          <w:lang w:val="en-US"/>
        </w:rPr>
        <w:t>p</w:t>
      </w:r>
      <w:r w:rsidR="003D6283" w:rsidRPr="00E702F3">
        <w:rPr>
          <w:rFonts w:ascii="Times New Roman" w:hAnsi="Times New Roman" w:cs="Times New Roman"/>
          <w:sz w:val="28"/>
          <w:szCs w:val="28"/>
          <w:lang w:val="uk-UA"/>
        </w:rPr>
        <w:t>=0,018); обернений значимий зв’язок між людиною, як відкритою системою, та суб’єктивною самооцінкою управлінням оточенням (</w:t>
      </w:r>
      <w:r w:rsidR="003D6283" w:rsidRPr="00E702F3">
        <w:rPr>
          <w:rFonts w:ascii="Times New Roman" w:hAnsi="Times New Roman" w:cs="Times New Roman"/>
          <w:sz w:val="28"/>
          <w:szCs w:val="28"/>
          <w:lang w:val="en-US"/>
        </w:rPr>
        <w:t>r</w:t>
      </w:r>
      <w:r w:rsidR="003D6283" w:rsidRPr="00E702F3">
        <w:rPr>
          <w:rFonts w:ascii="Times New Roman" w:hAnsi="Times New Roman" w:cs="Times New Roman"/>
          <w:sz w:val="28"/>
          <w:szCs w:val="28"/>
          <w:lang w:val="uk-UA"/>
        </w:rPr>
        <w:t xml:space="preserve">=-0,399; </w:t>
      </w:r>
      <w:r w:rsidR="003D6283" w:rsidRPr="00E702F3">
        <w:rPr>
          <w:rFonts w:ascii="Times New Roman" w:hAnsi="Times New Roman" w:cs="Times New Roman"/>
          <w:sz w:val="28"/>
          <w:szCs w:val="28"/>
          <w:lang w:val="en-US"/>
        </w:rPr>
        <w:t>p</w:t>
      </w:r>
      <w:r w:rsidR="003D6283" w:rsidRPr="00E702F3">
        <w:rPr>
          <w:rFonts w:ascii="Times New Roman" w:hAnsi="Times New Roman" w:cs="Times New Roman"/>
          <w:sz w:val="28"/>
          <w:szCs w:val="28"/>
          <w:lang w:val="uk-UA"/>
        </w:rPr>
        <w:t>=0,026); обернений значимий зв’язок між психологічним благополуччям та суб’єктивною самооцінкою особистісного росту ((</w:t>
      </w:r>
      <w:r w:rsidR="003D6283" w:rsidRPr="00E702F3">
        <w:rPr>
          <w:rFonts w:ascii="Times New Roman" w:hAnsi="Times New Roman" w:cs="Times New Roman"/>
          <w:sz w:val="28"/>
          <w:szCs w:val="28"/>
          <w:lang w:val="en-US"/>
        </w:rPr>
        <w:t>r</w:t>
      </w:r>
      <w:r w:rsidR="003D6283" w:rsidRPr="00E702F3">
        <w:rPr>
          <w:rFonts w:ascii="Times New Roman" w:hAnsi="Times New Roman" w:cs="Times New Roman"/>
          <w:sz w:val="28"/>
          <w:szCs w:val="28"/>
          <w:lang w:val="uk-UA"/>
        </w:rPr>
        <w:t xml:space="preserve">=0,365; </w:t>
      </w:r>
      <w:r w:rsidR="003D6283" w:rsidRPr="00E702F3">
        <w:rPr>
          <w:rFonts w:ascii="Times New Roman" w:hAnsi="Times New Roman" w:cs="Times New Roman"/>
          <w:sz w:val="28"/>
          <w:szCs w:val="28"/>
          <w:lang w:val="en-US"/>
        </w:rPr>
        <w:t>p</w:t>
      </w:r>
      <w:r w:rsidR="003D6283" w:rsidRPr="00E702F3">
        <w:rPr>
          <w:rFonts w:ascii="Times New Roman" w:hAnsi="Times New Roman" w:cs="Times New Roman"/>
          <w:sz w:val="28"/>
          <w:szCs w:val="28"/>
          <w:lang w:val="uk-UA"/>
        </w:rPr>
        <w:t>=0,044).</w:t>
      </w:r>
    </w:p>
    <w:p w:rsidR="003A1E44" w:rsidRPr="0020268C" w:rsidRDefault="003A1E44" w:rsidP="0020268C">
      <w:pPr>
        <w:pStyle w:val="a3"/>
        <w:numPr>
          <w:ilvl w:val="0"/>
          <w:numId w:val="11"/>
        </w:numPr>
        <w:spacing w:after="0" w:line="360" w:lineRule="auto"/>
        <w:jc w:val="both"/>
        <w:rPr>
          <w:rFonts w:ascii="Times New Roman" w:hAnsi="Times New Roman" w:cs="Times New Roman"/>
          <w:sz w:val="28"/>
          <w:szCs w:val="28"/>
          <w:lang w:val="uk-UA"/>
        </w:rPr>
      </w:pPr>
      <w:r w:rsidRPr="0020268C">
        <w:rPr>
          <w:rFonts w:ascii="Times New Roman" w:hAnsi="Times New Roman" w:cs="Times New Roman"/>
          <w:sz w:val="28"/>
          <w:szCs w:val="28"/>
          <w:lang w:val="uk-UA"/>
        </w:rPr>
        <w:t>У якості рекомендацій організаціям можемо вказати наступне:</w:t>
      </w:r>
    </w:p>
    <w:p w:rsidR="003F38A6" w:rsidRDefault="003F38A6" w:rsidP="003F38A6">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Для підтримки позитивних відносин з колегами – знаходження позитивно забарвлених моментів під час спілкування та взаємодії з колегами, їх підмічання та створення таких моментів;</w:t>
      </w:r>
    </w:p>
    <w:p w:rsidR="003F38A6" w:rsidRDefault="003F38A6" w:rsidP="003F38A6">
      <w:pPr>
        <w:spacing w:after="0" w:line="360" w:lineRule="auto"/>
        <w:ind w:firstLine="567"/>
        <w:jc w:val="both"/>
        <w:rPr>
          <w:rFonts w:ascii="Times New Roman" w:hAnsi="Times New Roman" w:cs="Times New Roman"/>
          <w:sz w:val="28"/>
          <w:lang w:val="uk-UA"/>
        </w:rPr>
      </w:pPr>
      <w:r w:rsidRPr="006846AD">
        <w:rPr>
          <w:rFonts w:ascii="Times New Roman" w:hAnsi="Times New Roman" w:cs="Times New Roman"/>
          <w:sz w:val="28"/>
        </w:rPr>
        <w:t>Для покращення відносин з колегами – розвиток емоційної обізнаності та управління власними емоціями (контроль їх вираження</w:t>
      </w:r>
      <w:r>
        <w:rPr>
          <w:rFonts w:ascii="Times New Roman" w:hAnsi="Times New Roman" w:cs="Times New Roman"/>
          <w:sz w:val="28"/>
          <w:lang w:val="uk-UA"/>
        </w:rPr>
        <w:t>)</w:t>
      </w:r>
      <w:r w:rsidRPr="0061439D">
        <w:rPr>
          <w:rFonts w:ascii="Times New Roman" w:hAnsi="Times New Roman" w:cs="Times New Roman"/>
          <w:sz w:val="28"/>
          <w:lang w:val="uk-UA"/>
        </w:rPr>
        <w:t>;</w:t>
      </w:r>
    </w:p>
    <w:p w:rsidR="003F38A6" w:rsidRDefault="003F38A6" w:rsidP="003F38A6">
      <w:pPr>
        <w:spacing w:after="0" w:line="360" w:lineRule="auto"/>
        <w:ind w:firstLine="567"/>
        <w:jc w:val="both"/>
        <w:rPr>
          <w:rFonts w:ascii="Times New Roman" w:hAnsi="Times New Roman" w:cs="Times New Roman"/>
          <w:sz w:val="28"/>
          <w:lang w:val="uk-UA"/>
        </w:rPr>
      </w:pPr>
      <w:r w:rsidRPr="006846AD">
        <w:rPr>
          <w:rFonts w:ascii="Times New Roman" w:hAnsi="Times New Roman" w:cs="Times New Roman"/>
          <w:sz w:val="28"/>
        </w:rPr>
        <w:t>Для розвитку автономії – розвиток можливості розумін</w:t>
      </w:r>
      <w:r>
        <w:rPr>
          <w:rFonts w:ascii="Times New Roman" w:hAnsi="Times New Roman" w:cs="Times New Roman"/>
          <w:sz w:val="28"/>
        </w:rPr>
        <w:t>ня чужих емоцій та вплив на них</w:t>
      </w:r>
      <w:r>
        <w:rPr>
          <w:rFonts w:ascii="Times New Roman" w:hAnsi="Times New Roman" w:cs="Times New Roman"/>
          <w:sz w:val="28"/>
          <w:lang w:val="uk-UA"/>
        </w:rPr>
        <w:t>;</w:t>
      </w:r>
    </w:p>
    <w:p w:rsidR="003F38A6" w:rsidRDefault="003F38A6" w:rsidP="003F38A6">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Для підвищення самооцінки управління власними емоціями – розуміння причини кожної емоції, яка виникає під час роботи, що допомагає знайти шляхи подолання проблеми та шляхи приборкання емоцій для подальшої роботи з нейтральним емоційним забарвленням;</w:t>
      </w:r>
    </w:p>
    <w:p w:rsidR="003F38A6" w:rsidRDefault="003F38A6" w:rsidP="003F38A6">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Для розуміння впливу внутрішніх ресурсів на колег – виокремлення певних станів, під час яких колег більш охочіше погоджуються допомогти із завданнями, частіше спілкуються та взаємодіють, емоцій, які більш позитивно оцінюються колегами;</w:t>
      </w:r>
    </w:p>
    <w:p w:rsidR="003F38A6" w:rsidRDefault="003F38A6" w:rsidP="003F38A6">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Для кращого розуміння механізмів та принципів управлінням оточенням – виокремлення щоденних ритуалів, дій, патернів поведінки, після яких колеги виконують прохання, допомагають з роботою чи виконують інші дії, </w:t>
      </w:r>
      <w:r>
        <w:rPr>
          <w:rFonts w:ascii="Times New Roman" w:hAnsi="Times New Roman" w:cs="Times New Roman"/>
          <w:sz w:val="28"/>
          <w:lang w:val="uk-UA"/>
        </w:rPr>
        <w:lastRenderedPageBreak/>
        <w:t>які не є обов’язковими для них, а також виокремлення можливостей для особистісного та професійного розвитку, які може надати кожен із колег;</w:t>
      </w:r>
    </w:p>
    <w:p w:rsidR="003F38A6" w:rsidRDefault="003F38A6" w:rsidP="003F38A6">
      <w:pPr>
        <w:spacing w:after="0" w:line="360" w:lineRule="auto"/>
        <w:ind w:firstLine="567"/>
        <w:jc w:val="both"/>
        <w:rPr>
          <w:rFonts w:ascii="Times New Roman" w:hAnsi="Times New Roman" w:cs="Times New Roman"/>
          <w:sz w:val="28"/>
          <w:lang w:val="uk-UA"/>
        </w:rPr>
      </w:pPr>
      <w:r w:rsidRPr="006846AD">
        <w:rPr>
          <w:rFonts w:ascii="Times New Roman" w:hAnsi="Times New Roman" w:cs="Times New Roman"/>
          <w:sz w:val="28"/>
        </w:rPr>
        <w:t>Для підвищення загального рівня психологічного благополуччя – загальний розвиток особистості в різних напрямах та знаходження нових шляхів для управління оточенням та його використання</w:t>
      </w:r>
      <w:r w:rsidRPr="00974B82">
        <w:rPr>
          <w:rFonts w:ascii="Times New Roman" w:hAnsi="Times New Roman" w:cs="Times New Roman"/>
          <w:sz w:val="28"/>
          <w:lang w:val="uk-UA"/>
        </w:rPr>
        <w:t>;</w:t>
      </w:r>
    </w:p>
    <w:p w:rsidR="003F38A6" w:rsidRDefault="003F38A6" w:rsidP="003F38A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lang w:val="uk-UA"/>
        </w:rPr>
        <w:t>Для більш вдалого встановлення контакту з колегами та новими співробітниками – саморозвиток (фізичний та духовний), праця над власними психологічними проблемами з професійною допомогою.</w:t>
      </w:r>
    </w:p>
    <w:p w:rsidR="003A1E44" w:rsidRPr="00A87286" w:rsidRDefault="003A1E44" w:rsidP="00BD0119">
      <w:pPr>
        <w:spacing w:after="0" w:line="360" w:lineRule="auto"/>
        <w:rPr>
          <w:rFonts w:ascii="Times New Roman" w:eastAsiaTheme="majorEastAsia" w:hAnsi="Times New Roman" w:cs="Times New Roman"/>
          <w:sz w:val="28"/>
          <w:szCs w:val="28"/>
          <w:lang w:val="uk-UA"/>
        </w:rPr>
      </w:pPr>
      <w:r w:rsidRPr="00A87286">
        <w:rPr>
          <w:rFonts w:ascii="Times New Roman" w:hAnsi="Times New Roman" w:cs="Times New Roman"/>
          <w:sz w:val="28"/>
          <w:szCs w:val="28"/>
          <w:lang w:val="uk-UA"/>
        </w:rPr>
        <w:br w:type="page"/>
      </w:r>
    </w:p>
    <w:p w:rsidR="003A1E44" w:rsidRPr="00997A03" w:rsidRDefault="003A1E44" w:rsidP="00BD0119">
      <w:pPr>
        <w:pStyle w:val="1"/>
        <w:spacing w:line="360" w:lineRule="auto"/>
        <w:jc w:val="center"/>
        <w:rPr>
          <w:rFonts w:ascii="Times New Roman" w:hAnsi="Times New Roman" w:cs="Times New Roman"/>
          <w:b/>
          <w:color w:val="auto"/>
          <w:sz w:val="28"/>
          <w:szCs w:val="28"/>
          <w:lang w:val="uk-UA"/>
        </w:rPr>
      </w:pPr>
      <w:bookmarkStart w:id="12" w:name="_Toc63932567"/>
      <w:r w:rsidRPr="00997A03">
        <w:rPr>
          <w:rFonts w:ascii="Times New Roman" w:hAnsi="Times New Roman" w:cs="Times New Roman"/>
          <w:b/>
          <w:color w:val="auto"/>
          <w:sz w:val="28"/>
          <w:szCs w:val="28"/>
          <w:lang w:val="uk-UA"/>
        </w:rPr>
        <w:lastRenderedPageBreak/>
        <w:t>СПИСОК ВИКОРИСТАНИХ ДЖЕРЕЛ</w:t>
      </w:r>
      <w:bookmarkEnd w:id="12"/>
    </w:p>
    <w:p w:rsidR="003A1E44" w:rsidRPr="00A82569" w:rsidRDefault="003A1E44" w:rsidP="00BD0119">
      <w:pPr>
        <w:pStyle w:val="a3"/>
        <w:numPr>
          <w:ilvl w:val="0"/>
          <w:numId w:val="9"/>
        </w:numPr>
        <w:spacing w:after="0" w:line="360" w:lineRule="auto"/>
        <w:ind w:left="0" w:firstLine="567"/>
        <w:jc w:val="both"/>
        <w:rPr>
          <w:rFonts w:ascii="Times New Roman" w:hAnsi="Times New Roman" w:cs="Times New Roman"/>
          <w:sz w:val="36"/>
          <w:szCs w:val="28"/>
          <w:lang w:val="uk-UA"/>
        </w:rPr>
      </w:pPr>
      <w:r w:rsidRPr="00A82569">
        <w:rPr>
          <w:rFonts w:ascii="Times New Roman" w:hAnsi="Times New Roman" w:cs="Times New Roman"/>
          <w:sz w:val="28"/>
        </w:rPr>
        <w:t>Андреева И.Н. Эмоциональный интеллект: исследования феномена / И.Н. Андреева // Вопросы психологии. – 2006. – № 3. – С.78-86.</w:t>
      </w:r>
    </w:p>
    <w:p w:rsidR="003A1E44" w:rsidRPr="00A82569" w:rsidRDefault="003A1E44" w:rsidP="00BD0119">
      <w:pPr>
        <w:pStyle w:val="a3"/>
        <w:numPr>
          <w:ilvl w:val="0"/>
          <w:numId w:val="9"/>
        </w:numPr>
        <w:spacing w:after="0" w:line="360" w:lineRule="auto"/>
        <w:ind w:left="0" w:firstLine="567"/>
        <w:jc w:val="both"/>
        <w:rPr>
          <w:rFonts w:ascii="Times New Roman" w:hAnsi="Times New Roman" w:cs="Times New Roman"/>
          <w:sz w:val="36"/>
          <w:szCs w:val="28"/>
          <w:lang w:val="uk-UA"/>
        </w:rPr>
      </w:pPr>
      <w:r w:rsidRPr="00B16832">
        <w:rPr>
          <w:rFonts w:ascii="Times New Roman" w:hAnsi="Times New Roman" w:cs="Times New Roman"/>
          <w:sz w:val="28"/>
          <w:szCs w:val="28"/>
        </w:rPr>
        <w:t xml:space="preserve">Батурин Н. А. Теоретическая модель личностного благополучия / Н. А. Батурин, С. А. Башкатов, Н. В. Гафарова // Вестник ЮУрГУ, 2013. – Т. 6. – №4. – С. 4-14. </w:t>
      </w:r>
      <w:r>
        <w:rPr>
          <w:rFonts w:ascii="Times New Roman" w:hAnsi="Times New Roman" w:cs="Times New Roman"/>
          <w:sz w:val="28"/>
          <w:szCs w:val="28"/>
          <w:lang w:val="uk-UA"/>
        </w:rPr>
        <w:t xml:space="preserve"> </w:t>
      </w:r>
    </w:p>
    <w:p w:rsidR="003A1E44" w:rsidRDefault="003A1E44" w:rsidP="00BD0119">
      <w:pPr>
        <w:pStyle w:val="a3"/>
        <w:numPr>
          <w:ilvl w:val="0"/>
          <w:numId w:val="9"/>
        </w:numPr>
        <w:spacing w:after="0" w:line="360" w:lineRule="auto"/>
        <w:ind w:left="0" w:firstLine="567"/>
        <w:jc w:val="both"/>
        <w:rPr>
          <w:rFonts w:ascii="Times New Roman" w:hAnsi="Times New Roman" w:cs="Times New Roman"/>
          <w:sz w:val="28"/>
          <w:szCs w:val="28"/>
          <w:lang w:val="uk-UA"/>
        </w:rPr>
      </w:pPr>
      <w:r w:rsidRPr="00B16832">
        <w:rPr>
          <w:rFonts w:ascii="Times New Roman" w:hAnsi="Times New Roman" w:cs="Times New Roman"/>
          <w:sz w:val="28"/>
          <w:szCs w:val="28"/>
        </w:rPr>
        <w:t>Бонивелл И. Ключи к благополучию: Что может позитивная психология / И. Бонивелл. – М.: Время, 2009. – 192 с.</w:t>
      </w:r>
      <w:r>
        <w:rPr>
          <w:rFonts w:ascii="Times New Roman" w:hAnsi="Times New Roman" w:cs="Times New Roman"/>
          <w:sz w:val="28"/>
          <w:szCs w:val="28"/>
          <w:lang w:val="uk-UA"/>
        </w:rPr>
        <w:t xml:space="preserve"> </w:t>
      </w:r>
    </w:p>
    <w:p w:rsidR="003A1E44" w:rsidRPr="00A82569" w:rsidRDefault="003A1E44" w:rsidP="00BD0119">
      <w:pPr>
        <w:pStyle w:val="a3"/>
        <w:numPr>
          <w:ilvl w:val="0"/>
          <w:numId w:val="9"/>
        </w:numPr>
        <w:spacing w:after="0" w:line="360" w:lineRule="auto"/>
        <w:ind w:left="0" w:firstLine="567"/>
        <w:jc w:val="both"/>
        <w:rPr>
          <w:rFonts w:ascii="Times New Roman" w:hAnsi="Times New Roman" w:cs="Times New Roman"/>
          <w:sz w:val="36"/>
          <w:szCs w:val="28"/>
          <w:lang w:val="uk-UA"/>
        </w:rPr>
      </w:pPr>
      <w:r w:rsidRPr="00A82569">
        <w:rPr>
          <w:rFonts w:ascii="Times New Roman" w:hAnsi="Times New Roman" w:cs="Times New Roman"/>
          <w:sz w:val="28"/>
        </w:rPr>
        <w:t>Выготский Л.С. Мышление и речь : собр. соч. : в 6 т. / Л.С. Выготский. – М. : Педагогика, 1982. – Т.2. – С.5-361</w:t>
      </w:r>
      <w:r>
        <w:t>.</w:t>
      </w:r>
      <w:r>
        <w:rPr>
          <w:lang w:val="uk-UA"/>
        </w:rPr>
        <w:t xml:space="preserve"> </w:t>
      </w:r>
    </w:p>
    <w:p w:rsidR="003A1E44" w:rsidRPr="00A82569" w:rsidRDefault="003A1E44" w:rsidP="00BD0119">
      <w:pPr>
        <w:pStyle w:val="a3"/>
        <w:numPr>
          <w:ilvl w:val="0"/>
          <w:numId w:val="9"/>
        </w:numPr>
        <w:spacing w:after="0" w:line="360" w:lineRule="auto"/>
        <w:ind w:left="0" w:firstLine="567"/>
        <w:jc w:val="both"/>
        <w:rPr>
          <w:rFonts w:ascii="Times New Roman" w:hAnsi="Times New Roman" w:cs="Times New Roman"/>
          <w:sz w:val="36"/>
          <w:szCs w:val="28"/>
          <w:lang w:val="uk-UA"/>
        </w:rPr>
      </w:pPr>
      <w:r w:rsidRPr="00A82569">
        <w:rPr>
          <w:rFonts w:ascii="Times New Roman" w:hAnsi="Times New Roman" w:cs="Times New Roman"/>
          <w:sz w:val="28"/>
        </w:rPr>
        <w:t>Власова О.І. Психологія соціальних здібностей: структура, динаміка, чинники розвитку / О.І. Власова. – К. : ВПЦ "Київський університет", 2005. – 308 с.</w:t>
      </w:r>
    </w:p>
    <w:p w:rsidR="003A1E44" w:rsidRPr="00B16832" w:rsidRDefault="003A1E44" w:rsidP="00BD0119">
      <w:pPr>
        <w:pStyle w:val="a3"/>
        <w:numPr>
          <w:ilvl w:val="0"/>
          <w:numId w:val="9"/>
        </w:numPr>
        <w:spacing w:after="0" w:line="360" w:lineRule="auto"/>
        <w:ind w:left="0" w:firstLine="567"/>
        <w:jc w:val="both"/>
        <w:rPr>
          <w:rFonts w:ascii="Times New Roman" w:hAnsi="Times New Roman" w:cs="Times New Roman"/>
          <w:sz w:val="28"/>
          <w:szCs w:val="28"/>
          <w:lang w:val="uk-UA"/>
        </w:rPr>
      </w:pPr>
      <w:r w:rsidRPr="00F93A74">
        <w:rPr>
          <w:rFonts w:ascii="Times New Roman" w:hAnsi="Times New Roman" w:cs="Times New Roman"/>
          <w:sz w:val="28"/>
          <w:lang w:val="uk-UA"/>
        </w:rPr>
        <w:t>Воронина А. В. Оценка психологического благополучия школьников / А. В. Воронина // Ежегодник российского психологического общества. – СПб, 2003. – Т.2. – С. 198–203</w:t>
      </w:r>
      <w:r w:rsidRPr="00B16832">
        <w:rPr>
          <w:rFonts w:ascii="Times New Roman" w:hAnsi="Times New Roman" w:cs="Times New Roman"/>
          <w:sz w:val="28"/>
          <w:szCs w:val="28"/>
          <w:lang w:val="uk-UA"/>
        </w:rPr>
        <w:t>.</w:t>
      </w:r>
      <w:r w:rsidRPr="00B16832">
        <w:rPr>
          <w:rFonts w:ascii="Times New Roman" w:eastAsia="Times New Roman" w:hAnsi="Times New Roman" w:cs="Times New Roman"/>
          <w:bCs/>
          <w:color w:val="000000"/>
          <w:kern w:val="36"/>
          <w:sz w:val="28"/>
          <w:szCs w:val="28"/>
          <w:lang w:eastAsia="uk-UA"/>
        </w:rPr>
        <w:t xml:space="preserve"> </w:t>
      </w:r>
      <w:r w:rsidRPr="00B16832">
        <w:rPr>
          <w:rFonts w:ascii="Times New Roman" w:eastAsia="Times New Roman" w:hAnsi="Times New Roman" w:cs="Times New Roman"/>
          <w:bCs/>
          <w:color w:val="000000"/>
          <w:kern w:val="36"/>
          <w:sz w:val="28"/>
          <w:szCs w:val="28"/>
          <w:lang w:val="uk-UA" w:eastAsia="uk-UA"/>
        </w:rPr>
        <w:t xml:space="preserve"> </w:t>
      </w:r>
    </w:p>
    <w:p w:rsidR="003A1E44" w:rsidRPr="001D6065" w:rsidRDefault="003A1E44" w:rsidP="00BD0119">
      <w:pPr>
        <w:pStyle w:val="a3"/>
        <w:numPr>
          <w:ilvl w:val="0"/>
          <w:numId w:val="9"/>
        </w:numPr>
        <w:spacing w:after="0" w:line="360" w:lineRule="auto"/>
        <w:ind w:left="0" w:firstLine="567"/>
        <w:jc w:val="both"/>
        <w:rPr>
          <w:rFonts w:ascii="Times New Roman" w:hAnsi="Times New Roman" w:cs="Times New Roman"/>
          <w:sz w:val="40"/>
          <w:lang w:val="uk-UA"/>
        </w:rPr>
      </w:pPr>
      <w:r w:rsidRPr="00B16832">
        <w:rPr>
          <w:rFonts w:ascii="Times New Roman" w:hAnsi="Times New Roman" w:cs="Times New Roman"/>
          <w:sz w:val="28"/>
        </w:rPr>
        <w:t>Галецька І. Психологічне здоров'я / І. Галецька, Т. Сосновський // Психологія здоров'я: теорія і практика. Львів: – Видавничий центр ЛНУ імені Івана Франка, 2006. – С. 89–122.</w:t>
      </w:r>
      <w:r>
        <w:rPr>
          <w:rFonts w:ascii="Times New Roman" w:hAnsi="Times New Roman" w:cs="Times New Roman"/>
          <w:sz w:val="28"/>
          <w:lang w:val="uk-UA"/>
        </w:rPr>
        <w:t xml:space="preserve"> </w:t>
      </w:r>
    </w:p>
    <w:p w:rsidR="003A1E44" w:rsidRPr="001D6065" w:rsidRDefault="003A1E44" w:rsidP="00BD0119">
      <w:pPr>
        <w:pStyle w:val="a3"/>
        <w:numPr>
          <w:ilvl w:val="0"/>
          <w:numId w:val="9"/>
        </w:numPr>
        <w:spacing w:after="0" w:line="360" w:lineRule="auto"/>
        <w:ind w:left="0" w:firstLine="567"/>
        <w:jc w:val="both"/>
        <w:rPr>
          <w:rFonts w:ascii="Times New Roman" w:hAnsi="Times New Roman" w:cs="Times New Roman"/>
          <w:sz w:val="32"/>
          <w:lang w:val="uk-UA"/>
        </w:rPr>
      </w:pPr>
      <w:r w:rsidRPr="001D6065">
        <w:rPr>
          <w:rFonts w:ascii="Times New Roman" w:hAnsi="Times New Roman" w:cs="Times New Roman"/>
          <w:sz w:val="28"/>
        </w:rPr>
        <w:t>Гарскова Г.Г. Введение понятия "эмоциональный интеллект" в психологическую теорию / Г.Г. Гарскова // Тезисы науч.-практ. конф. "Ананьевские чтения". – СПб . : Изд-во СПб. ун-та, 1999. – С. 26.</w:t>
      </w:r>
      <w:r w:rsidRPr="001D6065">
        <w:rPr>
          <w:rFonts w:ascii="Times New Roman" w:hAnsi="Times New Roman" w:cs="Times New Roman"/>
          <w:sz w:val="28"/>
          <w:lang w:val="uk-UA"/>
        </w:rPr>
        <w:t xml:space="preserve"> </w:t>
      </w:r>
    </w:p>
    <w:p w:rsidR="003A1E44" w:rsidRPr="001D6065" w:rsidRDefault="003A1E44" w:rsidP="00BD0119">
      <w:pPr>
        <w:pStyle w:val="a3"/>
        <w:numPr>
          <w:ilvl w:val="0"/>
          <w:numId w:val="9"/>
        </w:numPr>
        <w:spacing w:after="0" w:line="360" w:lineRule="auto"/>
        <w:ind w:left="0" w:firstLine="567"/>
        <w:jc w:val="both"/>
        <w:rPr>
          <w:rFonts w:ascii="Times New Roman" w:hAnsi="Times New Roman" w:cs="Times New Roman"/>
          <w:sz w:val="32"/>
          <w:lang w:val="uk-UA"/>
        </w:rPr>
      </w:pPr>
      <w:r w:rsidRPr="001D6065">
        <w:rPr>
          <w:rFonts w:ascii="Times New Roman" w:hAnsi="Times New Roman" w:cs="Times New Roman"/>
          <w:sz w:val="28"/>
          <w:lang w:val="uk-UA"/>
        </w:rPr>
        <w:t>Ґоулман Д. Емоційний інтелект / пер. з англ. С.-Л. Гумецької. Харків : Віват, 2018. 512 с</w:t>
      </w:r>
    </w:p>
    <w:p w:rsidR="003A1E44" w:rsidRPr="00B24CBD" w:rsidRDefault="003A1E44" w:rsidP="00BD0119">
      <w:pPr>
        <w:pStyle w:val="a3"/>
        <w:numPr>
          <w:ilvl w:val="0"/>
          <w:numId w:val="9"/>
        </w:numPr>
        <w:spacing w:after="0" w:line="360" w:lineRule="auto"/>
        <w:ind w:left="0" w:firstLine="567"/>
        <w:jc w:val="both"/>
        <w:rPr>
          <w:rFonts w:ascii="Times New Roman" w:hAnsi="Times New Roman" w:cs="Times New Roman"/>
          <w:sz w:val="28"/>
          <w:lang w:val="uk-UA"/>
        </w:rPr>
      </w:pPr>
      <w:r w:rsidRPr="00F93A74">
        <w:rPr>
          <w:rFonts w:ascii="Times New Roman" w:eastAsia="Times New Roman" w:hAnsi="Times New Roman" w:cs="Times New Roman"/>
          <w:bCs/>
          <w:color w:val="000000"/>
          <w:kern w:val="36"/>
          <w:sz w:val="28"/>
          <w:szCs w:val="28"/>
          <w:lang w:eastAsia="uk-UA"/>
        </w:rPr>
        <w:t>Жуковская Л. В. Шкала психологического благополучия К. Рифф // Л. В. Жуковская, Е. Г. Трошихина //</w:t>
      </w:r>
      <w:r w:rsidRPr="00F93A74">
        <w:rPr>
          <w:rFonts w:ascii="Times New Roman" w:eastAsia="Times New Roman" w:hAnsi="Times New Roman" w:cs="Times New Roman"/>
          <w:bCs/>
          <w:color w:val="000000"/>
          <w:kern w:val="36"/>
          <w:sz w:val="28"/>
          <w:szCs w:val="28"/>
          <w:lang w:val="uk-UA" w:eastAsia="uk-UA"/>
        </w:rPr>
        <w:t xml:space="preserve"> </w:t>
      </w:r>
      <w:r w:rsidRPr="00F93A74">
        <w:rPr>
          <w:rFonts w:ascii="Times New Roman" w:eastAsia="Times New Roman" w:hAnsi="Times New Roman" w:cs="Times New Roman"/>
          <w:bCs/>
          <w:color w:val="000000"/>
          <w:kern w:val="36"/>
          <w:sz w:val="28"/>
          <w:szCs w:val="28"/>
          <w:lang w:eastAsia="uk-UA"/>
        </w:rPr>
        <w:t>Психологический журнал, 2011. – Т. 32. – №2. – С. 82-93.</w:t>
      </w:r>
      <w:r>
        <w:rPr>
          <w:rFonts w:ascii="Times New Roman" w:eastAsia="Times New Roman" w:hAnsi="Times New Roman" w:cs="Times New Roman"/>
          <w:bCs/>
          <w:color w:val="000000"/>
          <w:kern w:val="36"/>
          <w:sz w:val="28"/>
          <w:szCs w:val="28"/>
          <w:lang w:val="uk-UA" w:eastAsia="uk-UA"/>
        </w:rPr>
        <w:t xml:space="preserve"> </w:t>
      </w:r>
    </w:p>
    <w:p w:rsidR="003A1E44" w:rsidRPr="001D6065" w:rsidRDefault="003A1E44" w:rsidP="00BD0119">
      <w:pPr>
        <w:pStyle w:val="a3"/>
        <w:numPr>
          <w:ilvl w:val="0"/>
          <w:numId w:val="9"/>
        </w:numPr>
        <w:spacing w:after="0" w:line="360" w:lineRule="auto"/>
        <w:ind w:left="0" w:firstLine="567"/>
        <w:jc w:val="both"/>
        <w:rPr>
          <w:rFonts w:ascii="Times New Roman" w:hAnsi="Times New Roman" w:cs="Times New Roman"/>
          <w:sz w:val="28"/>
          <w:lang w:val="uk-UA"/>
        </w:rPr>
      </w:pPr>
      <w:r w:rsidRPr="001D6065">
        <w:rPr>
          <w:rFonts w:ascii="Times New Roman" w:hAnsi="Times New Roman" w:cs="Times New Roman"/>
          <w:sz w:val="28"/>
        </w:rPr>
        <w:t xml:space="preserve">Коробка Л. Психологічне здоров’я людини в контексті здорового способу життя / Л. Коробка // Український науковий журнал «Освіта регіону» – 2011. – №2. – С. 332–339. </w:t>
      </w:r>
    </w:p>
    <w:p w:rsidR="003A1E44" w:rsidRPr="001D6065" w:rsidRDefault="003A1E44" w:rsidP="00BD0119">
      <w:pPr>
        <w:pStyle w:val="a3"/>
        <w:numPr>
          <w:ilvl w:val="0"/>
          <w:numId w:val="9"/>
        </w:numPr>
        <w:spacing w:after="0" w:line="360" w:lineRule="auto"/>
        <w:ind w:left="0" w:firstLine="567"/>
        <w:jc w:val="both"/>
        <w:rPr>
          <w:rFonts w:ascii="Times New Roman" w:hAnsi="Times New Roman" w:cs="Times New Roman"/>
          <w:sz w:val="28"/>
          <w:lang w:val="uk-UA"/>
        </w:rPr>
      </w:pPr>
      <w:r w:rsidRPr="001D6065">
        <w:rPr>
          <w:rFonts w:ascii="Times New Roman" w:hAnsi="Times New Roman" w:cs="Times New Roman"/>
          <w:sz w:val="28"/>
        </w:rPr>
        <w:lastRenderedPageBreak/>
        <w:t>Коцан І. Психологія здоров’я людини / І. Коцaн, Г. Ложкін, М. Мушкевич // За ред. І. Коцана. – Луцьк: РВВ «Вежа» Волин. нац. ун-ту ім. Лесі Українки, 2009.– 316 с</w:t>
      </w:r>
      <w:r>
        <w:t>.</w:t>
      </w:r>
    </w:p>
    <w:p w:rsidR="003A1E44" w:rsidRPr="00B24CBD" w:rsidRDefault="003A1E44" w:rsidP="00BD0119">
      <w:pPr>
        <w:pStyle w:val="a3"/>
        <w:numPr>
          <w:ilvl w:val="0"/>
          <w:numId w:val="9"/>
        </w:numPr>
        <w:spacing w:after="0" w:line="360" w:lineRule="auto"/>
        <w:ind w:left="0" w:firstLine="567"/>
        <w:jc w:val="both"/>
        <w:rPr>
          <w:rFonts w:ascii="Times New Roman" w:hAnsi="Times New Roman" w:cs="Times New Roman"/>
          <w:sz w:val="36"/>
          <w:lang w:val="uk-UA"/>
        </w:rPr>
      </w:pPr>
      <w:r w:rsidRPr="0076027B">
        <w:rPr>
          <w:rFonts w:ascii="Times New Roman" w:eastAsia="Times New Roman" w:hAnsi="Times New Roman" w:cs="Times New Roman"/>
          <w:bCs/>
          <w:color w:val="000000"/>
          <w:kern w:val="36"/>
          <w:sz w:val="28"/>
          <w:szCs w:val="28"/>
          <w:lang w:eastAsia="uk-UA"/>
        </w:rPr>
        <w:t xml:space="preserve">Маслоу А. Мотивация и личность (Глава 7.) [Электронный ресурс]. – Режим доступа: </w:t>
      </w:r>
      <w:r w:rsidRPr="0076027B">
        <w:rPr>
          <w:rFonts w:ascii="Times New Roman" w:eastAsia="Times New Roman" w:hAnsi="Times New Roman" w:cs="Times New Roman"/>
          <w:bCs/>
          <w:color w:val="000000"/>
          <w:kern w:val="36"/>
          <w:sz w:val="28"/>
          <w:szCs w:val="28"/>
          <w:lang w:val="en-US" w:eastAsia="uk-UA"/>
        </w:rPr>
        <w:t>www</w:t>
      </w:r>
      <w:r w:rsidRPr="0076027B">
        <w:rPr>
          <w:rFonts w:ascii="Times New Roman" w:eastAsia="Times New Roman" w:hAnsi="Times New Roman" w:cs="Times New Roman"/>
          <w:bCs/>
          <w:color w:val="000000"/>
          <w:kern w:val="36"/>
          <w:sz w:val="28"/>
          <w:szCs w:val="28"/>
          <w:lang w:eastAsia="uk-UA"/>
        </w:rPr>
        <w:t>. lib.ru/PSIHO/MASLOU/motivaciq.txt_with-big-pictures.html#66.</w:t>
      </w:r>
      <w:r w:rsidRPr="0076027B">
        <w:rPr>
          <w:rFonts w:ascii="Times New Roman" w:eastAsia="Times New Roman" w:hAnsi="Times New Roman" w:cs="Times New Roman"/>
          <w:bCs/>
          <w:color w:val="000000"/>
          <w:kern w:val="36"/>
          <w:sz w:val="28"/>
          <w:szCs w:val="28"/>
          <w:lang w:val="uk-UA" w:eastAsia="uk-UA"/>
        </w:rPr>
        <w:t xml:space="preserve"> (дата доступу 30.10.2020)</w:t>
      </w:r>
      <w:r>
        <w:rPr>
          <w:rFonts w:ascii="Times New Roman" w:eastAsia="Times New Roman" w:hAnsi="Times New Roman" w:cs="Times New Roman"/>
          <w:bCs/>
          <w:color w:val="000000"/>
          <w:kern w:val="36"/>
          <w:sz w:val="28"/>
          <w:szCs w:val="28"/>
          <w:lang w:val="uk-UA" w:eastAsia="uk-UA"/>
        </w:rPr>
        <w:t xml:space="preserve"> </w:t>
      </w:r>
    </w:p>
    <w:p w:rsidR="003A1E44" w:rsidRPr="00B16832" w:rsidRDefault="003A1E44" w:rsidP="00BD0119">
      <w:pPr>
        <w:pStyle w:val="a3"/>
        <w:numPr>
          <w:ilvl w:val="0"/>
          <w:numId w:val="9"/>
        </w:numPr>
        <w:spacing w:after="0" w:line="360" w:lineRule="auto"/>
        <w:ind w:left="0" w:firstLine="567"/>
        <w:jc w:val="both"/>
        <w:rPr>
          <w:rFonts w:ascii="Times New Roman" w:hAnsi="Times New Roman" w:cs="Times New Roman"/>
          <w:sz w:val="36"/>
          <w:lang w:val="uk-UA"/>
        </w:rPr>
      </w:pPr>
      <w:r w:rsidRPr="00B24CBD">
        <w:rPr>
          <w:rFonts w:ascii="Times New Roman" w:hAnsi="Times New Roman" w:cs="Times New Roman"/>
          <w:sz w:val="28"/>
        </w:rPr>
        <w:t>Репина Н. Основы клинической психологии / Н. Репина, Д. Воронцов, И. Юматова // Ростов-н/Д.: Феникс, 2003. — 214 с.</w:t>
      </w:r>
      <w:r>
        <w:rPr>
          <w:rFonts w:ascii="Times New Roman" w:hAnsi="Times New Roman" w:cs="Times New Roman"/>
          <w:sz w:val="28"/>
          <w:lang w:val="uk-UA"/>
        </w:rPr>
        <w:t xml:space="preserve"> </w:t>
      </w:r>
    </w:p>
    <w:p w:rsidR="003A1E44" w:rsidRPr="00B16832" w:rsidRDefault="003A1E44" w:rsidP="00BD0119">
      <w:pPr>
        <w:pStyle w:val="a3"/>
        <w:numPr>
          <w:ilvl w:val="0"/>
          <w:numId w:val="9"/>
        </w:numPr>
        <w:spacing w:after="0" w:line="360" w:lineRule="auto"/>
        <w:ind w:left="0" w:firstLine="567"/>
        <w:jc w:val="both"/>
        <w:rPr>
          <w:rFonts w:ascii="Times New Roman" w:hAnsi="Times New Roman" w:cs="Times New Roman"/>
          <w:sz w:val="36"/>
          <w:lang w:val="uk-UA"/>
        </w:rPr>
      </w:pPr>
      <w:r w:rsidRPr="00B16832">
        <w:rPr>
          <w:rFonts w:ascii="Times New Roman" w:hAnsi="Times New Roman" w:cs="Times New Roman"/>
          <w:sz w:val="28"/>
        </w:rPr>
        <w:t xml:space="preserve">Савенков А. И. Секреты жизненного успеха / А. И. Савенков // Директор школы, 2004. – № 10. – С. 69–76. </w:t>
      </w:r>
    </w:p>
    <w:p w:rsidR="003A1E44" w:rsidRPr="00B16832" w:rsidRDefault="003A1E44" w:rsidP="00BD0119">
      <w:pPr>
        <w:pStyle w:val="a3"/>
        <w:numPr>
          <w:ilvl w:val="0"/>
          <w:numId w:val="9"/>
        </w:numPr>
        <w:spacing w:after="0" w:line="360" w:lineRule="auto"/>
        <w:ind w:left="0" w:firstLine="567"/>
        <w:jc w:val="both"/>
        <w:rPr>
          <w:rFonts w:ascii="Times New Roman" w:hAnsi="Times New Roman" w:cs="Times New Roman"/>
          <w:sz w:val="36"/>
          <w:lang w:val="uk-UA"/>
        </w:rPr>
      </w:pPr>
      <w:r w:rsidRPr="00B16832">
        <w:rPr>
          <w:rFonts w:ascii="Times New Roman" w:hAnsi="Times New Roman" w:cs="Times New Roman"/>
          <w:sz w:val="28"/>
        </w:rPr>
        <w:t xml:space="preserve">Селигман М. Путь к процветанию. Новое понимание счастья и благополучия / М. Селигман. – М.: Манн, Иванов и Фербер, 2012. – 440 с. </w:t>
      </w:r>
    </w:p>
    <w:p w:rsidR="003A1E44" w:rsidRPr="00B24CBD" w:rsidRDefault="003A1E44" w:rsidP="00BD0119">
      <w:pPr>
        <w:pStyle w:val="a3"/>
        <w:numPr>
          <w:ilvl w:val="0"/>
          <w:numId w:val="9"/>
        </w:numPr>
        <w:spacing w:after="0" w:line="360" w:lineRule="auto"/>
        <w:ind w:left="0" w:firstLine="567"/>
        <w:jc w:val="both"/>
        <w:rPr>
          <w:rFonts w:ascii="Times New Roman" w:hAnsi="Times New Roman" w:cs="Times New Roman"/>
          <w:sz w:val="36"/>
          <w:lang w:val="uk-UA"/>
        </w:rPr>
      </w:pPr>
      <w:r w:rsidRPr="00B16832">
        <w:rPr>
          <w:rFonts w:ascii="Times New Roman" w:hAnsi="Times New Roman" w:cs="Times New Roman"/>
          <w:sz w:val="28"/>
        </w:rPr>
        <w:t xml:space="preserve">Созонтов А. Е. Гедонистический и эвдемонистический подходы к </w:t>
      </w:r>
      <w:r w:rsidRPr="0069212F">
        <w:rPr>
          <w:rFonts w:ascii="Times New Roman" w:hAnsi="Times New Roman" w:cs="Times New Roman"/>
          <w:sz w:val="28"/>
          <w:szCs w:val="28"/>
        </w:rPr>
        <w:t>проблеме психологического благополучия / А. Е. Созонтов // Вопросы психологии, 2006. – № 4. – С. 105-114</w:t>
      </w:r>
    </w:p>
    <w:p w:rsidR="003A1E44" w:rsidRPr="0069212F" w:rsidRDefault="003A1E44" w:rsidP="00BD0119">
      <w:pPr>
        <w:pStyle w:val="a3"/>
        <w:numPr>
          <w:ilvl w:val="0"/>
          <w:numId w:val="9"/>
        </w:numPr>
        <w:spacing w:after="0" w:line="360" w:lineRule="auto"/>
        <w:ind w:left="0" w:firstLine="567"/>
        <w:jc w:val="both"/>
        <w:rPr>
          <w:rFonts w:ascii="Times New Roman" w:hAnsi="Times New Roman" w:cs="Times New Roman"/>
          <w:sz w:val="28"/>
          <w:lang w:val="uk-UA"/>
        </w:rPr>
      </w:pPr>
      <w:r w:rsidRPr="00E06D6E">
        <w:rPr>
          <w:rFonts w:ascii="Times New Roman" w:eastAsia="Times New Roman" w:hAnsi="Times New Roman" w:cs="Times New Roman"/>
          <w:bCs/>
          <w:color w:val="000000"/>
          <w:kern w:val="36"/>
          <w:sz w:val="28"/>
          <w:szCs w:val="28"/>
          <w:lang w:val="uk-UA" w:eastAsia="uk-UA"/>
        </w:rPr>
        <w:t>Стайн Дж. М. Язык интеллекта. Москва : ЭКСМО, 2006. 352 с</w:t>
      </w:r>
      <w:r>
        <w:rPr>
          <w:rFonts w:ascii="Times New Roman" w:eastAsia="Times New Roman" w:hAnsi="Times New Roman" w:cs="Times New Roman"/>
          <w:bCs/>
          <w:color w:val="000000"/>
          <w:kern w:val="36"/>
          <w:sz w:val="28"/>
          <w:szCs w:val="28"/>
          <w:lang w:val="uk-UA" w:eastAsia="uk-UA"/>
        </w:rPr>
        <w:t xml:space="preserve"> </w:t>
      </w:r>
    </w:p>
    <w:p w:rsidR="003A1E44" w:rsidRPr="0076027B" w:rsidRDefault="003A1E44" w:rsidP="00BD0119">
      <w:pPr>
        <w:pStyle w:val="a3"/>
        <w:numPr>
          <w:ilvl w:val="0"/>
          <w:numId w:val="9"/>
        </w:numPr>
        <w:spacing w:after="0" w:line="360" w:lineRule="auto"/>
        <w:ind w:left="0" w:firstLine="567"/>
        <w:jc w:val="both"/>
        <w:rPr>
          <w:rFonts w:ascii="Times New Roman" w:hAnsi="Times New Roman" w:cs="Times New Roman"/>
          <w:sz w:val="28"/>
          <w:lang w:val="uk-UA"/>
        </w:rPr>
      </w:pPr>
      <w:r w:rsidRPr="0069212F">
        <w:rPr>
          <w:rFonts w:ascii="Times New Roman" w:hAnsi="Times New Roman" w:cs="Times New Roman"/>
          <w:sz w:val="28"/>
        </w:rPr>
        <w:t>Сырцова А. Возрастная динамика временно</w:t>
      </w:r>
      <w:r>
        <w:rPr>
          <w:rFonts w:ascii="Times New Roman" w:hAnsi="Times New Roman" w:cs="Times New Roman"/>
          <w:sz w:val="28"/>
        </w:rPr>
        <w:t>й перспективы личности : дисс.</w:t>
      </w:r>
      <w:r w:rsidRPr="0069212F">
        <w:rPr>
          <w:rFonts w:ascii="Times New Roman" w:hAnsi="Times New Roman" w:cs="Times New Roman"/>
          <w:sz w:val="28"/>
        </w:rPr>
        <w:t xml:space="preserve"> канд. психол. наук : 19.00.13 / А. Сырцова. – М., 2008. – 317 с</w:t>
      </w:r>
    </w:p>
    <w:p w:rsidR="003A1E44" w:rsidRPr="00F123FE" w:rsidRDefault="003A1E44" w:rsidP="00BD0119">
      <w:pPr>
        <w:pStyle w:val="a3"/>
        <w:numPr>
          <w:ilvl w:val="0"/>
          <w:numId w:val="9"/>
        </w:numPr>
        <w:spacing w:after="0" w:line="360" w:lineRule="auto"/>
        <w:ind w:left="0" w:firstLine="567"/>
        <w:jc w:val="both"/>
        <w:rPr>
          <w:rFonts w:ascii="Times New Roman" w:hAnsi="Times New Roman" w:cs="Times New Roman"/>
          <w:sz w:val="44"/>
          <w:lang w:val="uk-UA"/>
        </w:rPr>
      </w:pPr>
      <w:r w:rsidRPr="00553CC2">
        <w:rPr>
          <w:rFonts w:ascii="Times New Roman" w:hAnsi="Times New Roman" w:cs="Times New Roman"/>
          <w:sz w:val="28"/>
          <w:lang w:val="uk-UA"/>
        </w:rPr>
        <w:t xml:space="preserve">Шевеленкова Т. Д. Психологическое благополучие личности (обзор основных концепций и методика исследований) / Т. Д. Шевеленкова, П. П. Фесенко. // Психологическая диагностика. – 2005. – №3. – С. 95–123 </w:t>
      </w:r>
    </w:p>
    <w:p w:rsidR="003A1E44" w:rsidRPr="00F123FE" w:rsidRDefault="003A1E44" w:rsidP="00BD0119">
      <w:pPr>
        <w:pStyle w:val="a3"/>
        <w:numPr>
          <w:ilvl w:val="0"/>
          <w:numId w:val="9"/>
        </w:numPr>
        <w:spacing w:after="0" w:line="360" w:lineRule="auto"/>
        <w:ind w:left="0" w:firstLine="567"/>
        <w:jc w:val="both"/>
        <w:rPr>
          <w:rFonts w:ascii="Times New Roman" w:hAnsi="Times New Roman" w:cs="Times New Roman"/>
          <w:sz w:val="44"/>
          <w:lang w:val="uk-UA"/>
        </w:rPr>
      </w:pPr>
      <w:r w:rsidRPr="00B9537B">
        <w:rPr>
          <w:rFonts w:ascii="Times New Roman" w:hAnsi="Times New Roman" w:cs="Times New Roman"/>
          <w:sz w:val="28"/>
          <w:lang w:val="en-US"/>
        </w:rPr>
        <w:t xml:space="preserve">Bradburn N. (1969). </w:t>
      </w:r>
      <w:r w:rsidRPr="00F123FE">
        <w:rPr>
          <w:rFonts w:ascii="Times New Roman" w:hAnsi="Times New Roman" w:cs="Times New Roman"/>
          <w:sz w:val="28"/>
          <w:lang w:val="en-US"/>
        </w:rPr>
        <w:t xml:space="preserve">The structure of psychological well-being. Chicago: Aldine. </w:t>
      </w:r>
    </w:p>
    <w:p w:rsidR="003A1E44" w:rsidRPr="00F123FE" w:rsidRDefault="003A1E44" w:rsidP="00BD0119">
      <w:pPr>
        <w:pStyle w:val="a3"/>
        <w:numPr>
          <w:ilvl w:val="0"/>
          <w:numId w:val="9"/>
        </w:numPr>
        <w:spacing w:after="0" w:line="360" w:lineRule="auto"/>
        <w:ind w:left="0" w:firstLine="567"/>
        <w:jc w:val="both"/>
        <w:rPr>
          <w:rFonts w:ascii="Times New Roman" w:hAnsi="Times New Roman" w:cs="Times New Roman"/>
          <w:sz w:val="44"/>
          <w:lang w:val="uk-UA"/>
        </w:rPr>
      </w:pPr>
      <w:r w:rsidRPr="00F123FE">
        <w:rPr>
          <w:rFonts w:ascii="Times New Roman" w:hAnsi="Times New Roman" w:cs="Times New Roman"/>
          <w:sz w:val="28"/>
          <w:lang w:val="en-US"/>
        </w:rPr>
        <w:t xml:space="preserve">Bradburn N. M. (1965). Reports on Happiness. A Pilot Study of Behavior Related to Mental Health. Aldine Publishing Company. Chicago, USA. </w:t>
      </w:r>
    </w:p>
    <w:p w:rsidR="003A1E44" w:rsidRPr="00F123FE" w:rsidRDefault="003A1E44" w:rsidP="00BD0119">
      <w:pPr>
        <w:pStyle w:val="a3"/>
        <w:numPr>
          <w:ilvl w:val="0"/>
          <w:numId w:val="9"/>
        </w:numPr>
        <w:spacing w:after="0" w:line="360" w:lineRule="auto"/>
        <w:ind w:left="0" w:firstLine="567"/>
        <w:jc w:val="both"/>
        <w:rPr>
          <w:rFonts w:ascii="Times New Roman" w:hAnsi="Times New Roman" w:cs="Times New Roman"/>
          <w:sz w:val="44"/>
          <w:lang w:val="uk-UA"/>
        </w:rPr>
      </w:pPr>
      <w:r w:rsidRPr="00F123FE">
        <w:rPr>
          <w:rFonts w:ascii="Times New Roman" w:hAnsi="Times New Roman" w:cs="Times New Roman"/>
          <w:sz w:val="28"/>
          <w:lang w:val="en-US"/>
        </w:rPr>
        <w:t>Brothers D. (1991). Private Practice. N.Y. Falling backwards: An exploration of trust and selfexperience.</w:t>
      </w:r>
    </w:p>
    <w:p w:rsidR="003A1E44" w:rsidRPr="009D571E" w:rsidRDefault="003A1E44" w:rsidP="00BD0119">
      <w:pPr>
        <w:pStyle w:val="a3"/>
        <w:numPr>
          <w:ilvl w:val="0"/>
          <w:numId w:val="9"/>
        </w:numPr>
        <w:spacing w:after="0" w:line="360" w:lineRule="auto"/>
        <w:ind w:left="0" w:firstLine="567"/>
        <w:jc w:val="both"/>
        <w:rPr>
          <w:rFonts w:ascii="Times New Roman" w:hAnsi="Times New Roman" w:cs="Times New Roman"/>
          <w:sz w:val="36"/>
          <w:lang w:val="uk-UA"/>
        </w:rPr>
      </w:pPr>
      <w:r w:rsidRPr="00B24CBD">
        <w:rPr>
          <w:rFonts w:ascii="Times New Roman" w:hAnsi="Times New Roman" w:cs="Times New Roman"/>
          <w:sz w:val="28"/>
          <w:lang w:val="en-US"/>
        </w:rPr>
        <w:lastRenderedPageBreak/>
        <w:t>Compton</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W</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Toward</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a</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tripartite</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factor</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structure</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of</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mental</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health</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subjective</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well</w:t>
      </w:r>
      <w:r w:rsidRPr="00B24CBD">
        <w:rPr>
          <w:rFonts w:ascii="Times New Roman" w:hAnsi="Times New Roman" w:cs="Times New Roman"/>
          <w:sz w:val="28"/>
          <w:lang w:val="uk-UA"/>
        </w:rPr>
        <w:t>-</w:t>
      </w:r>
      <w:r w:rsidRPr="00B24CBD">
        <w:rPr>
          <w:rFonts w:ascii="Times New Roman" w:hAnsi="Times New Roman" w:cs="Times New Roman"/>
          <w:sz w:val="28"/>
          <w:lang w:val="en-US"/>
        </w:rPr>
        <w:t>being</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personal</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growth</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and</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religiosity</w:t>
      </w:r>
      <w:r w:rsidRPr="00B24CBD">
        <w:rPr>
          <w:rFonts w:ascii="Times New Roman" w:hAnsi="Times New Roman" w:cs="Times New Roman"/>
          <w:sz w:val="28"/>
          <w:lang w:val="uk-UA"/>
        </w:rPr>
        <w:t xml:space="preserve"> / </w:t>
      </w:r>
      <w:r w:rsidRPr="00B24CBD">
        <w:rPr>
          <w:rFonts w:ascii="Times New Roman" w:hAnsi="Times New Roman" w:cs="Times New Roman"/>
          <w:sz w:val="28"/>
          <w:lang w:val="en-US"/>
        </w:rPr>
        <w:t>W</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Compton</w:t>
      </w:r>
      <w:r w:rsidRPr="00B24CBD">
        <w:rPr>
          <w:rFonts w:ascii="Times New Roman" w:hAnsi="Times New Roman" w:cs="Times New Roman"/>
          <w:sz w:val="28"/>
          <w:lang w:val="uk-UA"/>
        </w:rPr>
        <w:t xml:space="preserve"> // </w:t>
      </w:r>
      <w:r w:rsidRPr="00B24CBD">
        <w:rPr>
          <w:rFonts w:ascii="Times New Roman" w:hAnsi="Times New Roman" w:cs="Times New Roman"/>
          <w:sz w:val="28"/>
          <w:lang w:val="en-US"/>
        </w:rPr>
        <w:t>The</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Journal</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of</w:t>
      </w:r>
      <w:r w:rsidRPr="00B24CBD">
        <w:rPr>
          <w:rFonts w:ascii="Times New Roman" w:hAnsi="Times New Roman" w:cs="Times New Roman"/>
          <w:sz w:val="28"/>
          <w:lang w:val="uk-UA"/>
        </w:rPr>
        <w:t xml:space="preserve"> </w:t>
      </w:r>
      <w:r w:rsidRPr="00B24CBD">
        <w:rPr>
          <w:rFonts w:ascii="Times New Roman" w:hAnsi="Times New Roman" w:cs="Times New Roman"/>
          <w:sz w:val="28"/>
          <w:lang w:val="en-US"/>
        </w:rPr>
        <w:t>Psychology</w:t>
      </w:r>
      <w:r w:rsidRPr="00B24CBD">
        <w:rPr>
          <w:rFonts w:ascii="Times New Roman" w:hAnsi="Times New Roman" w:cs="Times New Roman"/>
          <w:sz w:val="28"/>
          <w:lang w:val="uk-UA"/>
        </w:rPr>
        <w:t xml:space="preserve">. – 2001. – № 5. – </w:t>
      </w:r>
      <w:r w:rsidRPr="00B24CBD">
        <w:rPr>
          <w:rFonts w:ascii="Times New Roman" w:hAnsi="Times New Roman" w:cs="Times New Roman"/>
          <w:sz w:val="28"/>
          <w:lang w:val="en-US"/>
        </w:rPr>
        <w:t>Vol</w:t>
      </w:r>
      <w:r w:rsidRPr="00B24CBD">
        <w:rPr>
          <w:rFonts w:ascii="Times New Roman" w:hAnsi="Times New Roman" w:cs="Times New Roman"/>
          <w:sz w:val="28"/>
          <w:lang w:val="uk-UA"/>
        </w:rPr>
        <w:t>. 135. – Р. 486–500.</w:t>
      </w:r>
      <w:r>
        <w:rPr>
          <w:rFonts w:ascii="Times New Roman" w:hAnsi="Times New Roman" w:cs="Times New Roman"/>
          <w:sz w:val="28"/>
          <w:lang w:val="uk-UA"/>
        </w:rPr>
        <w:t xml:space="preserve"> </w:t>
      </w:r>
    </w:p>
    <w:p w:rsidR="003A1E44" w:rsidRPr="00F0655D" w:rsidRDefault="003A1E44" w:rsidP="00BD0119">
      <w:pPr>
        <w:pStyle w:val="a3"/>
        <w:numPr>
          <w:ilvl w:val="0"/>
          <w:numId w:val="9"/>
        </w:numPr>
        <w:spacing w:after="0" w:line="360" w:lineRule="auto"/>
        <w:ind w:left="0" w:firstLine="567"/>
        <w:jc w:val="both"/>
        <w:rPr>
          <w:rFonts w:ascii="Times New Roman" w:hAnsi="Times New Roman" w:cs="Times New Roman"/>
          <w:sz w:val="36"/>
          <w:lang w:val="uk-UA"/>
        </w:rPr>
      </w:pPr>
      <w:r w:rsidRPr="009D571E">
        <w:rPr>
          <w:rFonts w:ascii="Times New Roman" w:hAnsi="Times New Roman" w:cs="Times New Roman"/>
          <w:sz w:val="28"/>
          <w:lang w:val="en-US"/>
        </w:rPr>
        <w:t>Gardner H. Multiple intelligences: the theory in practice / H. Gardne. – New York : Basic Books, 1993. – 304 p.</w:t>
      </w:r>
    </w:p>
    <w:p w:rsidR="003A1E44" w:rsidRPr="00F0655D" w:rsidRDefault="003A1E44" w:rsidP="00BD0119">
      <w:pPr>
        <w:pStyle w:val="a3"/>
        <w:numPr>
          <w:ilvl w:val="0"/>
          <w:numId w:val="9"/>
        </w:numPr>
        <w:spacing w:after="0" w:line="360" w:lineRule="auto"/>
        <w:ind w:left="0" w:firstLine="567"/>
        <w:jc w:val="both"/>
        <w:rPr>
          <w:rFonts w:ascii="Times New Roman" w:hAnsi="Times New Roman" w:cs="Times New Roman"/>
          <w:sz w:val="36"/>
          <w:lang w:val="uk-UA"/>
        </w:rPr>
      </w:pPr>
      <w:r w:rsidRPr="00F0655D">
        <w:rPr>
          <w:rFonts w:ascii="Times New Roman" w:hAnsi="Times New Roman" w:cs="Times New Roman"/>
          <w:sz w:val="28"/>
          <w:lang w:val="en-US"/>
        </w:rPr>
        <w:t>Hamel</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L</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Emotional</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Intelligence</w:t>
      </w:r>
      <w:r w:rsidRPr="00F0655D">
        <w:rPr>
          <w:rFonts w:ascii="Times New Roman" w:hAnsi="Times New Roman" w:cs="Times New Roman"/>
          <w:sz w:val="28"/>
          <w:lang w:val="uk-UA"/>
        </w:rPr>
        <w:t xml:space="preserve"> // </w:t>
      </w:r>
      <w:r w:rsidRPr="00F0655D">
        <w:rPr>
          <w:rFonts w:ascii="Times New Roman" w:hAnsi="Times New Roman" w:cs="Times New Roman"/>
          <w:sz w:val="28"/>
          <w:lang w:val="en-US"/>
        </w:rPr>
        <w:t>Wiley</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Encyclopedia</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of</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Management</w:t>
      </w:r>
      <w:r w:rsidRPr="00F0655D">
        <w:rPr>
          <w:rFonts w:ascii="Times New Roman" w:hAnsi="Times New Roman" w:cs="Times New Roman"/>
          <w:sz w:val="28"/>
          <w:lang w:val="uk-UA"/>
        </w:rPr>
        <w:t xml:space="preserve"> / </w:t>
      </w:r>
      <w:r w:rsidRPr="00F0655D">
        <w:rPr>
          <w:rFonts w:ascii="Times New Roman" w:hAnsi="Times New Roman" w:cs="Times New Roman"/>
          <w:sz w:val="28"/>
          <w:lang w:val="en-US"/>
        </w:rPr>
        <w:t>eds</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C</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Cooper</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P</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Flood</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Y</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Freeney</w:t>
      </w:r>
      <w:r w:rsidRPr="00F0655D">
        <w:rPr>
          <w:rFonts w:ascii="Times New Roman" w:hAnsi="Times New Roman" w:cs="Times New Roman"/>
          <w:sz w:val="28"/>
          <w:lang w:val="uk-UA"/>
        </w:rPr>
        <w:t>. 2015</w:t>
      </w:r>
    </w:p>
    <w:p w:rsidR="003A1E44" w:rsidRDefault="003A1E44" w:rsidP="00BD0119">
      <w:pPr>
        <w:pStyle w:val="a3"/>
        <w:numPr>
          <w:ilvl w:val="0"/>
          <w:numId w:val="9"/>
        </w:numPr>
        <w:spacing w:after="0" w:line="360" w:lineRule="auto"/>
        <w:ind w:left="0" w:firstLine="567"/>
        <w:jc w:val="both"/>
        <w:rPr>
          <w:rFonts w:ascii="Times New Roman" w:hAnsi="Times New Roman" w:cs="Times New Roman"/>
          <w:sz w:val="28"/>
          <w:lang w:val="uk-UA"/>
        </w:rPr>
      </w:pPr>
      <w:r w:rsidRPr="00F04EF0">
        <w:rPr>
          <w:rFonts w:ascii="Times New Roman" w:hAnsi="Times New Roman" w:cs="Times New Roman"/>
          <w:sz w:val="28"/>
          <w:lang w:val="uk-UA"/>
        </w:rPr>
        <w:t>Mayer J. D., Salovey P., Caruso D. Emotional Intelligence. New ability or eclectic traits? American Psychologist. 2008. Vol. 63 (6). P. 503–517. 488. Mayer J. D., Salovey P., Caruso D. Emotional Intelligence: Theory, Findings, and Implications. Psychological Inquiry. 2004. Vol. 15. (3). P. 197–215</w:t>
      </w:r>
    </w:p>
    <w:p w:rsidR="003A1E44" w:rsidRPr="00553CC2" w:rsidRDefault="003A1E44" w:rsidP="00BD0119">
      <w:pPr>
        <w:pStyle w:val="a3"/>
        <w:numPr>
          <w:ilvl w:val="0"/>
          <w:numId w:val="9"/>
        </w:numPr>
        <w:spacing w:after="0" w:line="360" w:lineRule="auto"/>
        <w:ind w:left="0" w:firstLine="567"/>
        <w:jc w:val="both"/>
        <w:rPr>
          <w:rFonts w:ascii="Times New Roman" w:hAnsi="Times New Roman" w:cs="Times New Roman"/>
          <w:sz w:val="28"/>
          <w:lang w:val="uk-UA"/>
        </w:rPr>
      </w:pPr>
      <w:r w:rsidRPr="00553CC2">
        <w:rPr>
          <w:rFonts w:ascii="Times New Roman" w:hAnsi="Times New Roman" w:cs="Times New Roman"/>
          <w:sz w:val="28"/>
          <w:lang w:val="uk-UA"/>
        </w:rPr>
        <w:t>Thorndike R. L.,Hagen E. P., Sattler J. M. Technical Manual for the Stanford-binet intelligence scale: Fourth Edition. Chicago : The Riverside Publishing Company, 1986. 136 р.</w:t>
      </w:r>
    </w:p>
    <w:p w:rsidR="003A1E44" w:rsidRPr="00F0655D" w:rsidRDefault="003A1E44" w:rsidP="00BD0119">
      <w:pPr>
        <w:pStyle w:val="a3"/>
        <w:numPr>
          <w:ilvl w:val="0"/>
          <w:numId w:val="9"/>
        </w:numPr>
        <w:spacing w:after="0" w:line="360" w:lineRule="auto"/>
        <w:ind w:left="0" w:firstLine="567"/>
        <w:jc w:val="both"/>
        <w:rPr>
          <w:rFonts w:ascii="Times New Roman" w:hAnsi="Times New Roman" w:cs="Times New Roman"/>
          <w:sz w:val="40"/>
          <w:lang w:val="uk-UA"/>
        </w:rPr>
      </w:pPr>
      <w:r w:rsidRPr="00F0655D">
        <w:rPr>
          <w:rFonts w:ascii="Times New Roman" w:hAnsi="Times New Roman" w:cs="Times New Roman"/>
          <w:sz w:val="28"/>
          <w:lang w:val="en-US"/>
        </w:rPr>
        <w:t>Ryff</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C</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The</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Structure</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of</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Psychological</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Well</w:t>
      </w:r>
      <w:r w:rsidRPr="00F0655D">
        <w:rPr>
          <w:rFonts w:ascii="Times New Roman" w:hAnsi="Times New Roman" w:cs="Times New Roman"/>
          <w:sz w:val="28"/>
          <w:lang w:val="uk-UA"/>
        </w:rPr>
        <w:t>-</w:t>
      </w:r>
      <w:r w:rsidRPr="00F0655D">
        <w:rPr>
          <w:rFonts w:ascii="Times New Roman" w:hAnsi="Times New Roman" w:cs="Times New Roman"/>
          <w:sz w:val="28"/>
          <w:lang w:val="en-US"/>
        </w:rPr>
        <w:t>Being</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Revisited</w:t>
      </w:r>
      <w:r w:rsidRPr="00F0655D">
        <w:rPr>
          <w:rFonts w:ascii="Times New Roman" w:hAnsi="Times New Roman" w:cs="Times New Roman"/>
          <w:sz w:val="28"/>
          <w:lang w:val="uk-UA"/>
        </w:rPr>
        <w:t xml:space="preserve"> / </w:t>
      </w:r>
      <w:r w:rsidRPr="00F0655D">
        <w:rPr>
          <w:rFonts w:ascii="Times New Roman" w:hAnsi="Times New Roman" w:cs="Times New Roman"/>
          <w:sz w:val="28"/>
          <w:lang w:val="en-US"/>
        </w:rPr>
        <w:t>C</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Ryff</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C</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L</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M</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Keyes</w:t>
      </w:r>
      <w:r w:rsidRPr="00F0655D">
        <w:rPr>
          <w:rFonts w:ascii="Times New Roman" w:hAnsi="Times New Roman" w:cs="Times New Roman"/>
          <w:sz w:val="28"/>
          <w:lang w:val="uk-UA"/>
        </w:rPr>
        <w:t xml:space="preserve"> // </w:t>
      </w:r>
      <w:r w:rsidRPr="00F0655D">
        <w:rPr>
          <w:rFonts w:ascii="Times New Roman" w:hAnsi="Times New Roman" w:cs="Times New Roman"/>
          <w:sz w:val="28"/>
          <w:lang w:val="en-US"/>
        </w:rPr>
        <w:t>Journal</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of</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Personality</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and</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Social</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Psychology</w:t>
      </w:r>
      <w:r w:rsidRPr="00F0655D">
        <w:rPr>
          <w:rFonts w:ascii="Times New Roman" w:hAnsi="Times New Roman" w:cs="Times New Roman"/>
          <w:sz w:val="28"/>
          <w:lang w:val="uk-UA"/>
        </w:rPr>
        <w:t xml:space="preserve">. – 1995. – </w:t>
      </w:r>
      <w:r w:rsidRPr="00F0655D">
        <w:rPr>
          <w:rFonts w:ascii="Times New Roman" w:hAnsi="Times New Roman" w:cs="Times New Roman"/>
          <w:sz w:val="28"/>
          <w:lang w:val="en-US"/>
        </w:rPr>
        <w:t>Vol</w:t>
      </w:r>
      <w:r w:rsidRPr="00F0655D">
        <w:rPr>
          <w:rFonts w:ascii="Times New Roman" w:hAnsi="Times New Roman" w:cs="Times New Roman"/>
          <w:sz w:val="28"/>
          <w:lang w:val="uk-UA"/>
        </w:rPr>
        <w:t xml:space="preserve">. 69. – </w:t>
      </w:r>
      <w:r w:rsidRPr="00F0655D">
        <w:rPr>
          <w:rFonts w:ascii="Times New Roman" w:hAnsi="Times New Roman" w:cs="Times New Roman"/>
          <w:sz w:val="28"/>
          <w:lang w:val="en-US"/>
        </w:rPr>
        <w:t>No</w:t>
      </w:r>
      <w:r w:rsidRPr="00F0655D">
        <w:rPr>
          <w:rFonts w:ascii="Times New Roman" w:hAnsi="Times New Roman" w:cs="Times New Roman"/>
          <w:sz w:val="28"/>
          <w:lang w:val="uk-UA"/>
        </w:rPr>
        <w:t xml:space="preserve"> 4. – </w:t>
      </w:r>
      <w:r w:rsidRPr="00F0655D">
        <w:rPr>
          <w:rFonts w:ascii="Times New Roman" w:hAnsi="Times New Roman" w:cs="Times New Roman"/>
          <w:sz w:val="28"/>
          <w:lang w:val="en-US"/>
        </w:rPr>
        <w:t>P</w:t>
      </w:r>
      <w:r w:rsidRPr="00F0655D">
        <w:rPr>
          <w:rFonts w:ascii="Times New Roman" w:hAnsi="Times New Roman" w:cs="Times New Roman"/>
          <w:sz w:val="28"/>
          <w:lang w:val="uk-UA"/>
        </w:rPr>
        <w:t xml:space="preserve">. 719- 727 </w:t>
      </w:r>
    </w:p>
    <w:p w:rsidR="003A1E44" w:rsidRPr="00B24CBD" w:rsidRDefault="003A1E44" w:rsidP="00BD0119">
      <w:pPr>
        <w:pStyle w:val="a3"/>
        <w:numPr>
          <w:ilvl w:val="0"/>
          <w:numId w:val="9"/>
        </w:numPr>
        <w:spacing w:after="0" w:line="360" w:lineRule="auto"/>
        <w:ind w:left="0" w:firstLine="567"/>
        <w:jc w:val="both"/>
        <w:rPr>
          <w:rFonts w:ascii="Times New Roman" w:hAnsi="Times New Roman" w:cs="Times New Roman"/>
          <w:sz w:val="48"/>
          <w:lang w:val="uk-UA"/>
        </w:rPr>
      </w:pPr>
      <w:r w:rsidRPr="00F0655D">
        <w:rPr>
          <w:rFonts w:ascii="Times New Roman" w:hAnsi="Times New Roman" w:cs="Times New Roman"/>
          <w:sz w:val="28"/>
          <w:lang w:val="en-US"/>
        </w:rPr>
        <w:t>Saarni</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C</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The</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development</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of</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emotional</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competence</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New</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York</w:t>
      </w:r>
      <w:r w:rsidRPr="00F0655D">
        <w:rPr>
          <w:rFonts w:ascii="Times New Roman" w:hAnsi="Times New Roman" w:cs="Times New Roman"/>
          <w:sz w:val="28"/>
          <w:lang w:val="uk-UA"/>
        </w:rPr>
        <w:t xml:space="preserve"> : </w:t>
      </w:r>
      <w:r w:rsidRPr="00F0655D">
        <w:rPr>
          <w:rFonts w:ascii="Times New Roman" w:hAnsi="Times New Roman" w:cs="Times New Roman"/>
          <w:sz w:val="28"/>
          <w:lang w:val="en-US"/>
        </w:rPr>
        <w:t>Guilford</w:t>
      </w:r>
      <w:r w:rsidRPr="00F0655D">
        <w:rPr>
          <w:rFonts w:ascii="Times New Roman" w:hAnsi="Times New Roman" w:cs="Times New Roman"/>
          <w:sz w:val="28"/>
          <w:lang w:val="uk-UA"/>
        </w:rPr>
        <w:t xml:space="preserve"> </w:t>
      </w:r>
      <w:r w:rsidRPr="00F0655D">
        <w:rPr>
          <w:rFonts w:ascii="Times New Roman" w:hAnsi="Times New Roman" w:cs="Times New Roman"/>
          <w:sz w:val="28"/>
          <w:lang w:val="en-US"/>
        </w:rPr>
        <w:t>Press</w:t>
      </w:r>
      <w:r w:rsidRPr="00F0655D">
        <w:rPr>
          <w:rFonts w:ascii="Times New Roman" w:hAnsi="Times New Roman" w:cs="Times New Roman"/>
          <w:sz w:val="28"/>
          <w:lang w:val="uk-UA"/>
        </w:rPr>
        <w:t xml:space="preserve">, 1999. 381 </w:t>
      </w:r>
      <w:r w:rsidRPr="00F0655D">
        <w:rPr>
          <w:rFonts w:ascii="Times New Roman" w:hAnsi="Times New Roman" w:cs="Times New Roman"/>
          <w:sz w:val="28"/>
          <w:lang w:val="en-US"/>
        </w:rPr>
        <w:t>p</w:t>
      </w:r>
      <w:r>
        <w:rPr>
          <w:rFonts w:ascii="Times New Roman" w:hAnsi="Times New Roman" w:cs="Times New Roman"/>
          <w:sz w:val="28"/>
          <w:lang w:val="uk-UA"/>
        </w:rPr>
        <w:t xml:space="preserve"> </w:t>
      </w:r>
    </w:p>
    <w:p w:rsidR="003A1E44" w:rsidRPr="00F123FE" w:rsidRDefault="003A1E44" w:rsidP="00BD0119">
      <w:pPr>
        <w:pStyle w:val="a3"/>
        <w:numPr>
          <w:ilvl w:val="0"/>
          <w:numId w:val="9"/>
        </w:numPr>
        <w:spacing w:after="0" w:line="360" w:lineRule="auto"/>
        <w:ind w:left="0" w:firstLine="567"/>
        <w:jc w:val="both"/>
        <w:rPr>
          <w:rFonts w:ascii="Times New Roman" w:hAnsi="Times New Roman" w:cs="Times New Roman"/>
          <w:sz w:val="48"/>
          <w:lang w:val="uk-UA"/>
        </w:rPr>
      </w:pPr>
      <w:r w:rsidRPr="00F123FE">
        <w:rPr>
          <w:rFonts w:ascii="Times New Roman" w:hAnsi="Times New Roman" w:cs="Times New Roman"/>
          <w:sz w:val="28"/>
          <w:lang w:val="en-US"/>
        </w:rPr>
        <w:t>Vitters J. Subjective well-being versus self-actualization: Using the flow-simplex to promote a conceptual clarification of subjective quality of life / J. Vitters // Social Indicators Research. – 2004. – № 3. – Vol. 65. – P. 299– 331.</w:t>
      </w:r>
      <w:r w:rsidRPr="00F123FE">
        <w:rPr>
          <w:rFonts w:ascii="Times New Roman" w:hAnsi="Times New Roman" w:cs="Times New Roman"/>
          <w:sz w:val="28"/>
          <w:lang w:val="uk-UA"/>
        </w:rPr>
        <w:t xml:space="preserve"> </w:t>
      </w:r>
    </w:p>
    <w:p w:rsidR="003A1E44" w:rsidRPr="00F123FE" w:rsidRDefault="003A1E44" w:rsidP="00BD0119">
      <w:pPr>
        <w:pStyle w:val="a3"/>
        <w:numPr>
          <w:ilvl w:val="0"/>
          <w:numId w:val="9"/>
        </w:numPr>
        <w:spacing w:after="0" w:line="360" w:lineRule="auto"/>
        <w:ind w:left="0" w:firstLine="567"/>
        <w:jc w:val="both"/>
        <w:rPr>
          <w:rFonts w:ascii="Times New Roman" w:hAnsi="Times New Roman" w:cs="Times New Roman"/>
          <w:sz w:val="48"/>
          <w:lang w:val="uk-UA"/>
        </w:rPr>
      </w:pPr>
      <w:r w:rsidRPr="00F123FE">
        <w:rPr>
          <w:rFonts w:ascii="Times New Roman" w:hAnsi="Times New Roman" w:cs="Times New Roman"/>
          <w:sz w:val="28"/>
          <w:lang w:val="en-US"/>
        </w:rPr>
        <w:t>Waterman A. S. The implications of two conceptions of happiness (hedonic enjoyment and eudaimonia) for the understanding of intrinsic motivation / A.S. Waterman, S.J. Schwartz, R. Conti. // Journal of Happiness Studies. – 2008. –V. 9. –P. 41–79.</w:t>
      </w:r>
    </w:p>
    <w:p w:rsidR="003A1E44" w:rsidRPr="00B262E5" w:rsidRDefault="003A1E44" w:rsidP="00BD0119">
      <w:pPr>
        <w:spacing w:after="0" w:line="360" w:lineRule="auto"/>
        <w:jc w:val="both"/>
        <w:rPr>
          <w:rFonts w:ascii="Times New Roman" w:hAnsi="Times New Roman" w:cs="Times New Roman"/>
          <w:sz w:val="28"/>
          <w:lang w:val="uk-UA"/>
        </w:rPr>
      </w:pPr>
    </w:p>
    <w:p w:rsidR="003A1E44" w:rsidRPr="00A87286" w:rsidRDefault="003A1E44" w:rsidP="00BD0119">
      <w:pPr>
        <w:spacing w:after="0" w:line="360" w:lineRule="auto"/>
        <w:rPr>
          <w:rFonts w:ascii="Times New Roman" w:eastAsiaTheme="majorEastAsia" w:hAnsi="Times New Roman" w:cs="Times New Roman"/>
          <w:sz w:val="28"/>
          <w:szCs w:val="28"/>
          <w:lang w:val="uk-UA"/>
        </w:rPr>
      </w:pPr>
      <w:r w:rsidRPr="00A87286">
        <w:rPr>
          <w:rFonts w:ascii="Times New Roman" w:hAnsi="Times New Roman" w:cs="Times New Roman"/>
          <w:sz w:val="28"/>
          <w:szCs w:val="28"/>
          <w:lang w:val="uk-UA"/>
        </w:rPr>
        <w:br w:type="page"/>
      </w:r>
    </w:p>
    <w:p w:rsidR="003A1E44" w:rsidRPr="00997A03" w:rsidRDefault="003A1E44" w:rsidP="00BD0119">
      <w:pPr>
        <w:pStyle w:val="1"/>
        <w:spacing w:line="360" w:lineRule="auto"/>
        <w:jc w:val="center"/>
        <w:rPr>
          <w:rFonts w:ascii="Times New Roman" w:hAnsi="Times New Roman" w:cs="Times New Roman"/>
          <w:b/>
          <w:color w:val="auto"/>
          <w:sz w:val="28"/>
          <w:szCs w:val="28"/>
          <w:lang w:val="uk-UA"/>
        </w:rPr>
      </w:pPr>
      <w:bookmarkStart w:id="13" w:name="_Toc63932568"/>
      <w:r w:rsidRPr="00997A03">
        <w:rPr>
          <w:rFonts w:ascii="Times New Roman" w:hAnsi="Times New Roman" w:cs="Times New Roman"/>
          <w:b/>
          <w:color w:val="auto"/>
          <w:sz w:val="28"/>
          <w:szCs w:val="28"/>
          <w:lang w:val="uk-UA"/>
        </w:rPr>
        <w:lastRenderedPageBreak/>
        <w:t>ДОДАТКИ</w:t>
      </w:r>
      <w:bookmarkEnd w:id="13"/>
    </w:p>
    <w:p w:rsidR="003A1E44" w:rsidRDefault="003A1E44" w:rsidP="00BD0119">
      <w:pPr>
        <w:spacing w:after="0"/>
        <w:jc w:val="right"/>
        <w:rPr>
          <w:rFonts w:ascii="Times New Roman" w:hAnsi="Times New Roman" w:cs="Times New Roman"/>
          <w:b/>
          <w:i/>
          <w:sz w:val="28"/>
          <w:lang w:val="uk-UA"/>
        </w:rPr>
      </w:pPr>
    </w:p>
    <w:p w:rsidR="002A18D5" w:rsidRDefault="003A1E44" w:rsidP="002A18D5">
      <w:pPr>
        <w:spacing w:after="0"/>
        <w:jc w:val="right"/>
        <w:rPr>
          <w:rFonts w:ascii="Times New Roman" w:hAnsi="Times New Roman" w:cs="Times New Roman"/>
          <w:b/>
          <w:i/>
          <w:sz w:val="28"/>
          <w:lang w:val="uk-UA"/>
        </w:rPr>
      </w:pPr>
      <w:r>
        <w:rPr>
          <w:rFonts w:ascii="Times New Roman" w:hAnsi="Times New Roman" w:cs="Times New Roman"/>
          <w:b/>
          <w:i/>
          <w:sz w:val="28"/>
          <w:lang w:val="uk-UA"/>
        </w:rPr>
        <w:t xml:space="preserve">Додаток </w:t>
      </w:r>
      <w:r w:rsidR="00A17DCC">
        <w:rPr>
          <w:rFonts w:ascii="Times New Roman" w:hAnsi="Times New Roman" w:cs="Times New Roman"/>
          <w:b/>
          <w:i/>
          <w:sz w:val="28"/>
          <w:lang w:val="uk-UA"/>
        </w:rPr>
        <w:t>А</w:t>
      </w:r>
    </w:p>
    <w:p w:rsidR="002A18D5" w:rsidRDefault="002A18D5" w:rsidP="002A18D5">
      <w:pPr>
        <w:spacing w:after="0"/>
        <w:jc w:val="center"/>
        <w:rPr>
          <w:rFonts w:ascii="Times New Roman" w:hAnsi="Times New Roman" w:cs="Times New Roman"/>
          <w:b/>
          <w:sz w:val="28"/>
          <w:lang w:val="uk-UA"/>
        </w:rPr>
      </w:pPr>
      <w:r w:rsidRPr="00086257">
        <w:rPr>
          <w:rFonts w:ascii="Times New Roman" w:hAnsi="Times New Roman" w:cs="Times New Roman"/>
          <w:b/>
          <w:sz w:val="28"/>
          <w:lang w:val="uk-UA"/>
        </w:rPr>
        <w:t>Авторська анкета «Визначення особливостей психологічного благополуччя та емоційного інтелекту персоналу організації»</w:t>
      </w:r>
    </w:p>
    <w:p w:rsidR="002A18D5" w:rsidRDefault="002A18D5" w:rsidP="002A18D5">
      <w:pPr>
        <w:spacing w:after="0"/>
        <w:jc w:val="center"/>
        <w:rPr>
          <w:rFonts w:ascii="Times New Roman" w:hAnsi="Times New Roman" w:cs="Times New Roman"/>
          <w:sz w:val="28"/>
          <w:lang w:val="uk-UA"/>
        </w:rPr>
      </w:pP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маю достатньо позитивні відносини з колегами</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маю достатній рівень автономії у своїй організації</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достатньо добре управляю тим, що відбувається зі мною та відносно мене в організації</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задоволений рівнем свого особистісного зростання в організації</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маю достатній рівень цілепокладання</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 xml:space="preserve">Я маю достатній рівень прийняття себе незалежно від ситуацій, </w:t>
      </w:r>
      <w:r>
        <w:rPr>
          <w:rFonts w:ascii="Times New Roman" w:eastAsia="Times New Roman" w:hAnsi="Times New Roman" w:cs="Times New Roman"/>
          <w:color w:val="202124"/>
          <w:spacing w:val="3"/>
          <w:sz w:val="28"/>
          <w:szCs w:val="21"/>
          <w:lang w:eastAsia="ru-RU"/>
        </w:rPr>
        <w:t>ч</w:t>
      </w:r>
      <w:r w:rsidRPr="00900724">
        <w:rPr>
          <w:rFonts w:ascii="Times New Roman" w:eastAsia="Times New Roman" w:hAnsi="Times New Roman" w:cs="Times New Roman"/>
          <w:color w:val="202124"/>
          <w:spacing w:val="3"/>
          <w:sz w:val="28"/>
          <w:szCs w:val="21"/>
          <w:lang w:eastAsia="ru-RU"/>
        </w:rPr>
        <w:t>що складаються в організації</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задоволений(а) своєю діяльністю та вірю у себе, як професіонала</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val="uk-UA" w:eastAsia="ru-RU"/>
        </w:rPr>
        <w:t>Моя діяльність достатньо осмислена і я маю цілі пов'язані з нею;</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val="uk-UA" w:eastAsia="ru-RU"/>
        </w:rPr>
        <w:t>Я використовую досвід з різних сфер свого життя у своїй професійній діяльності;</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розумію причини прояву та природу своїх емоцій, що виникають у процесі професійної діяльності</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можу управляти власними емоціями, що виникають у процесі професійної діяльності</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знаю, як себе замотивувати, у процесі професійної діяльності</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розумію причини прояву та природу емоцій своїх колег</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здатен впливати на емоційний стан своїх колег</w:t>
      </w:r>
      <w:r w:rsidRPr="00900724">
        <w:rPr>
          <w:rFonts w:ascii="Times New Roman" w:eastAsia="Times New Roman" w:hAnsi="Times New Roman" w:cs="Times New Roman"/>
          <w:color w:val="202124"/>
          <w:spacing w:val="3"/>
          <w:sz w:val="28"/>
          <w:szCs w:val="21"/>
          <w:lang w:val="uk-UA" w:eastAsia="ru-RU"/>
        </w:rPr>
        <w:t>;</w:t>
      </w:r>
    </w:p>
    <w:p w:rsidR="002A18D5" w:rsidRPr="00900724" w:rsidRDefault="002A18D5" w:rsidP="002A18D5">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900724">
        <w:rPr>
          <w:rFonts w:ascii="Times New Roman" w:eastAsia="Times New Roman" w:hAnsi="Times New Roman" w:cs="Times New Roman"/>
          <w:color w:val="202124"/>
          <w:spacing w:val="3"/>
          <w:sz w:val="28"/>
          <w:szCs w:val="21"/>
          <w:lang w:eastAsia="ru-RU"/>
        </w:rPr>
        <w:t>Я вмію встановлювати та підтримувати контакт з колегами</w:t>
      </w:r>
      <w:r w:rsidRPr="00900724">
        <w:rPr>
          <w:rFonts w:ascii="Times New Roman" w:eastAsia="Times New Roman" w:hAnsi="Times New Roman" w:cs="Times New Roman"/>
          <w:color w:val="202124"/>
          <w:spacing w:val="3"/>
          <w:sz w:val="28"/>
          <w:szCs w:val="21"/>
          <w:lang w:val="uk-UA" w:eastAsia="ru-RU"/>
        </w:rPr>
        <w:t>;</w:t>
      </w:r>
    </w:p>
    <w:p w:rsidR="00FA0953" w:rsidRDefault="002A18D5" w:rsidP="00FA0953">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FA0953">
        <w:rPr>
          <w:rFonts w:ascii="Times New Roman" w:eastAsia="Times New Roman" w:hAnsi="Times New Roman" w:cs="Times New Roman"/>
          <w:color w:val="202124"/>
          <w:spacing w:val="3"/>
          <w:sz w:val="28"/>
          <w:szCs w:val="21"/>
          <w:lang w:eastAsia="ru-RU"/>
        </w:rPr>
        <w:t>Я приймаю себе, як професіонал</w:t>
      </w:r>
      <w:r w:rsidRPr="00FA0953">
        <w:rPr>
          <w:rFonts w:ascii="Times New Roman" w:eastAsia="Times New Roman" w:hAnsi="Times New Roman" w:cs="Times New Roman"/>
          <w:color w:val="202124"/>
          <w:spacing w:val="3"/>
          <w:sz w:val="28"/>
          <w:szCs w:val="21"/>
          <w:lang w:val="uk-UA" w:eastAsia="ru-RU"/>
        </w:rPr>
        <w:t>;</w:t>
      </w:r>
    </w:p>
    <w:p w:rsidR="00FA0953" w:rsidRPr="00FA0953" w:rsidRDefault="002A18D5" w:rsidP="00FA0953">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FA0953">
        <w:rPr>
          <w:rFonts w:ascii="Times New Roman" w:eastAsia="Times New Roman" w:hAnsi="Times New Roman" w:cs="Times New Roman"/>
          <w:color w:val="202124"/>
          <w:spacing w:val="3"/>
          <w:sz w:val="28"/>
          <w:szCs w:val="21"/>
          <w:lang w:eastAsia="ru-RU"/>
        </w:rPr>
        <w:t>Я вмію впливати на думки і поведінку колег</w:t>
      </w:r>
      <w:r w:rsidRPr="00FA0953">
        <w:rPr>
          <w:rFonts w:ascii="Times New Roman" w:eastAsia="Times New Roman" w:hAnsi="Times New Roman" w:cs="Times New Roman"/>
          <w:color w:val="202124"/>
          <w:spacing w:val="3"/>
          <w:sz w:val="28"/>
          <w:szCs w:val="21"/>
          <w:lang w:val="uk-UA" w:eastAsia="ru-RU"/>
        </w:rPr>
        <w:t>;</w:t>
      </w:r>
      <w:r w:rsidR="00FA0953" w:rsidRPr="00FA0953">
        <w:rPr>
          <w:rFonts w:ascii="Times New Roman" w:eastAsia="Times New Roman" w:hAnsi="Times New Roman" w:cs="Times New Roman"/>
          <w:color w:val="202124"/>
          <w:spacing w:val="3"/>
          <w:sz w:val="28"/>
          <w:szCs w:val="21"/>
          <w:lang w:val="uk-UA" w:eastAsia="ru-RU"/>
        </w:rPr>
        <w:t xml:space="preserve"> </w:t>
      </w:r>
    </w:p>
    <w:p w:rsidR="002A18D5" w:rsidRPr="00FA0953" w:rsidRDefault="002A18D5" w:rsidP="00FA0953">
      <w:pPr>
        <w:pStyle w:val="a3"/>
        <w:numPr>
          <w:ilvl w:val="0"/>
          <w:numId w:val="10"/>
        </w:numPr>
        <w:shd w:val="clear" w:color="auto" w:fill="FFFFFF"/>
        <w:spacing w:after="0" w:line="360" w:lineRule="auto"/>
        <w:ind w:left="0" w:firstLine="567"/>
        <w:jc w:val="both"/>
        <w:rPr>
          <w:rFonts w:ascii="Times New Roman" w:eastAsia="Times New Roman" w:hAnsi="Times New Roman" w:cs="Times New Roman"/>
          <w:color w:val="202124"/>
          <w:spacing w:val="3"/>
          <w:sz w:val="28"/>
          <w:szCs w:val="21"/>
          <w:lang w:val="uk-UA" w:eastAsia="ru-RU"/>
        </w:rPr>
      </w:pPr>
      <w:r w:rsidRPr="00FA0953">
        <w:rPr>
          <w:rFonts w:ascii="Times New Roman" w:eastAsia="Times New Roman" w:hAnsi="Times New Roman" w:cs="Times New Roman"/>
          <w:color w:val="202124"/>
          <w:spacing w:val="3"/>
          <w:sz w:val="28"/>
          <w:szCs w:val="21"/>
          <w:lang w:eastAsia="ru-RU"/>
        </w:rPr>
        <w:lastRenderedPageBreak/>
        <w:t>Мене, як професіонала, можна назвати достатньо постійним</w:t>
      </w:r>
      <w:r w:rsidRPr="00FA0953">
        <w:rPr>
          <w:rFonts w:ascii="Times New Roman" w:eastAsia="Times New Roman" w:hAnsi="Times New Roman" w:cs="Times New Roman"/>
          <w:color w:val="202124"/>
          <w:spacing w:val="3"/>
          <w:sz w:val="28"/>
          <w:szCs w:val="21"/>
          <w:lang w:val="uk-UA" w:eastAsia="ru-RU"/>
        </w:rPr>
        <w:t xml:space="preserve">. </w:t>
      </w:r>
    </w:p>
    <w:p w:rsidR="007F7F89" w:rsidRDefault="007F7F89" w:rsidP="007F7F89">
      <w:pPr>
        <w:jc w:val="right"/>
        <w:rPr>
          <w:rFonts w:ascii="Times New Roman" w:eastAsia="Times New Roman" w:hAnsi="Times New Roman" w:cs="Times New Roman"/>
          <w:b/>
          <w:i/>
          <w:color w:val="202124"/>
          <w:spacing w:val="3"/>
          <w:sz w:val="28"/>
          <w:szCs w:val="21"/>
          <w:lang w:val="uk-UA" w:eastAsia="ru-RU"/>
        </w:rPr>
      </w:pPr>
      <w:r>
        <w:rPr>
          <w:rFonts w:ascii="Times New Roman" w:eastAsia="Times New Roman" w:hAnsi="Times New Roman" w:cs="Times New Roman"/>
          <w:b/>
          <w:i/>
          <w:color w:val="202124"/>
          <w:spacing w:val="3"/>
          <w:sz w:val="28"/>
          <w:szCs w:val="21"/>
          <w:lang w:val="uk-UA" w:eastAsia="ru-RU"/>
        </w:rPr>
        <w:t>Додаток Б</w:t>
      </w:r>
    </w:p>
    <w:p w:rsidR="001162E1" w:rsidRPr="001162E1" w:rsidRDefault="001162E1" w:rsidP="001162E1">
      <w:pPr>
        <w:jc w:val="center"/>
        <w:rPr>
          <w:rFonts w:ascii="Times New Roman" w:eastAsia="Times New Roman" w:hAnsi="Times New Roman" w:cs="Times New Roman"/>
          <w:b/>
          <w:color w:val="202124"/>
          <w:spacing w:val="3"/>
          <w:sz w:val="28"/>
          <w:szCs w:val="21"/>
          <w:lang w:eastAsia="ru-RU"/>
        </w:rPr>
      </w:pPr>
      <w:r w:rsidRPr="001162E1">
        <w:rPr>
          <w:rFonts w:ascii="Times New Roman" w:hAnsi="Times New Roman"/>
          <w:b/>
          <w:sz w:val="28"/>
          <w:lang w:val="uk-UA"/>
        </w:rPr>
        <w:t xml:space="preserve">Результати </w:t>
      </w:r>
      <w:r w:rsidR="00040A67">
        <w:rPr>
          <w:rFonts w:ascii="Times New Roman" w:hAnsi="Times New Roman"/>
          <w:b/>
          <w:sz w:val="28"/>
          <w:lang w:val="uk-UA"/>
        </w:rPr>
        <w:t>дослідження</w:t>
      </w:r>
      <w:r w:rsidRPr="001162E1">
        <w:rPr>
          <w:rFonts w:ascii="Times New Roman" w:hAnsi="Times New Roman"/>
          <w:b/>
          <w:sz w:val="28"/>
          <w:lang w:val="uk-UA"/>
        </w:rPr>
        <w:t xml:space="preserve"> за </w:t>
      </w:r>
      <w:r w:rsidR="00E702F3">
        <w:rPr>
          <w:rFonts w:ascii="Times New Roman" w:hAnsi="Times New Roman"/>
          <w:b/>
          <w:sz w:val="28"/>
          <w:lang w:val="uk-UA"/>
        </w:rPr>
        <w:t>авторською анкетою</w:t>
      </w:r>
    </w:p>
    <w:p w:rsidR="003B1FC7" w:rsidRDefault="003B1FC7" w:rsidP="003B1FC7">
      <w:pPr>
        <w:spacing w:after="0" w:line="360" w:lineRule="auto"/>
        <w:ind w:firstLine="567"/>
        <w:jc w:val="right"/>
        <w:rPr>
          <w:rFonts w:ascii="Times New Roman" w:hAnsi="Times New Roman" w:cs="Times New Roman"/>
          <w:sz w:val="28"/>
          <w:lang w:val="uk-UA"/>
        </w:rPr>
      </w:pPr>
      <w:r w:rsidRPr="003B1FC7">
        <w:rPr>
          <w:rFonts w:ascii="Times New Roman" w:hAnsi="Times New Roman" w:cs="Times New Roman"/>
          <w:sz w:val="28"/>
          <w:lang w:val="uk-UA"/>
        </w:rPr>
        <w:t>Таблиця Б.1</w:t>
      </w:r>
    </w:p>
    <w:p w:rsidR="001162E1" w:rsidRPr="001162E1" w:rsidRDefault="001162E1" w:rsidP="001162E1">
      <w:pPr>
        <w:spacing w:after="0" w:line="360" w:lineRule="auto"/>
        <w:ind w:firstLine="567"/>
        <w:jc w:val="center"/>
        <w:rPr>
          <w:rFonts w:ascii="Times New Roman" w:hAnsi="Times New Roman" w:cs="Times New Roman"/>
          <w:sz w:val="28"/>
          <w:lang w:val="uk-UA"/>
        </w:rPr>
      </w:pPr>
      <w:r w:rsidRPr="001162E1">
        <w:rPr>
          <w:rFonts w:ascii="Times New Roman" w:hAnsi="Times New Roman"/>
          <w:sz w:val="28"/>
          <w:lang w:val="uk-UA"/>
        </w:rPr>
        <w:t xml:space="preserve">Результати </w:t>
      </w:r>
      <w:r w:rsidR="00040A67">
        <w:rPr>
          <w:rFonts w:ascii="Times New Roman" w:hAnsi="Times New Roman"/>
          <w:sz w:val="28"/>
          <w:lang w:val="uk-UA"/>
        </w:rPr>
        <w:t>дослідження</w:t>
      </w:r>
      <w:r w:rsidRPr="001162E1">
        <w:rPr>
          <w:rFonts w:ascii="Times New Roman" w:hAnsi="Times New Roman"/>
          <w:sz w:val="28"/>
          <w:lang w:val="uk-UA"/>
        </w:rPr>
        <w:t xml:space="preserve"> за авторською анкетою «</w:t>
      </w:r>
      <w:r w:rsidRPr="001162E1">
        <w:rPr>
          <w:rFonts w:ascii="Times New Roman" w:hAnsi="Times New Roman" w:cs="Times New Roman"/>
          <w:sz w:val="28"/>
          <w:lang w:val="uk-UA"/>
        </w:rPr>
        <w:t>Визначення особливостей психологічного благополуччя та емоційного інтелекту персоналу організації»</w:t>
      </w:r>
    </w:p>
    <w:tbl>
      <w:tblPr>
        <w:tblStyle w:val="aa"/>
        <w:tblW w:w="0" w:type="auto"/>
        <w:tblLook w:val="04A0" w:firstRow="1" w:lastRow="0" w:firstColumn="1" w:lastColumn="0" w:noHBand="0" w:noVBand="1"/>
      </w:tblPr>
      <w:tblGrid>
        <w:gridCol w:w="2332"/>
        <w:gridCol w:w="2320"/>
        <w:gridCol w:w="2322"/>
        <w:gridCol w:w="2321"/>
      </w:tblGrid>
      <w:tr w:rsidR="003B1FC7" w:rsidTr="00DA7E8B">
        <w:tc>
          <w:tcPr>
            <w:tcW w:w="4652" w:type="dxa"/>
            <w:gridSpan w:val="2"/>
            <w:vMerge w:val="restart"/>
            <w:tcBorders>
              <w:top w:val="single" w:sz="24" w:space="0" w:color="auto"/>
              <w:left w:val="single" w:sz="24" w:space="0" w:color="auto"/>
              <w:right w:val="single" w:sz="24" w:space="0" w:color="auto"/>
            </w:tcBorders>
          </w:tcPr>
          <w:p w:rsidR="003B1FC7" w:rsidRPr="00AF444D"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Назва шкали та рівень її прояву</w:t>
            </w:r>
          </w:p>
        </w:tc>
        <w:tc>
          <w:tcPr>
            <w:tcW w:w="4643" w:type="dxa"/>
            <w:gridSpan w:val="2"/>
            <w:tcBorders>
              <w:top w:val="single" w:sz="24" w:space="0" w:color="auto"/>
              <w:left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Усі респонденти</w:t>
            </w:r>
          </w:p>
        </w:tc>
      </w:tr>
      <w:tr w:rsidR="003B1FC7" w:rsidTr="00DA7E8B">
        <w:tc>
          <w:tcPr>
            <w:tcW w:w="4652" w:type="dxa"/>
            <w:gridSpan w:val="2"/>
            <w:vMerge/>
            <w:tcBorders>
              <w:left w:val="single" w:sz="24" w:space="0" w:color="auto"/>
              <w:bottom w:val="single" w:sz="24" w:space="0" w:color="auto"/>
              <w:righ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2" w:type="dxa"/>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r>
              <w:rPr>
                <w:rFonts w:ascii="Times New Roman" w:hAnsi="Times New Roman" w:cs="Times New Roman"/>
                <w:sz w:val="28"/>
                <w:lang w:val="uk-UA"/>
              </w:rPr>
              <w:t>К-ть відповідей</w:t>
            </w:r>
          </w:p>
        </w:tc>
        <w:tc>
          <w:tcPr>
            <w:tcW w:w="2321" w:type="dxa"/>
            <w:tcBorders>
              <w:bottom w:val="single" w:sz="24" w:space="0" w:color="auto"/>
              <w:right w:val="single" w:sz="24" w:space="0" w:color="auto"/>
            </w:tcBorders>
          </w:tcPr>
          <w:p w:rsidR="003B1FC7" w:rsidRDefault="003B1FC7" w:rsidP="00DA7E8B">
            <w:pPr>
              <w:spacing w:line="360" w:lineRule="auto"/>
              <w:jc w:val="both"/>
              <w:rPr>
                <w:rFonts w:ascii="Times New Roman" w:hAnsi="Times New Roman" w:cs="Times New Roman"/>
                <w:sz w:val="28"/>
                <w:lang w:val="uk-UA"/>
              </w:rPr>
            </w:pPr>
            <w:r>
              <w:rPr>
                <w:rFonts w:ascii="Times New Roman" w:hAnsi="Times New Roman" w:cs="Times New Roman"/>
                <w:sz w:val="28"/>
                <w:lang w:val="uk-UA"/>
              </w:rPr>
              <w:t>У відсотках</w:t>
            </w:r>
          </w:p>
        </w:tc>
      </w:tr>
      <w:tr w:rsidR="003B1FC7" w:rsidTr="00DA7E8B">
        <w:tc>
          <w:tcPr>
            <w:tcW w:w="2332" w:type="dxa"/>
            <w:vMerge w:val="restart"/>
            <w:tcBorders>
              <w:top w:val="single" w:sz="24" w:space="0" w:color="auto"/>
              <w:left w:val="single" w:sz="24" w:space="0" w:color="auto"/>
            </w:tcBorders>
          </w:tcPr>
          <w:p w:rsidR="003B1FC7" w:rsidRDefault="00D93265" w:rsidP="00D93265">
            <w:pPr>
              <w:spacing w:line="360" w:lineRule="auto"/>
              <w:ind w:left="2"/>
              <w:jc w:val="center"/>
              <w:rPr>
                <w:rFonts w:ascii="Times New Roman" w:hAnsi="Times New Roman" w:cs="Times New Roman"/>
                <w:sz w:val="28"/>
                <w:lang w:val="uk-UA"/>
              </w:rPr>
            </w:pPr>
            <w:r>
              <w:rPr>
                <w:rFonts w:ascii="Times New Roman" w:hAnsi="Times New Roman" w:cs="Times New Roman"/>
                <w:sz w:val="28"/>
                <w:lang w:val="uk-UA"/>
              </w:rPr>
              <w:t>Позитивне ставленням до</w:t>
            </w:r>
            <w:r w:rsidRPr="00C37D34">
              <w:rPr>
                <w:rFonts w:ascii="Times New Roman" w:hAnsi="Times New Roman" w:cs="Times New Roman"/>
                <w:sz w:val="28"/>
                <w:lang w:val="uk-UA"/>
              </w:rPr>
              <w:t xml:space="preserve"> інши</w:t>
            </w:r>
            <w:r>
              <w:rPr>
                <w:rFonts w:ascii="Times New Roman" w:hAnsi="Times New Roman" w:cs="Times New Roman"/>
                <w:sz w:val="28"/>
                <w:lang w:val="uk-UA"/>
              </w:rPr>
              <w:t>х</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4</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12,9</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14</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sz w:val="28"/>
                <w:lang w:val="uk-UA"/>
              </w:rPr>
              <w:t>45,1</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13</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41,9</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ind w:left="144"/>
              <w:jc w:val="center"/>
              <w:rPr>
                <w:rFonts w:ascii="Times New Roman" w:hAnsi="Times New Roman" w:cs="Times New Roman"/>
                <w:sz w:val="28"/>
                <w:lang w:val="uk-UA"/>
              </w:rPr>
            </w:pPr>
          </w:p>
          <w:p w:rsidR="003B1FC7" w:rsidRDefault="003B1FC7" w:rsidP="00DA7E8B">
            <w:pPr>
              <w:spacing w:line="360" w:lineRule="auto"/>
              <w:ind w:left="144"/>
              <w:jc w:val="center"/>
              <w:rPr>
                <w:rFonts w:ascii="Times New Roman" w:hAnsi="Times New Roman" w:cs="Times New Roman"/>
                <w:sz w:val="28"/>
                <w:lang w:val="uk-UA"/>
              </w:rPr>
            </w:pPr>
            <w:r w:rsidRPr="00E04597">
              <w:rPr>
                <w:rFonts w:ascii="Times New Roman" w:hAnsi="Times New Roman" w:cs="Times New Roman"/>
                <w:sz w:val="28"/>
                <w:lang w:val="uk-UA"/>
              </w:rPr>
              <w:t>Автономія</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9,3</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13</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41,9</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15</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48,3</w:t>
            </w:r>
          </w:p>
        </w:tc>
      </w:tr>
      <w:tr w:rsidR="003B1FC7" w:rsidTr="00DA7E8B">
        <w:tc>
          <w:tcPr>
            <w:tcW w:w="2332" w:type="dxa"/>
            <w:vMerge w:val="restart"/>
            <w:tcBorders>
              <w:top w:val="single" w:sz="24" w:space="0" w:color="auto"/>
              <w:left w:val="single" w:sz="24" w:space="0" w:color="auto"/>
            </w:tcBorders>
          </w:tcPr>
          <w:p w:rsidR="003B1FC7" w:rsidRPr="00E04597" w:rsidRDefault="003B1FC7" w:rsidP="00DA7E8B">
            <w:pPr>
              <w:spacing w:line="360" w:lineRule="auto"/>
              <w:ind w:left="286"/>
              <w:jc w:val="center"/>
              <w:rPr>
                <w:rFonts w:ascii="Times New Roman" w:hAnsi="Times New Roman" w:cs="Times New Roman"/>
                <w:sz w:val="28"/>
                <w:lang w:val="uk-UA"/>
              </w:rPr>
            </w:pPr>
            <w:r w:rsidRPr="00E04597">
              <w:rPr>
                <w:rFonts w:ascii="Times New Roman" w:hAnsi="Times New Roman" w:cs="Times New Roman"/>
                <w:sz w:val="28"/>
                <w:lang w:val="uk-UA"/>
              </w:rPr>
              <w:t>Управління оточенням</w:t>
            </w:r>
          </w:p>
          <w:p w:rsidR="003B1FC7" w:rsidRDefault="003B1FC7" w:rsidP="00DA7E8B">
            <w:pPr>
              <w:spacing w:line="360" w:lineRule="auto"/>
              <w:rPr>
                <w:rFonts w:ascii="Times New Roman" w:hAnsi="Times New Roman" w:cs="Times New Roman"/>
                <w:sz w:val="28"/>
                <w:lang w:val="uk-UA"/>
              </w:rPr>
            </w:pP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9,3</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8</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25,8</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Pr="002B20A0"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20</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64,3</w:t>
            </w:r>
          </w:p>
        </w:tc>
      </w:tr>
      <w:tr w:rsidR="003B1FC7" w:rsidTr="00DA7E8B">
        <w:tc>
          <w:tcPr>
            <w:tcW w:w="2332" w:type="dxa"/>
            <w:vMerge w:val="restart"/>
            <w:tcBorders>
              <w:left w:val="single" w:sz="24" w:space="0" w:color="auto"/>
            </w:tcBorders>
          </w:tcPr>
          <w:p w:rsidR="003B1FC7" w:rsidRDefault="003B1FC7" w:rsidP="00DA7E8B">
            <w:pPr>
              <w:spacing w:line="360" w:lineRule="auto"/>
              <w:ind w:left="144"/>
              <w:jc w:val="center"/>
              <w:rPr>
                <w:rFonts w:ascii="Times New Roman" w:hAnsi="Times New Roman" w:cs="Times New Roman"/>
                <w:sz w:val="28"/>
                <w:lang w:val="uk-UA"/>
              </w:rPr>
            </w:pPr>
            <w:r w:rsidRPr="00E04597">
              <w:rPr>
                <w:rFonts w:ascii="Times New Roman" w:hAnsi="Times New Roman" w:cs="Times New Roman"/>
                <w:sz w:val="28"/>
                <w:lang w:val="uk-UA"/>
              </w:rPr>
              <w:t>Особистісний ріст</w:t>
            </w: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4</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12,9</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8</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25,8</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19</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61,4</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ind w:left="286"/>
              <w:rPr>
                <w:rFonts w:ascii="Times New Roman" w:hAnsi="Times New Roman" w:cs="Times New Roman"/>
                <w:sz w:val="28"/>
                <w:lang w:val="uk-UA"/>
              </w:rPr>
            </w:pPr>
          </w:p>
          <w:p w:rsidR="003B1FC7" w:rsidRDefault="003B1FC7" w:rsidP="00DA7E8B">
            <w:pPr>
              <w:spacing w:line="360" w:lineRule="auto"/>
              <w:ind w:left="286"/>
              <w:rPr>
                <w:rFonts w:ascii="Times New Roman" w:hAnsi="Times New Roman" w:cs="Times New Roman"/>
                <w:sz w:val="28"/>
                <w:lang w:val="uk-UA"/>
              </w:rPr>
            </w:pPr>
            <w:r w:rsidRPr="00E04597">
              <w:rPr>
                <w:rFonts w:ascii="Times New Roman" w:hAnsi="Times New Roman" w:cs="Times New Roman"/>
                <w:sz w:val="28"/>
                <w:lang w:val="uk-UA"/>
              </w:rPr>
              <w:t>Ціль у житті</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6,3</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14</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sz w:val="28"/>
                <w:lang w:val="uk-UA"/>
              </w:rPr>
              <w:t>45,1</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15</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48,3</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p>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Самоприйняття</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9,3</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8</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25,8</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20</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64,3</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Баланс афекту</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6,3</w:t>
            </w:r>
          </w:p>
        </w:tc>
      </w:tr>
      <w:tr w:rsidR="003B1FC7" w:rsidTr="00DA7E8B">
        <w:tc>
          <w:tcPr>
            <w:tcW w:w="2332" w:type="dxa"/>
            <w:vMerge/>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12</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38,7</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17</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sz w:val="28"/>
                <w:lang w:val="uk-UA"/>
              </w:rPr>
              <w:t>54,8</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Осмисленість життя</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6,3</w:t>
            </w:r>
          </w:p>
        </w:tc>
      </w:tr>
      <w:tr w:rsidR="003B1FC7" w:rsidTr="00DA7E8B">
        <w:tc>
          <w:tcPr>
            <w:tcW w:w="2332" w:type="dxa"/>
            <w:vMerge/>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10</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32,2</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19</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61,4</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Людина – відкрита система</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9,3</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7</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22,5</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21</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71,1</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jc w:val="center"/>
              <w:rPr>
                <w:rFonts w:ascii="Times New Roman" w:hAnsi="Times New Roman"/>
                <w:sz w:val="28"/>
                <w:lang w:val="uk-UA"/>
              </w:rPr>
            </w:pPr>
          </w:p>
          <w:p w:rsidR="003B1FC7" w:rsidRPr="000B0B9F" w:rsidRDefault="003B1FC7" w:rsidP="00DA7E8B">
            <w:pPr>
              <w:spacing w:line="360" w:lineRule="auto"/>
              <w:jc w:val="center"/>
              <w:rPr>
                <w:rFonts w:ascii="Times New Roman" w:hAnsi="Times New Roman"/>
                <w:sz w:val="28"/>
                <w:lang w:val="uk-UA"/>
              </w:rPr>
            </w:pPr>
            <w:r>
              <w:rPr>
                <w:rFonts w:ascii="Times New Roman" w:hAnsi="Times New Roman"/>
                <w:sz w:val="28"/>
                <w:lang w:val="uk-UA"/>
              </w:rPr>
              <w:t>Емоційна обізнаність</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9,3</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18,6</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22</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70,9</w:t>
            </w:r>
          </w:p>
        </w:tc>
      </w:tr>
      <w:tr w:rsidR="003B1FC7" w:rsidTr="00DA7E8B">
        <w:tc>
          <w:tcPr>
            <w:tcW w:w="2332" w:type="dxa"/>
            <w:vMerge w:val="restart"/>
            <w:tcBorders>
              <w:top w:val="single" w:sz="24" w:space="0" w:color="auto"/>
              <w:left w:val="single" w:sz="24" w:space="0" w:color="auto"/>
            </w:tcBorders>
          </w:tcPr>
          <w:p w:rsidR="003B1FC7" w:rsidRPr="000B0B9F" w:rsidRDefault="003B1FC7" w:rsidP="00DA7E8B">
            <w:pPr>
              <w:spacing w:line="360" w:lineRule="auto"/>
              <w:jc w:val="center"/>
              <w:rPr>
                <w:rFonts w:ascii="Times New Roman" w:hAnsi="Times New Roman"/>
                <w:sz w:val="28"/>
                <w:lang w:val="uk-UA"/>
              </w:rPr>
            </w:pPr>
            <w:r>
              <w:rPr>
                <w:rFonts w:ascii="Times New Roman" w:hAnsi="Times New Roman"/>
                <w:sz w:val="28"/>
                <w:lang w:val="uk-UA"/>
              </w:rPr>
              <w:t>Управління своїми емоціями</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9,3</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5</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16,1</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23</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74,1</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jc w:val="center"/>
              <w:rPr>
                <w:rFonts w:ascii="Times New Roman" w:hAnsi="Times New Roman"/>
                <w:sz w:val="28"/>
                <w:lang w:val="uk-UA"/>
              </w:rPr>
            </w:pPr>
          </w:p>
          <w:p w:rsidR="003B1FC7" w:rsidRPr="000B0B9F" w:rsidRDefault="003B1FC7" w:rsidP="00DA7E8B">
            <w:pPr>
              <w:spacing w:line="360" w:lineRule="auto"/>
              <w:jc w:val="center"/>
              <w:rPr>
                <w:rFonts w:ascii="Times New Roman" w:hAnsi="Times New Roman"/>
                <w:sz w:val="28"/>
                <w:lang w:val="uk-UA"/>
              </w:rPr>
            </w:pPr>
            <w:r>
              <w:rPr>
                <w:rFonts w:ascii="Times New Roman" w:hAnsi="Times New Roman"/>
                <w:sz w:val="28"/>
                <w:lang w:val="uk-UA"/>
              </w:rPr>
              <w:t>Самомотивація</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3,1</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13</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41,9</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17</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sz w:val="28"/>
                <w:lang w:val="uk-UA"/>
              </w:rPr>
              <w:t>54,8</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jc w:val="both"/>
              <w:rPr>
                <w:rFonts w:ascii="Times New Roman" w:hAnsi="Times New Roman"/>
                <w:sz w:val="28"/>
                <w:lang w:val="uk-UA"/>
              </w:rPr>
            </w:pPr>
          </w:p>
          <w:p w:rsidR="003B1FC7" w:rsidRPr="000B0B9F" w:rsidRDefault="003B1FC7" w:rsidP="00DA7E8B">
            <w:pPr>
              <w:spacing w:line="360" w:lineRule="auto"/>
              <w:jc w:val="center"/>
              <w:rPr>
                <w:rFonts w:ascii="Times New Roman" w:hAnsi="Times New Roman"/>
                <w:sz w:val="28"/>
                <w:lang w:val="uk-UA"/>
              </w:rPr>
            </w:pPr>
            <w:r>
              <w:rPr>
                <w:rFonts w:ascii="Times New Roman" w:hAnsi="Times New Roman"/>
                <w:sz w:val="28"/>
                <w:lang w:val="uk-UA"/>
              </w:rPr>
              <w:t>Емпатія</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3,1</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11</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35,4</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19</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61,4</w:t>
            </w:r>
          </w:p>
        </w:tc>
      </w:tr>
      <w:tr w:rsidR="003B1FC7" w:rsidTr="00DA7E8B">
        <w:tc>
          <w:tcPr>
            <w:tcW w:w="2332" w:type="dxa"/>
            <w:vMerge w:val="restart"/>
            <w:tcBorders>
              <w:top w:val="single" w:sz="24" w:space="0" w:color="auto"/>
              <w:left w:val="single" w:sz="24" w:space="0" w:color="auto"/>
            </w:tcBorders>
          </w:tcPr>
          <w:p w:rsidR="003B1FC7" w:rsidRPr="000B0B9F" w:rsidRDefault="003B1FC7" w:rsidP="00DA7E8B">
            <w:pPr>
              <w:spacing w:line="360" w:lineRule="auto"/>
              <w:jc w:val="center"/>
              <w:rPr>
                <w:rFonts w:ascii="Times New Roman" w:hAnsi="Times New Roman"/>
                <w:sz w:val="28"/>
                <w:lang w:val="uk-UA"/>
              </w:rPr>
            </w:pPr>
            <w:r>
              <w:rPr>
                <w:rFonts w:ascii="Times New Roman" w:hAnsi="Times New Roman"/>
                <w:sz w:val="28"/>
                <w:lang w:val="uk-UA"/>
              </w:rPr>
              <w:t>Управління емоціями інших</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4</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12,9</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11</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35,4</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16</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51,6</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ind w:left="2"/>
              <w:jc w:val="center"/>
              <w:rPr>
                <w:rFonts w:ascii="Times New Roman" w:hAnsi="Times New Roman" w:cs="Times New Roman"/>
                <w:sz w:val="28"/>
                <w:lang w:val="uk-UA"/>
              </w:rPr>
            </w:pPr>
          </w:p>
          <w:p w:rsidR="003B1FC7" w:rsidRDefault="003B1FC7" w:rsidP="00DA7E8B">
            <w:pPr>
              <w:spacing w:line="360" w:lineRule="auto"/>
              <w:ind w:left="2"/>
              <w:jc w:val="center"/>
              <w:rPr>
                <w:rFonts w:ascii="Times New Roman" w:hAnsi="Times New Roman" w:cs="Times New Roman"/>
                <w:sz w:val="28"/>
                <w:lang w:val="uk-UA"/>
              </w:rPr>
            </w:pPr>
            <w:r>
              <w:rPr>
                <w:rFonts w:ascii="Times New Roman" w:hAnsi="Times New Roman" w:cs="Times New Roman"/>
                <w:sz w:val="28"/>
                <w:lang w:val="uk-UA"/>
              </w:rPr>
              <w:t>Встановлення контакту</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6,3</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10</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32,2</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19</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61,4</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ind w:left="144"/>
              <w:jc w:val="center"/>
              <w:rPr>
                <w:rFonts w:ascii="Times New Roman" w:hAnsi="Times New Roman" w:cs="Times New Roman"/>
                <w:sz w:val="28"/>
                <w:lang w:val="uk-UA"/>
              </w:rPr>
            </w:pPr>
          </w:p>
          <w:p w:rsidR="003B1FC7" w:rsidRDefault="003B1FC7" w:rsidP="00DA7E8B">
            <w:pPr>
              <w:spacing w:line="360" w:lineRule="auto"/>
              <w:ind w:left="144"/>
              <w:jc w:val="center"/>
              <w:rPr>
                <w:rFonts w:ascii="Times New Roman" w:hAnsi="Times New Roman" w:cs="Times New Roman"/>
                <w:sz w:val="28"/>
                <w:lang w:val="uk-UA"/>
              </w:rPr>
            </w:pPr>
            <w:r>
              <w:rPr>
                <w:rFonts w:ascii="Times New Roman" w:hAnsi="Times New Roman" w:cs="Times New Roman"/>
                <w:sz w:val="28"/>
                <w:lang w:val="uk-UA"/>
              </w:rPr>
              <w:t>Прийняття себе</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3</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9,3</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8</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25,8</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20</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64,5</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ind w:left="286"/>
              <w:jc w:val="center"/>
              <w:rPr>
                <w:rFonts w:ascii="Times New Roman" w:hAnsi="Times New Roman" w:cs="Times New Roman"/>
                <w:sz w:val="28"/>
                <w:lang w:val="uk-UA"/>
              </w:rPr>
            </w:pPr>
          </w:p>
          <w:p w:rsidR="003B1FC7" w:rsidRDefault="003B1FC7" w:rsidP="00DA7E8B">
            <w:pPr>
              <w:spacing w:line="360" w:lineRule="auto"/>
              <w:ind w:left="2"/>
              <w:jc w:val="center"/>
              <w:rPr>
                <w:rFonts w:ascii="Times New Roman" w:hAnsi="Times New Roman" w:cs="Times New Roman"/>
                <w:sz w:val="28"/>
                <w:lang w:val="uk-UA"/>
              </w:rPr>
            </w:pPr>
            <w:r>
              <w:rPr>
                <w:rFonts w:ascii="Times New Roman" w:hAnsi="Times New Roman" w:cs="Times New Roman"/>
                <w:sz w:val="28"/>
                <w:lang w:val="uk-UA"/>
              </w:rPr>
              <w:t>Здійснення впливу</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5</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16,1</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17</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sz w:val="28"/>
                <w:lang w:val="uk-UA"/>
              </w:rPr>
              <w:t>54,8</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9</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9,3</w:t>
            </w:r>
          </w:p>
        </w:tc>
      </w:tr>
      <w:tr w:rsidR="003B1FC7" w:rsidTr="00DA7E8B">
        <w:tc>
          <w:tcPr>
            <w:tcW w:w="2332" w:type="dxa"/>
            <w:vMerge w:val="restart"/>
            <w:tcBorders>
              <w:top w:val="single" w:sz="24" w:space="0" w:color="auto"/>
              <w:left w:val="single" w:sz="24" w:space="0" w:color="auto"/>
            </w:tcBorders>
          </w:tcPr>
          <w:p w:rsidR="003B1FC7" w:rsidRDefault="003B1FC7" w:rsidP="00DA7E8B">
            <w:pPr>
              <w:spacing w:line="360" w:lineRule="auto"/>
              <w:ind w:left="144"/>
              <w:jc w:val="center"/>
              <w:rPr>
                <w:rFonts w:ascii="Times New Roman" w:hAnsi="Times New Roman" w:cs="Times New Roman"/>
                <w:sz w:val="28"/>
                <w:lang w:val="uk-UA"/>
              </w:rPr>
            </w:pPr>
          </w:p>
          <w:p w:rsidR="003B1FC7" w:rsidRDefault="003B1FC7" w:rsidP="00DA7E8B">
            <w:pPr>
              <w:spacing w:line="360" w:lineRule="auto"/>
              <w:ind w:left="144"/>
              <w:jc w:val="center"/>
              <w:rPr>
                <w:rFonts w:ascii="Times New Roman" w:hAnsi="Times New Roman" w:cs="Times New Roman"/>
                <w:sz w:val="28"/>
                <w:lang w:val="uk-UA"/>
              </w:rPr>
            </w:pPr>
            <w:r>
              <w:rPr>
                <w:rFonts w:ascii="Times New Roman" w:hAnsi="Times New Roman" w:cs="Times New Roman"/>
                <w:sz w:val="28"/>
                <w:lang w:val="uk-UA"/>
              </w:rPr>
              <w:t>Постійність</w:t>
            </w:r>
          </w:p>
        </w:tc>
        <w:tc>
          <w:tcPr>
            <w:tcW w:w="2320" w:type="dxa"/>
            <w:tcBorders>
              <w:top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Низький (1-2)</w:t>
            </w:r>
          </w:p>
        </w:tc>
        <w:tc>
          <w:tcPr>
            <w:tcW w:w="2322" w:type="dxa"/>
            <w:tcBorders>
              <w:top w:val="single" w:sz="24" w:space="0" w:color="auto"/>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2</w:t>
            </w:r>
          </w:p>
        </w:tc>
        <w:tc>
          <w:tcPr>
            <w:tcW w:w="2321" w:type="dxa"/>
            <w:tcBorders>
              <w:top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6,3</w:t>
            </w:r>
          </w:p>
        </w:tc>
      </w:tr>
      <w:tr w:rsidR="003B1FC7" w:rsidTr="00DA7E8B">
        <w:tc>
          <w:tcPr>
            <w:tcW w:w="2332" w:type="dxa"/>
            <w:vMerge/>
            <w:tcBorders>
              <w:left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Середній (3-4)</w:t>
            </w:r>
          </w:p>
        </w:tc>
        <w:tc>
          <w:tcPr>
            <w:tcW w:w="2322" w:type="dxa"/>
            <w:tcBorders>
              <w:lef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14</w:t>
            </w:r>
          </w:p>
        </w:tc>
        <w:tc>
          <w:tcPr>
            <w:tcW w:w="2321" w:type="dxa"/>
            <w:tcBorders>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sz w:val="28"/>
                <w:lang w:val="uk-UA"/>
              </w:rPr>
              <w:t>45,1</w:t>
            </w:r>
          </w:p>
        </w:tc>
      </w:tr>
      <w:tr w:rsidR="003B1FC7" w:rsidTr="00DA7E8B">
        <w:tc>
          <w:tcPr>
            <w:tcW w:w="2332" w:type="dxa"/>
            <w:vMerge/>
            <w:tcBorders>
              <w:left w:val="single" w:sz="24" w:space="0" w:color="auto"/>
              <w:bottom w:val="single" w:sz="24" w:space="0" w:color="auto"/>
            </w:tcBorders>
          </w:tcPr>
          <w:p w:rsidR="003B1FC7" w:rsidRDefault="003B1FC7" w:rsidP="00DA7E8B">
            <w:pPr>
              <w:spacing w:line="360" w:lineRule="auto"/>
              <w:jc w:val="both"/>
              <w:rPr>
                <w:rFonts w:ascii="Times New Roman" w:hAnsi="Times New Roman" w:cs="Times New Roman"/>
                <w:sz w:val="28"/>
                <w:lang w:val="uk-UA"/>
              </w:rPr>
            </w:pPr>
          </w:p>
        </w:tc>
        <w:tc>
          <w:tcPr>
            <w:tcW w:w="2320" w:type="dxa"/>
            <w:tcBorders>
              <w:bottom w:val="single" w:sz="24" w:space="0" w:color="auto"/>
              <w:right w:val="single" w:sz="24" w:space="0" w:color="auto"/>
            </w:tcBorders>
          </w:tcPr>
          <w:p w:rsidR="003B1FC7" w:rsidRPr="000B0B9F" w:rsidRDefault="003B1FC7" w:rsidP="00DA7E8B">
            <w:pPr>
              <w:spacing w:line="360" w:lineRule="auto"/>
              <w:jc w:val="both"/>
              <w:rPr>
                <w:rFonts w:ascii="Times New Roman" w:hAnsi="Times New Roman"/>
                <w:sz w:val="28"/>
                <w:lang w:val="uk-UA"/>
              </w:rPr>
            </w:pPr>
            <w:r>
              <w:rPr>
                <w:rFonts w:ascii="Times New Roman" w:hAnsi="Times New Roman"/>
                <w:sz w:val="28"/>
                <w:lang w:val="uk-UA"/>
              </w:rPr>
              <w:t>Високий (5)</w:t>
            </w:r>
          </w:p>
        </w:tc>
        <w:tc>
          <w:tcPr>
            <w:tcW w:w="2322" w:type="dxa"/>
            <w:tcBorders>
              <w:left w:val="single" w:sz="24" w:space="0" w:color="auto"/>
              <w:bottom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16</w:t>
            </w:r>
          </w:p>
        </w:tc>
        <w:tc>
          <w:tcPr>
            <w:tcW w:w="2321" w:type="dxa"/>
            <w:tcBorders>
              <w:bottom w:val="single" w:sz="24" w:space="0" w:color="auto"/>
              <w:right w:val="single" w:sz="24" w:space="0" w:color="auto"/>
            </w:tcBorders>
          </w:tcPr>
          <w:p w:rsidR="003B1FC7" w:rsidRDefault="003B1FC7" w:rsidP="00DA7E8B">
            <w:pPr>
              <w:spacing w:line="360" w:lineRule="auto"/>
              <w:jc w:val="center"/>
              <w:rPr>
                <w:rFonts w:ascii="Times New Roman" w:hAnsi="Times New Roman" w:cs="Times New Roman"/>
                <w:sz w:val="28"/>
                <w:lang w:val="uk-UA"/>
              </w:rPr>
            </w:pPr>
            <w:r>
              <w:rPr>
                <w:rFonts w:ascii="Times New Roman" w:hAnsi="Times New Roman" w:cs="Times New Roman"/>
                <w:sz w:val="28"/>
                <w:lang w:val="uk-UA"/>
              </w:rPr>
              <w:t>51,6</w:t>
            </w:r>
          </w:p>
        </w:tc>
      </w:tr>
    </w:tbl>
    <w:p w:rsidR="003B1FC7" w:rsidRDefault="003B1FC7" w:rsidP="003B1FC7">
      <w:pPr>
        <w:jc w:val="both"/>
        <w:rPr>
          <w:rFonts w:ascii="Times New Roman" w:eastAsia="Times New Roman" w:hAnsi="Times New Roman" w:cs="Times New Roman"/>
          <w:b/>
          <w:i/>
          <w:color w:val="202124"/>
          <w:spacing w:val="3"/>
          <w:sz w:val="28"/>
          <w:szCs w:val="21"/>
          <w:lang w:val="uk-UA" w:eastAsia="ru-RU"/>
        </w:rPr>
      </w:pPr>
    </w:p>
    <w:p w:rsidR="007F7F89" w:rsidRDefault="007F7F89">
      <w:pPr>
        <w:rPr>
          <w:rFonts w:ascii="Times New Roman" w:eastAsia="Times New Roman" w:hAnsi="Times New Roman" w:cs="Times New Roman"/>
          <w:b/>
          <w:i/>
          <w:color w:val="202124"/>
          <w:spacing w:val="3"/>
          <w:sz w:val="28"/>
          <w:szCs w:val="21"/>
          <w:lang w:val="uk-UA" w:eastAsia="ru-RU"/>
        </w:rPr>
      </w:pPr>
      <w:r>
        <w:rPr>
          <w:rFonts w:ascii="Times New Roman" w:eastAsia="Times New Roman" w:hAnsi="Times New Roman" w:cs="Times New Roman"/>
          <w:b/>
          <w:i/>
          <w:color w:val="202124"/>
          <w:spacing w:val="3"/>
          <w:sz w:val="28"/>
          <w:szCs w:val="21"/>
          <w:lang w:val="uk-UA" w:eastAsia="ru-RU"/>
        </w:rPr>
        <w:br w:type="page"/>
      </w:r>
    </w:p>
    <w:p w:rsidR="002A18D5" w:rsidRPr="007F7F89" w:rsidRDefault="007F7F89" w:rsidP="007F7F89">
      <w:pPr>
        <w:jc w:val="right"/>
        <w:rPr>
          <w:rFonts w:ascii="Times New Roman" w:eastAsia="Times New Roman" w:hAnsi="Times New Roman" w:cs="Times New Roman"/>
          <w:b/>
          <w:i/>
          <w:color w:val="202124"/>
          <w:spacing w:val="3"/>
          <w:sz w:val="28"/>
          <w:szCs w:val="21"/>
          <w:lang w:val="uk-UA" w:eastAsia="ru-RU"/>
        </w:rPr>
      </w:pPr>
      <w:r>
        <w:rPr>
          <w:rFonts w:ascii="Times New Roman" w:eastAsia="Times New Roman" w:hAnsi="Times New Roman" w:cs="Times New Roman"/>
          <w:b/>
          <w:i/>
          <w:color w:val="202124"/>
          <w:spacing w:val="3"/>
          <w:sz w:val="28"/>
          <w:szCs w:val="21"/>
          <w:lang w:val="uk-UA" w:eastAsia="ru-RU"/>
        </w:rPr>
        <w:lastRenderedPageBreak/>
        <w:t>Додаток В</w:t>
      </w:r>
    </w:p>
    <w:p w:rsidR="00A17DCC" w:rsidRPr="002A18D5" w:rsidRDefault="00A17DCC" w:rsidP="002A18D5">
      <w:pPr>
        <w:shd w:val="clear" w:color="auto" w:fill="FFFFFF"/>
        <w:spacing w:after="0" w:line="360" w:lineRule="auto"/>
        <w:ind w:left="567"/>
        <w:jc w:val="center"/>
        <w:rPr>
          <w:rFonts w:ascii="Times New Roman" w:hAnsi="Times New Roman" w:cs="Times New Roman"/>
          <w:b/>
          <w:sz w:val="28"/>
          <w:lang w:val="uk-UA"/>
        </w:rPr>
      </w:pPr>
      <w:r w:rsidRPr="002A18D5">
        <w:rPr>
          <w:rFonts w:ascii="Times New Roman" w:hAnsi="Times New Roman" w:cs="Times New Roman"/>
          <w:b/>
          <w:sz w:val="28"/>
          <w:lang w:val="uk-UA"/>
        </w:rPr>
        <w:t>Результати кореляційного аналізу</w:t>
      </w:r>
    </w:p>
    <w:p w:rsidR="00A17DCC" w:rsidRDefault="00A17DCC" w:rsidP="00BD0119">
      <w:pPr>
        <w:spacing w:after="0"/>
        <w:jc w:val="right"/>
        <w:rPr>
          <w:rFonts w:ascii="Times New Roman" w:hAnsi="Times New Roman" w:cs="Times New Roman"/>
          <w:sz w:val="28"/>
          <w:lang w:val="uk-UA"/>
        </w:rPr>
      </w:pPr>
      <w:r>
        <w:rPr>
          <w:rFonts w:ascii="Times New Roman" w:hAnsi="Times New Roman" w:cs="Times New Roman"/>
          <w:sz w:val="28"/>
          <w:lang w:val="uk-UA"/>
        </w:rPr>
        <w:t xml:space="preserve">Таблиця </w:t>
      </w:r>
      <w:r w:rsidR="007F7F89">
        <w:rPr>
          <w:rFonts w:ascii="Times New Roman" w:hAnsi="Times New Roman" w:cs="Times New Roman"/>
          <w:sz w:val="28"/>
          <w:lang w:val="uk-UA"/>
        </w:rPr>
        <w:t>В</w:t>
      </w:r>
      <w:r>
        <w:rPr>
          <w:rFonts w:ascii="Times New Roman" w:hAnsi="Times New Roman" w:cs="Times New Roman"/>
          <w:sz w:val="28"/>
          <w:lang w:val="uk-UA"/>
        </w:rPr>
        <w:t>.1</w:t>
      </w:r>
    </w:p>
    <w:p w:rsidR="00086257" w:rsidRPr="00086257" w:rsidRDefault="00086257" w:rsidP="00BD0119">
      <w:pPr>
        <w:spacing w:after="0"/>
        <w:jc w:val="center"/>
        <w:rPr>
          <w:rFonts w:ascii="Times New Roman" w:hAnsi="Times New Roman" w:cs="Times New Roman"/>
          <w:sz w:val="28"/>
          <w:lang w:val="uk-UA"/>
        </w:rPr>
      </w:pPr>
      <w:r>
        <w:rPr>
          <w:rFonts w:ascii="Times New Roman" w:hAnsi="Times New Roman" w:cs="Times New Roman"/>
          <w:sz w:val="28"/>
          <w:lang w:val="uk-UA"/>
        </w:rPr>
        <w:t xml:space="preserve">Результати кореляційного аналізу отримані за </w:t>
      </w:r>
      <w:r w:rsidR="003E0FC5">
        <w:rPr>
          <w:rFonts w:ascii="Times New Roman" w:hAnsi="Times New Roman" w:cs="Times New Roman"/>
          <w:sz w:val="28"/>
          <w:lang w:val="uk-UA"/>
        </w:rPr>
        <w:t>допомогою використання статистичного пакету</w:t>
      </w:r>
      <w:r>
        <w:rPr>
          <w:rFonts w:ascii="Times New Roman" w:hAnsi="Times New Roman" w:cs="Times New Roman"/>
          <w:sz w:val="28"/>
          <w:lang w:val="uk-UA"/>
        </w:rPr>
        <w:t xml:space="preserve"> </w:t>
      </w:r>
      <w:r w:rsidR="00040A67">
        <w:rPr>
          <w:rFonts w:ascii="Times New Roman" w:hAnsi="Times New Roman" w:cs="Times New Roman"/>
          <w:sz w:val="28"/>
          <w:lang w:val="en-US"/>
        </w:rPr>
        <w:t>SPSS</w:t>
      </w:r>
      <w:r w:rsidR="00040A67" w:rsidRPr="003E0FC5">
        <w:rPr>
          <w:rFonts w:ascii="Times New Roman" w:hAnsi="Times New Roman" w:cs="Times New Roman"/>
          <w:sz w:val="28"/>
        </w:rPr>
        <w:t xml:space="preserve"> </w:t>
      </w:r>
      <w:r w:rsidR="00040A67">
        <w:rPr>
          <w:rFonts w:ascii="Times New Roman" w:hAnsi="Times New Roman" w:cs="Times New Roman"/>
          <w:sz w:val="28"/>
          <w:lang w:val="uk-UA"/>
        </w:rPr>
        <w:t>22</w:t>
      </w:r>
      <w:r>
        <w:rPr>
          <w:rFonts w:ascii="Times New Roman" w:hAnsi="Times New Roman" w:cs="Times New Roman"/>
          <w:sz w:val="28"/>
          <w:lang w:val="uk-UA"/>
        </w:rPr>
        <w:t>.0</w:t>
      </w: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92"/>
        <w:gridCol w:w="2030"/>
        <w:gridCol w:w="1120"/>
        <w:gridCol w:w="1163"/>
        <w:gridCol w:w="1149"/>
        <w:gridCol w:w="1248"/>
        <w:gridCol w:w="1021"/>
      </w:tblGrid>
      <w:tr w:rsidR="003A1E44" w:rsidTr="00134D08">
        <w:trPr>
          <w:cantSplit/>
        </w:trPr>
        <w:tc>
          <w:tcPr>
            <w:tcW w:w="9023" w:type="dxa"/>
            <w:gridSpan w:val="7"/>
            <w:tcBorders>
              <w:top w:val="nil"/>
              <w:left w:val="nil"/>
              <w:bottom w:val="nil"/>
              <w:right w:val="nil"/>
            </w:tcBorders>
            <w:shd w:val="clear" w:color="auto" w:fill="FFFFFF"/>
            <w:vAlign w:val="center"/>
          </w:tcPr>
          <w:p w:rsidR="003A1E44" w:rsidRDefault="003A1E44" w:rsidP="00BD0119">
            <w:pPr>
              <w:spacing w:after="0" w:line="320" w:lineRule="atLeast"/>
              <w:ind w:left="60" w:right="60"/>
              <w:jc w:val="center"/>
              <w:rPr>
                <w:rFonts w:ascii="Arial" w:hAnsi="Arial" w:cs="Arial"/>
                <w:sz w:val="18"/>
                <w:szCs w:val="18"/>
              </w:rPr>
            </w:pPr>
            <w:r>
              <w:rPr>
                <w:rFonts w:ascii="Arial" w:hAnsi="Arial" w:cs="Arial"/>
                <w:b/>
                <w:bCs/>
                <w:sz w:val="18"/>
                <w:szCs w:val="18"/>
              </w:rPr>
              <w:t>Корреляции</w:t>
            </w:r>
            <w:r>
              <w:rPr>
                <w:rFonts w:ascii="Arial" w:hAnsi="Arial" w:cs="Arial"/>
                <w:b/>
                <w:bCs/>
                <w:sz w:val="18"/>
                <w:szCs w:val="18"/>
                <w:vertAlign w:val="superscript"/>
              </w:rPr>
              <w:t>c</w:t>
            </w:r>
          </w:p>
        </w:tc>
      </w:tr>
      <w:tr w:rsidR="003A1E44" w:rsidTr="00134D08">
        <w:trPr>
          <w:cantSplit/>
        </w:trPr>
        <w:tc>
          <w:tcPr>
            <w:tcW w:w="3322" w:type="dxa"/>
            <w:gridSpan w:val="2"/>
            <w:tcBorders>
              <w:top w:val="single" w:sz="16" w:space="0" w:color="000000"/>
              <w:left w:val="single" w:sz="16" w:space="0" w:color="000000"/>
              <w:bottom w:val="single" w:sz="16" w:space="0" w:color="000000"/>
              <w:right w:val="nil"/>
            </w:tcBorders>
            <w:shd w:val="clear" w:color="auto" w:fill="FFFFFF"/>
            <w:vAlign w:val="bottom"/>
          </w:tcPr>
          <w:p w:rsidR="003A1E44" w:rsidRDefault="003A1E44" w:rsidP="00BD0119">
            <w:pPr>
              <w:spacing w:after="0"/>
              <w:rPr>
                <w:rFonts w:ascii="Times New Roman" w:hAnsi="Times New Roman" w:cs="Times New Roman"/>
                <w:sz w:val="24"/>
                <w:szCs w:val="24"/>
              </w:rPr>
            </w:pPr>
          </w:p>
        </w:tc>
        <w:tc>
          <w:tcPr>
            <w:tcW w:w="1120" w:type="dxa"/>
            <w:tcBorders>
              <w:top w:val="single" w:sz="16" w:space="0" w:color="000000"/>
              <w:left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ПозВіднос</w:t>
            </w:r>
          </w:p>
        </w:tc>
        <w:tc>
          <w:tcPr>
            <w:tcW w:w="1163" w:type="dxa"/>
            <w:tcBorders>
              <w:top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Атвтономія</w:t>
            </w:r>
          </w:p>
        </w:tc>
        <w:tc>
          <w:tcPr>
            <w:tcW w:w="1149" w:type="dxa"/>
            <w:tcBorders>
              <w:top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УправОточ</w:t>
            </w:r>
          </w:p>
        </w:tc>
        <w:tc>
          <w:tcPr>
            <w:tcW w:w="1248" w:type="dxa"/>
            <w:tcBorders>
              <w:top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ОсобистРіст</w:t>
            </w:r>
          </w:p>
        </w:tc>
        <w:tc>
          <w:tcPr>
            <w:tcW w:w="1021" w:type="dxa"/>
            <w:tcBorders>
              <w:top w:val="single" w:sz="16" w:space="0" w:color="000000"/>
              <w:bottom w:val="single" w:sz="16" w:space="0" w:color="000000"/>
              <w:right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ЦіліВЖит</w:t>
            </w:r>
          </w:p>
        </w:tc>
      </w:tr>
      <w:tr w:rsidR="003A1E44" w:rsidTr="00134D08">
        <w:trPr>
          <w:cantSplit/>
        </w:trPr>
        <w:tc>
          <w:tcPr>
            <w:tcW w:w="1292" w:type="dxa"/>
            <w:vMerge w:val="restart"/>
            <w:tcBorders>
              <w:top w:val="single" w:sz="16" w:space="0" w:color="000000"/>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ПозВіднос</w:t>
            </w:r>
          </w:p>
        </w:tc>
        <w:tc>
          <w:tcPr>
            <w:tcW w:w="2030" w:type="dxa"/>
            <w:tcBorders>
              <w:top w:val="single" w:sz="16" w:space="0" w:color="000000"/>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single" w:sz="16" w:space="0" w:color="000000"/>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163" w:type="dxa"/>
            <w:tcBorders>
              <w:top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,106</w:t>
            </w:r>
          </w:p>
        </w:tc>
        <w:tc>
          <w:tcPr>
            <w:tcW w:w="1149" w:type="dxa"/>
            <w:tcBorders>
              <w:top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,355</w:t>
            </w:r>
          </w:p>
        </w:tc>
        <w:tc>
          <w:tcPr>
            <w:tcW w:w="1248" w:type="dxa"/>
            <w:tcBorders>
              <w:top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,423</w:t>
            </w:r>
            <w:r>
              <w:rPr>
                <w:rFonts w:ascii="Arial" w:hAnsi="Arial" w:cs="Arial"/>
                <w:sz w:val="18"/>
                <w:szCs w:val="18"/>
                <w:vertAlign w:val="superscript"/>
              </w:rPr>
              <w:t>*</w:t>
            </w:r>
          </w:p>
        </w:tc>
        <w:tc>
          <w:tcPr>
            <w:tcW w:w="1021" w:type="dxa"/>
            <w:tcBorders>
              <w:top w:val="single" w:sz="16" w:space="0" w:color="000000"/>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,392</w:t>
            </w:r>
            <w:r>
              <w:rPr>
                <w:rFonts w:ascii="Arial" w:hAnsi="Arial" w:cs="Arial"/>
                <w:sz w:val="18"/>
                <w:szCs w:val="18"/>
                <w:vertAlign w:val="superscript"/>
              </w:rPr>
              <w:t>*</w:t>
            </w:r>
          </w:p>
        </w:tc>
      </w:tr>
      <w:tr w:rsidR="003A1E44" w:rsidTr="00134D08">
        <w:trPr>
          <w:cantSplit/>
        </w:trPr>
        <w:tc>
          <w:tcPr>
            <w:tcW w:w="1292" w:type="dxa"/>
            <w:vMerge/>
            <w:tcBorders>
              <w:top w:val="single" w:sz="16" w:space="0" w:color="000000"/>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,571</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,050</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,018</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,029</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Атвтономія</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,106</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,200</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,339</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,222</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,571</w:t>
            </w:r>
          </w:p>
        </w:tc>
        <w:tc>
          <w:tcPr>
            <w:tcW w:w="1163" w:type="dxa"/>
            <w:tcBorders>
              <w:top w:val="nil"/>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,280</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,062</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,231</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УправОточ</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,355</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,200</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,213</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,338</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,050</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,280</w:t>
            </w:r>
          </w:p>
        </w:tc>
        <w:tc>
          <w:tcPr>
            <w:tcW w:w="1149" w:type="dxa"/>
            <w:tcBorders>
              <w:top w:val="nil"/>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,249</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,063</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ОсобистРіст</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,423</w:t>
            </w:r>
            <w:r>
              <w:rPr>
                <w:rFonts w:ascii="Arial" w:hAnsi="Arial" w:cs="Arial"/>
                <w:sz w:val="18"/>
                <w:szCs w:val="18"/>
                <w:vertAlign w:val="superscript"/>
              </w:rPr>
              <w:t>*</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,339</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,213</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,259</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,018</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,062</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,249</w:t>
            </w:r>
          </w:p>
        </w:tc>
        <w:tc>
          <w:tcPr>
            <w:tcW w:w="1248" w:type="dxa"/>
            <w:tcBorders>
              <w:top w:val="nil"/>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,159</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ЦіліВЖит</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,392</w:t>
            </w:r>
            <w:r>
              <w:rPr>
                <w:rFonts w:ascii="Arial" w:hAnsi="Arial" w:cs="Arial"/>
                <w:sz w:val="18"/>
                <w:szCs w:val="18"/>
                <w:vertAlign w:val="superscript"/>
              </w:rPr>
              <w:t>*</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,222</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,338</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,259</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,029</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,231</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,063</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,159</w:t>
            </w:r>
          </w:p>
        </w:tc>
        <w:tc>
          <w:tcPr>
            <w:tcW w:w="1021" w:type="dxa"/>
            <w:tcBorders>
              <w:top w:val="nil"/>
              <w:right w:val="single" w:sz="16" w:space="0" w:color="000000"/>
            </w:tcBorders>
            <w:shd w:val="clear" w:color="auto" w:fill="FFFFFF"/>
            <w:vAlign w:val="center"/>
          </w:tcPr>
          <w:p w:rsidR="003A1E44" w:rsidRDefault="003A1E44" w:rsidP="00BD0119">
            <w:pPr>
              <w:spacing w:after="0"/>
              <w:rPr>
                <w:rFonts w:ascii="Times New Roman" w:hAnsi="Times New Roman" w:cs="Times New Roman"/>
                <w:sz w:val="24"/>
                <w:szCs w:val="24"/>
              </w:rPr>
            </w:pP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Самоприй</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,327</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,067</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,093</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,184</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,305</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,072</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,721</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,617</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,322</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,095</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БалансАфе</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,561</w:t>
            </w:r>
            <w:r>
              <w:rPr>
                <w:rFonts w:ascii="Arial" w:hAnsi="Arial" w:cs="Arial"/>
                <w:sz w:val="18"/>
                <w:szCs w:val="18"/>
                <w:vertAlign w:val="superscript"/>
              </w:rPr>
              <w:t>**</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,237</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,181</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,552</w:t>
            </w:r>
            <w:r>
              <w:rPr>
                <w:rFonts w:ascii="Arial" w:hAnsi="Arial" w:cs="Arial"/>
                <w:sz w:val="18"/>
                <w:szCs w:val="18"/>
                <w:vertAlign w:val="superscript"/>
              </w:rPr>
              <w:t>**</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,449</w:t>
            </w:r>
            <w:r>
              <w:rPr>
                <w:rFonts w:ascii="Arial" w:hAnsi="Arial" w:cs="Arial"/>
                <w:sz w:val="18"/>
                <w:szCs w:val="18"/>
                <w:vertAlign w:val="superscript"/>
              </w:rPr>
              <w:t>*</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,001</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,199</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,329</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,001</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,011</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ОсмисЖиття</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,545</w:t>
            </w:r>
            <w:r>
              <w:rPr>
                <w:rFonts w:ascii="Arial" w:hAnsi="Arial" w:cs="Arial"/>
                <w:sz w:val="18"/>
                <w:szCs w:val="18"/>
                <w:vertAlign w:val="superscript"/>
              </w:rPr>
              <w:t>**</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,326</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,301</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,600</w:t>
            </w:r>
            <w:r>
              <w:rPr>
                <w:rFonts w:ascii="Arial" w:hAnsi="Arial" w:cs="Arial"/>
                <w:sz w:val="18"/>
                <w:szCs w:val="18"/>
                <w:vertAlign w:val="superscript"/>
              </w:rPr>
              <w:t>**</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,406</w:t>
            </w:r>
            <w:r>
              <w:rPr>
                <w:rFonts w:ascii="Arial" w:hAnsi="Arial" w:cs="Arial"/>
                <w:sz w:val="18"/>
                <w:szCs w:val="18"/>
                <w:vertAlign w:val="superscript"/>
              </w:rPr>
              <w:t>*</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,002</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,074</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,100</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,023</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ЛюдВідСис</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,490</w:t>
            </w:r>
            <w:r>
              <w:rPr>
                <w:rFonts w:ascii="Arial" w:hAnsi="Arial" w:cs="Arial"/>
                <w:sz w:val="18"/>
                <w:szCs w:val="18"/>
                <w:vertAlign w:val="superscript"/>
              </w:rPr>
              <w:t>**</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,525</w:t>
            </w:r>
            <w:r>
              <w:rPr>
                <w:rFonts w:ascii="Arial" w:hAnsi="Arial" w:cs="Arial"/>
                <w:sz w:val="18"/>
                <w:szCs w:val="18"/>
                <w:vertAlign w:val="superscript"/>
              </w:rPr>
              <w:t>**</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,282</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,623</w:t>
            </w:r>
            <w:r>
              <w:rPr>
                <w:rFonts w:ascii="Arial" w:hAnsi="Arial" w:cs="Arial"/>
                <w:sz w:val="18"/>
                <w:szCs w:val="18"/>
                <w:vertAlign w:val="superscript"/>
              </w:rPr>
              <w:t>**</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,496</w:t>
            </w:r>
            <w:r>
              <w:rPr>
                <w:rFonts w:ascii="Arial" w:hAnsi="Arial" w:cs="Arial"/>
                <w:sz w:val="18"/>
                <w:szCs w:val="18"/>
                <w:vertAlign w:val="superscript"/>
              </w:rPr>
              <w:t>**</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,005</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,002</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,125</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,005</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ПБ</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,040</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-,043</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,135</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,172</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-,064</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,830</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,817</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,468</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,356</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,731</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Емпатія</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,323</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-,355</w:t>
            </w:r>
            <w:r>
              <w:rPr>
                <w:rFonts w:ascii="Arial" w:hAnsi="Arial" w:cs="Arial"/>
                <w:sz w:val="18"/>
                <w:szCs w:val="18"/>
                <w:vertAlign w:val="superscript"/>
              </w:rPr>
              <w:t>*</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-,061</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,069</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,031</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,077</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,050</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,745</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,713</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,867</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Самомотив</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,433</w:t>
            </w:r>
            <w:r>
              <w:rPr>
                <w:rFonts w:ascii="Arial" w:hAnsi="Arial" w:cs="Arial"/>
                <w:sz w:val="18"/>
                <w:szCs w:val="18"/>
                <w:vertAlign w:val="superscript"/>
              </w:rPr>
              <w:t>*</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-,033</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,188</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,309</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,119</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,015</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,860</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,312</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,090</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,525</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ЕмоУсвідом</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,659</w:t>
            </w:r>
            <w:r>
              <w:rPr>
                <w:rFonts w:ascii="Arial" w:hAnsi="Arial" w:cs="Arial"/>
                <w:sz w:val="18"/>
                <w:szCs w:val="18"/>
                <w:vertAlign w:val="superscript"/>
              </w:rPr>
              <w:t>**</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-,076</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,013</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,178</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,096</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,686</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,945</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,338</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,606</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ВстанКонта</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,084</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,120</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,234</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,313</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,007</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,655</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,520</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,205</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,086</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,970</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АнУпрОточ</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-,084</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-,310</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-,160</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-,362</w:t>
            </w:r>
            <w:r>
              <w:rPr>
                <w:rFonts w:ascii="Arial" w:hAnsi="Arial" w:cs="Arial"/>
                <w:sz w:val="18"/>
                <w:szCs w:val="18"/>
                <w:vertAlign w:val="superscript"/>
              </w:rPr>
              <w:t>*</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-,213</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,652</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,089</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,388</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,045</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,249</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АнОсоріст</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,004</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-,159</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-,249</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-,115</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,078</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,984</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,392</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,177</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,539</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,676</w:t>
            </w:r>
          </w:p>
        </w:tc>
      </w:tr>
      <w:tr w:rsidR="003A1E44" w:rsidTr="00134D08">
        <w:trPr>
          <w:cantSplit/>
        </w:trPr>
        <w:tc>
          <w:tcPr>
            <w:tcW w:w="1292"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АнБалАфек</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,027</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-,127</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-,422</w:t>
            </w:r>
            <w:r>
              <w:rPr>
                <w:rFonts w:ascii="Arial" w:hAnsi="Arial" w:cs="Arial"/>
                <w:sz w:val="18"/>
                <w:szCs w:val="18"/>
                <w:vertAlign w:val="superscript"/>
              </w:rPr>
              <w:t>*</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-,098</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-,032</w:t>
            </w:r>
          </w:p>
        </w:tc>
      </w:tr>
      <w:tr w:rsidR="003A1E44" w:rsidTr="00134D08">
        <w:trPr>
          <w:cantSplit/>
        </w:trPr>
        <w:tc>
          <w:tcPr>
            <w:tcW w:w="1292"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,887</w:t>
            </w:r>
          </w:p>
        </w:tc>
        <w:tc>
          <w:tcPr>
            <w:tcW w:w="116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,496</w:t>
            </w:r>
          </w:p>
        </w:tc>
        <w:tc>
          <w:tcPr>
            <w:tcW w:w="1149"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,018</w:t>
            </w:r>
          </w:p>
        </w:tc>
        <w:tc>
          <w:tcPr>
            <w:tcW w:w="1248"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,599</w:t>
            </w:r>
          </w:p>
        </w:tc>
        <w:tc>
          <w:tcPr>
            <w:tcW w:w="1021"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,863</w:t>
            </w:r>
          </w:p>
        </w:tc>
      </w:tr>
      <w:tr w:rsidR="003A1E44" w:rsidTr="00134D08">
        <w:trPr>
          <w:cantSplit/>
        </w:trPr>
        <w:tc>
          <w:tcPr>
            <w:tcW w:w="1292" w:type="dxa"/>
            <w:vMerge w:val="restart"/>
            <w:tcBorders>
              <w:top w:val="nil"/>
              <w:left w:val="single" w:sz="16" w:space="0" w:color="000000"/>
              <w:bottom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lastRenderedPageBreak/>
              <w:t>АнУпВлЕмо</w:t>
            </w:r>
          </w:p>
        </w:tc>
        <w:tc>
          <w:tcPr>
            <w:tcW w:w="2030"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20"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-,376</w:t>
            </w:r>
            <w:r>
              <w:rPr>
                <w:rFonts w:ascii="Arial" w:hAnsi="Arial" w:cs="Arial"/>
                <w:sz w:val="18"/>
                <w:szCs w:val="18"/>
                <w:vertAlign w:val="superscript"/>
              </w:rPr>
              <w:t>*</w:t>
            </w:r>
          </w:p>
        </w:tc>
        <w:tc>
          <w:tcPr>
            <w:tcW w:w="116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-,289</w:t>
            </w:r>
          </w:p>
        </w:tc>
        <w:tc>
          <w:tcPr>
            <w:tcW w:w="1149"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,037</w:t>
            </w:r>
          </w:p>
        </w:tc>
        <w:tc>
          <w:tcPr>
            <w:tcW w:w="1248"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-,227</w:t>
            </w:r>
          </w:p>
        </w:tc>
        <w:tc>
          <w:tcPr>
            <w:tcW w:w="1021"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-,129</w:t>
            </w:r>
          </w:p>
        </w:tc>
      </w:tr>
      <w:tr w:rsidR="003A1E44" w:rsidTr="00134D08">
        <w:trPr>
          <w:cantSplit/>
        </w:trPr>
        <w:tc>
          <w:tcPr>
            <w:tcW w:w="1292" w:type="dxa"/>
            <w:vMerge/>
            <w:tcBorders>
              <w:top w:val="nil"/>
              <w:left w:val="single" w:sz="16" w:space="0" w:color="000000"/>
              <w:bottom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30" w:type="dxa"/>
            <w:tcBorders>
              <w:top w:val="nil"/>
              <w:left w:val="nil"/>
              <w:bottom w:val="single" w:sz="16" w:space="0" w:color="000000"/>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20" w:type="dxa"/>
            <w:tcBorders>
              <w:top w:val="nil"/>
              <w:left w:val="single" w:sz="16" w:space="0" w:color="000000"/>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,037</w:t>
            </w:r>
          </w:p>
        </w:tc>
        <w:tc>
          <w:tcPr>
            <w:tcW w:w="1163" w:type="dxa"/>
            <w:tcBorders>
              <w:top w:val="nil"/>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,115</w:t>
            </w:r>
          </w:p>
        </w:tc>
        <w:tc>
          <w:tcPr>
            <w:tcW w:w="1149" w:type="dxa"/>
            <w:tcBorders>
              <w:top w:val="nil"/>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,845</w:t>
            </w:r>
          </w:p>
        </w:tc>
        <w:tc>
          <w:tcPr>
            <w:tcW w:w="1248" w:type="dxa"/>
            <w:tcBorders>
              <w:top w:val="nil"/>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,220</w:t>
            </w:r>
          </w:p>
        </w:tc>
        <w:tc>
          <w:tcPr>
            <w:tcW w:w="1021" w:type="dxa"/>
            <w:tcBorders>
              <w:top w:val="nil"/>
              <w:bottom w:val="single" w:sz="16" w:space="0" w:color="000000"/>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,489</w:t>
            </w:r>
          </w:p>
        </w:tc>
      </w:tr>
    </w:tbl>
    <w:p w:rsidR="003A1E44" w:rsidRDefault="003A1E44" w:rsidP="00BD0119">
      <w:pPr>
        <w:spacing w:after="0"/>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6"/>
        <w:gridCol w:w="2022"/>
        <w:gridCol w:w="1118"/>
        <w:gridCol w:w="1188"/>
        <w:gridCol w:w="1287"/>
        <w:gridCol w:w="1174"/>
        <w:gridCol w:w="948"/>
      </w:tblGrid>
      <w:tr w:rsidR="003A1E44" w:rsidTr="00134D08">
        <w:trPr>
          <w:cantSplit/>
        </w:trPr>
        <w:tc>
          <w:tcPr>
            <w:tcW w:w="9018" w:type="dxa"/>
            <w:gridSpan w:val="7"/>
            <w:tcBorders>
              <w:top w:val="nil"/>
              <w:left w:val="nil"/>
              <w:bottom w:val="nil"/>
              <w:right w:val="nil"/>
            </w:tcBorders>
            <w:shd w:val="clear" w:color="auto" w:fill="FFFFFF"/>
            <w:vAlign w:val="center"/>
          </w:tcPr>
          <w:p w:rsidR="003A1E44" w:rsidRDefault="003A1E44" w:rsidP="00BD0119">
            <w:pPr>
              <w:spacing w:after="0" w:line="320" w:lineRule="atLeast"/>
              <w:ind w:left="60" w:right="60"/>
              <w:jc w:val="center"/>
              <w:rPr>
                <w:rFonts w:ascii="Arial" w:hAnsi="Arial" w:cs="Arial"/>
                <w:sz w:val="18"/>
                <w:szCs w:val="18"/>
              </w:rPr>
            </w:pPr>
            <w:r>
              <w:rPr>
                <w:rFonts w:ascii="Arial" w:hAnsi="Arial" w:cs="Arial"/>
                <w:b/>
                <w:bCs/>
                <w:sz w:val="18"/>
                <w:szCs w:val="18"/>
              </w:rPr>
              <w:t>Корреляции</w:t>
            </w:r>
            <w:r>
              <w:rPr>
                <w:rFonts w:ascii="Arial" w:hAnsi="Arial" w:cs="Arial"/>
                <w:b/>
                <w:bCs/>
                <w:sz w:val="18"/>
                <w:szCs w:val="18"/>
                <w:vertAlign w:val="superscript"/>
              </w:rPr>
              <w:t>c</w:t>
            </w:r>
          </w:p>
        </w:tc>
      </w:tr>
      <w:tr w:rsidR="003A1E44" w:rsidTr="00134D08">
        <w:trPr>
          <w:cantSplit/>
        </w:trPr>
        <w:tc>
          <w:tcPr>
            <w:tcW w:w="3308" w:type="dxa"/>
            <w:gridSpan w:val="2"/>
            <w:tcBorders>
              <w:top w:val="single" w:sz="16" w:space="0" w:color="000000"/>
              <w:left w:val="single" w:sz="16" w:space="0" w:color="000000"/>
              <w:bottom w:val="single" w:sz="16" w:space="0" w:color="000000"/>
              <w:right w:val="nil"/>
            </w:tcBorders>
            <w:shd w:val="clear" w:color="auto" w:fill="FFFFFF"/>
            <w:vAlign w:val="bottom"/>
          </w:tcPr>
          <w:p w:rsidR="003A1E44" w:rsidRDefault="003A1E44" w:rsidP="00BD0119">
            <w:pPr>
              <w:spacing w:after="0"/>
              <w:rPr>
                <w:rFonts w:ascii="Times New Roman" w:hAnsi="Times New Roman" w:cs="Times New Roman"/>
                <w:sz w:val="24"/>
                <w:szCs w:val="24"/>
              </w:rPr>
            </w:pPr>
          </w:p>
        </w:tc>
        <w:tc>
          <w:tcPr>
            <w:tcW w:w="1117" w:type="dxa"/>
            <w:tcBorders>
              <w:top w:val="single" w:sz="16" w:space="0" w:color="000000"/>
              <w:left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Самоприй</w:t>
            </w:r>
          </w:p>
        </w:tc>
        <w:tc>
          <w:tcPr>
            <w:tcW w:w="1187" w:type="dxa"/>
            <w:tcBorders>
              <w:top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БалансАфе</w:t>
            </w:r>
          </w:p>
        </w:tc>
        <w:tc>
          <w:tcPr>
            <w:tcW w:w="1286" w:type="dxa"/>
            <w:tcBorders>
              <w:top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ОсмисЖиття</w:t>
            </w:r>
          </w:p>
        </w:tc>
        <w:tc>
          <w:tcPr>
            <w:tcW w:w="1173" w:type="dxa"/>
            <w:tcBorders>
              <w:top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ЛюдВідСис</w:t>
            </w:r>
          </w:p>
        </w:tc>
        <w:tc>
          <w:tcPr>
            <w:tcW w:w="947" w:type="dxa"/>
            <w:tcBorders>
              <w:top w:val="single" w:sz="16" w:space="0" w:color="000000"/>
              <w:bottom w:val="single" w:sz="16" w:space="0" w:color="000000"/>
              <w:right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ПБ</w:t>
            </w:r>
          </w:p>
        </w:tc>
      </w:tr>
      <w:tr w:rsidR="003A1E44" w:rsidTr="00134D08">
        <w:trPr>
          <w:cantSplit/>
        </w:trPr>
        <w:tc>
          <w:tcPr>
            <w:tcW w:w="1286" w:type="dxa"/>
            <w:vMerge w:val="restart"/>
            <w:tcBorders>
              <w:top w:val="single" w:sz="16" w:space="0" w:color="000000"/>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ПозВіднос</w:t>
            </w:r>
          </w:p>
        </w:tc>
        <w:tc>
          <w:tcPr>
            <w:tcW w:w="2022" w:type="dxa"/>
            <w:tcBorders>
              <w:top w:val="single" w:sz="16" w:space="0" w:color="000000"/>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single" w:sz="16" w:space="0" w:color="000000"/>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,327</w:t>
            </w:r>
          </w:p>
        </w:tc>
        <w:tc>
          <w:tcPr>
            <w:tcW w:w="1187" w:type="dxa"/>
            <w:tcBorders>
              <w:top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,561</w:t>
            </w:r>
            <w:r>
              <w:rPr>
                <w:rFonts w:ascii="Arial" w:hAnsi="Arial" w:cs="Arial"/>
                <w:sz w:val="18"/>
                <w:szCs w:val="18"/>
                <w:vertAlign w:val="superscript"/>
              </w:rPr>
              <w:t>**</w:t>
            </w:r>
          </w:p>
        </w:tc>
        <w:tc>
          <w:tcPr>
            <w:tcW w:w="1286" w:type="dxa"/>
            <w:tcBorders>
              <w:top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,545</w:t>
            </w:r>
            <w:r>
              <w:rPr>
                <w:rFonts w:ascii="Arial" w:hAnsi="Arial" w:cs="Arial"/>
                <w:sz w:val="18"/>
                <w:szCs w:val="18"/>
                <w:vertAlign w:val="superscript"/>
              </w:rPr>
              <w:t>**</w:t>
            </w:r>
          </w:p>
        </w:tc>
        <w:tc>
          <w:tcPr>
            <w:tcW w:w="1173" w:type="dxa"/>
            <w:tcBorders>
              <w:top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,490</w:t>
            </w:r>
            <w:r>
              <w:rPr>
                <w:rFonts w:ascii="Arial" w:hAnsi="Arial" w:cs="Arial"/>
                <w:sz w:val="18"/>
                <w:szCs w:val="18"/>
                <w:vertAlign w:val="superscript"/>
              </w:rPr>
              <w:t>**</w:t>
            </w:r>
          </w:p>
        </w:tc>
        <w:tc>
          <w:tcPr>
            <w:tcW w:w="947" w:type="dxa"/>
            <w:tcBorders>
              <w:top w:val="single" w:sz="16" w:space="0" w:color="000000"/>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,040</w:t>
            </w:r>
          </w:p>
        </w:tc>
      </w:tr>
      <w:tr w:rsidR="003A1E44" w:rsidTr="00134D08">
        <w:trPr>
          <w:cantSplit/>
        </w:trPr>
        <w:tc>
          <w:tcPr>
            <w:tcW w:w="1286" w:type="dxa"/>
            <w:vMerge/>
            <w:tcBorders>
              <w:top w:val="single" w:sz="16" w:space="0" w:color="000000"/>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,072</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,001</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,002</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,005</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,830</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Атвтономія</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,067</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,237</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,326</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,525</w:t>
            </w:r>
            <w:r>
              <w:rPr>
                <w:rFonts w:ascii="Arial" w:hAnsi="Arial" w:cs="Arial"/>
                <w:sz w:val="18"/>
                <w:szCs w:val="18"/>
                <w:vertAlign w:val="superscript"/>
              </w:rPr>
              <w:t>**</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-,043</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,721</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,199</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,074</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,002</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,817</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УправОточ</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,093</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,181</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,301</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,282</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,135</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,617</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,329</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,100</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,125</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,468</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ОсобистРіст</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,184</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,552</w:t>
            </w:r>
            <w:r>
              <w:rPr>
                <w:rFonts w:ascii="Arial" w:hAnsi="Arial" w:cs="Arial"/>
                <w:sz w:val="18"/>
                <w:szCs w:val="18"/>
                <w:vertAlign w:val="superscript"/>
              </w:rPr>
              <w:t>**</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,600</w:t>
            </w:r>
            <w:r>
              <w:rPr>
                <w:rFonts w:ascii="Arial" w:hAnsi="Arial" w:cs="Arial"/>
                <w:sz w:val="18"/>
                <w:szCs w:val="18"/>
                <w:vertAlign w:val="superscript"/>
              </w:rPr>
              <w:t>**</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,623</w:t>
            </w:r>
            <w:r>
              <w:rPr>
                <w:rFonts w:ascii="Arial" w:hAnsi="Arial" w:cs="Arial"/>
                <w:sz w:val="18"/>
                <w:szCs w:val="18"/>
                <w:vertAlign w:val="superscript"/>
              </w:rPr>
              <w:t>**</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,172</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,322</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,001</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,356</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ЦіліВЖит</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,305</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,449</w:t>
            </w:r>
            <w:r>
              <w:rPr>
                <w:rFonts w:ascii="Arial" w:hAnsi="Arial" w:cs="Arial"/>
                <w:sz w:val="18"/>
                <w:szCs w:val="18"/>
                <w:vertAlign w:val="superscript"/>
              </w:rPr>
              <w:t>*</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,406</w:t>
            </w:r>
            <w:r>
              <w:rPr>
                <w:rFonts w:ascii="Arial" w:hAnsi="Arial" w:cs="Arial"/>
                <w:sz w:val="18"/>
                <w:szCs w:val="18"/>
                <w:vertAlign w:val="superscript"/>
              </w:rPr>
              <w:t>*</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,496</w:t>
            </w:r>
            <w:r>
              <w:rPr>
                <w:rFonts w:ascii="Arial" w:hAnsi="Arial" w:cs="Arial"/>
                <w:sz w:val="18"/>
                <w:szCs w:val="18"/>
                <w:vertAlign w:val="superscript"/>
              </w:rPr>
              <w:t>**</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-,064</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,095</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,011</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,023</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,005</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,731</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Самоприй</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,348</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,257</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,070</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-,032</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,055</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,162</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,710</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,865</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БалансАфе</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,348</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,951</w:t>
            </w:r>
            <w:r>
              <w:rPr>
                <w:rFonts w:ascii="Arial" w:hAnsi="Arial" w:cs="Arial"/>
                <w:sz w:val="18"/>
                <w:szCs w:val="18"/>
                <w:vertAlign w:val="superscript"/>
              </w:rPr>
              <w:t>**</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,584</w:t>
            </w:r>
            <w:r>
              <w:rPr>
                <w:rFonts w:ascii="Arial" w:hAnsi="Arial" w:cs="Arial"/>
                <w:sz w:val="18"/>
                <w:szCs w:val="18"/>
                <w:vertAlign w:val="superscript"/>
              </w:rPr>
              <w:t>**</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,091</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,055</w:t>
            </w:r>
          </w:p>
        </w:tc>
        <w:tc>
          <w:tcPr>
            <w:tcW w:w="1187" w:type="dxa"/>
            <w:tcBorders>
              <w:top w:val="nil"/>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,001</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,627</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ОсмисЖиття</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,257</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,951</w:t>
            </w:r>
            <w:r>
              <w:rPr>
                <w:rFonts w:ascii="Arial" w:hAnsi="Arial" w:cs="Arial"/>
                <w:sz w:val="18"/>
                <w:szCs w:val="18"/>
                <w:vertAlign w:val="superscript"/>
              </w:rPr>
              <w:t>**</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,595</w:t>
            </w:r>
            <w:r>
              <w:rPr>
                <w:rFonts w:ascii="Arial" w:hAnsi="Arial" w:cs="Arial"/>
                <w:sz w:val="18"/>
                <w:szCs w:val="18"/>
                <w:vertAlign w:val="superscript"/>
              </w:rPr>
              <w:t>**</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,154</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,162</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286" w:type="dxa"/>
            <w:tcBorders>
              <w:top w:val="nil"/>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,409</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ЛюдВідСис</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,070</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,584</w:t>
            </w:r>
            <w:r>
              <w:rPr>
                <w:rFonts w:ascii="Arial" w:hAnsi="Arial" w:cs="Arial"/>
                <w:sz w:val="18"/>
                <w:szCs w:val="18"/>
                <w:vertAlign w:val="superscript"/>
              </w:rPr>
              <w:t>**</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,595</w:t>
            </w:r>
            <w:r>
              <w:rPr>
                <w:rFonts w:ascii="Arial" w:hAnsi="Arial" w:cs="Arial"/>
                <w:sz w:val="18"/>
                <w:szCs w:val="18"/>
                <w:vertAlign w:val="superscript"/>
              </w:rPr>
              <w:t>**</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,165</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,710</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,001</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173" w:type="dxa"/>
            <w:tcBorders>
              <w:top w:val="nil"/>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,376</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ПБ</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-,032</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,091</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,154</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,165</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,865</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,627</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,409</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,376</w:t>
            </w:r>
          </w:p>
        </w:tc>
        <w:tc>
          <w:tcPr>
            <w:tcW w:w="947" w:type="dxa"/>
            <w:tcBorders>
              <w:top w:val="nil"/>
              <w:right w:val="single" w:sz="16" w:space="0" w:color="000000"/>
            </w:tcBorders>
            <w:shd w:val="clear" w:color="auto" w:fill="FFFFFF"/>
            <w:vAlign w:val="center"/>
          </w:tcPr>
          <w:p w:rsidR="003A1E44" w:rsidRDefault="003A1E44" w:rsidP="00BD0119">
            <w:pPr>
              <w:spacing w:after="0"/>
              <w:rPr>
                <w:rFonts w:ascii="Times New Roman" w:hAnsi="Times New Roman" w:cs="Times New Roman"/>
                <w:sz w:val="24"/>
                <w:szCs w:val="24"/>
              </w:rPr>
            </w:pP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Емпатія</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,107</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,118</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,020</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-,049</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-,162</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,568</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,527</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,917</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,794</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,384</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Самомотив</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,241</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,152</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,080</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,070</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-,156</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,191</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,415</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,670</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,709</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,402</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ЕмоУсвідом</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,039</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,260</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,157</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,138</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-,158</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,833</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,157</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,398</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,460</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,397</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ВстанКонта</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,421</w:t>
            </w:r>
            <w:r>
              <w:rPr>
                <w:rFonts w:ascii="Arial" w:hAnsi="Arial" w:cs="Arial"/>
                <w:sz w:val="18"/>
                <w:szCs w:val="18"/>
                <w:vertAlign w:val="superscript"/>
              </w:rPr>
              <w:t>*</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-,094</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-,073</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,113</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,004</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,018</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,614</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,697</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,544</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,984</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АнУпрОточ</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,097</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,029</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-,047</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-,399</w:t>
            </w:r>
            <w:r>
              <w:rPr>
                <w:rFonts w:ascii="Arial" w:hAnsi="Arial" w:cs="Arial"/>
                <w:sz w:val="18"/>
                <w:szCs w:val="18"/>
                <w:vertAlign w:val="superscript"/>
              </w:rPr>
              <w:t>*</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,133</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,606</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,878</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,802</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,026</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,477</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АнОсоріст</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,140</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-,005</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-,036</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,016</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,365</w:t>
            </w:r>
            <w:r>
              <w:rPr>
                <w:rFonts w:ascii="Arial" w:hAnsi="Arial" w:cs="Arial"/>
                <w:sz w:val="18"/>
                <w:szCs w:val="18"/>
                <w:vertAlign w:val="superscript"/>
              </w:rPr>
              <w:t>*</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,452</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,977</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,846</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,931</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,044</w:t>
            </w:r>
          </w:p>
        </w:tc>
      </w:tr>
      <w:tr w:rsidR="003A1E44" w:rsidTr="00134D08">
        <w:trPr>
          <w:cantSplit/>
        </w:trPr>
        <w:tc>
          <w:tcPr>
            <w:tcW w:w="1286"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АнБалАфек</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-,005</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,023</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-,052</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,044</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,215</w:t>
            </w:r>
          </w:p>
        </w:tc>
      </w:tr>
      <w:tr w:rsidR="003A1E44" w:rsidTr="00134D08">
        <w:trPr>
          <w:cantSplit/>
        </w:trPr>
        <w:tc>
          <w:tcPr>
            <w:tcW w:w="1286"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,980</w:t>
            </w:r>
          </w:p>
        </w:tc>
        <w:tc>
          <w:tcPr>
            <w:tcW w:w="1187"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,901</w:t>
            </w:r>
          </w:p>
        </w:tc>
        <w:tc>
          <w:tcPr>
            <w:tcW w:w="1286"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,780</w:t>
            </w:r>
          </w:p>
        </w:tc>
        <w:tc>
          <w:tcPr>
            <w:tcW w:w="1173"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,812</w:t>
            </w:r>
          </w:p>
        </w:tc>
        <w:tc>
          <w:tcPr>
            <w:tcW w:w="947"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,245</w:t>
            </w:r>
          </w:p>
        </w:tc>
      </w:tr>
      <w:tr w:rsidR="003A1E44" w:rsidTr="00134D08">
        <w:trPr>
          <w:cantSplit/>
        </w:trPr>
        <w:tc>
          <w:tcPr>
            <w:tcW w:w="1286" w:type="dxa"/>
            <w:vMerge w:val="restart"/>
            <w:tcBorders>
              <w:top w:val="nil"/>
              <w:left w:val="single" w:sz="16" w:space="0" w:color="000000"/>
              <w:bottom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АнУпВлЕмо</w:t>
            </w:r>
          </w:p>
        </w:tc>
        <w:tc>
          <w:tcPr>
            <w:tcW w:w="202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117"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-,058</w:t>
            </w:r>
          </w:p>
        </w:tc>
        <w:tc>
          <w:tcPr>
            <w:tcW w:w="1187"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-,257</w:t>
            </w:r>
          </w:p>
        </w:tc>
        <w:tc>
          <w:tcPr>
            <w:tcW w:w="1286"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-,296</w:t>
            </w:r>
          </w:p>
        </w:tc>
        <w:tc>
          <w:tcPr>
            <w:tcW w:w="1173"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-,272</w:t>
            </w:r>
          </w:p>
        </w:tc>
        <w:tc>
          <w:tcPr>
            <w:tcW w:w="947"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,127</w:t>
            </w:r>
          </w:p>
        </w:tc>
      </w:tr>
      <w:tr w:rsidR="003A1E44" w:rsidTr="00134D08">
        <w:trPr>
          <w:cantSplit/>
        </w:trPr>
        <w:tc>
          <w:tcPr>
            <w:tcW w:w="1286" w:type="dxa"/>
            <w:vMerge/>
            <w:tcBorders>
              <w:top w:val="nil"/>
              <w:left w:val="single" w:sz="16" w:space="0" w:color="000000"/>
              <w:bottom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22" w:type="dxa"/>
            <w:tcBorders>
              <w:top w:val="nil"/>
              <w:left w:val="nil"/>
              <w:bottom w:val="single" w:sz="16" w:space="0" w:color="000000"/>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117" w:type="dxa"/>
            <w:tcBorders>
              <w:top w:val="nil"/>
              <w:left w:val="single" w:sz="16" w:space="0" w:color="000000"/>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,756</w:t>
            </w:r>
          </w:p>
        </w:tc>
        <w:tc>
          <w:tcPr>
            <w:tcW w:w="1187" w:type="dxa"/>
            <w:tcBorders>
              <w:top w:val="nil"/>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,163</w:t>
            </w:r>
          </w:p>
        </w:tc>
        <w:tc>
          <w:tcPr>
            <w:tcW w:w="1286" w:type="dxa"/>
            <w:tcBorders>
              <w:top w:val="nil"/>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,106</w:t>
            </w:r>
          </w:p>
        </w:tc>
        <w:tc>
          <w:tcPr>
            <w:tcW w:w="1173" w:type="dxa"/>
            <w:tcBorders>
              <w:top w:val="nil"/>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,139</w:t>
            </w:r>
          </w:p>
        </w:tc>
        <w:tc>
          <w:tcPr>
            <w:tcW w:w="947" w:type="dxa"/>
            <w:tcBorders>
              <w:top w:val="nil"/>
              <w:bottom w:val="single" w:sz="16" w:space="0" w:color="000000"/>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,496</w:t>
            </w:r>
          </w:p>
        </w:tc>
      </w:tr>
    </w:tbl>
    <w:p w:rsidR="003A1E44" w:rsidRDefault="003A1E44" w:rsidP="00BD0119">
      <w:pPr>
        <w:spacing w:after="0"/>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8"/>
        <w:gridCol w:w="2009"/>
        <w:gridCol w:w="942"/>
        <w:gridCol w:w="1195"/>
        <w:gridCol w:w="1251"/>
        <w:gridCol w:w="1195"/>
        <w:gridCol w:w="1153"/>
      </w:tblGrid>
      <w:tr w:rsidR="003A1E44" w:rsidTr="00134D08">
        <w:trPr>
          <w:cantSplit/>
        </w:trPr>
        <w:tc>
          <w:tcPr>
            <w:tcW w:w="9018" w:type="dxa"/>
            <w:gridSpan w:val="7"/>
            <w:tcBorders>
              <w:top w:val="nil"/>
              <w:left w:val="nil"/>
              <w:bottom w:val="nil"/>
              <w:right w:val="nil"/>
            </w:tcBorders>
            <w:shd w:val="clear" w:color="auto" w:fill="FFFFFF"/>
            <w:vAlign w:val="center"/>
          </w:tcPr>
          <w:p w:rsidR="003A1E44" w:rsidRDefault="003A1E44" w:rsidP="00BD0119">
            <w:pPr>
              <w:spacing w:after="0" w:line="320" w:lineRule="atLeast"/>
              <w:ind w:left="60" w:right="60"/>
              <w:jc w:val="center"/>
              <w:rPr>
                <w:rFonts w:ascii="Arial" w:hAnsi="Arial" w:cs="Arial"/>
                <w:sz w:val="18"/>
                <w:szCs w:val="18"/>
              </w:rPr>
            </w:pPr>
            <w:r>
              <w:rPr>
                <w:rFonts w:ascii="Arial" w:hAnsi="Arial" w:cs="Arial"/>
                <w:b/>
                <w:bCs/>
                <w:sz w:val="18"/>
                <w:szCs w:val="18"/>
              </w:rPr>
              <w:lastRenderedPageBreak/>
              <w:t>Корреляции</w:t>
            </w:r>
            <w:r>
              <w:rPr>
                <w:rFonts w:ascii="Arial" w:hAnsi="Arial" w:cs="Arial"/>
                <w:b/>
                <w:bCs/>
                <w:sz w:val="18"/>
                <w:szCs w:val="18"/>
                <w:vertAlign w:val="superscript"/>
              </w:rPr>
              <w:t>c</w:t>
            </w:r>
          </w:p>
        </w:tc>
      </w:tr>
      <w:tr w:rsidR="003A1E44" w:rsidTr="00134D08">
        <w:trPr>
          <w:cantSplit/>
        </w:trPr>
        <w:tc>
          <w:tcPr>
            <w:tcW w:w="3287" w:type="dxa"/>
            <w:gridSpan w:val="2"/>
            <w:tcBorders>
              <w:top w:val="single" w:sz="16" w:space="0" w:color="000000"/>
              <w:left w:val="single" w:sz="16" w:space="0" w:color="000000"/>
              <w:bottom w:val="single" w:sz="16" w:space="0" w:color="000000"/>
              <w:right w:val="nil"/>
            </w:tcBorders>
            <w:shd w:val="clear" w:color="auto" w:fill="FFFFFF"/>
            <w:vAlign w:val="bottom"/>
          </w:tcPr>
          <w:p w:rsidR="003A1E44" w:rsidRDefault="003A1E44" w:rsidP="00BD0119">
            <w:pPr>
              <w:spacing w:after="0"/>
              <w:rPr>
                <w:rFonts w:ascii="Times New Roman" w:hAnsi="Times New Roman" w:cs="Times New Roman"/>
                <w:sz w:val="24"/>
                <w:szCs w:val="24"/>
              </w:rPr>
            </w:pPr>
          </w:p>
        </w:tc>
        <w:tc>
          <w:tcPr>
            <w:tcW w:w="941" w:type="dxa"/>
            <w:tcBorders>
              <w:top w:val="single" w:sz="16" w:space="0" w:color="000000"/>
              <w:left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Емпатія</w:t>
            </w:r>
          </w:p>
        </w:tc>
        <w:tc>
          <w:tcPr>
            <w:tcW w:w="1194" w:type="dxa"/>
            <w:tcBorders>
              <w:top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Самомотив</w:t>
            </w:r>
          </w:p>
        </w:tc>
        <w:tc>
          <w:tcPr>
            <w:tcW w:w="1250" w:type="dxa"/>
            <w:tcBorders>
              <w:top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ЕмоУсвідом</w:t>
            </w:r>
          </w:p>
        </w:tc>
        <w:tc>
          <w:tcPr>
            <w:tcW w:w="1194" w:type="dxa"/>
            <w:tcBorders>
              <w:top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ВстанКонта</w:t>
            </w:r>
          </w:p>
        </w:tc>
        <w:tc>
          <w:tcPr>
            <w:tcW w:w="1152" w:type="dxa"/>
            <w:tcBorders>
              <w:top w:val="single" w:sz="16" w:space="0" w:color="000000"/>
              <w:bottom w:val="single" w:sz="16" w:space="0" w:color="000000"/>
              <w:right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АнУпрОточ</w:t>
            </w:r>
          </w:p>
        </w:tc>
      </w:tr>
      <w:tr w:rsidR="003A1E44" w:rsidTr="00134D08">
        <w:trPr>
          <w:cantSplit/>
        </w:trPr>
        <w:tc>
          <w:tcPr>
            <w:tcW w:w="1278" w:type="dxa"/>
            <w:vMerge w:val="restart"/>
            <w:tcBorders>
              <w:top w:val="single" w:sz="16" w:space="0" w:color="000000"/>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ПозВіднос</w:t>
            </w:r>
          </w:p>
        </w:tc>
        <w:tc>
          <w:tcPr>
            <w:tcW w:w="2009" w:type="dxa"/>
            <w:tcBorders>
              <w:top w:val="single" w:sz="16" w:space="0" w:color="000000"/>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single" w:sz="16" w:space="0" w:color="000000"/>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,323</w:t>
            </w:r>
          </w:p>
        </w:tc>
        <w:tc>
          <w:tcPr>
            <w:tcW w:w="1194" w:type="dxa"/>
            <w:tcBorders>
              <w:top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,433</w:t>
            </w:r>
            <w:r>
              <w:rPr>
                <w:rFonts w:ascii="Arial" w:hAnsi="Arial" w:cs="Arial"/>
                <w:sz w:val="18"/>
                <w:szCs w:val="18"/>
                <w:vertAlign w:val="superscript"/>
              </w:rPr>
              <w:t>*</w:t>
            </w:r>
          </w:p>
        </w:tc>
        <w:tc>
          <w:tcPr>
            <w:tcW w:w="1250" w:type="dxa"/>
            <w:tcBorders>
              <w:top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,659</w:t>
            </w:r>
            <w:r>
              <w:rPr>
                <w:rFonts w:ascii="Arial" w:hAnsi="Arial" w:cs="Arial"/>
                <w:sz w:val="18"/>
                <w:szCs w:val="18"/>
                <w:vertAlign w:val="superscript"/>
              </w:rPr>
              <w:t>**</w:t>
            </w:r>
          </w:p>
        </w:tc>
        <w:tc>
          <w:tcPr>
            <w:tcW w:w="1194" w:type="dxa"/>
            <w:tcBorders>
              <w:top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,084</w:t>
            </w:r>
          </w:p>
        </w:tc>
        <w:tc>
          <w:tcPr>
            <w:tcW w:w="1152" w:type="dxa"/>
            <w:tcBorders>
              <w:top w:val="single" w:sz="16" w:space="0" w:color="000000"/>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-,084</w:t>
            </w:r>
          </w:p>
        </w:tc>
      </w:tr>
      <w:tr w:rsidR="003A1E44" w:rsidTr="00134D08">
        <w:trPr>
          <w:cantSplit/>
        </w:trPr>
        <w:tc>
          <w:tcPr>
            <w:tcW w:w="1278" w:type="dxa"/>
            <w:vMerge/>
            <w:tcBorders>
              <w:top w:val="single" w:sz="16" w:space="0" w:color="000000"/>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,077</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,015</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,655</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,652</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Атвтономія</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-,355</w:t>
            </w:r>
            <w:r>
              <w:rPr>
                <w:rFonts w:ascii="Arial" w:hAnsi="Arial" w:cs="Arial"/>
                <w:sz w:val="18"/>
                <w:szCs w:val="18"/>
                <w:vertAlign w:val="superscript"/>
              </w:rPr>
              <w:t>*</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-,033</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-,076</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,120</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-,310</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,050</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,860</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,686</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,520</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,089</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УправОточ</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-,061</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,188</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,013</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,234</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-,160</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,745</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,312</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,945</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,205</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,388</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ОсобистРіст</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,069</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,309</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,178</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,313</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-,362</w:t>
            </w:r>
            <w:r>
              <w:rPr>
                <w:rFonts w:ascii="Arial" w:hAnsi="Arial" w:cs="Arial"/>
                <w:sz w:val="18"/>
                <w:szCs w:val="18"/>
                <w:vertAlign w:val="superscript"/>
              </w:rPr>
              <w:t>*</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,713</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,090</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,338</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,086</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,045</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ЦіліВЖит</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,031</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,119</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,096</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,007</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-,213</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,867</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,525</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,606</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,970</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,249</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Самоприй</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,107</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,241</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,039</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,421</w:t>
            </w:r>
            <w:r>
              <w:rPr>
                <w:rFonts w:ascii="Arial" w:hAnsi="Arial" w:cs="Arial"/>
                <w:sz w:val="18"/>
                <w:szCs w:val="18"/>
                <w:vertAlign w:val="superscript"/>
              </w:rPr>
              <w:t>*</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,097</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,568</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,191</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,833</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,018</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,606</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БалансАфе</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,118</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,152</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,260</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-,094</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,029</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,527</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,415</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,157</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,614</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,878</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ОсмисЖиття</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,020</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,080</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,157</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-,073</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-,047</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,917</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,670</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,398</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,697</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,802</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ЛюдВідСис</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-,049</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,070</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,138</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,113</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-,399</w:t>
            </w:r>
            <w:r>
              <w:rPr>
                <w:rFonts w:ascii="Arial" w:hAnsi="Arial" w:cs="Arial"/>
                <w:sz w:val="18"/>
                <w:szCs w:val="18"/>
                <w:vertAlign w:val="superscript"/>
              </w:rPr>
              <w:t>*</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,794</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,709</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,460</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,544</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,026</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ПБ</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-,162</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-,156</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-,158</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,004</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,133</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,384</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,402</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,397</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,984</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,477</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Емпатія</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,489</w:t>
            </w:r>
            <w:r>
              <w:rPr>
                <w:rFonts w:ascii="Arial" w:hAnsi="Arial" w:cs="Arial"/>
                <w:sz w:val="18"/>
                <w:szCs w:val="18"/>
                <w:vertAlign w:val="superscript"/>
              </w:rPr>
              <w:t>**</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,651</w:t>
            </w:r>
            <w:r>
              <w:rPr>
                <w:rFonts w:ascii="Arial" w:hAnsi="Arial" w:cs="Arial"/>
                <w:sz w:val="18"/>
                <w:szCs w:val="18"/>
                <w:vertAlign w:val="superscript"/>
              </w:rPr>
              <w:t>**</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,144</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,141</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,005</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,439</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,449</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Самомотив</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,489</w:t>
            </w:r>
            <w:r>
              <w:rPr>
                <w:rFonts w:ascii="Arial" w:hAnsi="Arial" w:cs="Arial"/>
                <w:sz w:val="18"/>
                <w:szCs w:val="18"/>
                <w:vertAlign w:val="superscript"/>
              </w:rPr>
              <w:t>**</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,655</w:t>
            </w:r>
            <w:r>
              <w:rPr>
                <w:rFonts w:ascii="Arial" w:hAnsi="Arial" w:cs="Arial"/>
                <w:sz w:val="18"/>
                <w:szCs w:val="18"/>
                <w:vertAlign w:val="superscript"/>
              </w:rPr>
              <w:t>**</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,391</w:t>
            </w:r>
            <w:r>
              <w:rPr>
                <w:rFonts w:ascii="Arial" w:hAnsi="Arial" w:cs="Arial"/>
                <w:sz w:val="18"/>
                <w:szCs w:val="18"/>
                <w:vertAlign w:val="superscript"/>
              </w:rPr>
              <w:t>*</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-,032</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,005</w:t>
            </w:r>
          </w:p>
        </w:tc>
        <w:tc>
          <w:tcPr>
            <w:tcW w:w="1194" w:type="dxa"/>
            <w:tcBorders>
              <w:top w:val="nil"/>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,030</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,862</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ЕмоУсвідом</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,651</w:t>
            </w:r>
            <w:r>
              <w:rPr>
                <w:rFonts w:ascii="Arial" w:hAnsi="Arial" w:cs="Arial"/>
                <w:sz w:val="18"/>
                <w:szCs w:val="18"/>
                <w:vertAlign w:val="superscript"/>
              </w:rPr>
              <w:t>**</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,655</w:t>
            </w:r>
            <w:r>
              <w:rPr>
                <w:rFonts w:ascii="Arial" w:hAnsi="Arial" w:cs="Arial"/>
                <w:sz w:val="18"/>
                <w:szCs w:val="18"/>
                <w:vertAlign w:val="superscript"/>
              </w:rPr>
              <w:t>**</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,017</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,057</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250" w:type="dxa"/>
            <w:tcBorders>
              <w:top w:val="nil"/>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,929</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,759</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ВстанКонта</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,144</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,391</w:t>
            </w:r>
            <w:r>
              <w:rPr>
                <w:rFonts w:ascii="Arial" w:hAnsi="Arial" w:cs="Arial"/>
                <w:sz w:val="18"/>
                <w:szCs w:val="18"/>
                <w:vertAlign w:val="superscript"/>
              </w:rPr>
              <w:t>*</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,017</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-,374</w:t>
            </w:r>
            <w:r>
              <w:rPr>
                <w:rFonts w:ascii="Arial" w:hAnsi="Arial" w:cs="Arial"/>
                <w:sz w:val="18"/>
                <w:szCs w:val="18"/>
                <w:vertAlign w:val="superscript"/>
              </w:rPr>
              <w:t>*</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,439</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,030</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,929</w:t>
            </w:r>
          </w:p>
        </w:tc>
        <w:tc>
          <w:tcPr>
            <w:tcW w:w="1194" w:type="dxa"/>
            <w:tcBorders>
              <w:top w:val="nil"/>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,038</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АнУпрОточ</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,141</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-,032</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,057</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-,374</w:t>
            </w:r>
            <w:r>
              <w:rPr>
                <w:rFonts w:ascii="Arial" w:hAnsi="Arial" w:cs="Arial"/>
                <w:sz w:val="18"/>
                <w:szCs w:val="18"/>
                <w:vertAlign w:val="superscript"/>
              </w:rPr>
              <w:t>*</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,449</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,862</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,759</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,038</w:t>
            </w:r>
          </w:p>
        </w:tc>
        <w:tc>
          <w:tcPr>
            <w:tcW w:w="1152" w:type="dxa"/>
            <w:tcBorders>
              <w:top w:val="nil"/>
              <w:right w:val="single" w:sz="16" w:space="0" w:color="000000"/>
            </w:tcBorders>
            <w:shd w:val="clear" w:color="auto" w:fill="FFFFFF"/>
            <w:vAlign w:val="center"/>
          </w:tcPr>
          <w:p w:rsidR="003A1E44" w:rsidRDefault="003A1E44" w:rsidP="00BD0119">
            <w:pPr>
              <w:spacing w:after="0"/>
              <w:rPr>
                <w:rFonts w:ascii="Times New Roman" w:hAnsi="Times New Roman" w:cs="Times New Roman"/>
                <w:sz w:val="24"/>
                <w:szCs w:val="24"/>
              </w:rPr>
            </w:pP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АнОсоріст</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,007</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-,285</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-,027</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-,008</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,138</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,971</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,120</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,885</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,967</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,459</w:t>
            </w:r>
          </w:p>
        </w:tc>
      </w:tr>
      <w:tr w:rsidR="003A1E44" w:rsidTr="00134D08">
        <w:trPr>
          <w:cantSplit/>
        </w:trPr>
        <w:tc>
          <w:tcPr>
            <w:tcW w:w="1278"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АнБалАфек</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,032</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-,186</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,075</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,007</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,025</w:t>
            </w:r>
          </w:p>
        </w:tc>
      </w:tr>
      <w:tr w:rsidR="003A1E44" w:rsidTr="00134D08">
        <w:trPr>
          <w:cantSplit/>
        </w:trPr>
        <w:tc>
          <w:tcPr>
            <w:tcW w:w="1278"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,865</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,316</w:t>
            </w:r>
          </w:p>
        </w:tc>
        <w:tc>
          <w:tcPr>
            <w:tcW w:w="1250"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,690</w:t>
            </w:r>
          </w:p>
        </w:tc>
        <w:tc>
          <w:tcPr>
            <w:tcW w:w="1194"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,971</w:t>
            </w:r>
          </w:p>
        </w:tc>
        <w:tc>
          <w:tcPr>
            <w:tcW w:w="115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,895</w:t>
            </w:r>
          </w:p>
        </w:tc>
      </w:tr>
      <w:tr w:rsidR="003A1E44" w:rsidTr="00134D08">
        <w:trPr>
          <w:cantSplit/>
        </w:trPr>
        <w:tc>
          <w:tcPr>
            <w:tcW w:w="1278" w:type="dxa"/>
            <w:vMerge w:val="restart"/>
            <w:tcBorders>
              <w:top w:val="nil"/>
              <w:left w:val="single" w:sz="16" w:space="0" w:color="000000"/>
              <w:bottom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АнУпВлЕмо</w:t>
            </w:r>
          </w:p>
        </w:tc>
        <w:tc>
          <w:tcPr>
            <w:tcW w:w="2009"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941"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-,043</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-,113</w:t>
            </w:r>
          </w:p>
        </w:tc>
        <w:tc>
          <w:tcPr>
            <w:tcW w:w="1250"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-,184</w:t>
            </w:r>
          </w:p>
        </w:tc>
        <w:tc>
          <w:tcPr>
            <w:tcW w:w="1194"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,046</w:t>
            </w:r>
          </w:p>
        </w:tc>
        <w:tc>
          <w:tcPr>
            <w:tcW w:w="115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,269</w:t>
            </w:r>
          </w:p>
        </w:tc>
      </w:tr>
      <w:tr w:rsidR="003A1E44" w:rsidTr="00134D08">
        <w:trPr>
          <w:cantSplit/>
        </w:trPr>
        <w:tc>
          <w:tcPr>
            <w:tcW w:w="1278" w:type="dxa"/>
            <w:vMerge/>
            <w:tcBorders>
              <w:top w:val="nil"/>
              <w:left w:val="single" w:sz="16" w:space="0" w:color="000000"/>
              <w:bottom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009" w:type="dxa"/>
            <w:tcBorders>
              <w:top w:val="nil"/>
              <w:left w:val="nil"/>
              <w:bottom w:val="single" w:sz="16" w:space="0" w:color="000000"/>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941" w:type="dxa"/>
            <w:tcBorders>
              <w:top w:val="nil"/>
              <w:left w:val="single" w:sz="16" w:space="0" w:color="000000"/>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,818</w:t>
            </w:r>
          </w:p>
        </w:tc>
        <w:tc>
          <w:tcPr>
            <w:tcW w:w="1194" w:type="dxa"/>
            <w:tcBorders>
              <w:top w:val="nil"/>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,545</w:t>
            </w:r>
          </w:p>
        </w:tc>
        <w:tc>
          <w:tcPr>
            <w:tcW w:w="1250" w:type="dxa"/>
            <w:tcBorders>
              <w:top w:val="nil"/>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,322</w:t>
            </w:r>
          </w:p>
        </w:tc>
        <w:tc>
          <w:tcPr>
            <w:tcW w:w="1194" w:type="dxa"/>
            <w:tcBorders>
              <w:top w:val="nil"/>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,807</w:t>
            </w:r>
          </w:p>
        </w:tc>
        <w:tc>
          <w:tcPr>
            <w:tcW w:w="1152" w:type="dxa"/>
            <w:tcBorders>
              <w:top w:val="nil"/>
              <w:bottom w:val="single" w:sz="16" w:space="0" w:color="000000"/>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,143</w:t>
            </w:r>
          </w:p>
        </w:tc>
      </w:tr>
    </w:tbl>
    <w:p w:rsidR="003A1E44" w:rsidRDefault="003A1E44" w:rsidP="00BD0119">
      <w:pPr>
        <w:spacing w:after="0"/>
        <w:rPr>
          <w:rFonts w:ascii="Arial" w:hAnsi="Arial" w:cs="Arial"/>
          <w:sz w:val="18"/>
          <w:szCs w:val="18"/>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8"/>
        <w:gridCol w:w="2683"/>
        <w:gridCol w:w="1425"/>
        <w:gridCol w:w="1575"/>
        <w:gridCol w:w="1632"/>
      </w:tblGrid>
      <w:tr w:rsidR="003A1E44" w:rsidTr="00134D08">
        <w:trPr>
          <w:cantSplit/>
        </w:trPr>
        <w:tc>
          <w:tcPr>
            <w:tcW w:w="9021" w:type="dxa"/>
            <w:gridSpan w:val="5"/>
            <w:tcBorders>
              <w:top w:val="nil"/>
              <w:left w:val="nil"/>
              <w:bottom w:val="nil"/>
              <w:right w:val="nil"/>
            </w:tcBorders>
            <w:shd w:val="clear" w:color="auto" w:fill="FFFFFF"/>
            <w:vAlign w:val="center"/>
          </w:tcPr>
          <w:p w:rsidR="003A1E44" w:rsidRDefault="003A1E44" w:rsidP="00BD0119">
            <w:pPr>
              <w:spacing w:after="0" w:line="320" w:lineRule="atLeast"/>
              <w:ind w:left="60" w:right="60"/>
              <w:jc w:val="center"/>
              <w:rPr>
                <w:rFonts w:ascii="Arial" w:hAnsi="Arial" w:cs="Arial"/>
                <w:sz w:val="18"/>
                <w:szCs w:val="18"/>
              </w:rPr>
            </w:pPr>
            <w:r>
              <w:rPr>
                <w:rFonts w:ascii="Arial" w:hAnsi="Arial" w:cs="Arial"/>
                <w:b/>
                <w:bCs/>
                <w:sz w:val="18"/>
                <w:szCs w:val="18"/>
              </w:rPr>
              <w:t>Корреляции</w:t>
            </w:r>
            <w:r>
              <w:rPr>
                <w:rFonts w:ascii="Arial" w:hAnsi="Arial" w:cs="Arial"/>
                <w:b/>
                <w:bCs/>
                <w:sz w:val="18"/>
                <w:szCs w:val="18"/>
                <w:vertAlign w:val="superscript"/>
              </w:rPr>
              <w:t>c</w:t>
            </w:r>
          </w:p>
        </w:tc>
      </w:tr>
      <w:tr w:rsidR="003A1E44" w:rsidTr="00134D08">
        <w:trPr>
          <w:cantSplit/>
        </w:trPr>
        <w:tc>
          <w:tcPr>
            <w:tcW w:w="4389" w:type="dxa"/>
            <w:gridSpan w:val="2"/>
            <w:tcBorders>
              <w:top w:val="single" w:sz="16" w:space="0" w:color="000000"/>
              <w:left w:val="single" w:sz="16" w:space="0" w:color="000000"/>
              <w:bottom w:val="single" w:sz="16" w:space="0" w:color="000000"/>
              <w:right w:val="nil"/>
            </w:tcBorders>
            <w:shd w:val="clear" w:color="auto" w:fill="FFFFFF"/>
            <w:vAlign w:val="bottom"/>
          </w:tcPr>
          <w:p w:rsidR="003A1E44" w:rsidRDefault="003A1E44" w:rsidP="00BD0119">
            <w:pPr>
              <w:spacing w:after="0"/>
              <w:rPr>
                <w:rFonts w:ascii="Times New Roman" w:hAnsi="Times New Roman" w:cs="Times New Roman"/>
                <w:sz w:val="24"/>
                <w:szCs w:val="24"/>
              </w:rPr>
            </w:pPr>
          </w:p>
        </w:tc>
        <w:tc>
          <w:tcPr>
            <w:tcW w:w="1425" w:type="dxa"/>
            <w:tcBorders>
              <w:top w:val="single" w:sz="16" w:space="0" w:color="000000"/>
              <w:left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АнОсоріст</w:t>
            </w:r>
          </w:p>
        </w:tc>
        <w:tc>
          <w:tcPr>
            <w:tcW w:w="1575" w:type="dxa"/>
            <w:tcBorders>
              <w:top w:val="single" w:sz="16" w:space="0" w:color="000000"/>
              <w:bottom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АнБалАфек</w:t>
            </w:r>
          </w:p>
        </w:tc>
        <w:tc>
          <w:tcPr>
            <w:tcW w:w="1632" w:type="dxa"/>
            <w:tcBorders>
              <w:top w:val="single" w:sz="16" w:space="0" w:color="000000"/>
              <w:bottom w:val="single" w:sz="16" w:space="0" w:color="000000"/>
              <w:right w:val="single" w:sz="16" w:space="0" w:color="000000"/>
            </w:tcBorders>
            <w:shd w:val="clear" w:color="auto" w:fill="FFFFFF"/>
            <w:vAlign w:val="bottom"/>
          </w:tcPr>
          <w:p w:rsidR="003A1E44" w:rsidRDefault="003A1E44" w:rsidP="00BD0119">
            <w:pPr>
              <w:spacing w:after="0" w:line="320" w:lineRule="atLeast"/>
              <w:ind w:left="60" w:right="60"/>
              <w:jc w:val="center"/>
              <w:rPr>
                <w:rFonts w:ascii="Arial" w:hAnsi="Arial" w:cs="Arial"/>
                <w:sz w:val="18"/>
                <w:szCs w:val="18"/>
              </w:rPr>
            </w:pPr>
            <w:r>
              <w:rPr>
                <w:rFonts w:ascii="Arial" w:hAnsi="Arial" w:cs="Arial"/>
                <w:sz w:val="18"/>
                <w:szCs w:val="18"/>
              </w:rPr>
              <w:t>АнУпВлЕмо</w:t>
            </w:r>
          </w:p>
        </w:tc>
      </w:tr>
      <w:tr w:rsidR="003A1E44" w:rsidTr="00134D08">
        <w:trPr>
          <w:cantSplit/>
        </w:trPr>
        <w:tc>
          <w:tcPr>
            <w:tcW w:w="1707" w:type="dxa"/>
            <w:vMerge w:val="restart"/>
            <w:tcBorders>
              <w:top w:val="single" w:sz="16" w:space="0" w:color="000000"/>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ПозВіднос</w:t>
            </w:r>
          </w:p>
        </w:tc>
        <w:tc>
          <w:tcPr>
            <w:tcW w:w="2682" w:type="dxa"/>
            <w:tcBorders>
              <w:top w:val="single" w:sz="16" w:space="0" w:color="000000"/>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single" w:sz="16" w:space="0" w:color="000000"/>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,004</w:t>
            </w:r>
          </w:p>
        </w:tc>
        <w:tc>
          <w:tcPr>
            <w:tcW w:w="1575" w:type="dxa"/>
            <w:tcBorders>
              <w:top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,027</w:t>
            </w:r>
          </w:p>
        </w:tc>
        <w:tc>
          <w:tcPr>
            <w:tcW w:w="1632" w:type="dxa"/>
            <w:tcBorders>
              <w:top w:val="single" w:sz="16" w:space="0" w:color="000000"/>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-,376</w:t>
            </w:r>
            <w:r>
              <w:rPr>
                <w:rFonts w:ascii="Arial" w:hAnsi="Arial" w:cs="Arial"/>
                <w:sz w:val="18"/>
                <w:szCs w:val="18"/>
                <w:vertAlign w:val="superscript"/>
              </w:rPr>
              <w:t>*</w:t>
            </w:r>
          </w:p>
        </w:tc>
      </w:tr>
      <w:tr w:rsidR="003A1E44" w:rsidTr="00134D08">
        <w:trPr>
          <w:cantSplit/>
        </w:trPr>
        <w:tc>
          <w:tcPr>
            <w:tcW w:w="1707" w:type="dxa"/>
            <w:vMerge/>
            <w:tcBorders>
              <w:top w:val="single" w:sz="16" w:space="0" w:color="000000"/>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,984</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,887</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,037</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Атвтономія</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-,159</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-,127</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-,289</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,392</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,496</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,115</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УправОточ</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-,249</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-,422</w:t>
            </w:r>
            <w:r>
              <w:rPr>
                <w:rFonts w:ascii="Arial" w:hAnsi="Arial" w:cs="Arial"/>
                <w:sz w:val="18"/>
                <w:szCs w:val="18"/>
                <w:vertAlign w:val="superscript"/>
              </w:rPr>
              <w:t>*</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,037</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,177</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,018</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,845</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ОсобистРіст</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-,115</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-,098</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-,227</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,539</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,599</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,220</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ЦіліВЖит</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,078</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-,032</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-,129</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,676</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,863</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,489</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Самоприй</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,140</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-,005</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-,058</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,452</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,980</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,756</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БалансАфе</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-,005</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,023</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-,257</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,977</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,901</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,163</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ОсмисЖиття</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-,036</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-,052</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-,296</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,846</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,780</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,106</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ЛюдВідСис</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,016</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,044</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-,272</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,931</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,812</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,139</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ПБ</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,365</w:t>
            </w:r>
            <w:r>
              <w:rPr>
                <w:rFonts w:ascii="Arial" w:hAnsi="Arial" w:cs="Arial"/>
                <w:sz w:val="18"/>
                <w:szCs w:val="18"/>
                <w:vertAlign w:val="superscript"/>
              </w:rPr>
              <w:t>*</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,215</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,127</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,044</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,245</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,496</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Емпатія</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,007</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,032</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-,043</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,971</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,865</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,818</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Самомотив</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-,285</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-,186</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-,113</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,120</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,316</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,545</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ЕмоУсвідом</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-,027</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,075</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-,184</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,885</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,690</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,322</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ВстанКонта</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-,008</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,007</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,046</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,967</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,971</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,807</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АнУпрОточ</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,138</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,025</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,269</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,459</w:t>
            </w: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,895</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,143</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АнОсоріст</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,753</w:t>
            </w:r>
            <w:r>
              <w:rPr>
                <w:rFonts w:ascii="Arial" w:hAnsi="Arial" w:cs="Arial"/>
                <w:sz w:val="18"/>
                <w:szCs w:val="18"/>
                <w:vertAlign w:val="superscript"/>
              </w:rPr>
              <w:t>**</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,201</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575" w:type="dxa"/>
            <w:tcBorders>
              <w:top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,277</w:t>
            </w:r>
          </w:p>
        </w:tc>
      </w:tr>
      <w:tr w:rsidR="003A1E44" w:rsidTr="00134D08">
        <w:trPr>
          <w:cantSplit/>
        </w:trPr>
        <w:tc>
          <w:tcPr>
            <w:tcW w:w="1707" w:type="dxa"/>
            <w:vMerge w:val="restart"/>
            <w:tcBorders>
              <w:top w:val="nil"/>
              <w:left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АнБалАфек</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,753</w:t>
            </w:r>
            <w:r>
              <w:rPr>
                <w:rFonts w:ascii="Arial" w:hAnsi="Arial" w:cs="Arial"/>
                <w:sz w:val="18"/>
                <w:szCs w:val="18"/>
                <w:vertAlign w:val="superscript"/>
              </w:rPr>
              <w:t>**</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-,121</w:t>
            </w:r>
          </w:p>
        </w:tc>
      </w:tr>
      <w:tr w:rsidR="003A1E44" w:rsidTr="00134D08">
        <w:trPr>
          <w:cantSplit/>
        </w:trPr>
        <w:tc>
          <w:tcPr>
            <w:tcW w:w="1707" w:type="dxa"/>
            <w:vMerge/>
            <w:tcBorders>
              <w:top w:val="nil"/>
              <w:left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,000</w:t>
            </w:r>
          </w:p>
        </w:tc>
        <w:tc>
          <w:tcPr>
            <w:tcW w:w="1575" w:type="dxa"/>
            <w:tcBorders>
              <w:top w:val="nil"/>
            </w:tcBorders>
            <w:shd w:val="clear" w:color="auto" w:fill="FFFFFF"/>
            <w:vAlign w:val="center"/>
          </w:tcPr>
          <w:p w:rsidR="003A1E44" w:rsidRDefault="003A1E44" w:rsidP="00BD0119">
            <w:pPr>
              <w:spacing w:after="0"/>
              <w:rPr>
                <w:rFonts w:ascii="Times New Roman" w:hAnsi="Times New Roman" w:cs="Times New Roman"/>
                <w:sz w:val="24"/>
                <w:szCs w:val="24"/>
              </w:rPr>
            </w:pPr>
          </w:p>
        </w:tc>
        <w:tc>
          <w:tcPr>
            <w:tcW w:w="1632" w:type="dxa"/>
            <w:tcBorders>
              <w:top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,517</w:t>
            </w:r>
          </w:p>
        </w:tc>
      </w:tr>
      <w:tr w:rsidR="003A1E44" w:rsidTr="00134D08">
        <w:trPr>
          <w:cantSplit/>
        </w:trPr>
        <w:tc>
          <w:tcPr>
            <w:tcW w:w="1707" w:type="dxa"/>
            <w:vMerge w:val="restart"/>
            <w:tcBorders>
              <w:top w:val="nil"/>
              <w:left w:val="single" w:sz="16" w:space="0" w:color="000000"/>
              <w:bottom w:val="single" w:sz="16" w:space="0" w:color="000000"/>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АнУпВлЕмо</w:t>
            </w:r>
          </w:p>
        </w:tc>
        <w:tc>
          <w:tcPr>
            <w:tcW w:w="2682" w:type="dxa"/>
            <w:tcBorders>
              <w:top w:val="nil"/>
              <w:left w:val="nil"/>
              <w:bottom w:val="nil"/>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Корреляция Пирсона</w:t>
            </w:r>
          </w:p>
        </w:tc>
        <w:tc>
          <w:tcPr>
            <w:tcW w:w="1425" w:type="dxa"/>
            <w:tcBorders>
              <w:top w:val="nil"/>
              <w:left w:val="single" w:sz="16" w:space="0" w:color="000000"/>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,201</w:t>
            </w:r>
          </w:p>
        </w:tc>
        <w:tc>
          <w:tcPr>
            <w:tcW w:w="1575" w:type="dxa"/>
            <w:tcBorders>
              <w:top w:val="nil"/>
              <w:bottom w:val="nil"/>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-,121</w:t>
            </w:r>
          </w:p>
        </w:tc>
        <w:tc>
          <w:tcPr>
            <w:tcW w:w="1632" w:type="dxa"/>
            <w:tcBorders>
              <w:top w:val="nil"/>
              <w:bottom w:val="nil"/>
              <w:right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1</w:t>
            </w:r>
          </w:p>
        </w:tc>
      </w:tr>
      <w:tr w:rsidR="003A1E44" w:rsidTr="00134D08">
        <w:trPr>
          <w:cantSplit/>
        </w:trPr>
        <w:tc>
          <w:tcPr>
            <w:tcW w:w="1707" w:type="dxa"/>
            <w:vMerge/>
            <w:tcBorders>
              <w:top w:val="nil"/>
              <w:left w:val="single" w:sz="16" w:space="0" w:color="000000"/>
              <w:bottom w:val="single" w:sz="16" w:space="0" w:color="000000"/>
              <w:right w:val="nil"/>
            </w:tcBorders>
            <w:shd w:val="clear" w:color="auto" w:fill="FFFFFF"/>
          </w:tcPr>
          <w:p w:rsidR="003A1E44" w:rsidRDefault="003A1E44" w:rsidP="00BD0119">
            <w:pPr>
              <w:spacing w:after="0"/>
              <w:rPr>
                <w:rFonts w:ascii="Arial" w:hAnsi="Arial" w:cs="Arial"/>
                <w:sz w:val="18"/>
                <w:szCs w:val="18"/>
              </w:rPr>
            </w:pPr>
          </w:p>
        </w:tc>
        <w:tc>
          <w:tcPr>
            <w:tcW w:w="2682" w:type="dxa"/>
            <w:tcBorders>
              <w:top w:val="nil"/>
              <w:left w:val="nil"/>
              <w:bottom w:val="single" w:sz="16" w:space="0" w:color="000000"/>
              <w:right w:val="single" w:sz="16" w:space="0" w:color="000000"/>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Знач. (двухсторонняя)</w:t>
            </w:r>
          </w:p>
        </w:tc>
        <w:tc>
          <w:tcPr>
            <w:tcW w:w="1425" w:type="dxa"/>
            <w:tcBorders>
              <w:top w:val="nil"/>
              <w:left w:val="single" w:sz="16" w:space="0" w:color="000000"/>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,277</w:t>
            </w:r>
          </w:p>
        </w:tc>
        <w:tc>
          <w:tcPr>
            <w:tcW w:w="1575" w:type="dxa"/>
            <w:tcBorders>
              <w:top w:val="nil"/>
              <w:bottom w:val="single" w:sz="16" w:space="0" w:color="000000"/>
            </w:tcBorders>
            <w:shd w:val="clear" w:color="auto" w:fill="FFFFFF"/>
            <w:vAlign w:val="center"/>
          </w:tcPr>
          <w:p w:rsidR="003A1E44" w:rsidRDefault="003A1E44" w:rsidP="00BD0119">
            <w:pPr>
              <w:spacing w:after="0" w:line="320" w:lineRule="atLeast"/>
              <w:ind w:left="60" w:right="60"/>
              <w:jc w:val="right"/>
              <w:rPr>
                <w:rFonts w:ascii="Arial" w:hAnsi="Arial" w:cs="Arial"/>
                <w:sz w:val="18"/>
                <w:szCs w:val="18"/>
              </w:rPr>
            </w:pPr>
            <w:r>
              <w:rPr>
                <w:rFonts w:ascii="Arial" w:hAnsi="Arial" w:cs="Arial"/>
                <w:sz w:val="18"/>
                <w:szCs w:val="18"/>
              </w:rPr>
              <w:t>,517</w:t>
            </w:r>
          </w:p>
        </w:tc>
        <w:tc>
          <w:tcPr>
            <w:tcW w:w="1632" w:type="dxa"/>
            <w:tcBorders>
              <w:top w:val="nil"/>
              <w:bottom w:val="single" w:sz="16" w:space="0" w:color="000000"/>
              <w:right w:val="single" w:sz="16" w:space="0" w:color="000000"/>
            </w:tcBorders>
            <w:shd w:val="clear" w:color="auto" w:fill="FFFFFF"/>
            <w:vAlign w:val="center"/>
          </w:tcPr>
          <w:p w:rsidR="003A1E44" w:rsidRDefault="003A1E44" w:rsidP="00BD0119">
            <w:pPr>
              <w:spacing w:after="0"/>
              <w:rPr>
                <w:rFonts w:ascii="Times New Roman" w:hAnsi="Times New Roman" w:cs="Times New Roman"/>
                <w:sz w:val="24"/>
                <w:szCs w:val="24"/>
              </w:rPr>
            </w:pPr>
          </w:p>
        </w:tc>
      </w:tr>
    </w:tbl>
    <w:p w:rsidR="003A1E44" w:rsidRDefault="003A1E44" w:rsidP="00BD0119">
      <w:pPr>
        <w:spacing w:after="0"/>
        <w:rPr>
          <w:rFonts w:ascii="Times New Roman" w:hAnsi="Times New Roman" w:cs="Times New Roman"/>
          <w:sz w:val="24"/>
          <w:szCs w:val="24"/>
        </w:rPr>
      </w:pPr>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3"/>
      </w:tblGrid>
      <w:tr w:rsidR="003A1E44" w:rsidTr="00134D08">
        <w:trPr>
          <w:cantSplit/>
        </w:trPr>
        <w:tc>
          <w:tcPr>
            <w:tcW w:w="9021" w:type="dxa"/>
            <w:tcBorders>
              <w:top w:val="nil"/>
              <w:left w:val="nil"/>
              <w:bottom w:val="nil"/>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 Корреляция значима на уровне 0,05 (двухсторонняя).</w:t>
            </w:r>
          </w:p>
        </w:tc>
      </w:tr>
      <w:tr w:rsidR="003A1E44" w:rsidTr="00134D08">
        <w:trPr>
          <w:cantSplit/>
        </w:trPr>
        <w:tc>
          <w:tcPr>
            <w:tcW w:w="9021" w:type="dxa"/>
            <w:tcBorders>
              <w:top w:val="nil"/>
              <w:left w:val="nil"/>
              <w:bottom w:val="nil"/>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 Корреляция значима на уровне 0,01 (двухсторонняя).</w:t>
            </w:r>
          </w:p>
        </w:tc>
      </w:tr>
      <w:tr w:rsidR="003A1E44" w:rsidTr="00134D08">
        <w:trPr>
          <w:cantSplit/>
        </w:trPr>
        <w:tc>
          <w:tcPr>
            <w:tcW w:w="9021" w:type="dxa"/>
            <w:tcBorders>
              <w:top w:val="nil"/>
              <w:left w:val="nil"/>
              <w:bottom w:val="nil"/>
              <w:right w:val="nil"/>
            </w:tcBorders>
            <w:shd w:val="clear" w:color="auto" w:fill="FFFFFF"/>
          </w:tcPr>
          <w:p w:rsidR="003A1E44" w:rsidRDefault="003A1E44" w:rsidP="00BD0119">
            <w:pPr>
              <w:spacing w:after="0" w:line="320" w:lineRule="atLeast"/>
              <w:ind w:left="60" w:right="60"/>
              <w:rPr>
                <w:rFonts w:ascii="Arial" w:hAnsi="Arial" w:cs="Arial"/>
                <w:sz w:val="18"/>
                <w:szCs w:val="18"/>
              </w:rPr>
            </w:pPr>
            <w:r>
              <w:rPr>
                <w:rFonts w:ascii="Arial" w:hAnsi="Arial" w:cs="Arial"/>
                <w:sz w:val="18"/>
                <w:szCs w:val="18"/>
              </w:rPr>
              <w:t>c. Списочное значение N=31</w:t>
            </w:r>
          </w:p>
        </w:tc>
      </w:tr>
    </w:tbl>
    <w:p w:rsidR="003A1E44" w:rsidRDefault="003A1E44" w:rsidP="002A18D5">
      <w:pPr>
        <w:spacing w:after="0"/>
        <w:rPr>
          <w:rFonts w:ascii="Times New Roman" w:hAnsi="Times New Roman" w:cs="Times New Roman"/>
          <w:b/>
          <w:i/>
          <w:sz w:val="28"/>
          <w:lang w:val="uk-UA"/>
        </w:rPr>
      </w:pPr>
    </w:p>
    <w:sectPr w:rsidR="003A1E44" w:rsidSect="00134D0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FD" w:rsidRDefault="008747FD">
      <w:pPr>
        <w:spacing w:after="0" w:line="240" w:lineRule="auto"/>
      </w:pPr>
      <w:r>
        <w:separator/>
      </w:r>
    </w:p>
  </w:endnote>
  <w:endnote w:type="continuationSeparator" w:id="0">
    <w:p w:rsidR="008747FD" w:rsidRDefault="0087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FD" w:rsidRDefault="008747FD">
      <w:pPr>
        <w:spacing w:after="0" w:line="240" w:lineRule="auto"/>
      </w:pPr>
      <w:r>
        <w:separator/>
      </w:r>
    </w:p>
  </w:footnote>
  <w:footnote w:type="continuationSeparator" w:id="0">
    <w:p w:rsidR="008747FD" w:rsidRDefault="00874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907712"/>
      <w:docPartObj>
        <w:docPartGallery w:val="Page Numbers (Top of Page)"/>
        <w:docPartUnique/>
      </w:docPartObj>
    </w:sdtPr>
    <w:sdtEndPr/>
    <w:sdtContent>
      <w:p w:rsidR="0020268C" w:rsidRDefault="0020268C">
        <w:pPr>
          <w:pStyle w:val="a6"/>
          <w:jc w:val="right"/>
        </w:pPr>
        <w:r>
          <w:fldChar w:fldCharType="begin"/>
        </w:r>
        <w:r>
          <w:instrText>PAGE   \* MERGEFORMAT</w:instrText>
        </w:r>
        <w:r>
          <w:fldChar w:fldCharType="separate"/>
        </w:r>
        <w:r w:rsidR="0034595D">
          <w:rPr>
            <w:noProof/>
          </w:rPr>
          <w:t>2</w:t>
        </w:r>
        <w:r>
          <w:fldChar w:fldCharType="end"/>
        </w:r>
      </w:p>
    </w:sdtContent>
  </w:sdt>
  <w:p w:rsidR="0020268C" w:rsidRDefault="002026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2B8E"/>
    <w:multiLevelType w:val="hybridMultilevel"/>
    <w:tmpl w:val="544E8B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1440D50"/>
    <w:multiLevelType w:val="hybridMultilevel"/>
    <w:tmpl w:val="CE1E0E58"/>
    <w:lvl w:ilvl="0" w:tplc="B26C4ED0">
      <w:numFmt w:val="bullet"/>
      <w:lvlText w:val="•"/>
      <w:lvlJc w:val="left"/>
      <w:pPr>
        <w:ind w:left="1635" w:hanging="708"/>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C783D28"/>
    <w:multiLevelType w:val="multilevel"/>
    <w:tmpl w:val="EB8C09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3630198E"/>
    <w:multiLevelType w:val="hybridMultilevel"/>
    <w:tmpl w:val="07A8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D56190"/>
    <w:multiLevelType w:val="hybridMultilevel"/>
    <w:tmpl w:val="36E684DC"/>
    <w:lvl w:ilvl="0" w:tplc="4A4EFDFC">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5">
    <w:nsid w:val="41A055EE"/>
    <w:multiLevelType w:val="hybridMultilevel"/>
    <w:tmpl w:val="C526F598"/>
    <w:lvl w:ilvl="0" w:tplc="B26C4ED0">
      <w:numFmt w:val="bullet"/>
      <w:lvlText w:val="•"/>
      <w:lvlJc w:val="left"/>
      <w:pPr>
        <w:ind w:left="1635" w:hanging="708"/>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3CC1E6A"/>
    <w:multiLevelType w:val="multilevel"/>
    <w:tmpl w:val="087AA7DC"/>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FBE7EA9"/>
    <w:multiLevelType w:val="hybridMultilevel"/>
    <w:tmpl w:val="1F764BE0"/>
    <w:lvl w:ilvl="0" w:tplc="38CE8D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6B3576C"/>
    <w:multiLevelType w:val="hybridMultilevel"/>
    <w:tmpl w:val="04C2DC04"/>
    <w:lvl w:ilvl="0" w:tplc="59709D3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6C76744"/>
    <w:multiLevelType w:val="hybridMultilevel"/>
    <w:tmpl w:val="D9E0FCD8"/>
    <w:lvl w:ilvl="0" w:tplc="B26C4ED0">
      <w:numFmt w:val="bullet"/>
      <w:lvlText w:val="•"/>
      <w:lvlJc w:val="left"/>
      <w:pPr>
        <w:ind w:left="1068" w:hanging="7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0050F6"/>
    <w:multiLevelType w:val="hybridMultilevel"/>
    <w:tmpl w:val="7A244B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02A0053"/>
    <w:multiLevelType w:val="hybridMultilevel"/>
    <w:tmpl w:val="3C34FF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A2B47C8"/>
    <w:multiLevelType w:val="hybridMultilevel"/>
    <w:tmpl w:val="0D3ACCCA"/>
    <w:lvl w:ilvl="0" w:tplc="B06CA1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2EA48CC"/>
    <w:multiLevelType w:val="hybridMultilevel"/>
    <w:tmpl w:val="D9E4ADE8"/>
    <w:lvl w:ilvl="0" w:tplc="23C6EB0E">
      <w:start w:val="1"/>
      <w:numFmt w:val="decimal"/>
      <w:lvlText w:val="%1."/>
      <w:lvlJc w:val="left"/>
      <w:pPr>
        <w:ind w:left="1287" w:hanging="360"/>
      </w:pPr>
      <w:rPr>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73F308AF"/>
    <w:multiLevelType w:val="hybridMultilevel"/>
    <w:tmpl w:val="47B2C992"/>
    <w:lvl w:ilvl="0" w:tplc="59709D3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76A61A90"/>
    <w:multiLevelType w:val="hybridMultilevel"/>
    <w:tmpl w:val="6BBEEFE2"/>
    <w:lvl w:ilvl="0" w:tplc="052EF6EA">
      <w:start w:val="1"/>
      <w:numFmt w:val="decimal"/>
      <w:lvlText w:val="%1."/>
      <w:lvlJc w:val="left"/>
      <w:pPr>
        <w:ind w:left="1719" w:hanging="1152"/>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6">
    <w:nsid w:val="76EA52F8"/>
    <w:multiLevelType w:val="hybridMultilevel"/>
    <w:tmpl w:val="7BD877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10"/>
  </w:num>
  <w:num w:numId="4">
    <w:abstractNumId w:val="3"/>
  </w:num>
  <w:num w:numId="5">
    <w:abstractNumId w:val="9"/>
  </w:num>
  <w:num w:numId="6">
    <w:abstractNumId w:val="5"/>
  </w:num>
  <w:num w:numId="7">
    <w:abstractNumId w:val="1"/>
  </w:num>
  <w:num w:numId="8">
    <w:abstractNumId w:val="7"/>
  </w:num>
  <w:num w:numId="9">
    <w:abstractNumId w:val="13"/>
  </w:num>
  <w:num w:numId="10">
    <w:abstractNumId w:val="0"/>
  </w:num>
  <w:num w:numId="11">
    <w:abstractNumId w:val="12"/>
  </w:num>
  <w:num w:numId="12">
    <w:abstractNumId w:val="16"/>
  </w:num>
  <w:num w:numId="13">
    <w:abstractNumId w:val="14"/>
  </w:num>
  <w:num w:numId="14">
    <w:abstractNumId w:val="8"/>
  </w:num>
  <w:num w:numId="15">
    <w:abstractNumId w:val="15"/>
  </w:num>
  <w:num w:numId="16">
    <w:abstractNumId w:val="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3E"/>
    <w:rsid w:val="00001590"/>
    <w:rsid w:val="00003B60"/>
    <w:rsid w:val="000076CE"/>
    <w:rsid w:val="00011861"/>
    <w:rsid w:val="00012AD1"/>
    <w:rsid w:val="00017045"/>
    <w:rsid w:val="000254B1"/>
    <w:rsid w:val="00034BA0"/>
    <w:rsid w:val="00040A67"/>
    <w:rsid w:val="00071C32"/>
    <w:rsid w:val="00086257"/>
    <w:rsid w:val="000932E6"/>
    <w:rsid w:val="000D3853"/>
    <w:rsid w:val="000E4E27"/>
    <w:rsid w:val="000F0F75"/>
    <w:rsid w:val="0010512A"/>
    <w:rsid w:val="00116171"/>
    <w:rsid w:val="001162E1"/>
    <w:rsid w:val="001272C3"/>
    <w:rsid w:val="00134D08"/>
    <w:rsid w:val="00147DEF"/>
    <w:rsid w:val="0015546F"/>
    <w:rsid w:val="001A6E74"/>
    <w:rsid w:val="001C07A4"/>
    <w:rsid w:val="001D35A4"/>
    <w:rsid w:val="0020268C"/>
    <w:rsid w:val="00242934"/>
    <w:rsid w:val="00260099"/>
    <w:rsid w:val="002704A0"/>
    <w:rsid w:val="00293ADA"/>
    <w:rsid w:val="002A18D5"/>
    <w:rsid w:val="0033694E"/>
    <w:rsid w:val="003379F1"/>
    <w:rsid w:val="0034370A"/>
    <w:rsid w:val="0034595D"/>
    <w:rsid w:val="003748E5"/>
    <w:rsid w:val="00377161"/>
    <w:rsid w:val="003A1E44"/>
    <w:rsid w:val="003B1FC7"/>
    <w:rsid w:val="003D6283"/>
    <w:rsid w:val="003E0FC5"/>
    <w:rsid w:val="003E463C"/>
    <w:rsid w:val="003F38A6"/>
    <w:rsid w:val="0041021F"/>
    <w:rsid w:val="0044425F"/>
    <w:rsid w:val="00452B18"/>
    <w:rsid w:val="00464CE0"/>
    <w:rsid w:val="00472B00"/>
    <w:rsid w:val="004D4C85"/>
    <w:rsid w:val="004F2118"/>
    <w:rsid w:val="004F66FF"/>
    <w:rsid w:val="005031F7"/>
    <w:rsid w:val="00521BC4"/>
    <w:rsid w:val="00570168"/>
    <w:rsid w:val="0057429A"/>
    <w:rsid w:val="005873DB"/>
    <w:rsid w:val="005C43B3"/>
    <w:rsid w:val="006078B1"/>
    <w:rsid w:val="0062436B"/>
    <w:rsid w:val="0065663A"/>
    <w:rsid w:val="00681286"/>
    <w:rsid w:val="006C2878"/>
    <w:rsid w:val="006E738B"/>
    <w:rsid w:val="0070609E"/>
    <w:rsid w:val="007247F3"/>
    <w:rsid w:val="00764EF9"/>
    <w:rsid w:val="0077439D"/>
    <w:rsid w:val="007A6F80"/>
    <w:rsid w:val="007A792F"/>
    <w:rsid w:val="007C07AF"/>
    <w:rsid w:val="007F0024"/>
    <w:rsid w:val="007F3E1B"/>
    <w:rsid w:val="007F7F89"/>
    <w:rsid w:val="00871C63"/>
    <w:rsid w:val="008747FD"/>
    <w:rsid w:val="008910C0"/>
    <w:rsid w:val="00892ADA"/>
    <w:rsid w:val="008A263F"/>
    <w:rsid w:val="008A6BC3"/>
    <w:rsid w:val="008B38DC"/>
    <w:rsid w:val="008F125C"/>
    <w:rsid w:val="008F64C5"/>
    <w:rsid w:val="00942E45"/>
    <w:rsid w:val="00960D1D"/>
    <w:rsid w:val="00965027"/>
    <w:rsid w:val="00995891"/>
    <w:rsid w:val="00997A03"/>
    <w:rsid w:val="009B12FB"/>
    <w:rsid w:val="009B6166"/>
    <w:rsid w:val="009B6ECC"/>
    <w:rsid w:val="009C13EB"/>
    <w:rsid w:val="00A02E47"/>
    <w:rsid w:val="00A17DCC"/>
    <w:rsid w:val="00A234E9"/>
    <w:rsid w:val="00A36FE0"/>
    <w:rsid w:val="00A55CD5"/>
    <w:rsid w:val="00A7369E"/>
    <w:rsid w:val="00A76752"/>
    <w:rsid w:val="00A92D2A"/>
    <w:rsid w:val="00AD67A3"/>
    <w:rsid w:val="00AF37AF"/>
    <w:rsid w:val="00AF6B4E"/>
    <w:rsid w:val="00B05F67"/>
    <w:rsid w:val="00B10A3C"/>
    <w:rsid w:val="00B76A70"/>
    <w:rsid w:val="00BD0119"/>
    <w:rsid w:val="00BE6B70"/>
    <w:rsid w:val="00BF2BF0"/>
    <w:rsid w:val="00C3263E"/>
    <w:rsid w:val="00C60132"/>
    <w:rsid w:val="00C60D2B"/>
    <w:rsid w:val="00C66CF9"/>
    <w:rsid w:val="00CA6943"/>
    <w:rsid w:val="00CB27F2"/>
    <w:rsid w:val="00CC5398"/>
    <w:rsid w:val="00CD5D21"/>
    <w:rsid w:val="00D34A9D"/>
    <w:rsid w:val="00D6035A"/>
    <w:rsid w:val="00D83789"/>
    <w:rsid w:val="00D93265"/>
    <w:rsid w:val="00DA7E8B"/>
    <w:rsid w:val="00DE1C6B"/>
    <w:rsid w:val="00E17904"/>
    <w:rsid w:val="00E3628E"/>
    <w:rsid w:val="00E505D0"/>
    <w:rsid w:val="00E50C70"/>
    <w:rsid w:val="00E547DA"/>
    <w:rsid w:val="00E702F3"/>
    <w:rsid w:val="00E71F00"/>
    <w:rsid w:val="00EA25B0"/>
    <w:rsid w:val="00EB0D89"/>
    <w:rsid w:val="00EB5DD6"/>
    <w:rsid w:val="00EF4993"/>
    <w:rsid w:val="00F02A1A"/>
    <w:rsid w:val="00F037DA"/>
    <w:rsid w:val="00F15D65"/>
    <w:rsid w:val="00F2678C"/>
    <w:rsid w:val="00F35328"/>
    <w:rsid w:val="00F64902"/>
    <w:rsid w:val="00F65C5D"/>
    <w:rsid w:val="00F84BAC"/>
    <w:rsid w:val="00F93E68"/>
    <w:rsid w:val="00FA0953"/>
    <w:rsid w:val="00FD2B9D"/>
    <w:rsid w:val="00FF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E44"/>
  </w:style>
  <w:style w:type="paragraph" w:styleId="1">
    <w:name w:val="heading 1"/>
    <w:basedOn w:val="a"/>
    <w:next w:val="a"/>
    <w:link w:val="10"/>
    <w:uiPriority w:val="9"/>
    <w:qFormat/>
    <w:rsid w:val="003A1E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3A1E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qFormat/>
    <w:rsid w:val="003A1E44"/>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1E4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9"/>
    <w:rsid w:val="003A1E4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9"/>
    <w:rsid w:val="003A1E44"/>
    <w:rPr>
      <w:rFonts w:ascii="Courier New" w:eastAsiaTheme="minorEastAsia" w:hAnsi="Courier New" w:cs="Courier New"/>
      <w:b/>
      <w:bCs/>
      <w:color w:val="000000"/>
      <w:sz w:val="26"/>
      <w:szCs w:val="26"/>
      <w:lang w:eastAsia="ru-RU"/>
    </w:rPr>
  </w:style>
  <w:style w:type="paragraph" w:styleId="a3">
    <w:name w:val="List Paragraph"/>
    <w:basedOn w:val="a"/>
    <w:uiPriority w:val="34"/>
    <w:qFormat/>
    <w:rsid w:val="003A1E44"/>
    <w:pPr>
      <w:ind w:left="720"/>
      <w:contextualSpacing/>
    </w:pPr>
  </w:style>
  <w:style w:type="paragraph" w:styleId="a4">
    <w:name w:val="TOC Heading"/>
    <w:basedOn w:val="1"/>
    <w:next w:val="a"/>
    <w:uiPriority w:val="39"/>
    <w:unhideWhenUsed/>
    <w:qFormat/>
    <w:rsid w:val="003A1E44"/>
    <w:pPr>
      <w:outlineLvl w:val="9"/>
    </w:pPr>
    <w:rPr>
      <w:lang w:eastAsia="ru-RU"/>
    </w:rPr>
  </w:style>
  <w:style w:type="paragraph" w:styleId="11">
    <w:name w:val="toc 1"/>
    <w:basedOn w:val="a"/>
    <w:next w:val="a"/>
    <w:autoRedefine/>
    <w:uiPriority w:val="39"/>
    <w:unhideWhenUsed/>
    <w:rsid w:val="003A1E44"/>
    <w:pPr>
      <w:spacing w:after="100"/>
    </w:pPr>
  </w:style>
  <w:style w:type="paragraph" w:styleId="21">
    <w:name w:val="toc 2"/>
    <w:basedOn w:val="a"/>
    <w:next w:val="a"/>
    <w:autoRedefine/>
    <w:uiPriority w:val="39"/>
    <w:unhideWhenUsed/>
    <w:rsid w:val="003A1E44"/>
    <w:pPr>
      <w:spacing w:after="100"/>
      <w:ind w:left="220"/>
    </w:pPr>
  </w:style>
  <w:style w:type="character" w:styleId="a5">
    <w:name w:val="Hyperlink"/>
    <w:basedOn w:val="a0"/>
    <w:uiPriority w:val="99"/>
    <w:unhideWhenUsed/>
    <w:rsid w:val="003A1E44"/>
    <w:rPr>
      <w:color w:val="0563C1" w:themeColor="hyperlink"/>
      <w:u w:val="single"/>
    </w:rPr>
  </w:style>
  <w:style w:type="paragraph" w:styleId="a6">
    <w:name w:val="header"/>
    <w:basedOn w:val="a"/>
    <w:link w:val="a7"/>
    <w:uiPriority w:val="99"/>
    <w:unhideWhenUsed/>
    <w:rsid w:val="003A1E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A1E44"/>
  </w:style>
  <w:style w:type="paragraph" w:styleId="a8">
    <w:name w:val="footer"/>
    <w:basedOn w:val="a"/>
    <w:link w:val="a9"/>
    <w:uiPriority w:val="99"/>
    <w:unhideWhenUsed/>
    <w:rsid w:val="003A1E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A1E44"/>
  </w:style>
  <w:style w:type="table" w:styleId="aa">
    <w:name w:val="Table Grid"/>
    <w:basedOn w:val="a1"/>
    <w:uiPriority w:val="39"/>
    <w:rsid w:val="003A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891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AD67A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D6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E44"/>
  </w:style>
  <w:style w:type="paragraph" w:styleId="1">
    <w:name w:val="heading 1"/>
    <w:basedOn w:val="a"/>
    <w:next w:val="a"/>
    <w:link w:val="10"/>
    <w:uiPriority w:val="9"/>
    <w:qFormat/>
    <w:rsid w:val="003A1E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3A1E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qFormat/>
    <w:rsid w:val="003A1E44"/>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1E4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9"/>
    <w:rsid w:val="003A1E4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9"/>
    <w:rsid w:val="003A1E44"/>
    <w:rPr>
      <w:rFonts w:ascii="Courier New" w:eastAsiaTheme="minorEastAsia" w:hAnsi="Courier New" w:cs="Courier New"/>
      <w:b/>
      <w:bCs/>
      <w:color w:val="000000"/>
      <w:sz w:val="26"/>
      <w:szCs w:val="26"/>
      <w:lang w:eastAsia="ru-RU"/>
    </w:rPr>
  </w:style>
  <w:style w:type="paragraph" w:styleId="a3">
    <w:name w:val="List Paragraph"/>
    <w:basedOn w:val="a"/>
    <w:uiPriority w:val="34"/>
    <w:qFormat/>
    <w:rsid w:val="003A1E44"/>
    <w:pPr>
      <w:ind w:left="720"/>
      <w:contextualSpacing/>
    </w:pPr>
  </w:style>
  <w:style w:type="paragraph" w:styleId="a4">
    <w:name w:val="TOC Heading"/>
    <w:basedOn w:val="1"/>
    <w:next w:val="a"/>
    <w:uiPriority w:val="39"/>
    <w:unhideWhenUsed/>
    <w:qFormat/>
    <w:rsid w:val="003A1E44"/>
    <w:pPr>
      <w:outlineLvl w:val="9"/>
    </w:pPr>
    <w:rPr>
      <w:lang w:eastAsia="ru-RU"/>
    </w:rPr>
  </w:style>
  <w:style w:type="paragraph" w:styleId="11">
    <w:name w:val="toc 1"/>
    <w:basedOn w:val="a"/>
    <w:next w:val="a"/>
    <w:autoRedefine/>
    <w:uiPriority w:val="39"/>
    <w:unhideWhenUsed/>
    <w:rsid w:val="003A1E44"/>
    <w:pPr>
      <w:spacing w:after="100"/>
    </w:pPr>
  </w:style>
  <w:style w:type="paragraph" w:styleId="21">
    <w:name w:val="toc 2"/>
    <w:basedOn w:val="a"/>
    <w:next w:val="a"/>
    <w:autoRedefine/>
    <w:uiPriority w:val="39"/>
    <w:unhideWhenUsed/>
    <w:rsid w:val="003A1E44"/>
    <w:pPr>
      <w:spacing w:after="100"/>
      <w:ind w:left="220"/>
    </w:pPr>
  </w:style>
  <w:style w:type="character" w:styleId="a5">
    <w:name w:val="Hyperlink"/>
    <w:basedOn w:val="a0"/>
    <w:uiPriority w:val="99"/>
    <w:unhideWhenUsed/>
    <w:rsid w:val="003A1E44"/>
    <w:rPr>
      <w:color w:val="0563C1" w:themeColor="hyperlink"/>
      <w:u w:val="single"/>
    </w:rPr>
  </w:style>
  <w:style w:type="paragraph" w:styleId="a6">
    <w:name w:val="header"/>
    <w:basedOn w:val="a"/>
    <w:link w:val="a7"/>
    <w:uiPriority w:val="99"/>
    <w:unhideWhenUsed/>
    <w:rsid w:val="003A1E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A1E44"/>
  </w:style>
  <w:style w:type="paragraph" w:styleId="a8">
    <w:name w:val="footer"/>
    <w:basedOn w:val="a"/>
    <w:link w:val="a9"/>
    <w:uiPriority w:val="99"/>
    <w:unhideWhenUsed/>
    <w:rsid w:val="003A1E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A1E44"/>
  </w:style>
  <w:style w:type="table" w:styleId="aa">
    <w:name w:val="Table Grid"/>
    <w:basedOn w:val="a1"/>
    <w:uiPriority w:val="39"/>
    <w:rsid w:val="003A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891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AD67A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D6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4704">
      <w:bodyDiv w:val="1"/>
      <w:marLeft w:val="0"/>
      <w:marRight w:val="0"/>
      <w:marTop w:val="0"/>
      <w:marBottom w:val="0"/>
      <w:divBdr>
        <w:top w:val="none" w:sz="0" w:space="0" w:color="auto"/>
        <w:left w:val="none" w:sz="0" w:space="0" w:color="auto"/>
        <w:bottom w:val="none" w:sz="0" w:space="0" w:color="auto"/>
        <w:right w:val="none" w:sz="0" w:space="0" w:color="auto"/>
      </w:divBdr>
    </w:div>
    <w:div w:id="532500443">
      <w:bodyDiv w:val="1"/>
      <w:marLeft w:val="0"/>
      <w:marRight w:val="0"/>
      <w:marTop w:val="0"/>
      <w:marBottom w:val="0"/>
      <w:divBdr>
        <w:top w:val="none" w:sz="0" w:space="0" w:color="auto"/>
        <w:left w:val="none" w:sz="0" w:space="0" w:color="auto"/>
        <w:bottom w:val="none" w:sz="0" w:space="0" w:color="auto"/>
        <w:right w:val="none" w:sz="0" w:space="0" w:color="auto"/>
      </w:divBdr>
    </w:div>
    <w:div w:id="15946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42</Pages>
  <Words>40529</Words>
  <Characters>23102</Characters>
  <Application>Microsoft Office Word</Application>
  <DocSecurity>0</DocSecurity>
  <Lines>192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Кононенко</dc:creator>
  <cp:lastModifiedBy>Lena</cp:lastModifiedBy>
  <cp:revision>13</cp:revision>
  <cp:lastPrinted>2021-02-11T12:53:00Z</cp:lastPrinted>
  <dcterms:created xsi:type="dcterms:W3CDTF">2021-02-11T00:33:00Z</dcterms:created>
  <dcterms:modified xsi:type="dcterms:W3CDTF">2021-02-11T12:54:00Z</dcterms:modified>
</cp:coreProperties>
</file>