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83" w:rsidRDefault="00637483" w:rsidP="00637483">
      <w:pPr>
        <w:tabs>
          <w:tab w:val="left" w:pos="4215"/>
        </w:tabs>
        <w:jc w:val="center"/>
        <w:rPr>
          <w:b/>
          <w:szCs w:val="28"/>
        </w:rPr>
      </w:pPr>
      <w:r>
        <w:rPr>
          <w:b/>
          <w:szCs w:val="28"/>
        </w:rPr>
        <w:t>АВТОРСЬКА ПРОГРАМА З ДИСЦИПЛІНИ</w:t>
      </w:r>
    </w:p>
    <w:p w:rsidR="00637483" w:rsidRPr="00637483" w:rsidRDefault="00637483" w:rsidP="00637483">
      <w:pPr>
        <w:tabs>
          <w:tab w:val="left" w:pos="4215"/>
        </w:tabs>
        <w:jc w:val="center"/>
        <w:rPr>
          <w:b/>
          <w:caps/>
          <w:szCs w:val="28"/>
        </w:rPr>
      </w:pPr>
      <w:r w:rsidRPr="00637483">
        <w:rPr>
          <w:b/>
          <w:caps/>
          <w:szCs w:val="28"/>
        </w:rPr>
        <w:t xml:space="preserve"> «Економіка розвитку»</w:t>
      </w:r>
    </w:p>
    <w:p w:rsidR="00637483" w:rsidRDefault="00637483" w:rsidP="00637483">
      <w:pPr>
        <w:tabs>
          <w:tab w:val="left" w:pos="4215"/>
        </w:tabs>
        <w:jc w:val="center"/>
      </w:pPr>
      <w:r w:rsidRPr="00EC669F">
        <w:t>(спеціальність 051 «Економіка», спеціалізація «Бізнес-економіка»)</w:t>
      </w:r>
    </w:p>
    <w:p w:rsidR="00637483" w:rsidRPr="00EC669F" w:rsidRDefault="00637483" w:rsidP="00637483">
      <w:pPr>
        <w:tabs>
          <w:tab w:val="left" w:pos="4215"/>
        </w:tabs>
        <w:jc w:val="center"/>
      </w:pPr>
    </w:p>
    <w:p w:rsidR="00637483" w:rsidRDefault="00637483" w:rsidP="00637483">
      <w:pPr>
        <w:tabs>
          <w:tab w:val="left" w:pos="4215"/>
        </w:tabs>
        <w:jc w:val="right"/>
        <w:rPr>
          <w:b/>
          <w:szCs w:val="28"/>
        </w:rPr>
      </w:pPr>
      <w:r>
        <w:rPr>
          <w:b/>
          <w:szCs w:val="28"/>
        </w:rPr>
        <w:t>Програма розроблена</w:t>
      </w:r>
    </w:p>
    <w:p w:rsidR="00637483" w:rsidRDefault="00637483" w:rsidP="00637483">
      <w:pPr>
        <w:tabs>
          <w:tab w:val="left" w:pos="4215"/>
        </w:tabs>
        <w:jc w:val="right"/>
        <w:rPr>
          <w:szCs w:val="28"/>
        </w:rPr>
      </w:pPr>
      <w:proofErr w:type="spellStart"/>
      <w:r>
        <w:rPr>
          <w:szCs w:val="28"/>
        </w:rPr>
        <w:t>Федяєвою</w:t>
      </w:r>
      <w:proofErr w:type="spellEnd"/>
      <w:r>
        <w:rPr>
          <w:szCs w:val="28"/>
        </w:rPr>
        <w:t xml:space="preserve"> Марією Сергіївною, </w:t>
      </w:r>
    </w:p>
    <w:p w:rsidR="00637483" w:rsidRDefault="00637483" w:rsidP="00637483">
      <w:pPr>
        <w:tabs>
          <w:tab w:val="left" w:pos="4215"/>
        </w:tabs>
        <w:jc w:val="right"/>
        <w:rPr>
          <w:szCs w:val="28"/>
        </w:rPr>
      </w:pPr>
      <w:r>
        <w:rPr>
          <w:szCs w:val="28"/>
        </w:rPr>
        <w:t>кандидатом економічних наук,</w:t>
      </w:r>
    </w:p>
    <w:p w:rsidR="00637483" w:rsidRDefault="00637483" w:rsidP="00637483">
      <w:pPr>
        <w:tabs>
          <w:tab w:val="left" w:pos="4215"/>
        </w:tabs>
        <w:jc w:val="right"/>
        <w:rPr>
          <w:szCs w:val="28"/>
        </w:rPr>
      </w:pPr>
      <w:r>
        <w:rPr>
          <w:szCs w:val="28"/>
        </w:rPr>
        <w:t xml:space="preserve">доцентом кафедри економіки </w:t>
      </w:r>
    </w:p>
    <w:p w:rsidR="00637483" w:rsidRDefault="00637483" w:rsidP="00637483">
      <w:pPr>
        <w:tabs>
          <w:tab w:val="left" w:pos="4111"/>
          <w:tab w:val="left" w:pos="4253"/>
        </w:tabs>
        <w:jc w:val="right"/>
        <w:rPr>
          <w:szCs w:val="28"/>
        </w:rPr>
      </w:pPr>
      <w:r>
        <w:rPr>
          <w:szCs w:val="28"/>
        </w:rPr>
        <w:t>та міжнародних економічних відносин</w:t>
      </w:r>
    </w:p>
    <w:p w:rsidR="00922B06" w:rsidRPr="00637483" w:rsidRDefault="00922B06" w:rsidP="000D6717">
      <w:pPr>
        <w:ind w:firstLine="720"/>
        <w:jc w:val="right"/>
        <w:rPr>
          <w:b/>
        </w:rPr>
      </w:pPr>
    </w:p>
    <w:p w:rsidR="002B2F70" w:rsidRPr="00637483" w:rsidRDefault="00651963" w:rsidP="00637483">
      <w:pPr>
        <w:pStyle w:val="a5"/>
        <w:ind w:left="0" w:firstLine="708"/>
        <w:jc w:val="both"/>
        <w:rPr>
          <w:b/>
          <w:sz w:val="24"/>
          <w:szCs w:val="24"/>
          <w:u w:val="single"/>
        </w:rPr>
      </w:pPr>
      <w:r w:rsidRPr="00637483">
        <w:rPr>
          <w:sz w:val="24"/>
          <w:szCs w:val="24"/>
        </w:rPr>
        <w:t>Програма вивчення навчальної дисципліни  складена</w:t>
      </w:r>
      <w:r w:rsidRPr="00637483">
        <w:t xml:space="preserve"> </w:t>
      </w:r>
      <w:proofErr w:type="spellStart"/>
      <w:r w:rsidR="00313CE5" w:rsidRPr="00637483">
        <w:rPr>
          <w:sz w:val="24"/>
          <w:szCs w:val="24"/>
        </w:rPr>
        <w:t>складена</w:t>
      </w:r>
      <w:proofErr w:type="spellEnd"/>
      <w:r w:rsidR="00313CE5" w:rsidRPr="00637483">
        <w:rPr>
          <w:sz w:val="24"/>
          <w:szCs w:val="24"/>
        </w:rPr>
        <w:t xml:space="preserve"> відповідно до освітньо-професійної програми підготовки </w:t>
      </w:r>
      <w:r w:rsidR="00313CE5" w:rsidRPr="00637483">
        <w:rPr>
          <w:b/>
          <w:sz w:val="24"/>
          <w:szCs w:val="24"/>
        </w:rPr>
        <w:t xml:space="preserve">бакалавра </w:t>
      </w:r>
      <w:r w:rsidR="00313CE5" w:rsidRPr="00637483">
        <w:rPr>
          <w:sz w:val="24"/>
          <w:szCs w:val="24"/>
        </w:rPr>
        <w:t xml:space="preserve">спеціальності </w:t>
      </w:r>
      <w:r w:rsidR="00637483" w:rsidRPr="00637483">
        <w:rPr>
          <w:b/>
          <w:sz w:val="24"/>
          <w:szCs w:val="24"/>
        </w:rPr>
        <w:t>051 «Економіка».</w:t>
      </w:r>
    </w:p>
    <w:p w:rsidR="00EF611D" w:rsidRPr="00E1381F" w:rsidRDefault="00BB5AAB" w:rsidP="00EF611D">
      <w:pPr>
        <w:ind w:firstLine="720"/>
        <w:jc w:val="both"/>
        <w:rPr>
          <w:sz w:val="24"/>
          <w:szCs w:val="24"/>
        </w:rPr>
      </w:pPr>
      <w:r w:rsidRPr="00E1381F">
        <w:rPr>
          <w:b/>
          <w:bCs/>
          <w:color w:val="000000"/>
          <w:sz w:val="24"/>
          <w:szCs w:val="24"/>
        </w:rPr>
        <w:t xml:space="preserve">Предметом </w:t>
      </w:r>
      <w:r w:rsidR="002C0F7D" w:rsidRPr="00E1381F">
        <w:rPr>
          <w:b/>
          <w:bCs/>
          <w:color w:val="000000"/>
          <w:sz w:val="24"/>
          <w:szCs w:val="24"/>
        </w:rPr>
        <w:t xml:space="preserve">вивчення </w:t>
      </w:r>
      <w:r w:rsidRPr="00E1381F">
        <w:rPr>
          <w:b/>
          <w:color w:val="000000"/>
          <w:sz w:val="24"/>
          <w:szCs w:val="24"/>
        </w:rPr>
        <w:t>навчальної дисципліни</w:t>
      </w:r>
      <w:r w:rsidRPr="00E1381F">
        <w:rPr>
          <w:color w:val="000000"/>
          <w:sz w:val="24"/>
          <w:szCs w:val="24"/>
        </w:rPr>
        <w:t xml:space="preserve"> є </w:t>
      </w:r>
      <w:r w:rsidR="008D17B0" w:rsidRPr="00E1381F">
        <w:rPr>
          <w:color w:val="000000"/>
          <w:sz w:val="24"/>
          <w:szCs w:val="24"/>
        </w:rPr>
        <w:t>основні закономірності формування та функціонування економічного розвитку</w:t>
      </w:r>
    </w:p>
    <w:p w:rsidR="00E1381F" w:rsidRPr="00E1381F" w:rsidRDefault="00651963" w:rsidP="00DD0384">
      <w:pPr>
        <w:ind w:firstLine="720"/>
        <w:jc w:val="both"/>
        <w:rPr>
          <w:sz w:val="24"/>
          <w:szCs w:val="24"/>
        </w:rPr>
      </w:pPr>
      <w:r w:rsidRPr="00E1381F">
        <w:rPr>
          <w:b/>
          <w:sz w:val="24"/>
          <w:szCs w:val="24"/>
        </w:rPr>
        <w:t xml:space="preserve">Міждисциплінарні </w:t>
      </w:r>
      <w:r w:rsidR="00E1381F" w:rsidRPr="00E1381F">
        <w:rPr>
          <w:b/>
          <w:sz w:val="24"/>
          <w:szCs w:val="24"/>
        </w:rPr>
        <w:t>зв’язки</w:t>
      </w:r>
      <w:r w:rsidR="00EF611D" w:rsidRPr="00E1381F">
        <w:rPr>
          <w:b/>
          <w:sz w:val="24"/>
          <w:szCs w:val="24"/>
        </w:rPr>
        <w:t>:</w:t>
      </w:r>
      <w:r w:rsidR="00EF611D" w:rsidRPr="00E1381F">
        <w:rPr>
          <w:sz w:val="24"/>
          <w:szCs w:val="24"/>
        </w:rPr>
        <w:t xml:space="preserve"> дисципліна «</w:t>
      </w:r>
      <w:r w:rsidR="00E1381F" w:rsidRPr="00E1381F">
        <w:rPr>
          <w:sz w:val="24"/>
          <w:szCs w:val="24"/>
        </w:rPr>
        <w:t>Економіка розвитку</w:t>
      </w:r>
      <w:r w:rsidR="00C84A69" w:rsidRPr="00E1381F">
        <w:rPr>
          <w:sz w:val="24"/>
          <w:szCs w:val="24"/>
        </w:rPr>
        <w:t>»</w:t>
      </w:r>
      <w:r w:rsidR="00EF611D" w:rsidRPr="00E1381F">
        <w:rPr>
          <w:sz w:val="24"/>
          <w:szCs w:val="24"/>
        </w:rPr>
        <w:t xml:space="preserve"> взаємопов’язана з </w:t>
      </w:r>
      <w:r w:rsidR="00313CE5" w:rsidRPr="00E1381F">
        <w:rPr>
          <w:sz w:val="24"/>
          <w:szCs w:val="24"/>
        </w:rPr>
        <w:t xml:space="preserve">такими дисциплінами як </w:t>
      </w:r>
      <w:r w:rsidR="00E1381F" w:rsidRPr="00E1381F">
        <w:rPr>
          <w:sz w:val="24"/>
          <w:szCs w:val="24"/>
        </w:rPr>
        <w:t>«Інформаційні системи підприємства», «Основи економічної теорії», «Економіка підприємства», «Мікроекономіка», «Макроекономіка», «Міжнародна економіка».</w:t>
      </w:r>
    </w:p>
    <w:p w:rsidR="00DD0384" w:rsidRPr="00E1381F" w:rsidRDefault="00DD0384" w:rsidP="00DD0384">
      <w:pPr>
        <w:ind w:firstLine="720"/>
        <w:jc w:val="both"/>
        <w:rPr>
          <w:sz w:val="24"/>
          <w:szCs w:val="24"/>
        </w:rPr>
      </w:pPr>
      <w:r w:rsidRPr="00E1381F">
        <w:rPr>
          <w:rFonts w:eastAsia="Arial Unicode MS"/>
          <w:sz w:val="24"/>
          <w:szCs w:val="24"/>
        </w:rPr>
        <w:t xml:space="preserve">Результати досліджень, що проводяться в рамках даної дисципліни мають безпосереднє значення для пояснення і визначення перспектив розвитку теоретичних і </w:t>
      </w:r>
      <w:r w:rsidR="008D17B0" w:rsidRPr="00E1381F">
        <w:rPr>
          <w:rFonts w:eastAsia="Arial Unicode MS"/>
          <w:sz w:val="24"/>
          <w:szCs w:val="24"/>
        </w:rPr>
        <w:t>практичних</w:t>
      </w:r>
      <w:r w:rsidRPr="00E1381F">
        <w:rPr>
          <w:rFonts w:eastAsia="Arial Unicode MS"/>
          <w:sz w:val="24"/>
          <w:szCs w:val="24"/>
        </w:rPr>
        <w:t xml:space="preserve"> економічних дисциплін.</w:t>
      </w:r>
    </w:p>
    <w:p w:rsidR="00651963" w:rsidRPr="00E1381F" w:rsidRDefault="00651963" w:rsidP="00651963">
      <w:pPr>
        <w:ind w:firstLine="720"/>
        <w:jc w:val="both"/>
      </w:pPr>
    </w:p>
    <w:p w:rsidR="00574D29" w:rsidRPr="00E1381F" w:rsidRDefault="00651963" w:rsidP="00651963">
      <w:pPr>
        <w:ind w:firstLine="720"/>
        <w:jc w:val="both"/>
        <w:rPr>
          <w:b/>
          <w:sz w:val="24"/>
          <w:szCs w:val="24"/>
        </w:rPr>
      </w:pPr>
      <w:r w:rsidRPr="00E1381F">
        <w:rPr>
          <w:b/>
          <w:sz w:val="24"/>
          <w:szCs w:val="24"/>
        </w:rPr>
        <w:t>Програма навчальної дисципліни складається з таких змістових модулів</w:t>
      </w:r>
      <w:r w:rsidR="003E2601" w:rsidRPr="00E1381F">
        <w:rPr>
          <w:b/>
        </w:rPr>
        <w:t>:</w:t>
      </w:r>
    </w:p>
    <w:p w:rsidR="00C84A69" w:rsidRPr="00E1381F" w:rsidRDefault="00FF7358" w:rsidP="002C0F7D">
      <w:pPr>
        <w:pStyle w:val="a3"/>
        <w:numPr>
          <w:ilvl w:val="0"/>
          <w:numId w:val="2"/>
        </w:numPr>
        <w:ind w:left="0" w:firstLine="0"/>
        <w:jc w:val="both"/>
        <w:rPr>
          <w:sz w:val="24"/>
          <w:szCs w:val="24"/>
        </w:rPr>
      </w:pPr>
      <w:r w:rsidRPr="00E1381F">
        <w:rPr>
          <w:bCs/>
          <w:sz w:val="24"/>
          <w:szCs w:val="24"/>
        </w:rPr>
        <w:t>Функціонування та розвиток систем. Механізми керування станом та розвитком системи</w:t>
      </w:r>
      <w:r w:rsidR="002C0F7D" w:rsidRPr="00E1381F">
        <w:rPr>
          <w:sz w:val="24"/>
          <w:szCs w:val="24"/>
        </w:rPr>
        <w:t>.</w:t>
      </w:r>
    </w:p>
    <w:p w:rsidR="00574D29" w:rsidRPr="00E1381F" w:rsidRDefault="00FF7358" w:rsidP="002C0F7D">
      <w:pPr>
        <w:pStyle w:val="a3"/>
        <w:numPr>
          <w:ilvl w:val="0"/>
          <w:numId w:val="2"/>
        </w:numPr>
        <w:ind w:left="0" w:firstLine="0"/>
        <w:jc w:val="both"/>
        <w:rPr>
          <w:sz w:val="24"/>
          <w:szCs w:val="24"/>
        </w:rPr>
      </w:pPr>
      <w:r w:rsidRPr="00E1381F">
        <w:rPr>
          <w:rFonts w:eastAsiaTheme="minorHAnsi" w:cstheme="minorBidi"/>
          <w:bCs/>
          <w:color w:val="000000"/>
          <w:sz w:val="24"/>
          <w:szCs w:val="24"/>
          <w:lang w:eastAsia="en-US"/>
        </w:rPr>
        <w:t>Основи управління розвитком системи</w:t>
      </w:r>
      <w:r w:rsidR="002C0F7D" w:rsidRPr="00E1381F">
        <w:rPr>
          <w:rFonts w:eastAsiaTheme="minorHAnsi" w:cstheme="minorBidi"/>
          <w:bCs/>
          <w:color w:val="000000"/>
          <w:sz w:val="24"/>
          <w:szCs w:val="24"/>
          <w:lang w:eastAsia="en-US"/>
        </w:rPr>
        <w:t>.</w:t>
      </w:r>
      <w:r w:rsidR="002C0F7D" w:rsidRPr="00E1381F">
        <w:rPr>
          <w:rFonts w:eastAsiaTheme="minorHAnsi" w:cstheme="minorBidi"/>
          <w:color w:val="000000"/>
          <w:sz w:val="24"/>
          <w:szCs w:val="24"/>
          <w:lang w:eastAsia="en-US"/>
        </w:rPr>
        <w:t xml:space="preserve"> </w:t>
      </w:r>
    </w:p>
    <w:p w:rsidR="002C0F7D" w:rsidRPr="00E1381F" w:rsidRDefault="002C0F7D" w:rsidP="002C0F7D">
      <w:pPr>
        <w:pStyle w:val="a3"/>
        <w:ind w:left="0"/>
        <w:jc w:val="both"/>
        <w:rPr>
          <w:sz w:val="24"/>
          <w:szCs w:val="24"/>
        </w:rPr>
      </w:pPr>
    </w:p>
    <w:p w:rsidR="00574D29" w:rsidRPr="00E1381F" w:rsidRDefault="00574D29" w:rsidP="00574D29">
      <w:pPr>
        <w:pStyle w:val="a3"/>
        <w:numPr>
          <w:ilvl w:val="0"/>
          <w:numId w:val="3"/>
        </w:numPr>
        <w:jc w:val="both"/>
        <w:rPr>
          <w:b/>
          <w:sz w:val="24"/>
          <w:szCs w:val="24"/>
        </w:rPr>
      </w:pPr>
      <w:r w:rsidRPr="00E1381F">
        <w:rPr>
          <w:b/>
          <w:sz w:val="24"/>
          <w:szCs w:val="24"/>
        </w:rPr>
        <w:t>Мета та завдання навчальної дисципліни</w:t>
      </w:r>
    </w:p>
    <w:p w:rsidR="00EF611D" w:rsidRPr="00E1381F" w:rsidRDefault="00EF611D" w:rsidP="001F1541">
      <w:pPr>
        <w:spacing w:line="228" w:lineRule="auto"/>
        <w:ind w:firstLine="567"/>
        <w:rPr>
          <w:b/>
          <w:sz w:val="24"/>
          <w:szCs w:val="24"/>
        </w:rPr>
      </w:pPr>
    </w:p>
    <w:p w:rsidR="002C0F7D" w:rsidRPr="00E1381F" w:rsidRDefault="003E2601" w:rsidP="00014354">
      <w:pPr>
        <w:spacing w:line="228" w:lineRule="auto"/>
        <w:ind w:firstLine="567"/>
        <w:jc w:val="both"/>
        <w:rPr>
          <w:sz w:val="24"/>
          <w:szCs w:val="24"/>
        </w:rPr>
      </w:pPr>
      <w:r w:rsidRPr="00E1381F">
        <w:rPr>
          <w:sz w:val="24"/>
          <w:szCs w:val="24"/>
        </w:rPr>
        <w:t>1.1.</w:t>
      </w:r>
      <w:r w:rsidRPr="00E1381F">
        <w:rPr>
          <w:b/>
          <w:sz w:val="24"/>
          <w:szCs w:val="24"/>
        </w:rPr>
        <w:t xml:space="preserve"> </w:t>
      </w:r>
      <w:r w:rsidRPr="00E1381F">
        <w:rPr>
          <w:sz w:val="24"/>
          <w:szCs w:val="24"/>
        </w:rPr>
        <w:t>Метою</w:t>
      </w:r>
      <w:r w:rsidRPr="00E1381F">
        <w:rPr>
          <w:b/>
          <w:sz w:val="24"/>
          <w:szCs w:val="24"/>
        </w:rPr>
        <w:t xml:space="preserve"> </w:t>
      </w:r>
      <w:r w:rsidRPr="00E1381F">
        <w:rPr>
          <w:sz w:val="24"/>
          <w:szCs w:val="24"/>
        </w:rPr>
        <w:t>викладання</w:t>
      </w:r>
      <w:r w:rsidRPr="00E1381F">
        <w:rPr>
          <w:b/>
          <w:sz w:val="24"/>
          <w:szCs w:val="24"/>
        </w:rPr>
        <w:t xml:space="preserve"> </w:t>
      </w:r>
      <w:r w:rsidRPr="00E1381F">
        <w:rPr>
          <w:sz w:val="24"/>
          <w:szCs w:val="24"/>
        </w:rPr>
        <w:t>навчальної дисципліни</w:t>
      </w:r>
      <w:r w:rsidR="001F1541" w:rsidRPr="00E1381F">
        <w:rPr>
          <w:rFonts w:ascii="TimesNewRoman" w:eastAsiaTheme="minorHAnsi" w:hAnsi="TimesNewRoman" w:cstheme="minorBidi"/>
          <w:color w:val="000000"/>
          <w:sz w:val="24"/>
          <w:szCs w:val="24"/>
          <w:lang w:eastAsia="en-US"/>
        </w:rPr>
        <w:t xml:space="preserve"> </w:t>
      </w:r>
      <w:r w:rsidR="008D17B0" w:rsidRPr="00E1381F">
        <w:rPr>
          <w:rFonts w:ascii="TimesNewRoman" w:eastAsiaTheme="minorHAnsi" w:hAnsi="TimesNewRoman" w:cstheme="minorBidi"/>
          <w:color w:val="000000"/>
          <w:sz w:val="24"/>
          <w:szCs w:val="24"/>
          <w:lang w:eastAsia="en-US"/>
        </w:rPr>
        <w:t>«Економіка розвитку»</w:t>
      </w:r>
      <w:r w:rsidR="00E1381F" w:rsidRPr="00E1381F">
        <w:rPr>
          <w:rFonts w:ascii="TimesNewRoman" w:eastAsiaTheme="minorHAnsi" w:hAnsi="TimesNewRoman" w:cstheme="minorBidi"/>
          <w:color w:val="000000"/>
          <w:sz w:val="24"/>
          <w:szCs w:val="24"/>
          <w:lang w:eastAsia="en-US"/>
        </w:rPr>
        <w:t xml:space="preserve"> </w:t>
      </w:r>
      <w:r w:rsidR="008D17B0" w:rsidRPr="00E1381F">
        <w:rPr>
          <w:rFonts w:ascii="TimesNewRoman" w:eastAsiaTheme="minorHAnsi" w:hAnsi="TimesNewRoman" w:cstheme="minorBidi"/>
          <w:color w:val="000000"/>
          <w:sz w:val="24"/>
          <w:szCs w:val="24"/>
          <w:lang w:eastAsia="en-US"/>
        </w:rPr>
        <w:t>– розкрити складові частини та механізми функціонування економічного розвитку на основі його найбільш відомих світових моделей та стратегій</w:t>
      </w:r>
    </w:p>
    <w:p w:rsidR="00014354" w:rsidRPr="00E1381F" w:rsidRDefault="00014354" w:rsidP="00014354">
      <w:pPr>
        <w:spacing w:line="228" w:lineRule="auto"/>
        <w:ind w:firstLine="567"/>
        <w:jc w:val="both"/>
        <w:rPr>
          <w:b/>
          <w:sz w:val="24"/>
          <w:szCs w:val="24"/>
        </w:rPr>
      </w:pPr>
      <w:r w:rsidRPr="00E1381F">
        <w:rPr>
          <w:sz w:val="24"/>
          <w:szCs w:val="24"/>
        </w:rPr>
        <w:t xml:space="preserve">1.2.Основними завданнями вивчення дисципліни </w:t>
      </w:r>
      <w:r w:rsidRPr="00E1381F">
        <w:rPr>
          <w:rFonts w:ascii="TimesNewRoman" w:eastAsiaTheme="minorHAnsi" w:hAnsi="TimesNewRoman" w:cstheme="minorBidi"/>
          <w:b/>
          <w:color w:val="000000"/>
          <w:sz w:val="24"/>
          <w:szCs w:val="24"/>
          <w:lang w:eastAsia="en-US"/>
        </w:rPr>
        <w:t>«</w:t>
      </w:r>
      <w:r w:rsidR="008D17B0" w:rsidRPr="00E1381F">
        <w:rPr>
          <w:rFonts w:ascii="TimesNewRoman" w:eastAsiaTheme="minorHAnsi" w:hAnsi="TimesNewRoman" w:cstheme="minorBidi"/>
          <w:b/>
          <w:color w:val="000000"/>
          <w:sz w:val="24"/>
          <w:szCs w:val="24"/>
          <w:lang w:eastAsia="en-US"/>
        </w:rPr>
        <w:t>Економіка розвитку</w:t>
      </w:r>
      <w:r w:rsidRPr="00E1381F">
        <w:rPr>
          <w:rFonts w:ascii="TimesNewRoman" w:eastAsiaTheme="minorHAnsi" w:hAnsi="TimesNewRoman" w:cstheme="minorBidi"/>
          <w:b/>
          <w:color w:val="000000"/>
          <w:sz w:val="24"/>
          <w:szCs w:val="24"/>
          <w:lang w:eastAsia="en-US"/>
        </w:rPr>
        <w:t xml:space="preserve">» </w:t>
      </w:r>
      <w:r w:rsidRPr="00E1381F">
        <w:rPr>
          <w:b/>
          <w:sz w:val="24"/>
          <w:szCs w:val="24"/>
        </w:rPr>
        <w:t>є</w:t>
      </w:r>
      <w:r w:rsidR="00D475ED" w:rsidRPr="00E1381F">
        <w:rPr>
          <w:b/>
          <w:sz w:val="24"/>
          <w:szCs w:val="24"/>
        </w:rPr>
        <w:t>:</w:t>
      </w:r>
      <w:r w:rsidRPr="00E1381F">
        <w:rPr>
          <w:b/>
          <w:sz w:val="24"/>
          <w:szCs w:val="24"/>
        </w:rPr>
        <w:t xml:space="preserve"> </w:t>
      </w:r>
    </w:p>
    <w:p w:rsidR="008D17B0" w:rsidRPr="00E1381F" w:rsidRDefault="008D17B0" w:rsidP="00D475ED">
      <w:pPr>
        <w:spacing w:line="228" w:lineRule="auto"/>
        <w:ind w:firstLine="567"/>
        <w:jc w:val="both"/>
        <w:rPr>
          <w:color w:val="000000"/>
          <w:sz w:val="24"/>
          <w:szCs w:val="24"/>
        </w:rPr>
      </w:pPr>
      <w:r w:rsidRPr="00E1381F">
        <w:rPr>
          <w:color w:val="000000"/>
          <w:sz w:val="24"/>
          <w:szCs w:val="24"/>
        </w:rPr>
        <w:t xml:space="preserve"> - поглиблення знань про закономірності функціонування економічного розвитку, логіку та механізм переходу від однієї структури суспільства до іншої; </w:t>
      </w:r>
    </w:p>
    <w:p w:rsidR="008D17B0" w:rsidRPr="00E1381F" w:rsidRDefault="008D17B0" w:rsidP="00D475ED">
      <w:pPr>
        <w:spacing w:line="228" w:lineRule="auto"/>
        <w:ind w:firstLine="567"/>
        <w:jc w:val="both"/>
        <w:rPr>
          <w:color w:val="000000"/>
          <w:sz w:val="24"/>
          <w:szCs w:val="24"/>
        </w:rPr>
      </w:pPr>
      <w:r w:rsidRPr="00E1381F">
        <w:rPr>
          <w:color w:val="000000"/>
          <w:sz w:val="24"/>
          <w:szCs w:val="24"/>
        </w:rPr>
        <w:t xml:space="preserve"> - розуміння місця і історичного значення сучасних економічних перетворень в загальноісторичному процесі економічного прогресу; </w:t>
      </w:r>
    </w:p>
    <w:p w:rsidR="00014354" w:rsidRPr="00E1381F" w:rsidRDefault="008D17B0" w:rsidP="00D475ED">
      <w:pPr>
        <w:spacing w:line="228" w:lineRule="auto"/>
        <w:ind w:firstLine="567"/>
        <w:jc w:val="both"/>
        <w:rPr>
          <w:color w:val="000000"/>
          <w:sz w:val="24"/>
          <w:szCs w:val="24"/>
        </w:rPr>
      </w:pPr>
      <w:r w:rsidRPr="00E1381F">
        <w:rPr>
          <w:color w:val="000000"/>
          <w:sz w:val="24"/>
          <w:szCs w:val="24"/>
        </w:rPr>
        <w:t xml:space="preserve"> - формування навичок самостійного аналізу конкретної економічної ситуації та визначення можливостей і подальших перспектив економічного розвитку будь-якої країни світу.</w:t>
      </w:r>
    </w:p>
    <w:p w:rsidR="00987CC6" w:rsidRPr="00E1381F" w:rsidRDefault="00987CC6" w:rsidP="00D475ED">
      <w:pPr>
        <w:spacing w:line="228" w:lineRule="auto"/>
        <w:ind w:firstLine="567"/>
        <w:jc w:val="both"/>
        <w:rPr>
          <w:color w:val="000000"/>
          <w:sz w:val="24"/>
          <w:szCs w:val="24"/>
        </w:rPr>
      </w:pPr>
    </w:p>
    <w:p w:rsidR="00987CC6" w:rsidRPr="00E1381F" w:rsidRDefault="00987CC6" w:rsidP="006D06E2">
      <w:pPr>
        <w:ind w:firstLine="540"/>
        <w:jc w:val="both"/>
        <w:rPr>
          <w:sz w:val="24"/>
          <w:szCs w:val="24"/>
        </w:rPr>
      </w:pPr>
      <w:r w:rsidRPr="00E1381F">
        <w:rPr>
          <w:sz w:val="24"/>
          <w:szCs w:val="24"/>
        </w:rPr>
        <w:t>1.3. Згідно з вимогами освітньо-професійної програми студенти повинні</w:t>
      </w:r>
      <w:r w:rsidR="00C208F9" w:rsidRPr="00E1381F">
        <w:rPr>
          <w:sz w:val="24"/>
          <w:szCs w:val="24"/>
        </w:rPr>
        <w:t xml:space="preserve"> </w:t>
      </w:r>
      <w:r w:rsidRPr="00E1381F">
        <w:rPr>
          <w:b/>
          <w:i/>
          <w:sz w:val="24"/>
          <w:szCs w:val="24"/>
        </w:rPr>
        <w:t>мати компетентності:</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 системно пристосовувати теоретичні знання при аналізі з конкретних соціально-економічних ситуацій; </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 робити наукові узагальнення відносно оцінки прояву окремих явищ, які властиві трансформаційним процесам у національної економіки та економіці будь-якої країни;</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розуміти економічний зміст і значення основних понять економічного розвитку при вивченні механізму функціонування національних економік; </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 аналізувати структуру національної економіки за різними критеріями економічного розвитку;  </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lastRenderedPageBreak/>
        <w:t xml:space="preserve">- характеризувати й прогнозувати новітні тенденції світового економічного розвитку та економічного розвитку національної економіки; </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 вживати в дослідженнях різні методи прогнозування й планування економічного розвитку національної економіки; </w:t>
      </w:r>
    </w:p>
    <w:p w:rsidR="00C07D41"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 робити порівняльний аналіз основних моделей та стратегій економічного розвитку;</w:t>
      </w:r>
    </w:p>
    <w:p w:rsidR="001E1CA5" w:rsidRPr="00E1381F" w:rsidRDefault="00C07D41" w:rsidP="00637483">
      <w:pPr>
        <w:ind w:firstLine="567"/>
        <w:jc w:val="both"/>
        <w:rPr>
          <w:rFonts w:eastAsiaTheme="minorHAnsi" w:cstheme="minorBidi"/>
          <w:color w:val="000000"/>
          <w:sz w:val="24"/>
          <w:szCs w:val="24"/>
          <w:lang w:eastAsia="en-US"/>
        </w:rPr>
      </w:pPr>
      <w:r w:rsidRPr="00E1381F">
        <w:rPr>
          <w:rFonts w:eastAsiaTheme="minorHAnsi" w:cstheme="minorBidi"/>
          <w:color w:val="000000"/>
          <w:sz w:val="24"/>
          <w:szCs w:val="24"/>
          <w:lang w:eastAsia="en-US"/>
        </w:rPr>
        <w:t xml:space="preserve"> - оцінювати ефективність заходів державної політики відносно вибору та застосування нових моделей та стратегій економічного розвитку.</w:t>
      </w:r>
    </w:p>
    <w:p w:rsidR="00F81C79" w:rsidRPr="00E1381F" w:rsidRDefault="00F81C79" w:rsidP="00C208F9">
      <w:pPr>
        <w:ind w:firstLine="540"/>
        <w:jc w:val="both"/>
        <w:rPr>
          <w:sz w:val="24"/>
          <w:szCs w:val="24"/>
        </w:rPr>
      </w:pPr>
    </w:p>
    <w:p w:rsidR="00C208F9" w:rsidRPr="00E1381F" w:rsidRDefault="00C208F9" w:rsidP="00C208F9">
      <w:pPr>
        <w:ind w:firstLine="540"/>
        <w:jc w:val="both"/>
        <w:rPr>
          <w:sz w:val="24"/>
          <w:szCs w:val="24"/>
        </w:rPr>
      </w:pPr>
      <w:r w:rsidRPr="00E1381F">
        <w:rPr>
          <w:sz w:val="24"/>
          <w:szCs w:val="24"/>
        </w:rPr>
        <w:t>1.4. Очікуванні результати навчання</w:t>
      </w:r>
    </w:p>
    <w:p w:rsidR="00F81C79" w:rsidRPr="00637483" w:rsidRDefault="00C208F9" w:rsidP="00637483">
      <w:pPr>
        <w:ind w:firstLine="540"/>
        <w:jc w:val="both"/>
        <w:rPr>
          <w:rFonts w:eastAsiaTheme="minorHAnsi" w:cstheme="minorBidi"/>
          <w:color w:val="000000"/>
          <w:sz w:val="24"/>
          <w:szCs w:val="24"/>
          <w:lang w:eastAsia="en-US"/>
        </w:rPr>
      </w:pPr>
      <w:r w:rsidRPr="00E1381F">
        <w:rPr>
          <w:sz w:val="24"/>
          <w:szCs w:val="24"/>
        </w:rPr>
        <w:t>У результаті вивчення навчальної дисципліни студент повинен</w:t>
      </w:r>
      <w:r w:rsidR="00637483">
        <w:rPr>
          <w:sz w:val="24"/>
          <w:szCs w:val="24"/>
        </w:rPr>
        <w:t xml:space="preserve"> засвоїти </w:t>
      </w:r>
      <w:r w:rsidR="00C07D41" w:rsidRPr="00637483">
        <w:rPr>
          <w:rFonts w:eastAsiaTheme="minorHAnsi" w:cstheme="minorBidi"/>
          <w:color w:val="000000"/>
          <w:sz w:val="24"/>
          <w:szCs w:val="24"/>
          <w:lang w:eastAsia="en-US"/>
        </w:rPr>
        <w:t>основні категорії й поняття навчальної дисципліни; основні моделі економічного розвитку та їх еволюцію; специфіку політико-економічного підходу до аналізу економічного розвитку;</w:t>
      </w:r>
      <w:r w:rsidR="00637483">
        <w:rPr>
          <w:rFonts w:eastAsiaTheme="minorHAnsi" w:cstheme="minorBidi"/>
          <w:color w:val="000000"/>
          <w:sz w:val="24"/>
          <w:szCs w:val="24"/>
          <w:lang w:eastAsia="en-US"/>
        </w:rPr>
        <w:t xml:space="preserve"> </w:t>
      </w:r>
      <w:r w:rsidR="00C07D41" w:rsidRPr="00637483">
        <w:rPr>
          <w:rFonts w:eastAsiaTheme="minorHAnsi" w:cstheme="minorBidi"/>
          <w:color w:val="000000"/>
          <w:sz w:val="24"/>
          <w:szCs w:val="24"/>
          <w:lang w:eastAsia="en-US"/>
        </w:rPr>
        <w:t>теоретичні основи сталого економічного розвитку в умовах глобалізації;</w:t>
      </w:r>
      <w:r w:rsidR="00637483">
        <w:rPr>
          <w:rFonts w:eastAsiaTheme="minorHAnsi" w:cstheme="minorBidi"/>
          <w:color w:val="000000"/>
          <w:sz w:val="24"/>
          <w:szCs w:val="24"/>
          <w:lang w:eastAsia="en-US"/>
        </w:rPr>
        <w:t xml:space="preserve"> </w:t>
      </w:r>
      <w:r w:rsidR="00C07D41" w:rsidRPr="00E1381F">
        <w:rPr>
          <w:rFonts w:eastAsiaTheme="minorHAnsi" w:cstheme="minorBidi"/>
          <w:color w:val="000000"/>
          <w:sz w:val="24"/>
          <w:szCs w:val="24"/>
          <w:lang w:eastAsia="en-US"/>
        </w:rPr>
        <w:t>проблеми впливу основних факторів виробництва на економічний розвиток; основні стратегії економічного розвитку постсоціалістичних країн; новітні тенденції економічного розвитку у світі;</w:t>
      </w:r>
      <w:r w:rsidR="00637483">
        <w:rPr>
          <w:rFonts w:eastAsiaTheme="minorHAnsi" w:cstheme="minorBidi"/>
          <w:color w:val="000000"/>
          <w:sz w:val="24"/>
          <w:szCs w:val="24"/>
          <w:lang w:eastAsia="en-US"/>
        </w:rPr>
        <w:t xml:space="preserve"> </w:t>
      </w:r>
      <w:r w:rsidR="00C07D41" w:rsidRPr="00E1381F">
        <w:rPr>
          <w:rFonts w:eastAsiaTheme="minorHAnsi" w:cstheme="minorBidi"/>
          <w:color w:val="000000"/>
          <w:sz w:val="24"/>
          <w:szCs w:val="24"/>
          <w:lang w:eastAsia="en-US"/>
        </w:rPr>
        <w:t>проблеми сталого економічного р</w:t>
      </w:r>
      <w:r w:rsidR="00637483">
        <w:rPr>
          <w:rFonts w:eastAsiaTheme="minorHAnsi" w:cstheme="minorBidi"/>
          <w:color w:val="000000"/>
          <w:sz w:val="24"/>
          <w:szCs w:val="24"/>
          <w:lang w:eastAsia="en-US"/>
        </w:rPr>
        <w:t xml:space="preserve">озвитку у вітчизняній економіці; </w:t>
      </w:r>
      <w:r w:rsidR="00F81C79" w:rsidRPr="00637483">
        <w:rPr>
          <w:rFonts w:eastAsiaTheme="minorHAnsi" w:cstheme="minorBidi"/>
          <w:color w:val="000000"/>
          <w:sz w:val="24"/>
          <w:szCs w:val="24"/>
          <w:lang w:eastAsia="en-US"/>
        </w:rPr>
        <w:t>аналізувати структуру національної економіки за різними критеріями економічного розвитку; характеризувати й прогнозувати новітні тенденції світового економічного розвитку та економічного розвитку національної економіки;</w:t>
      </w:r>
      <w:r w:rsidR="00637483">
        <w:rPr>
          <w:rFonts w:eastAsiaTheme="minorHAnsi" w:cstheme="minorBidi"/>
          <w:color w:val="000000"/>
          <w:sz w:val="24"/>
          <w:szCs w:val="24"/>
          <w:lang w:eastAsia="en-US"/>
        </w:rPr>
        <w:t xml:space="preserve"> </w:t>
      </w:r>
      <w:r w:rsidR="00F81C79" w:rsidRPr="00637483">
        <w:rPr>
          <w:rFonts w:eastAsiaTheme="minorHAnsi" w:cstheme="minorBidi"/>
          <w:color w:val="000000"/>
          <w:sz w:val="24"/>
          <w:szCs w:val="24"/>
          <w:lang w:eastAsia="en-US"/>
        </w:rPr>
        <w:t>вживати в дослідженнях різні методи прогнозування й планування економічного розвитку національної економіки;</w:t>
      </w:r>
      <w:r w:rsidR="00637483">
        <w:rPr>
          <w:rFonts w:eastAsiaTheme="minorHAnsi" w:cstheme="minorBidi"/>
          <w:color w:val="000000"/>
          <w:sz w:val="24"/>
          <w:szCs w:val="24"/>
          <w:lang w:eastAsia="en-US"/>
        </w:rPr>
        <w:t xml:space="preserve"> </w:t>
      </w:r>
      <w:r w:rsidR="00F81C79" w:rsidRPr="00637483">
        <w:rPr>
          <w:rFonts w:eastAsiaTheme="minorHAnsi" w:cstheme="minorBidi"/>
          <w:color w:val="000000"/>
          <w:sz w:val="24"/>
          <w:szCs w:val="24"/>
          <w:lang w:eastAsia="en-US"/>
        </w:rPr>
        <w:t>робити порівняльній аналіз основних моделей та стратегій економічного розвитку;</w:t>
      </w:r>
      <w:r w:rsidR="00637483">
        <w:rPr>
          <w:rFonts w:eastAsiaTheme="minorHAnsi" w:cstheme="minorBidi"/>
          <w:color w:val="000000"/>
          <w:sz w:val="24"/>
          <w:szCs w:val="24"/>
          <w:lang w:eastAsia="en-US"/>
        </w:rPr>
        <w:t xml:space="preserve"> </w:t>
      </w:r>
      <w:r w:rsidR="00F81C79" w:rsidRPr="00637483">
        <w:rPr>
          <w:rFonts w:eastAsiaTheme="minorHAnsi" w:cstheme="minorBidi"/>
          <w:color w:val="000000"/>
          <w:sz w:val="24"/>
          <w:szCs w:val="24"/>
          <w:lang w:eastAsia="en-US"/>
        </w:rPr>
        <w:t>оцінювати ефективність заходів державної політики відносно вибору та застосування нових моделей</w:t>
      </w:r>
      <w:r w:rsidR="00637483">
        <w:rPr>
          <w:rFonts w:eastAsiaTheme="minorHAnsi" w:cstheme="minorBidi"/>
          <w:color w:val="000000"/>
          <w:sz w:val="24"/>
          <w:szCs w:val="24"/>
          <w:lang w:eastAsia="en-US"/>
        </w:rPr>
        <w:t xml:space="preserve"> та стратегій економічного роз</w:t>
      </w:r>
      <w:r w:rsidR="00F81C79" w:rsidRPr="00637483">
        <w:rPr>
          <w:rFonts w:eastAsiaTheme="minorHAnsi" w:cstheme="minorBidi"/>
          <w:color w:val="000000"/>
          <w:sz w:val="24"/>
          <w:szCs w:val="24"/>
          <w:lang w:eastAsia="en-US"/>
        </w:rPr>
        <w:t>витку</w:t>
      </w:r>
      <w:r w:rsidR="00637483">
        <w:rPr>
          <w:rFonts w:eastAsiaTheme="minorHAnsi" w:cstheme="minorBidi"/>
          <w:color w:val="000000"/>
          <w:sz w:val="24"/>
          <w:szCs w:val="24"/>
          <w:lang w:eastAsia="en-US"/>
        </w:rPr>
        <w:t>.</w:t>
      </w:r>
    </w:p>
    <w:p w:rsidR="00F81C79" w:rsidRPr="00E1381F" w:rsidRDefault="00F81C79" w:rsidP="002B04AD">
      <w:pPr>
        <w:ind w:left="567"/>
        <w:jc w:val="both"/>
        <w:rPr>
          <w:rFonts w:eastAsiaTheme="minorHAnsi" w:cstheme="minorBidi"/>
          <w:color w:val="000000"/>
          <w:sz w:val="24"/>
          <w:szCs w:val="24"/>
          <w:lang w:eastAsia="en-US"/>
        </w:rPr>
      </w:pPr>
    </w:p>
    <w:p w:rsidR="00076DBE" w:rsidRPr="00E1381F" w:rsidRDefault="00076DBE" w:rsidP="002B04AD">
      <w:pPr>
        <w:ind w:left="567"/>
        <w:jc w:val="both"/>
        <w:rPr>
          <w:rFonts w:eastAsiaTheme="minorHAnsi" w:cstheme="minorBidi"/>
          <w:sz w:val="24"/>
          <w:szCs w:val="24"/>
          <w:lang w:eastAsia="en-US"/>
        </w:rPr>
      </w:pPr>
      <w:r w:rsidRPr="00E1381F">
        <w:rPr>
          <w:rFonts w:eastAsiaTheme="minorHAnsi" w:cstheme="minorBidi"/>
          <w:color w:val="000000"/>
          <w:sz w:val="24"/>
          <w:szCs w:val="24"/>
          <w:lang w:eastAsia="en-US"/>
        </w:rPr>
        <w:t xml:space="preserve">На вивчення навчальної дисципліни </w:t>
      </w:r>
      <w:r w:rsidRPr="00637483">
        <w:rPr>
          <w:rFonts w:eastAsiaTheme="minorHAnsi" w:cstheme="minorBidi"/>
          <w:sz w:val="24"/>
          <w:szCs w:val="24"/>
          <w:lang w:eastAsia="en-US"/>
        </w:rPr>
        <w:t xml:space="preserve">відводиться </w:t>
      </w:r>
      <w:r w:rsidR="006D06E2" w:rsidRPr="00637483">
        <w:rPr>
          <w:rFonts w:eastAsiaTheme="minorHAnsi" w:cstheme="minorBidi"/>
          <w:b/>
          <w:bCs/>
          <w:sz w:val="24"/>
          <w:szCs w:val="24"/>
          <w:lang w:eastAsia="en-US"/>
        </w:rPr>
        <w:t>9</w:t>
      </w:r>
      <w:r w:rsidRPr="00637483">
        <w:rPr>
          <w:rFonts w:eastAsiaTheme="minorHAnsi" w:cstheme="minorBidi"/>
          <w:b/>
          <w:bCs/>
          <w:sz w:val="24"/>
          <w:szCs w:val="24"/>
          <w:lang w:eastAsia="en-US"/>
        </w:rPr>
        <w:t>0</w:t>
      </w:r>
      <w:r w:rsidRPr="00E1381F">
        <w:rPr>
          <w:rFonts w:eastAsiaTheme="minorHAnsi" w:cstheme="minorBidi"/>
          <w:b/>
          <w:bCs/>
          <w:color w:val="000000"/>
          <w:sz w:val="24"/>
          <w:szCs w:val="24"/>
          <w:lang w:eastAsia="en-US"/>
        </w:rPr>
        <w:t xml:space="preserve"> </w:t>
      </w:r>
      <w:r w:rsidR="006D06E2" w:rsidRPr="00E1381F">
        <w:rPr>
          <w:rFonts w:eastAsiaTheme="minorHAnsi" w:cstheme="minorBidi"/>
          <w:color w:val="000000"/>
          <w:sz w:val="24"/>
          <w:szCs w:val="24"/>
          <w:lang w:eastAsia="en-US"/>
        </w:rPr>
        <w:t>годин</w:t>
      </w:r>
      <w:r w:rsidR="00F81C79" w:rsidRPr="00E1381F">
        <w:rPr>
          <w:rFonts w:eastAsiaTheme="minorHAnsi" w:cstheme="minorBidi"/>
          <w:color w:val="000000"/>
          <w:sz w:val="24"/>
          <w:szCs w:val="24"/>
          <w:lang w:eastAsia="en-US"/>
        </w:rPr>
        <w:t xml:space="preserve">, </w:t>
      </w:r>
      <w:r w:rsidRPr="00E1381F">
        <w:rPr>
          <w:rFonts w:eastAsiaTheme="minorHAnsi" w:cstheme="minorBidi"/>
          <w:color w:val="000000"/>
          <w:sz w:val="24"/>
          <w:szCs w:val="24"/>
          <w:lang w:eastAsia="en-US"/>
        </w:rPr>
        <w:t xml:space="preserve">3 кредити </w:t>
      </w:r>
      <w:r w:rsidR="002B04AD" w:rsidRPr="00E1381F">
        <w:rPr>
          <w:sz w:val="24"/>
        </w:rPr>
        <w:t>ECTS.</w:t>
      </w:r>
      <w:r w:rsidRPr="00E1381F">
        <w:rPr>
          <w:rFonts w:eastAsiaTheme="minorHAnsi" w:cstheme="minorBidi"/>
          <w:color w:val="000000"/>
          <w:sz w:val="24"/>
          <w:szCs w:val="24"/>
          <w:lang w:eastAsia="en-US"/>
        </w:rPr>
        <w:br/>
      </w:r>
    </w:p>
    <w:p w:rsidR="00076DBE" w:rsidRPr="00E1381F" w:rsidRDefault="00076DBE" w:rsidP="0004120A">
      <w:pPr>
        <w:jc w:val="both"/>
        <w:rPr>
          <w:rFonts w:eastAsiaTheme="minorHAnsi" w:cstheme="minorBidi"/>
          <w:b/>
          <w:bCs/>
          <w:color w:val="000000"/>
          <w:szCs w:val="22"/>
          <w:lang w:eastAsia="en-US"/>
        </w:rPr>
      </w:pPr>
    </w:p>
    <w:p w:rsidR="00276842" w:rsidRPr="00E1381F" w:rsidRDefault="00276842" w:rsidP="00276842">
      <w:pPr>
        <w:ind w:firstLine="540"/>
        <w:jc w:val="both"/>
        <w:rPr>
          <w:b/>
          <w:sz w:val="24"/>
          <w:szCs w:val="24"/>
        </w:rPr>
      </w:pPr>
      <w:r w:rsidRPr="00E1381F">
        <w:rPr>
          <w:b/>
          <w:sz w:val="24"/>
          <w:szCs w:val="24"/>
        </w:rPr>
        <w:t xml:space="preserve">2. Інформаційний обсяг навчальної дисципліни </w:t>
      </w:r>
    </w:p>
    <w:p w:rsidR="00276842" w:rsidRPr="00E1381F" w:rsidRDefault="00276842" w:rsidP="00F00C24">
      <w:pPr>
        <w:jc w:val="both"/>
        <w:rPr>
          <w:rFonts w:eastAsiaTheme="minorHAnsi" w:cstheme="minorBidi"/>
          <w:b/>
          <w:bCs/>
          <w:color w:val="000000"/>
          <w:szCs w:val="22"/>
          <w:lang w:eastAsia="en-US"/>
        </w:rPr>
      </w:pPr>
    </w:p>
    <w:p w:rsidR="00076DBE" w:rsidRPr="00E1381F" w:rsidRDefault="00076DBE" w:rsidP="00637483">
      <w:pPr>
        <w:ind w:firstLine="540"/>
        <w:jc w:val="both"/>
        <w:rPr>
          <w:rFonts w:eastAsiaTheme="minorHAnsi" w:cstheme="minorBidi"/>
          <w:color w:val="000000"/>
          <w:sz w:val="24"/>
          <w:szCs w:val="24"/>
          <w:lang w:eastAsia="en-US"/>
        </w:rPr>
      </w:pPr>
      <w:r w:rsidRPr="00E1381F">
        <w:rPr>
          <w:rFonts w:eastAsiaTheme="minorHAnsi" w:cstheme="minorBidi"/>
          <w:b/>
          <w:bCs/>
          <w:color w:val="000000"/>
          <w:sz w:val="24"/>
          <w:szCs w:val="24"/>
          <w:lang w:eastAsia="en-US"/>
        </w:rPr>
        <w:t xml:space="preserve">Змістовий модуль </w:t>
      </w:r>
      <w:r w:rsidR="00001E36" w:rsidRPr="00E1381F">
        <w:rPr>
          <w:rFonts w:eastAsiaTheme="minorHAnsi" w:cstheme="minorBidi"/>
          <w:b/>
          <w:bCs/>
          <w:color w:val="000000"/>
          <w:sz w:val="24"/>
          <w:szCs w:val="24"/>
          <w:lang w:eastAsia="en-US"/>
        </w:rPr>
        <w:t xml:space="preserve"> 1. </w:t>
      </w:r>
      <w:r w:rsidR="00DF0DFD" w:rsidRPr="00E1381F">
        <w:rPr>
          <w:rFonts w:eastAsiaTheme="minorHAnsi" w:cstheme="minorBidi"/>
          <w:b/>
          <w:bCs/>
          <w:color w:val="000000"/>
          <w:sz w:val="24"/>
          <w:szCs w:val="24"/>
          <w:lang w:eastAsia="en-US"/>
        </w:rPr>
        <w:t>Функціонування та розвиток систем</w:t>
      </w:r>
      <w:r w:rsidR="00FF7358" w:rsidRPr="00E1381F">
        <w:rPr>
          <w:rFonts w:eastAsiaTheme="minorHAnsi" w:cstheme="minorBidi"/>
          <w:b/>
          <w:bCs/>
          <w:color w:val="000000"/>
          <w:sz w:val="24"/>
          <w:szCs w:val="24"/>
          <w:lang w:eastAsia="en-US"/>
        </w:rPr>
        <w:t>. Механізми керування станом та розвитком системи</w:t>
      </w:r>
    </w:p>
    <w:p w:rsidR="009442FD" w:rsidRPr="00637483" w:rsidRDefault="00AF6810" w:rsidP="00637483">
      <w:pPr>
        <w:pStyle w:val="a4"/>
        <w:ind w:firstLine="540"/>
        <w:jc w:val="both"/>
        <w:rPr>
          <w:rFonts w:eastAsiaTheme="minorHAnsi" w:cstheme="minorBidi"/>
          <w:b/>
          <w:bCs/>
          <w:color w:val="000000"/>
          <w:szCs w:val="22"/>
          <w:lang w:val="uk-UA" w:eastAsia="en-US"/>
        </w:rPr>
      </w:pPr>
      <w:r>
        <w:rPr>
          <w:rFonts w:eastAsiaTheme="minorHAnsi" w:cstheme="minorBidi"/>
          <w:b/>
          <w:bCs/>
          <w:color w:val="000000"/>
          <w:szCs w:val="22"/>
          <w:lang w:val="uk-UA" w:eastAsia="en-US"/>
        </w:rPr>
        <w:t>Тема 1.</w:t>
      </w:r>
      <w:bookmarkStart w:id="0" w:name="_GoBack"/>
      <w:bookmarkEnd w:id="0"/>
      <w:r w:rsidR="009442FD" w:rsidRPr="00E1381F">
        <w:rPr>
          <w:rFonts w:eastAsiaTheme="minorHAnsi" w:cstheme="minorBidi"/>
          <w:b/>
          <w:bCs/>
          <w:color w:val="000000"/>
          <w:szCs w:val="22"/>
          <w:lang w:val="uk-UA" w:eastAsia="en-US"/>
        </w:rPr>
        <w:t xml:space="preserve"> Економічний розвиток як економічна категорія та його соціально-історичні типи</w:t>
      </w:r>
      <w:r w:rsidR="00637483">
        <w:rPr>
          <w:rFonts w:eastAsiaTheme="minorHAnsi" w:cstheme="minorBidi"/>
          <w:b/>
          <w:bCs/>
          <w:color w:val="000000"/>
          <w:szCs w:val="22"/>
          <w:lang w:val="uk-UA" w:eastAsia="en-US"/>
        </w:rPr>
        <w:t xml:space="preserve">. </w:t>
      </w:r>
      <w:r w:rsidR="009442FD" w:rsidRPr="00E1381F">
        <w:rPr>
          <w:lang w:val="uk-UA"/>
        </w:rPr>
        <w:t>Економічний розвиток як економічна категорія.</w:t>
      </w:r>
      <w:r w:rsidR="009442FD" w:rsidRPr="00E1381F">
        <w:rPr>
          <w:sz w:val="28"/>
          <w:szCs w:val="20"/>
          <w:lang w:val="uk-UA"/>
        </w:rPr>
        <w:t xml:space="preserve"> </w:t>
      </w:r>
      <w:r w:rsidR="009442FD" w:rsidRPr="00E1381F">
        <w:rPr>
          <w:lang w:val="uk-UA"/>
        </w:rPr>
        <w:t>Сутність і принципи економічного розвитку.</w:t>
      </w:r>
      <w:r w:rsidR="009442FD" w:rsidRPr="00E1381F">
        <w:rPr>
          <w:sz w:val="28"/>
          <w:szCs w:val="20"/>
          <w:lang w:val="uk-UA"/>
        </w:rPr>
        <w:t xml:space="preserve"> </w:t>
      </w:r>
      <w:r w:rsidR="009442FD" w:rsidRPr="00E1381F">
        <w:rPr>
          <w:lang w:val="uk-UA"/>
        </w:rPr>
        <w:t>Соціально-історичні типи економічного розвитку.</w:t>
      </w:r>
    </w:p>
    <w:p w:rsidR="009442FD" w:rsidRPr="00637483" w:rsidRDefault="00276842" w:rsidP="00637483">
      <w:pPr>
        <w:pStyle w:val="a4"/>
        <w:spacing w:before="0" w:beforeAutospacing="0" w:after="0" w:afterAutospacing="0"/>
        <w:ind w:firstLine="540"/>
        <w:jc w:val="both"/>
        <w:rPr>
          <w:b/>
          <w:lang w:val="uk-UA"/>
        </w:rPr>
      </w:pPr>
      <w:r w:rsidRPr="00E1381F">
        <w:rPr>
          <w:b/>
          <w:lang w:val="uk-UA"/>
        </w:rPr>
        <w:t xml:space="preserve">Тема </w:t>
      </w:r>
      <w:r w:rsidR="00C84A69" w:rsidRPr="00E1381F">
        <w:rPr>
          <w:b/>
          <w:lang w:val="uk-UA"/>
        </w:rPr>
        <w:t>2</w:t>
      </w:r>
      <w:r w:rsidR="009442FD" w:rsidRPr="00E1381F">
        <w:rPr>
          <w:b/>
          <w:lang w:val="uk-UA"/>
        </w:rPr>
        <w:t>.Еволюція основних моделей економічного розвитку</w:t>
      </w:r>
      <w:r w:rsidR="00E33F9B" w:rsidRPr="00E1381F">
        <w:rPr>
          <w:b/>
          <w:lang w:val="uk-UA"/>
        </w:rPr>
        <w:t>.</w:t>
      </w:r>
      <w:r w:rsidR="00637483">
        <w:rPr>
          <w:b/>
          <w:lang w:val="uk-UA"/>
        </w:rPr>
        <w:t xml:space="preserve"> </w:t>
      </w:r>
      <w:r w:rsidR="009442FD" w:rsidRPr="00E1381F">
        <w:rPr>
          <w:rFonts w:eastAsiaTheme="minorHAnsi" w:cstheme="minorBidi"/>
          <w:bCs/>
          <w:color w:val="000000"/>
          <w:szCs w:val="22"/>
          <w:lang w:val="uk-UA" w:eastAsia="en-US"/>
        </w:rPr>
        <w:t>Кейнсіанські моделі зростання. Неокласичні моделі розвитку. Інституціональні концепції становлення ринкової економіки. Дискусія про зовнішні фактори генезису ринкової економіки (внесок лівих радикалів). Нові моделі зростання (внесок людського капіталу). Порівняльний аналіз основних моделей економічного розвитку: примирення протиріч.</w:t>
      </w:r>
    </w:p>
    <w:p w:rsidR="00F00C24" w:rsidRPr="00637483" w:rsidRDefault="00C84A69" w:rsidP="00637483">
      <w:pPr>
        <w:pStyle w:val="a4"/>
        <w:ind w:firstLine="540"/>
        <w:jc w:val="both"/>
        <w:rPr>
          <w:lang w:val="uk-UA"/>
        </w:rPr>
      </w:pPr>
      <w:r w:rsidRPr="00E1381F">
        <w:rPr>
          <w:rFonts w:eastAsiaTheme="minorHAnsi" w:cstheme="minorBidi"/>
          <w:b/>
          <w:bCs/>
          <w:color w:val="000000"/>
          <w:szCs w:val="22"/>
          <w:lang w:val="uk-UA" w:eastAsia="en-US"/>
        </w:rPr>
        <w:t>Тема 3</w:t>
      </w:r>
      <w:r w:rsidR="00001E36" w:rsidRPr="00E1381F">
        <w:rPr>
          <w:rFonts w:eastAsiaTheme="minorHAnsi" w:cstheme="minorBidi"/>
          <w:b/>
          <w:bCs/>
          <w:color w:val="000000"/>
          <w:szCs w:val="22"/>
          <w:lang w:val="uk-UA" w:eastAsia="en-US"/>
        </w:rPr>
        <w:t xml:space="preserve">. </w:t>
      </w:r>
      <w:r w:rsidR="009442FD" w:rsidRPr="00E1381F">
        <w:rPr>
          <w:rFonts w:eastAsiaTheme="minorHAnsi" w:cstheme="minorBidi"/>
          <w:b/>
          <w:bCs/>
          <w:color w:val="000000"/>
          <w:szCs w:val="22"/>
          <w:lang w:val="uk-UA" w:eastAsia="en-US"/>
        </w:rPr>
        <w:t>Політико-економічний підхід до аналізу економічного розвитку</w:t>
      </w:r>
      <w:r w:rsidR="00637483">
        <w:rPr>
          <w:rFonts w:eastAsiaTheme="minorHAnsi" w:cstheme="minorBidi"/>
          <w:b/>
          <w:bCs/>
          <w:color w:val="000000"/>
          <w:szCs w:val="22"/>
          <w:lang w:val="uk-UA" w:eastAsia="en-US"/>
        </w:rPr>
        <w:t xml:space="preserve">. </w:t>
      </w:r>
      <w:r w:rsidR="009442FD" w:rsidRPr="00E1381F">
        <w:rPr>
          <w:rFonts w:eastAsiaTheme="minorHAnsi" w:cstheme="minorBidi"/>
          <w:color w:val="000000"/>
          <w:lang w:eastAsia="en-US"/>
        </w:rPr>
        <w:t xml:space="preserve">Роль </w:t>
      </w:r>
      <w:proofErr w:type="spellStart"/>
      <w:r w:rsidR="009442FD" w:rsidRPr="00E1381F">
        <w:rPr>
          <w:rFonts w:eastAsiaTheme="minorHAnsi" w:cstheme="minorBidi"/>
          <w:color w:val="000000"/>
          <w:lang w:eastAsia="en-US"/>
        </w:rPr>
        <w:t>демократизації</w:t>
      </w:r>
      <w:proofErr w:type="spellEnd"/>
      <w:r w:rsidR="009442FD" w:rsidRPr="00E1381F">
        <w:rPr>
          <w:rFonts w:eastAsiaTheme="minorHAnsi" w:cstheme="minorBidi"/>
          <w:color w:val="000000"/>
          <w:lang w:eastAsia="en-US"/>
        </w:rPr>
        <w:t xml:space="preserve"> </w:t>
      </w:r>
      <w:proofErr w:type="spellStart"/>
      <w:r w:rsidR="009442FD" w:rsidRPr="00E1381F">
        <w:rPr>
          <w:rFonts w:eastAsiaTheme="minorHAnsi" w:cstheme="minorBidi"/>
          <w:color w:val="000000"/>
          <w:lang w:eastAsia="en-US"/>
        </w:rPr>
        <w:t>суспільства</w:t>
      </w:r>
      <w:proofErr w:type="spellEnd"/>
      <w:r w:rsidR="009442FD" w:rsidRPr="00E1381F">
        <w:rPr>
          <w:rFonts w:eastAsiaTheme="minorHAnsi" w:cstheme="minorBidi"/>
          <w:color w:val="000000"/>
          <w:lang w:eastAsia="en-US"/>
        </w:rPr>
        <w:t xml:space="preserve">. Характеристика авторитарних та демократичних систем. Перехідні політичні системи. Розподіл влади: переваги децентралізації. Проблеми федералізму. Коаліційний проект У. </w:t>
      </w:r>
      <w:proofErr w:type="spellStart"/>
      <w:r w:rsidR="009442FD" w:rsidRPr="00E1381F">
        <w:rPr>
          <w:rFonts w:eastAsiaTheme="minorHAnsi" w:cstheme="minorBidi"/>
          <w:color w:val="000000"/>
          <w:lang w:eastAsia="en-US"/>
        </w:rPr>
        <w:t>Льюіса</w:t>
      </w:r>
      <w:proofErr w:type="spellEnd"/>
      <w:r w:rsidR="009442FD" w:rsidRPr="00E1381F">
        <w:rPr>
          <w:rFonts w:eastAsiaTheme="minorHAnsi" w:cstheme="minorBidi"/>
          <w:color w:val="000000"/>
          <w:lang w:eastAsia="en-US"/>
        </w:rPr>
        <w:t>. Політична економія розвитку. Взаємодія уряду та ринку. Розвиток як свобода: концепція А. Сена.</w:t>
      </w:r>
    </w:p>
    <w:p w:rsidR="009E55DF" w:rsidRPr="00E1381F" w:rsidRDefault="00276842" w:rsidP="00637483">
      <w:pPr>
        <w:ind w:firstLine="540"/>
        <w:jc w:val="both"/>
        <w:rPr>
          <w:rFonts w:eastAsiaTheme="minorHAnsi" w:cstheme="minorBidi"/>
          <w:b/>
          <w:bCs/>
          <w:color w:val="000000"/>
          <w:sz w:val="24"/>
          <w:szCs w:val="24"/>
          <w:lang w:eastAsia="en-US"/>
        </w:rPr>
      </w:pPr>
      <w:r w:rsidRPr="00E1381F">
        <w:rPr>
          <w:rFonts w:eastAsiaTheme="minorHAnsi" w:cstheme="minorBidi"/>
          <w:b/>
          <w:bCs/>
          <w:color w:val="000000"/>
          <w:sz w:val="24"/>
          <w:szCs w:val="24"/>
          <w:lang w:eastAsia="en-US"/>
        </w:rPr>
        <w:t xml:space="preserve">Змістовий модуль </w:t>
      </w:r>
      <w:r w:rsidR="009E55DF" w:rsidRPr="00E1381F">
        <w:rPr>
          <w:rFonts w:eastAsiaTheme="minorHAnsi" w:cstheme="minorBidi"/>
          <w:b/>
          <w:bCs/>
          <w:color w:val="000000"/>
          <w:sz w:val="24"/>
          <w:szCs w:val="24"/>
          <w:lang w:eastAsia="en-US"/>
        </w:rPr>
        <w:t xml:space="preserve"> 2</w:t>
      </w:r>
      <w:r w:rsidRPr="00E1381F">
        <w:rPr>
          <w:rFonts w:eastAsiaTheme="minorHAnsi" w:cstheme="minorBidi"/>
          <w:b/>
          <w:bCs/>
          <w:color w:val="000000"/>
          <w:sz w:val="24"/>
          <w:szCs w:val="24"/>
          <w:lang w:eastAsia="en-US"/>
        </w:rPr>
        <w:t xml:space="preserve">. </w:t>
      </w:r>
      <w:r w:rsidR="00FF7358" w:rsidRPr="00E1381F">
        <w:rPr>
          <w:rFonts w:eastAsiaTheme="minorHAnsi" w:cstheme="minorBidi"/>
          <w:b/>
          <w:bCs/>
          <w:color w:val="000000"/>
          <w:sz w:val="24"/>
          <w:szCs w:val="24"/>
          <w:lang w:eastAsia="en-US"/>
        </w:rPr>
        <w:t xml:space="preserve">Основи управління розвитком системи </w:t>
      </w:r>
    </w:p>
    <w:p w:rsidR="00E33F9B" w:rsidRPr="00E1381F" w:rsidRDefault="00E33F9B" w:rsidP="00F00C24">
      <w:pPr>
        <w:jc w:val="both"/>
        <w:rPr>
          <w:rFonts w:eastAsiaTheme="minorHAnsi" w:cstheme="minorBidi"/>
          <w:color w:val="000000"/>
          <w:sz w:val="24"/>
          <w:szCs w:val="24"/>
          <w:lang w:eastAsia="en-US"/>
        </w:rPr>
      </w:pPr>
    </w:p>
    <w:p w:rsidR="009442FD" w:rsidRPr="00637483" w:rsidRDefault="00001E36" w:rsidP="00637483">
      <w:pPr>
        <w:ind w:firstLine="540"/>
        <w:jc w:val="both"/>
        <w:rPr>
          <w:rFonts w:eastAsiaTheme="minorHAnsi" w:cstheme="minorBidi"/>
          <w:b/>
          <w:bCs/>
          <w:color w:val="000000"/>
          <w:sz w:val="24"/>
          <w:szCs w:val="24"/>
          <w:lang w:eastAsia="en-US"/>
        </w:rPr>
      </w:pPr>
      <w:r w:rsidRPr="00E1381F">
        <w:rPr>
          <w:rFonts w:eastAsiaTheme="minorHAnsi" w:cstheme="minorBidi"/>
          <w:b/>
          <w:bCs/>
          <w:color w:val="000000"/>
          <w:sz w:val="24"/>
          <w:szCs w:val="24"/>
          <w:lang w:eastAsia="en-US"/>
        </w:rPr>
        <w:lastRenderedPageBreak/>
        <w:t xml:space="preserve">Тема 1. </w:t>
      </w:r>
      <w:r w:rsidR="009442FD" w:rsidRPr="00E1381F">
        <w:rPr>
          <w:rFonts w:eastAsiaTheme="minorHAnsi" w:cstheme="minorBidi"/>
          <w:b/>
          <w:bCs/>
          <w:color w:val="000000"/>
          <w:sz w:val="24"/>
          <w:szCs w:val="24"/>
          <w:lang w:eastAsia="en-US"/>
        </w:rPr>
        <w:t>Теоретичні основи сталого економічного розвитку в умовах глобалізації</w:t>
      </w:r>
      <w:r w:rsidR="00637483">
        <w:rPr>
          <w:rFonts w:eastAsiaTheme="minorHAnsi" w:cstheme="minorBidi"/>
          <w:b/>
          <w:bCs/>
          <w:color w:val="000000"/>
          <w:sz w:val="24"/>
          <w:szCs w:val="24"/>
          <w:lang w:eastAsia="en-US"/>
        </w:rPr>
        <w:t xml:space="preserve">. </w:t>
      </w:r>
      <w:r w:rsidR="009442FD" w:rsidRPr="00E1381F">
        <w:rPr>
          <w:rFonts w:eastAsiaTheme="minorHAnsi" w:cstheme="minorBidi"/>
          <w:bCs/>
          <w:color w:val="000000"/>
          <w:sz w:val="24"/>
          <w:szCs w:val="24"/>
          <w:lang w:eastAsia="en-US"/>
        </w:rPr>
        <w:t>Сталий розвиток як новітня універсальна модель економічного розвитку та її концептуальна сутність. Основні аспекти економічної</w:t>
      </w:r>
      <w:r w:rsidR="009442FD" w:rsidRPr="009442FD">
        <w:rPr>
          <w:rFonts w:eastAsiaTheme="minorHAnsi" w:cstheme="minorBidi"/>
          <w:bCs/>
          <w:color w:val="000000"/>
          <w:sz w:val="24"/>
          <w:szCs w:val="24"/>
          <w:lang w:eastAsia="en-US"/>
        </w:rPr>
        <w:t xml:space="preserve"> глобалізації. Міжнародний </w:t>
      </w:r>
      <w:proofErr w:type="spellStart"/>
      <w:r w:rsidR="009442FD" w:rsidRPr="009442FD">
        <w:rPr>
          <w:rFonts w:eastAsiaTheme="minorHAnsi" w:cstheme="minorBidi"/>
          <w:bCs/>
          <w:color w:val="000000"/>
          <w:sz w:val="24"/>
          <w:szCs w:val="24"/>
          <w:lang w:eastAsia="en-US"/>
        </w:rPr>
        <w:t>регіоналізм</w:t>
      </w:r>
      <w:proofErr w:type="spellEnd"/>
      <w:r w:rsidR="009442FD" w:rsidRPr="009442FD">
        <w:rPr>
          <w:rFonts w:eastAsiaTheme="minorHAnsi" w:cstheme="minorBidi"/>
          <w:bCs/>
          <w:color w:val="000000"/>
          <w:sz w:val="24"/>
          <w:szCs w:val="24"/>
          <w:lang w:eastAsia="en-US"/>
        </w:rPr>
        <w:t xml:space="preserve"> глобальної економіки.</w:t>
      </w:r>
    </w:p>
    <w:p w:rsidR="009442FD" w:rsidRPr="009442FD" w:rsidRDefault="009442FD" w:rsidP="00F00C24">
      <w:pPr>
        <w:jc w:val="both"/>
        <w:rPr>
          <w:rFonts w:eastAsiaTheme="minorHAnsi" w:cstheme="minorBidi"/>
          <w:b/>
          <w:bCs/>
          <w:color w:val="000000"/>
          <w:sz w:val="24"/>
          <w:szCs w:val="24"/>
          <w:lang w:eastAsia="en-US"/>
        </w:rPr>
      </w:pPr>
    </w:p>
    <w:p w:rsidR="009442FD" w:rsidRPr="00637483" w:rsidRDefault="00001E36" w:rsidP="00637483">
      <w:pPr>
        <w:ind w:firstLine="540"/>
        <w:jc w:val="both"/>
        <w:rPr>
          <w:rFonts w:eastAsiaTheme="minorHAnsi" w:cstheme="minorBidi"/>
          <w:b/>
          <w:bCs/>
          <w:color w:val="000000"/>
          <w:sz w:val="24"/>
          <w:szCs w:val="24"/>
          <w:lang w:eastAsia="en-US"/>
        </w:rPr>
      </w:pPr>
      <w:r w:rsidRPr="009442FD">
        <w:rPr>
          <w:rFonts w:eastAsiaTheme="minorHAnsi" w:cstheme="minorBidi"/>
          <w:b/>
          <w:bCs/>
          <w:color w:val="000000"/>
          <w:sz w:val="24"/>
          <w:szCs w:val="24"/>
          <w:lang w:eastAsia="en-US"/>
        </w:rPr>
        <w:t xml:space="preserve">Тема 2. </w:t>
      </w:r>
      <w:r w:rsidR="009442FD" w:rsidRPr="009442FD">
        <w:rPr>
          <w:rFonts w:eastAsiaTheme="minorHAnsi" w:cstheme="minorBidi"/>
          <w:b/>
          <w:bCs/>
          <w:color w:val="000000"/>
          <w:sz w:val="24"/>
          <w:szCs w:val="24"/>
          <w:lang w:eastAsia="en-US"/>
        </w:rPr>
        <w:t>Аналіз впливу основних факторів виробництва на економічний розвиток</w:t>
      </w:r>
      <w:r w:rsidR="00637483">
        <w:rPr>
          <w:rFonts w:eastAsiaTheme="minorHAnsi" w:cstheme="minorBidi"/>
          <w:b/>
          <w:bCs/>
          <w:color w:val="000000"/>
          <w:sz w:val="24"/>
          <w:szCs w:val="24"/>
          <w:lang w:eastAsia="en-US"/>
        </w:rPr>
        <w:t xml:space="preserve">. </w:t>
      </w:r>
      <w:r w:rsidR="009442FD" w:rsidRPr="009442FD">
        <w:rPr>
          <w:rFonts w:eastAsiaTheme="minorHAnsi" w:cstheme="minorBidi"/>
          <w:color w:val="000000"/>
          <w:sz w:val="24"/>
          <w:szCs w:val="24"/>
          <w:lang w:eastAsia="en-US"/>
        </w:rPr>
        <w:t>Ринок праці та розподіл доходів: проблема бідності.</w:t>
      </w:r>
      <w:r w:rsidR="009442FD" w:rsidRPr="009442FD">
        <w:t xml:space="preserve"> </w:t>
      </w:r>
      <w:r w:rsidR="009442FD" w:rsidRPr="009442FD">
        <w:rPr>
          <w:rFonts w:eastAsiaTheme="minorHAnsi" w:cstheme="minorBidi"/>
          <w:color w:val="000000"/>
          <w:sz w:val="24"/>
          <w:szCs w:val="24"/>
          <w:lang w:eastAsia="en-US"/>
        </w:rPr>
        <w:t>Бідність як глобальна проблема.</w:t>
      </w:r>
      <w:r w:rsidR="009442FD" w:rsidRPr="009442FD">
        <w:t xml:space="preserve"> </w:t>
      </w:r>
      <w:r w:rsidR="009442FD" w:rsidRPr="009442FD">
        <w:rPr>
          <w:rFonts w:eastAsiaTheme="minorHAnsi" w:cstheme="minorBidi"/>
          <w:color w:val="000000"/>
          <w:sz w:val="24"/>
          <w:szCs w:val="24"/>
          <w:lang w:eastAsia="en-US"/>
        </w:rPr>
        <w:t>Ринок землі та аграрні реформи.</w:t>
      </w:r>
      <w:r w:rsidR="009442FD">
        <w:rPr>
          <w:rFonts w:eastAsiaTheme="minorHAnsi" w:cstheme="minorBidi"/>
          <w:color w:val="000000"/>
          <w:sz w:val="24"/>
          <w:szCs w:val="24"/>
          <w:lang w:eastAsia="en-US"/>
        </w:rPr>
        <w:t xml:space="preserve"> </w:t>
      </w:r>
      <w:r w:rsidR="009442FD" w:rsidRPr="009442FD">
        <w:rPr>
          <w:rFonts w:eastAsiaTheme="minorHAnsi" w:cstheme="minorBidi"/>
          <w:color w:val="000000"/>
          <w:sz w:val="24"/>
          <w:szCs w:val="24"/>
          <w:lang w:eastAsia="en-US"/>
        </w:rPr>
        <w:t>Капітал та фінансовий ринок.</w:t>
      </w:r>
    </w:p>
    <w:p w:rsidR="00D27352" w:rsidRPr="009442FD" w:rsidRDefault="00D27352" w:rsidP="00574D29">
      <w:pPr>
        <w:jc w:val="both"/>
        <w:rPr>
          <w:rFonts w:eastAsiaTheme="minorHAnsi" w:cstheme="minorBidi"/>
          <w:b/>
          <w:bCs/>
          <w:color w:val="000000"/>
          <w:sz w:val="24"/>
          <w:szCs w:val="24"/>
          <w:lang w:eastAsia="en-US"/>
        </w:rPr>
      </w:pPr>
    </w:p>
    <w:p w:rsidR="009442FD" w:rsidRPr="00637483" w:rsidRDefault="00C40987" w:rsidP="00637483">
      <w:pPr>
        <w:ind w:firstLine="540"/>
        <w:jc w:val="both"/>
        <w:rPr>
          <w:rFonts w:eastAsiaTheme="minorHAnsi" w:cstheme="minorBidi"/>
          <w:b/>
          <w:bCs/>
          <w:color w:val="000000"/>
          <w:sz w:val="24"/>
          <w:szCs w:val="24"/>
          <w:lang w:eastAsia="en-US"/>
        </w:rPr>
      </w:pPr>
      <w:r w:rsidRPr="00637483">
        <w:rPr>
          <w:rFonts w:eastAsiaTheme="minorHAnsi" w:cstheme="minorBidi"/>
          <w:b/>
          <w:bCs/>
          <w:color w:val="000000"/>
          <w:sz w:val="24"/>
          <w:szCs w:val="24"/>
          <w:lang w:eastAsia="en-US"/>
        </w:rPr>
        <w:t xml:space="preserve">Тема 3. </w:t>
      </w:r>
      <w:r w:rsidR="009442FD" w:rsidRPr="009442FD">
        <w:rPr>
          <w:rFonts w:eastAsiaTheme="minorHAnsi" w:cstheme="minorBidi"/>
          <w:b/>
          <w:bCs/>
          <w:color w:val="000000"/>
          <w:sz w:val="24"/>
          <w:szCs w:val="24"/>
          <w:lang w:eastAsia="en-US"/>
        </w:rPr>
        <w:t>Основні стратегії економічного розвитку постсоціалістичних краї</w:t>
      </w:r>
      <w:r w:rsidR="00637483">
        <w:rPr>
          <w:rFonts w:eastAsiaTheme="minorHAnsi" w:cstheme="minorBidi"/>
          <w:b/>
          <w:bCs/>
          <w:color w:val="000000"/>
          <w:sz w:val="24"/>
          <w:szCs w:val="24"/>
          <w:lang w:eastAsia="en-US"/>
        </w:rPr>
        <w:t xml:space="preserve">. </w:t>
      </w:r>
      <w:r w:rsidR="009442FD" w:rsidRPr="009442FD">
        <w:rPr>
          <w:rFonts w:eastAsiaTheme="minorHAnsi" w:cstheme="minorBidi"/>
          <w:bCs/>
          <w:color w:val="000000"/>
          <w:sz w:val="24"/>
          <w:szCs w:val="24"/>
          <w:lang w:eastAsia="en-US"/>
        </w:rPr>
        <w:t xml:space="preserve">Процеси </w:t>
      </w:r>
      <w:proofErr w:type="spellStart"/>
      <w:r w:rsidR="009442FD" w:rsidRPr="009442FD">
        <w:rPr>
          <w:rFonts w:eastAsiaTheme="minorHAnsi" w:cstheme="minorBidi"/>
          <w:bCs/>
          <w:color w:val="000000"/>
          <w:sz w:val="24"/>
          <w:szCs w:val="24"/>
          <w:lang w:eastAsia="en-US"/>
        </w:rPr>
        <w:t>транзитології</w:t>
      </w:r>
      <w:proofErr w:type="spellEnd"/>
      <w:r w:rsidR="009442FD" w:rsidRPr="009442FD">
        <w:rPr>
          <w:rFonts w:eastAsiaTheme="minorHAnsi" w:cstheme="minorBidi"/>
          <w:bCs/>
          <w:color w:val="000000"/>
          <w:sz w:val="24"/>
          <w:szCs w:val="24"/>
          <w:lang w:eastAsia="en-US"/>
        </w:rPr>
        <w:t xml:space="preserve"> постсоціалістичної економіки. Інноваційно-інвестиційна модель економічного розвитку. Стратегії економічного розвитку постсоціалістичних країн у ХХІ ст. (на прикладах).</w:t>
      </w:r>
    </w:p>
    <w:p w:rsidR="009442FD" w:rsidRPr="009442FD" w:rsidRDefault="009442FD" w:rsidP="00574D29">
      <w:pPr>
        <w:jc w:val="both"/>
        <w:rPr>
          <w:rFonts w:eastAsiaTheme="minorHAnsi" w:cstheme="minorBidi"/>
          <w:b/>
          <w:bCs/>
          <w:color w:val="000000"/>
          <w:sz w:val="24"/>
          <w:szCs w:val="24"/>
          <w:lang w:eastAsia="en-US"/>
        </w:rPr>
      </w:pPr>
    </w:p>
    <w:p w:rsidR="009442FD" w:rsidRPr="00637483" w:rsidRDefault="00C40987" w:rsidP="00637483">
      <w:pPr>
        <w:ind w:firstLine="540"/>
        <w:jc w:val="both"/>
        <w:rPr>
          <w:rFonts w:eastAsiaTheme="minorHAnsi" w:cstheme="minorBidi"/>
          <w:b/>
          <w:bCs/>
          <w:color w:val="000000"/>
          <w:sz w:val="24"/>
          <w:szCs w:val="24"/>
          <w:lang w:eastAsia="en-US"/>
        </w:rPr>
      </w:pPr>
      <w:r w:rsidRPr="009442FD">
        <w:rPr>
          <w:rFonts w:eastAsiaTheme="minorHAnsi" w:cstheme="minorBidi"/>
          <w:b/>
          <w:bCs/>
          <w:color w:val="000000"/>
          <w:sz w:val="24"/>
          <w:szCs w:val="24"/>
          <w:lang w:eastAsia="en-US"/>
        </w:rPr>
        <w:t xml:space="preserve">Тема 4. </w:t>
      </w:r>
      <w:r w:rsidR="009442FD" w:rsidRPr="009442FD">
        <w:rPr>
          <w:rFonts w:eastAsiaTheme="minorHAnsi" w:cstheme="minorBidi"/>
          <w:b/>
          <w:bCs/>
          <w:color w:val="000000"/>
          <w:sz w:val="24"/>
          <w:szCs w:val="24"/>
          <w:lang w:eastAsia="en-US"/>
        </w:rPr>
        <w:t>Новітні тенденції економічного розвитку</w:t>
      </w:r>
      <w:r w:rsidR="00637483">
        <w:rPr>
          <w:rFonts w:eastAsiaTheme="minorHAnsi" w:cstheme="minorBidi"/>
          <w:b/>
          <w:bCs/>
          <w:color w:val="000000"/>
          <w:sz w:val="24"/>
          <w:szCs w:val="24"/>
          <w:lang w:eastAsia="en-US"/>
        </w:rPr>
        <w:t xml:space="preserve">. </w:t>
      </w:r>
      <w:r w:rsidR="009442FD" w:rsidRPr="009442FD">
        <w:rPr>
          <w:rFonts w:eastAsiaTheme="minorHAnsi" w:cstheme="minorBidi"/>
          <w:bCs/>
          <w:color w:val="000000"/>
          <w:sz w:val="24"/>
          <w:szCs w:val="24"/>
          <w:lang w:eastAsia="en-US"/>
        </w:rPr>
        <w:t>Досвід Південної Кореї: роль держави в становленні сучасної економіки. Досвід Китаю в економічному розвитку.</w:t>
      </w:r>
    </w:p>
    <w:p w:rsidR="009442FD" w:rsidRDefault="009442FD" w:rsidP="00574D29">
      <w:pPr>
        <w:jc w:val="both"/>
        <w:rPr>
          <w:rFonts w:eastAsiaTheme="minorHAnsi" w:cstheme="minorBidi"/>
          <w:b/>
          <w:bCs/>
          <w:color w:val="000000"/>
          <w:sz w:val="24"/>
          <w:szCs w:val="24"/>
          <w:lang w:val="ru-RU" w:eastAsia="en-US"/>
        </w:rPr>
      </w:pPr>
    </w:p>
    <w:p w:rsidR="00076DBE" w:rsidRPr="00637483" w:rsidRDefault="009442FD" w:rsidP="00637483">
      <w:pPr>
        <w:ind w:firstLine="540"/>
        <w:jc w:val="both"/>
        <w:rPr>
          <w:rFonts w:eastAsiaTheme="minorHAnsi" w:cstheme="minorBidi"/>
          <w:b/>
          <w:color w:val="000000"/>
          <w:sz w:val="24"/>
          <w:szCs w:val="24"/>
          <w:lang w:eastAsia="en-US"/>
        </w:rPr>
      </w:pPr>
      <w:r w:rsidRPr="009442FD">
        <w:rPr>
          <w:rFonts w:eastAsiaTheme="minorHAnsi" w:cstheme="minorBidi"/>
          <w:b/>
          <w:bCs/>
          <w:color w:val="000000"/>
          <w:sz w:val="24"/>
          <w:szCs w:val="24"/>
          <w:lang w:val="ru-RU" w:eastAsia="en-US"/>
        </w:rPr>
        <w:t>Тема 5</w:t>
      </w:r>
      <w:r w:rsidR="00FC2FD3" w:rsidRPr="009442FD">
        <w:rPr>
          <w:rFonts w:eastAsiaTheme="minorHAnsi" w:cstheme="minorBidi"/>
          <w:b/>
          <w:color w:val="000000"/>
          <w:sz w:val="24"/>
          <w:szCs w:val="24"/>
          <w:lang w:val="ru-RU" w:eastAsia="en-US"/>
        </w:rPr>
        <w:t>.</w:t>
      </w:r>
      <w:r w:rsidRPr="009442FD">
        <w:rPr>
          <w:rFonts w:eastAsiaTheme="minorHAnsi" w:cstheme="minorBidi"/>
          <w:b/>
          <w:color w:val="000000"/>
          <w:sz w:val="24"/>
          <w:szCs w:val="24"/>
          <w:lang w:val="ru-RU" w:eastAsia="en-US"/>
        </w:rPr>
        <w:t xml:space="preserve"> </w:t>
      </w:r>
      <w:r w:rsidRPr="009442FD">
        <w:rPr>
          <w:rFonts w:eastAsiaTheme="minorHAnsi" w:cstheme="minorBidi"/>
          <w:b/>
          <w:color w:val="000000"/>
          <w:sz w:val="24"/>
          <w:szCs w:val="24"/>
          <w:lang w:eastAsia="en-US"/>
        </w:rPr>
        <w:t>Проблеми сталого економічного розвитку України</w:t>
      </w:r>
      <w:r w:rsidR="00637483">
        <w:rPr>
          <w:rFonts w:eastAsiaTheme="minorHAnsi" w:cstheme="minorBidi"/>
          <w:b/>
          <w:color w:val="000000"/>
          <w:sz w:val="24"/>
          <w:szCs w:val="24"/>
          <w:lang w:eastAsia="en-US"/>
        </w:rPr>
        <w:t xml:space="preserve">. </w:t>
      </w:r>
      <w:r w:rsidRPr="009442FD">
        <w:rPr>
          <w:rFonts w:eastAsiaTheme="minorHAnsi" w:cstheme="minorBidi"/>
          <w:color w:val="000000"/>
          <w:sz w:val="24"/>
          <w:szCs w:val="24"/>
          <w:lang w:eastAsia="en-US"/>
        </w:rPr>
        <w:t xml:space="preserve">Національна стратегія України і проблеми сталого розвитку. </w:t>
      </w:r>
      <w:r w:rsidRPr="009442FD">
        <w:rPr>
          <w:bCs/>
          <w:color w:val="000000"/>
          <w:sz w:val="24"/>
          <w:szCs w:val="24"/>
        </w:rPr>
        <w:t xml:space="preserve">Міжнародний </w:t>
      </w:r>
      <w:proofErr w:type="spellStart"/>
      <w:r w:rsidRPr="009442FD">
        <w:rPr>
          <w:bCs/>
          <w:color w:val="000000"/>
          <w:sz w:val="24"/>
          <w:szCs w:val="24"/>
        </w:rPr>
        <w:t>регіоналізм</w:t>
      </w:r>
      <w:proofErr w:type="spellEnd"/>
      <w:r w:rsidRPr="009442FD">
        <w:rPr>
          <w:bCs/>
          <w:color w:val="000000"/>
          <w:sz w:val="24"/>
          <w:szCs w:val="24"/>
        </w:rPr>
        <w:t xml:space="preserve"> і перспективи України.</w:t>
      </w:r>
    </w:p>
    <w:p w:rsidR="009442FD" w:rsidRPr="009442FD" w:rsidRDefault="009442FD" w:rsidP="00574D29">
      <w:pPr>
        <w:jc w:val="both"/>
        <w:rPr>
          <w:rFonts w:eastAsiaTheme="minorHAnsi" w:cstheme="minorBidi"/>
          <w:color w:val="000000"/>
          <w:sz w:val="24"/>
          <w:szCs w:val="24"/>
          <w:lang w:val="ru-RU" w:eastAsia="en-US"/>
        </w:rPr>
      </w:pPr>
    </w:p>
    <w:p w:rsidR="009E55DF" w:rsidRPr="009E55DF" w:rsidRDefault="009E55DF" w:rsidP="009E55DF">
      <w:pPr>
        <w:ind w:firstLine="540"/>
        <w:rPr>
          <w:b/>
          <w:sz w:val="24"/>
          <w:szCs w:val="24"/>
        </w:rPr>
      </w:pPr>
      <w:r w:rsidRPr="009E55DF">
        <w:rPr>
          <w:b/>
          <w:sz w:val="24"/>
          <w:szCs w:val="24"/>
        </w:rPr>
        <w:t>3. Рекомендована література.</w:t>
      </w:r>
    </w:p>
    <w:p w:rsidR="009E55DF" w:rsidRPr="009E55DF" w:rsidRDefault="009E55DF" w:rsidP="009E55DF">
      <w:pPr>
        <w:ind w:firstLine="540"/>
        <w:rPr>
          <w:b/>
          <w:sz w:val="24"/>
          <w:szCs w:val="24"/>
        </w:rPr>
      </w:pPr>
    </w:p>
    <w:p w:rsidR="009A2A18" w:rsidRPr="00E33F9B" w:rsidRDefault="009E55DF" w:rsidP="00E33F9B">
      <w:pPr>
        <w:tabs>
          <w:tab w:val="left" w:pos="900"/>
        </w:tabs>
        <w:ind w:left="540"/>
        <w:rPr>
          <w:b/>
          <w:sz w:val="24"/>
          <w:szCs w:val="24"/>
        </w:rPr>
      </w:pPr>
      <w:r w:rsidRPr="009E55DF">
        <w:rPr>
          <w:b/>
          <w:sz w:val="24"/>
          <w:szCs w:val="24"/>
        </w:rPr>
        <w:t>Базова</w:t>
      </w:r>
      <w:r w:rsidR="00637483">
        <w:rPr>
          <w:b/>
          <w:sz w:val="24"/>
          <w:szCs w:val="24"/>
        </w:rPr>
        <w:t>:</w:t>
      </w:r>
    </w:p>
    <w:p w:rsidR="00466BE5" w:rsidRDefault="00466BE5" w:rsidP="00637483">
      <w:pPr>
        <w:ind w:firstLine="567"/>
        <w:jc w:val="both"/>
        <w:rPr>
          <w:rFonts w:cs="Arial"/>
          <w:sz w:val="24"/>
          <w:szCs w:val="24"/>
        </w:rPr>
      </w:pPr>
      <w:r w:rsidRPr="00466BE5">
        <w:rPr>
          <w:rFonts w:cs="Arial"/>
          <w:sz w:val="24"/>
          <w:szCs w:val="24"/>
        </w:rPr>
        <w:t xml:space="preserve">1. Білорус О. Г. Глобальна перспектива і сталий розвиток / О. Г. </w:t>
      </w:r>
      <w:proofErr w:type="spellStart"/>
      <w:r w:rsidRPr="00466BE5">
        <w:rPr>
          <w:rFonts w:cs="Arial"/>
          <w:sz w:val="24"/>
          <w:szCs w:val="24"/>
        </w:rPr>
        <w:t>Бі-</w:t>
      </w:r>
      <w:proofErr w:type="spellEnd"/>
      <w:r w:rsidRPr="00466BE5">
        <w:rPr>
          <w:rFonts w:cs="Arial"/>
          <w:sz w:val="24"/>
          <w:szCs w:val="24"/>
        </w:rPr>
        <w:t xml:space="preserve"> </w:t>
      </w:r>
      <w:proofErr w:type="spellStart"/>
      <w:r w:rsidRPr="00466BE5">
        <w:rPr>
          <w:rFonts w:cs="Arial"/>
          <w:sz w:val="24"/>
          <w:szCs w:val="24"/>
        </w:rPr>
        <w:t>лорус</w:t>
      </w:r>
      <w:proofErr w:type="spellEnd"/>
      <w:r w:rsidRPr="00466BE5">
        <w:rPr>
          <w:rFonts w:cs="Arial"/>
          <w:sz w:val="24"/>
          <w:szCs w:val="24"/>
        </w:rPr>
        <w:t xml:space="preserve">, Ю. М. </w:t>
      </w:r>
      <w:proofErr w:type="spellStart"/>
      <w:r w:rsidRPr="00466BE5">
        <w:rPr>
          <w:rFonts w:cs="Arial"/>
          <w:sz w:val="24"/>
          <w:szCs w:val="24"/>
        </w:rPr>
        <w:t>Мацейко</w:t>
      </w:r>
      <w:proofErr w:type="spellEnd"/>
      <w:r w:rsidRPr="00466BE5">
        <w:rPr>
          <w:rFonts w:cs="Arial"/>
          <w:sz w:val="24"/>
          <w:szCs w:val="24"/>
        </w:rPr>
        <w:t>. – К. : МАУП, 2005. – 492 с.</w:t>
      </w:r>
    </w:p>
    <w:p w:rsidR="00466BE5" w:rsidRDefault="00466BE5" w:rsidP="00637483">
      <w:pPr>
        <w:ind w:firstLine="567"/>
        <w:jc w:val="both"/>
        <w:rPr>
          <w:rFonts w:cs="Arial"/>
          <w:sz w:val="24"/>
          <w:szCs w:val="24"/>
        </w:rPr>
      </w:pPr>
      <w:r w:rsidRPr="00466BE5">
        <w:rPr>
          <w:rFonts w:cs="Arial"/>
          <w:sz w:val="24"/>
          <w:szCs w:val="24"/>
        </w:rPr>
        <w:t xml:space="preserve"> 2. Економічні проблеми ХХІ століття: міжнародний та український виміри / за ред. С. І. Юрія, Є. В. Савельєва. – К. : Знання, 2007. – 595 с. </w:t>
      </w:r>
    </w:p>
    <w:p w:rsidR="00466BE5" w:rsidRDefault="00466BE5" w:rsidP="00637483">
      <w:pPr>
        <w:ind w:firstLine="567"/>
        <w:jc w:val="both"/>
        <w:rPr>
          <w:rFonts w:cs="Arial"/>
          <w:sz w:val="24"/>
          <w:szCs w:val="24"/>
        </w:rPr>
      </w:pPr>
      <w:r w:rsidRPr="00466BE5">
        <w:rPr>
          <w:rFonts w:cs="Arial"/>
          <w:sz w:val="24"/>
          <w:szCs w:val="24"/>
        </w:rPr>
        <w:t xml:space="preserve">3. </w:t>
      </w:r>
      <w:proofErr w:type="spellStart"/>
      <w:r w:rsidRPr="00466BE5">
        <w:rPr>
          <w:rFonts w:cs="Arial"/>
          <w:sz w:val="24"/>
          <w:szCs w:val="24"/>
        </w:rPr>
        <w:t>Карпінський</w:t>
      </w:r>
      <w:proofErr w:type="spellEnd"/>
      <w:r w:rsidRPr="00466BE5">
        <w:rPr>
          <w:rFonts w:cs="Arial"/>
          <w:sz w:val="24"/>
          <w:szCs w:val="24"/>
        </w:rPr>
        <w:t xml:space="preserve"> Б. А. Макроекономіка: зростання і сталий розвиток : </w:t>
      </w:r>
      <w:proofErr w:type="spellStart"/>
      <w:r w:rsidRPr="00466BE5">
        <w:rPr>
          <w:rFonts w:cs="Arial"/>
          <w:sz w:val="24"/>
          <w:szCs w:val="24"/>
        </w:rPr>
        <w:t>навч</w:t>
      </w:r>
      <w:proofErr w:type="spellEnd"/>
      <w:r w:rsidRPr="00466BE5">
        <w:rPr>
          <w:rFonts w:cs="Arial"/>
          <w:sz w:val="24"/>
          <w:szCs w:val="24"/>
        </w:rPr>
        <w:t xml:space="preserve">. </w:t>
      </w:r>
      <w:proofErr w:type="spellStart"/>
      <w:r w:rsidRPr="00466BE5">
        <w:rPr>
          <w:rFonts w:cs="Arial"/>
          <w:sz w:val="24"/>
          <w:szCs w:val="24"/>
        </w:rPr>
        <w:t>посібн</w:t>
      </w:r>
      <w:proofErr w:type="spellEnd"/>
      <w:r w:rsidRPr="00466BE5">
        <w:rPr>
          <w:rFonts w:cs="Arial"/>
          <w:sz w:val="24"/>
          <w:szCs w:val="24"/>
        </w:rPr>
        <w:t xml:space="preserve">. / Б. А. </w:t>
      </w:r>
      <w:proofErr w:type="spellStart"/>
      <w:r w:rsidRPr="00466BE5">
        <w:rPr>
          <w:rFonts w:cs="Arial"/>
          <w:sz w:val="24"/>
          <w:szCs w:val="24"/>
        </w:rPr>
        <w:t>Карпінський</w:t>
      </w:r>
      <w:proofErr w:type="spellEnd"/>
      <w:r w:rsidRPr="00466BE5">
        <w:rPr>
          <w:rFonts w:cs="Arial"/>
          <w:sz w:val="24"/>
          <w:szCs w:val="24"/>
        </w:rPr>
        <w:t xml:space="preserve">, С. М. </w:t>
      </w:r>
      <w:proofErr w:type="spellStart"/>
      <w:r w:rsidRPr="00466BE5">
        <w:rPr>
          <w:rFonts w:cs="Arial"/>
          <w:sz w:val="24"/>
          <w:szCs w:val="24"/>
        </w:rPr>
        <w:t>Божко</w:t>
      </w:r>
      <w:proofErr w:type="spellEnd"/>
      <w:r w:rsidRPr="00466BE5">
        <w:rPr>
          <w:rFonts w:cs="Arial"/>
          <w:sz w:val="24"/>
          <w:szCs w:val="24"/>
        </w:rPr>
        <w:t xml:space="preserve">, О. В. </w:t>
      </w:r>
      <w:proofErr w:type="spellStart"/>
      <w:r w:rsidRPr="00466BE5">
        <w:rPr>
          <w:rFonts w:cs="Arial"/>
          <w:sz w:val="24"/>
          <w:szCs w:val="24"/>
        </w:rPr>
        <w:t>Карпінська</w:t>
      </w:r>
      <w:proofErr w:type="spellEnd"/>
      <w:r w:rsidRPr="00466BE5">
        <w:rPr>
          <w:rFonts w:cs="Arial"/>
          <w:sz w:val="24"/>
          <w:szCs w:val="24"/>
        </w:rPr>
        <w:t xml:space="preserve">. – К. : ВД "Професіонал", 2006. – 272 с. </w:t>
      </w:r>
    </w:p>
    <w:p w:rsidR="00466BE5" w:rsidRDefault="00466BE5" w:rsidP="00637483">
      <w:pPr>
        <w:ind w:firstLine="567"/>
        <w:jc w:val="both"/>
        <w:rPr>
          <w:rFonts w:cs="Arial"/>
          <w:sz w:val="24"/>
          <w:szCs w:val="24"/>
        </w:rPr>
      </w:pPr>
      <w:r w:rsidRPr="00466BE5">
        <w:rPr>
          <w:rFonts w:cs="Arial"/>
          <w:sz w:val="24"/>
          <w:szCs w:val="24"/>
        </w:rPr>
        <w:t xml:space="preserve">4. </w:t>
      </w:r>
      <w:proofErr w:type="spellStart"/>
      <w:r w:rsidRPr="00466BE5">
        <w:rPr>
          <w:rFonts w:cs="Arial"/>
          <w:sz w:val="24"/>
          <w:szCs w:val="24"/>
        </w:rPr>
        <w:t>Майєр</w:t>
      </w:r>
      <w:proofErr w:type="spellEnd"/>
      <w:r w:rsidRPr="00466BE5">
        <w:rPr>
          <w:rFonts w:cs="Arial"/>
          <w:sz w:val="24"/>
          <w:szCs w:val="24"/>
        </w:rPr>
        <w:t xml:space="preserve"> Дж. М. Основні проблеми економічного розвитку / Дж. М. </w:t>
      </w:r>
      <w:proofErr w:type="spellStart"/>
      <w:r w:rsidRPr="00466BE5">
        <w:rPr>
          <w:rFonts w:cs="Arial"/>
          <w:sz w:val="24"/>
          <w:szCs w:val="24"/>
        </w:rPr>
        <w:t>Майєр</w:t>
      </w:r>
      <w:proofErr w:type="spellEnd"/>
      <w:r w:rsidRPr="00466BE5">
        <w:rPr>
          <w:rFonts w:cs="Arial"/>
          <w:sz w:val="24"/>
          <w:szCs w:val="24"/>
        </w:rPr>
        <w:t xml:space="preserve">, Дж. Е. </w:t>
      </w:r>
      <w:proofErr w:type="spellStart"/>
      <w:r w:rsidRPr="00466BE5">
        <w:rPr>
          <w:rFonts w:cs="Arial"/>
          <w:sz w:val="24"/>
          <w:szCs w:val="24"/>
        </w:rPr>
        <w:t>Раух</w:t>
      </w:r>
      <w:proofErr w:type="spellEnd"/>
      <w:r w:rsidRPr="00466BE5">
        <w:rPr>
          <w:rFonts w:cs="Arial"/>
          <w:sz w:val="24"/>
          <w:szCs w:val="24"/>
        </w:rPr>
        <w:t xml:space="preserve">, А. </w:t>
      </w:r>
      <w:proofErr w:type="spellStart"/>
      <w:r w:rsidRPr="00466BE5">
        <w:rPr>
          <w:rFonts w:cs="Arial"/>
          <w:sz w:val="24"/>
          <w:szCs w:val="24"/>
        </w:rPr>
        <w:t>Філіпенко</w:t>
      </w:r>
      <w:proofErr w:type="spellEnd"/>
      <w:r w:rsidRPr="00466BE5">
        <w:rPr>
          <w:rFonts w:cs="Arial"/>
          <w:sz w:val="24"/>
          <w:szCs w:val="24"/>
        </w:rPr>
        <w:t xml:space="preserve">. – К. : Либідь, 2003. – 688 с. </w:t>
      </w:r>
    </w:p>
    <w:p w:rsidR="00466BE5" w:rsidRDefault="00466BE5" w:rsidP="00637483">
      <w:pPr>
        <w:ind w:firstLine="567"/>
        <w:jc w:val="both"/>
        <w:rPr>
          <w:rFonts w:cs="Arial"/>
          <w:sz w:val="24"/>
          <w:szCs w:val="24"/>
        </w:rPr>
      </w:pPr>
      <w:r w:rsidRPr="00466BE5">
        <w:rPr>
          <w:rFonts w:cs="Arial"/>
          <w:sz w:val="24"/>
          <w:szCs w:val="24"/>
        </w:rPr>
        <w:t xml:space="preserve">5. </w:t>
      </w:r>
      <w:proofErr w:type="spellStart"/>
      <w:r w:rsidRPr="00466BE5">
        <w:rPr>
          <w:rFonts w:cs="Arial"/>
          <w:sz w:val="24"/>
          <w:szCs w:val="24"/>
        </w:rPr>
        <w:t>Нуреев</w:t>
      </w:r>
      <w:proofErr w:type="spellEnd"/>
      <w:r w:rsidRPr="00466BE5">
        <w:rPr>
          <w:rFonts w:cs="Arial"/>
          <w:sz w:val="24"/>
          <w:szCs w:val="24"/>
        </w:rPr>
        <w:t xml:space="preserve"> Р. М. </w:t>
      </w:r>
      <w:proofErr w:type="spellStart"/>
      <w:r w:rsidRPr="00466BE5">
        <w:rPr>
          <w:rFonts w:cs="Arial"/>
          <w:sz w:val="24"/>
          <w:szCs w:val="24"/>
        </w:rPr>
        <w:t>Экономика</w:t>
      </w:r>
      <w:proofErr w:type="spellEnd"/>
      <w:r w:rsidRPr="00466BE5">
        <w:rPr>
          <w:rFonts w:cs="Arial"/>
          <w:sz w:val="24"/>
          <w:szCs w:val="24"/>
        </w:rPr>
        <w:t xml:space="preserve"> </w:t>
      </w:r>
      <w:proofErr w:type="spellStart"/>
      <w:r w:rsidRPr="00466BE5">
        <w:rPr>
          <w:rFonts w:cs="Arial"/>
          <w:sz w:val="24"/>
          <w:szCs w:val="24"/>
        </w:rPr>
        <w:t>развития</w:t>
      </w:r>
      <w:proofErr w:type="spellEnd"/>
      <w:r w:rsidRPr="00466BE5">
        <w:rPr>
          <w:rFonts w:cs="Arial"/>
          <w:sz w:val="24"/>
          <w:szCs w:val="24"/>
        </w:rPr>
        <w:t xml:space="preserve">: </w:t>
      </w:r>
      <w:proofErr w:type="spellStart"/>
      <w:r w:rsidRPr="00466BE5">
        <w:rPr>
          <w:rFonts w:cs="Arial"/>
          <w:sz w:val="24"/>
          <w:szCs w:val="24"/>
        </w:rPr>
        <w:t>модели</w:t>
      </w:r>
      <w:proofErr w:type="spellEnd"/>
      <w:r w:rsidRPr="00466BE5">
        <w:rPr>
          <w:rFonts w:cs="Arial"/>
          <w:sz w:val="24"/>
          <w:szCs w:val="24"/>
        </w:rPr>
        <w:t xml:space="preserve"> </w:t>
      </w:r>
      <w:proofErr w:type="spellStart"/>
      <w:r w:rsidRPr="00466BE5">
        <w:rPr>
          <w:rFonts w:cs="Arial"/>
          <w:sz w:val="24"/>
          <w:szCs w:val="24"/>
        </w:rPr>
        <w:t>становления</w:t>
      </w:r>
      <w:proofErr w:type="spellEnd"/>
      <w:r w:rsidRPr="00466BE5">
        <w:rPr>
          <w:rFonts w:cs="Arial"/>
          <w:sz w:val="24"/>
          <w:szCs w:val="24"/>
        </w:rPr>
        <w:t xml:space="preserve"> </w:t>
      </w:r>
      <w:proofErr w:type="spellStart"/>
      <w:r w:rsidRPr="00466BE5">
        <w:rPr>
          <w:rFonts w:cs="Arial"/>
          <w:sz w:val="24"/>
          <w:szCs w:val="24"/>
        </w:rPr>
        <w:t>рыночной</w:t>
      </w:r>
      <w:proofErr w:type="spellEnd"/>
      <w:r w:rsidRPr="00466BE5">
        <w:rPr>
          <w:rFonts w:cs="Arial"/>
          <w:sz w:val="24"/>
          <w:szCs w:val="24"/>
        </w:rPr>
        <w:t xml:space="preserve"> </w:t>
      </w:r>
      <w:proofErr w:type="spellStart"/>
      <w:r w:rsidRPr="00466BE5">
        <w:rPr>
          <w:rFonts w:cs="Arial"/>
          <w:sz w:val="24"/>
          <w:szCs w:val="24"/>
        </w:rPr>
        <w:t>экономики</w:t>
      </w:r>
      <w:proofErr w:type="spellEnd"/>
      <w:r w:rsidRPr="00466BE5">
        <w:rPr>
          <w:rFonts w:cs="Arial"/>
          <w:sz w:val="24"/>
          <w:szCs w:val="24"/>
        </w:rPr>
        <w:t xml:space="preserve"> : </w:t>
      </w:r>
      <w:proofErr w:type="spellStart"/>
      <w:r w:rsidRPr="00466BE5">
        <w:rPr>
          <w:rFonts w:cs="Arial"/>
          <w:sz w:val="24"/>
          <w:szCs w:val="24"/>
        </w:rPr>
        <w:t>учебник</w:t>
      </w:r>
      <w:proofErr w:type="spellEnd"/>
      <w:r w:rsidRPr="00466BE5">
        <w:rPr>
          <w:rFonts w:cs="Arial"/>
          <w:sz w:val="24"/>
          <w:szCs w:val="24"/>
        </w:rPr>
        <w:t xml:space="preserve"> / Р. М. </w:t>
      </w:r>
      <w:proofErr w:type="spellStart"/>
      <w:r w:rsidRPr="00466BE5">
        <w:rPr>
          <w:rFonts w:cs="Arial"/>
          <w:sz w:val="24"/>
          <w:szCs w:val="24"/>
        </w:rPr>
        <w:t>Нуреев</w:t>
      </w:r>
      <w:proofErr w:type="spellEnd"/>
      <w:r w:rsidRPr="00466BE5">
        <w:rPr>
          <w:rFonts w:cs="Arial"/>
          <w:sz w:val="24"/>
          <w:szCs w:val="24"/>
        </w:rPr>
        <w:t xml:space="preserve">. – М. : Норма ; ИНФРА-М, 2010. – 640 с. 35 </w:t>
      </w:r>
    </w:p>
    <w:p w:rsidR="00466BE5" w:rsidRDefault="00466BE5" w:rsidP="00637483">
      <w:pPr>
        <w:ind w:firstLine="567"/>
        <w:jc w:val="both"/>
        <w:rPr>
          <w:rFonts w:cs="Arial"/>
          <w:sz w:val="24"/>
          <w:szCs w:val="24"/>
        </w:rPr>
      </w:pPr>
      <w:r w:rsidRPr="00466BE5">
        <w:rPr>
          <w:rFonts w:cs="Arial"/>
          <w:sz w:val="24"/>
          <w:szCs w:val="24"/>
        </w:rPr>
        <w:t xml:space="preserve">6. Програма дій "Порядок денний на XXI століття": Ухвалена </w:t>
      </w:r>
      <w:proofErr w:type="spellStart"/>
      <w:r w:rsidRPr="00466BE5">
        <w:rPr>
          <w:rFonts w:cs="Arial"/>
          <w:sz w:val="24"/>
          <w:szCs w:val="24"/>
        </w:rPr>
        <w:t>конфе-</w:t>
      </w:r>
      <w:proofErr w:type="spellEnd"/>
      <w:r w:rsidRPr="00466BE5">
        <w:rPr>
          <w:rFonts w:cs="Arial"/>
          <w:sz w:val="24"/>
          <w:szCs w:val="24"/>
        </w:rPr>
        <w:t xml:space="preserve"> </w:t>
      </w:r>
      <w:proofErr w:type="spellStart"/>
      <w:r w:rsidRPr="00466BE5">
        <w:rPr>
          <w:rFonts w:cs="Arial"/>
          <w:sz w:val="24"/>
          <w:szCs w:val="24"/>
        </w:rPr>
        <w:t>ренцією</w:t>
      </w:r>
      <w:proofErr w:type="spellEnd"/>
      <w:r w:rsidRPr="00466BE5">
        <w:rPr>
          <w:rFonts w:cs="Arial"/>
          <w:sz w:val="24"/>
          <w:szCs w:val="24"/>
        </w:rPr>
        <w:t xml:space="preserve"> ООН з навколишнього середовища і розвитку в Ріо-де-Жанейро (Саміт "Планета Земля", 1992 р.) ; пер. з англ. – К. : </w:t>
      </w:r>
      <w:proofErr w:type="spellStart"/>
      <w:r w:rsidRPr="00466BE5">
        <w:rPr>
          <w:rFonts w:cs="Arial"/>
          <w:sz w:val="24"/>
          <w:szCs w:val="24"/>
        </w:rPr>
        <w:t>Інтелсфера</w:t>
      </w:r>
      <w:proofErr w:type="spellEnd"/>
      <w:r w:rsidRPr="00466BE5">
        <w:rPr>
          <w:rFonts w:cs="Arial"/>
          <w:sz w:val="24"/>
          <w:szCs w:val="24"/>
        </w:rPr>
        <w:t xml:space="preserve">, 2000. – 360 с. </w:t>
      </w:r>
    </w:p>
    <w:p w:rsidR="00DD1FB5" w:rsidRPr="00E33F9B" w:rsidRDefault="00466BE5" w:rsidP="00637483">
      <w:pPr>
        <w:ind w:firstLine="567"/>
        <w:jc w:val="both"/>
        <w:rPr>
          <w:rFonts w:cs="Arial"/>
          <w:sz w:val="24"/>
          <w:szCs w:val="24"/>
        </w:rPr>
      </w:pPr>
      <w:r w:rsidRPr="00466BE5">
        <w:rPr>
          <w:rFonts w:cs="Arial"/>
          <w:sz w:val="24"/>
          <w:szCs w:val="24"/>
        </w:rPr>
        <w:t xml:space="preserve">7. </w:t>
      </w:r>
      <w:proofErr w:type="spellStart"/>
      <w:r w:rsidRPr="00466BE5">
        <w:rPr>
          <w:rFonts w:cs="Arial"/>
          <w:sz w:val="24"/>
          <w:szCs w:val="24"/>
        </w:rPr>
        <w:t>Філіпенко</w:t>
      </w:r>
      <w:proofErr w:type="spellEnd"/>
      <w:r w:rsidRPr="00466BE5">
        <w:rPr>
          <w:rFonts w:cs="Arial"/>
          <w:sz w:val="24"/>
          <w:szCs w:val="24"/>
        </w:rPr>
        <w:t xml:space="preserve"> А. С. Цивілізаційні виміри економічного розвитку / А. С. </w:t>
      </w:r>
      <w:proofErr w:type="spellStart"/>
      <w:r w:rsidRPr="00466BE5">
        <w:rPr>
          <w:rFonts w:cs="Arial"/>
          <w:sz w:val="24"/>
          <w:szCs w:val="24"/>
        </w:rPr>
        <w:t>Фі-</w:t>
      </w:r>
      <w:proofErr w:type="spellEnd"/>
      <w:r w:rsidRPr="00466BE5">
        <w:rPr>
          <w:rFonts w:cs="Arial"/>
          <w:sz w:val="24"/>
          <w:szCs w:val="24"/>
        </w:rPr>
        <w:t xml:space="preserve"> </w:t>
      </w:r>
      <w:proofErr w:type="spellStart"/>
      <w:r w:rsidRPr="00466BE5">
        <w:rPr>
          <w:rFonts w:cs="Arial"/>
          <w:sz w:val="24"/>
          <w:szCs w:val="24"/>
        </w:rPr>
        <w:t>ліпенко</w:t>
      </w:r>
      <w:proofErr w:type="spellEnd"/>
      <w:r w:rsidRPr="00466BE5">
        <w:rPr>
          <w:rFonts w:cs="Arial"/>
          <w:sz w:val="24"/>
          <w:szCs w:val="24"/>
        </w:rPr>
        <w:t>. – К. : "Знання України", 2002. – 190 с.</w:t>
      </w:r>
    </w:p>
    <w:p w:rsidR="00794F63" w:rsidRPr="00E33F9B" w:rsidRDefault="0010266E" w:rsidP="00281F88">
      <w:pPr>
        <w:tabs>
          <w:tab w:val="left" w:pos="900"/>
        </w:tabs>
        <w:ind w:left="540"/>
        <w:rPr>
          <w:b/>
          <w:sz w:val="24"/>
          <w:szCs w:val="24"/>
          <w:lang w:val="ru-RU"/>
        </w:rPr>
      </w:pPr>
      <w:r w:rsidRPr="00E33F9B">
        <w:rPr>
          <w:color w:val="000000"/>
          <w:sz w:val="24"/>
          <w:szCs w:val="24"/>
        </w:rPr>
        <w:br/>
      </w:r>
      <w:r w:rsidR="00281F88" w:rsidRPr="00E33F9B">
        <w:rPr>
          <w:b/>
          <w:sz w:val="24"/>
          <w:szCs w:val="24"/>
        </w:rPr>
        <w:t>Допоміжна</w:t>
      </w:r>
      <w:r w:rsidR="00794F63" w:rsidRPr="00E33F9B">
        <w:rPr>
          <w:b/>
          <w:sz w:val="24"/>
          <w:szCs w:val="24"/>
        </w:rPr>
        <w:t>:</w:t>
      </w:r>
    </w:p>
    <w:p w:rsidR="00466BE5" w:rsidRDefault="00466BE5" w:rsidP="00637483">
      <w:pPr>
        <w:spacing w:line="276" w:lineRule="auto"/>
        <w:ind w:firstLine="567"/>
        <w:jc w:val="both"/>
        <w:rPr>
          <w:bCs/>
          <w:sz w:val="24"/>
          <w:szCs w:val="24"/>
        </w:rPr>
      </w:pPr>
      <w:r>
        <w:rPr>
          <w:bCs/>
          <w:sz w:val="24"/>
          <w:szCs w:val="24"/>
        </w:rPr>
        <w:t>1</w:t>
      </w:r>
      <w:r w:rsidRPr="00466BE5">
        <w:rPr>
          <w:bCs/>
          <w:sz w:val="24"/>
          <w:szCs w:val="24"/>
        </w:rPr>
        <w:t xml:space="preserve">. </w:t>
      </w:r>
      <w:proofErr w:type="spellStart"/>
      <w:r w:rsidRPr="00466BE5">
        <w:rPr>
          <w:bCs/>
          <w:sz w:val="24"/>
          <w:szCs w:val="24"/>
        </w:rPr>
        <w:t>Глобализация</w:t>
      </w:r>
      <w:proofErr w:type="spellEnd"/>
      <w:r w:rsidRPr="00466BE5">
        <w:rPr>
          <w:bCs/>
          <w:sz w:val="24"/>
          <w:szCs w:val="24"/>
        </w:rPr>
        <w:t xml:space="preserve"> и </w:t>
      </w:r>
      <w:proofErr w:type="spellStart"/>
      <w:r w:rsidRPr="00466BE5">
        <w:rPr>
          <w:bCs/>
          <w:sz w:val="24"/>
          <w:szCs w:val="24"/>
        </w:rPr>
        <w:t>социальная</w:t>
      </w:r>
      <w:proofErr w:type="spellEnd"/>
      <w:r w:rsidRPr="00466BE5">
        <w:rPr>
          <w:bCs/>
          <w:sz w:val="24"/>
          <w:szCs w:val="24"/>
        </w:rPr>
        <w:t xml:space="preserve"> </w:t>
      </w:r>
      <w:proofErr w:type="spellStart"/>
      <w:r w:rsidRPr="00466BE5">
        <w:rPr>
          <w:bCs/>
          <w:sz w:val="24"/>
          <w:szCs w:val="24"/>
        </w:rPr>
        <w:t>политика</w:t>
      </w:r>
      <w:proofErr w:type="spellEnd"/>
      <w:r w:rsidRPr="00466BE5">
        <w:rPr>
          <w:bCs/>
          <w:sz w:val="24"/>
          <w:szCs w:val="24"/>
        </w:rPr>
        <w:t xml:space="preserve"> </w:t>
      </w:r>
      <w:proofErr w:type="spellStart"/>
      <w:r w:rsidRPr="00466BE5">
        <w:rPr>
          <w:bCs/>
          <w:sz w:val="24"/>
          <w:szCs w:val="24"/>
        </w:rPr>
        <w:t>развиты</w:t>
      </w:r>
      <w:r w:rsidR="00637483">
        <w:rPr>
          <w:bCs/>
          <w:sz w:val="24"/>
          <w:szCs w:val="24"/>
        </w:rPr>
        <w:t>х</w:t>
      </w:r>
      <w:proofErr w:type="spellEnd"/>
      <w:r w:rsidR="00637483">
        <w:rPr>
          <w:bCs/>
          <w:sz w:val="24"/>
          <w:szCs w:val="24"/>
        </w:rPr>
        <w:t xml:space="preserve"> </w:t>
      </w:r>
      <w:proofErr w:type="spellStart"/>
      <w:r w:rsidR="00637483">
        <w:rPr>
          <w:bCs/>
          <w:sz w:val="24"/>
          <w:szCs w:val="24"/>
        </w:rPr>
        <w:t>стран</w:t>
      </w:r>
      <w:proofErr w:type="spellEnd"/>
      <w:r w:rsidR="00637483">
        <w:rPr>
          <w:bCs/>
          <w:sz w:val="24"/>
          <w:szCs w:val="24"/>
        </w:rPr>
        <w:t xml:space="preserve"> / </w:t>
      </w:r>
      <w:proofErr w:type="spellStart"/>
      <w:r w:rsidR="00637483">
        <w:rPr>
          <w:bCs/>
          <w:sz w:val="24"/>
          <w:szCs w:val="24"/>
        </w:rPr>
        <w:t>Сборник</w:t>
      </w:r>
      <w:proofErr w:type="spellEnd"/>
      <w:r w:rsidR="00637483">
        <w:rPr>
          <w:bCs/>
          <w:sz w:val="24"/>
          <w:szCs w:val="24"/>
        </w:rPr>
        <w:t xml:space="preserve"> </w:t>
      </w:r>
      <w:proofErr w:type="spellStart"/>
      <w:r w:rsidR="00637483">
        <w:rPr>
          <w:bCs/>
          <w:sz w:val="24"/>
          <w:szCs w:val="24"/>
        </w:rPr>
        <w:t>обзоров</w:t>
      </w:r>
      <w:proofErr w:type="spellEnd"/>
      <w:r w:rsidR="00637483">
        <w:rPr>
          <w:bCs/>
          <w:sz w:val="24"/>
          <w:szCs w:val="24"/>
        </w:rPr>
        <w:t>. – М.</w:t>
      </w:r>
      <w:r w:rsidRPr="00466BE5">
        <w:rPr>
          <w:bCs/>
          <w:sz w:val="24"/>
          <w:szCs w:val="24"/>
        </w:rPr>
        <w:t xml:space="preserve">: РАН, 2008. – 280 с. </w:t>
      </w:r>
    </w:p>
    <w:p w:rsidR="00466BE5" w:rsidRDefault="00466BE5" w:rsidP="00637483">
      <w:pPr>
        <w:spacing w:line="276" w:lineRule="auto"/>
        <w:ind w:firstLine="567"/>
        <w:jc w:val="both"/>
        <w:rPr>
          <w:bCs/>
          <w:sz w:val="24"/>
          <w:szCs w:val="24"/>
        </w:rPr>
      </w:pPr>
      <w:r>
        <w:rPr>
          <w:bCs/>
          <w:sz w:val="24"/>
          <w:szCs w:val="24"/>
        </w:rPr>
        <w:t>2</w:t>
      </w:r>
      <w:r w:rsidRPr="00466BE5">
        <w:rPr>
          <w:bCs/>
          <w:sz w:val="24"/>
          <w:szCs w:val="24"/>
        </w:rPr>
        <w:t xml:space="preserve">. Голубець М. А. Розвиток "сталий" чи "збалансований"? / М. А. </w:t>
      </w:r>
      <w:proofErr w:type="spellStart"/>
      <w:r w:rsidRPr="00466BE5">
        <w:rPr>
          <w:bCs/>
          <w:sz w:val="24"/>
          <w:szCs w:val="24"/>
        </w:rPr>
        <w:t>Го-</w:t>
      </w:r>
      <w:proofErr w:type="spellEnd"/>
      <w:r w:rsidRPr="00466BE5">
        <w:rPr>
          <w:bCs/>
          <w:sz w:val="24"/>
          <w:szCs w:val="24"/>
        </w:rPr>
        <w:t xml:space="preserve"> </w:t>
      </w:r>
      <w:proofErr w:type="spellStart"/>
      <w:r w:rsidRPr="00466BE5">
        <w:rPr>
          <w:bCs/>
          <w:sz w:val="24"/>
          <w:szCs w:val="24"/>
        </w:rPr>
        <w:t>лубець</w:t>
      </w:r>
      <w:proofErr w:type="spellEnd"/>
      <w:r w:rsidRPr="00466BE5">
        <w:rPr>
          <w:bCs/>
          <w:sz w:val="24"/>
          <w:szCs w:val="24"/>
        </w:rPr>
        <w:t xml:space="preserve"> // Український географічний журнал. – 2006. – № 2. – С. 66–69. </w:t>
      </w:r>
    </w:p>
    <w:p w:rsidR="00466BE5" w:rsidRDefault="00466BE5" w:rsidP="00637483">
      <w:pPr>
        <w:spacing w:line="276" w:lineRule="auto"/>
        <w:ind w:firstLine="567"/>
        <w:jc w:val="both"/>
        <w:rPr>
          <w:bCs/>
          <w:sz w:val="24"/>
          <w:szCs w:val="24"/>
        </w:rPr>
      </w:pPr>
      <w:r>
        <w:rPr>
          <w:bCs/>
          <w:sz w:val="24"/>
          <w:szCs w:val="24"/>
        </w:rPr>
        <w:t>3</w:t>
      </w:r>
      <w:r w:rsidRPr="00466BE5">
        <w:rPr>
          <w:bCs/>
          <w:sz w:val="24"/>
          <w:szCs w:val="24"/>
        </w:rPr>
        <w:t>. Гринів Л. С. Екологічно збалан</w:t>
      </w:r>
      <w:r w:rsidR="00637483">
        <w:rPr>
          <w:bCs/>
          <w:sz w:val="24"/>
          <w:szCs w:val="24"/>
        </w:rPr>
        <w:t>сована економіка: проблеми теорії</w:t>
      </w:r>
      <w:r w:rsidRPr="00466BE5">
        <w:rPr>
          <w:bCs/>
          <w:sz w:val="24"/>
          <w:szCs w:val="24"/>
        </w:rPr>
        <w:t xml:space="preserve">: монографія / Л. С. Гринів. – Львів : ЛНУ ім. І.Франка, 2001. – 240 с. </w:t>
      </w:r>
    </w:p>
    <w:p w:rsidR="00466BE5" w:rsidRDefault="00466BE5" w:rsidP="00637483">
      <w:pPr>
        <w:spacing w:line="276" w:lineRule="auto"/>
        <w:ind w:firstLine="567"/>
        <w:jc w:val="both"/>
        <w:rPr>
          <w:bCs/>
          <w:sz w:val="24"/>
          <w:szCs w:val="24"/>
        </w:rPr>
      </w:pPr>
      <w:r>
        <w:rPr>
          <w:bCs/>
          <w:sz w:val="24"/>
          <w:szCs w:val="24"/>
        </w:rPr>
        <w:t>4</w:t>
      </w:r>
      <w:r w:rsidRPr="00466BE5">
        <w:rPr>
          <w:bCs/>
          <w:sz w:val="24"/>
          <w:szCs w:val="24"/>
        </w:rPr>
        <w:t xml:space="preserve">. Козак Ю. Г. Міжнародні стратегії економічного розвитку : </w:t>
      </w:r>
      <w:proofErr w:type="spellStart"/>
      <w:r w:rsidRPr="00466BE5">
        <w:rPr>
          <w:bCs/>
          <w:sz w:val="24"/>
          <w:szCs w:val="24"/>
        </w:rPr>
        <w:t>навч</w:t>
      </w:r>
      <w:proofErr w:type="spellEnd"/>
      <w:r w:rsidRPr="00466BE5">
        <w:rPr>
          <w:bCs/>
          <w:sz w:val="24"/>
          <w:szCs w:val="24"/>
        </w:rPr>
        <w:t xml:space="preserve">. </w:t>
      </w:r>
      <w:proofErr w:type="spellStart"/>
      <w:r w:rsidRPr="00466BE5">
        <w:rPr>
          <w:bCs/>
          <w:sz w:val="24"/>
          <w:szCs w:val="24"/>
        </w:rPr>
        <w:t>посібн</w:t>
      </w:r>
      <w:proofErr w:type="spellEnd"/>
      <w:r w:rsidRPr="00466BE5">
        <w:rPr>
          <w:bCs/>
          <w:sz w:val="24"/>
          <w:szCs w:val="24"/>
        </w:rPr>
        <w:t xml:space="preserve">. / Ю. Г. Козак, Ю. І. Єхануров, В. В. Ковалевський. – К. : Центр навчальної літератури, 2005. – 354 с. </w:t>
      </w:r>
    </w:p>
    <w:p w:rsidR="00466BE5" w:rsidRDefault="00466BE5" w:rsidP="00637483">
      <w:pPr>
        <w:spacing w:line="276" w:lineRule="auto"/>
        <w:ind w:firstLine="567"/>
        <w:jc w:val="both"/>
        <w:rPr>
          <w:bCs/>
          <w:sz w:val="24"/>
          <w:szCs w:val="24"/>
        </w:rPr>
      </w:pPr>
      <w:r>
        <w:rPr>
          <w:bCs/>
          <w:sz w:val="24"/>
          <w:szCs w:val="24"/>
        </w:rPr>
        <w:lastRenderedPageBreak/>
        <w:t>5</w:t>
      </w:r>
      <w:r w:rsidRPr="00466BE5">
        <w:rPr>
          <w:bCs/>
          <w:sz w:val="24"/>
          <w:szCs w:val="24"/>
        </w:rPr>
        <w:t xml:space="preserve">. </w:t>
      </w:r>
      <w:proofErr w:type="spellStart"/>
      <w:r w:rsidRPr="00466BE5">
        <w:rPr>
          <w:bCs/>
          <w:sz w:val="24"/>
          <w:szCs w:val="24"/>
        </w:rPr>
        <w:t>Нуреев</w:t>
      </w:r>
      <w:proofErr w:type="spellEnd"/>
      <w:r w:rsidRPr="00466BE5">
        <w:rPr>
          <w:bCs/>
          <w:sz w:val="24"/>
          <w:szCs w:val="24"/>
        </w:rPr>
        <w:t xml:space="preserve"> Р. М. </w:t>
      </w:r>
      <w:proofErr w:type="spellStart"/>
      <w:r w:rsidRPr="00466BE5">
        <w:rPr>
          <w:bCs/>
          <w:sz w:val="24"/>
          <w:szCs w:val="24"/>
        </w:rPr>
        <w:t>Рабочая</w:t>
      </w:r>
      <w:proofErr w:type="spellEnd"/>
      <w:r w:rsidRPr="00466BE5">
        <w:rPr>
          <w:bCs/>
          <w:sz w:val="24"/>
          <w:szCs w:val="24"/>
        </w:rPr>
        <w:t xml:space="preserve"> </w:t>
      </w:r>
      <w:proofErr w:type="spellStart"/>
      <w:r w:rsidRPr="00466BE5">
        <w:rPr>
          <w:bCs/>
          <w:sz w:val="24"/>
          <w:szCs w:val="24"/>
        </w:rPr>
        <w:t>тетрадь</w:t>
      </w:r>
      <w:proofErr w:type="spellEnd"/>
      <w:r w:rsidRPr="00466BE5">
        <w:rPr>
          <w:bCs/>
          <w:sz w:val="24"/>
          <w:szCs w:val="24"/>
        </w:rPr>
        <w:t xml:space="preserve"> по курсу "</w:t>
      </w:r>
      <w:proofErr w:type="spellStart"/>
      <w:r w:rsidRPr="00466BE5">
        <w:rPr>
          <w:bCs/>
          <w:sz w:val="24"/>
          <w:szCs w:val="24"/>
        </w:rPr>
        <w:t>Экономика</w:t>
      </w:r>
      <w:proofErr w:type="spellEnd"/>
      <w:r w:rsidRPr="00466BE5">
        <w:rPr>
          <w:bCs/>
          <w:sz w:val="24"/>
          <w:szCs w:val="24"/>
        </w:rPr>
        <w:t xml:space="preserve"> </w:t>
      </w:r>
      <w:proofErr w:type="spellStart"/>
      <w:r w:rsidRPr="00466BE5">
        <w:rPr>
          <w:bCs/>
          <w:sz w:val="24"/>
          <w:szCs w:val="24"/>
        </w:rPr>
        <w:t>развития</w:t>
      </w:r>
      <w:proofErr w:type="spellEnd"/>
      <w:r w:rsidRPr="00466BE5">
        <w:rPr>
          <w:bCs/>
          <w:sz w:val="24"/>
          <w:szCs w:val="24"/>
        </w:rPr>
        <w:t xml:space="preserve">". – М. : Норма, 2006. – 192 с. </w:t>
      </w:r>
    </w:p>
    <w:p w:rsidR="00466BE5" w:rsidRDefault="00466BE5" w:rsidP="00637483">
      <w:pPr>
        <w:spacing w:line="276" w:lineRule="auto"/>
        <w:ind w:firstLine="567"/>
        <w:jc w:val="both"/>
        <w:rPr>
          <w:bCs/>
          <w:sz w:val="24"/>
          <w:szCs w:val="24"/>
        </w:rPr>
      </w:pPr>
      <w:r>
        <w:rPr>
          <w:bCs/>
          <w:sz w:val="24"/>
          <w:szCs w:val="24"/>
        </w:rPr>
        <w:t>6</w:t>
      </w:r>
      <w:r w:rsidRPr="00466BE5">
        <w:rPr>
          <w:bCs/>
          <w:sz w:val="24"/>
          <w:szCs w:val="24"/>
        </w:rPr>
        <w:t xml:space="preserve">. </w:t>
      </w:r>
      <w:proofErr w:type="spellStart"/>
      <w:r w:rsidRPr="00466BE5">
        <w:rPr>
          <w:bCs/>
          <w:sz w:val="24"/>
          <w:szCs w:val="24"/>
        </w:rPr>
        <w:t>Нуреев</w:t>
      </w:r>
      <w:proofErr w:type="spellEnd"/>
      <w:r w:rsidRPr="00466BE5">
        <w:rPr>
          <w:bCs/>
          <w:sz w:val="24"/>
          <w:szCs w:val="24"/>
        </w:rPr>
        <w:t xml:space="preserve"> Р. М. </w:t>
      </w:r>
      <w:proofErr w:type="spellStart"/>
      <w:r w:rsidRPr="00466BE5">
        <w:rPr>
          <w:bCs/>
          <w:sz w:val="24"/>
          <w:szCs w:val="24"/>
        </w:rPr>
        <w:t>Экономика</w:t>
      </w:r>
      <w:proofErr w:type="spellEnd"/>
      <w:r w:rsidRPr="00466BE5">
        <w:rPr>
          <w:bCs/>
          <w:sz w:val="24"/>
          <w:szCs w:val="24"/>
        </w:rPr>
        <w:t xml:space="preserve"> </w:t>
      </w:r>
      <w:proofErr w:type="spellStart"/>
      <w:r w:rsidRPr="00466BE5">
        <w:rPr>
          <w:bCs/>
          <w:sz w:val="24"/>
          <w:szCs w:val="24"/>
        </w:rPr>
        <w:t>развития</w:t>
      </w:r>
      <w:proofErr w:type="spellEnd"/>
      <w:r w:rsidRPr="00466BE5">
        <w:rPr>
          <w:bCs/>
          <w:sz w:val="24"/>
          <w:szCs w:val="24"/>
        </w:rPr>
        <w:t xml:space="preserve">: модель </w:t>
      </w:r>
      <w:proofErr w:type="spellStart"/>
      <w:r w:rsidRPr="00466BE5">
        <w:rPr>
          <w:bCs/>
          <w:sz w:val="24"/>
          <w:szCs w:val="24"/>
        </w:rPr>
        <w:t>становления</w:t>
      </w:r>
      <w:proofErr w:type="spellEnd"/>
      <w:r w:rsidRPr="00466BE5">
        <w:rPr>
          <w:bCs/>
          <w:sz w:val="24"/>
          <w:szCs w:val="24"/>
        </w:rPr>
        <w:t xml:space="preserve"> </w:t>
      </w:r>
      <w:proofErr w:type="spellStart"/>
      <w:r w:rsidRPr="00466BE5">
        <w:rPr>
          <w:bCs/>
          <w:sz w:val="24"/>
          <w:szCs w:val="24"/>
        </w:rPr>
        <w:t>рыночной</w:t>
      </w:r>
      <w:proofErr w:type="spellEnd"/>
      <w:r w:rsidRPr="00466BE5">
        <w:rPr>
          <w:bCs/>
          <w:sz w:val="24"/>
          <w:szCs w:val="24"/>
        </w:rPr>
        <w:t xml:space="preserve"> </w:t>
      </w:r>
      <w:proofErr w:type="spellStart"/>
      <w:r w:rsidRPr="00466BE5">
        <w:rPr>
          <w:bCs/>
          <w:sz w:val="24"/>
          <w:szCs w:val="24"/>
        </w:rPr>
        <w:t>экономики</w:t>
      </w:r>
      <w:proofErr w:type="spellEnd"/>
      <w:r w:rsidRPr="00466BE5">
        <w:rPr>
          <w:bCs/>
          <w:sz w:val="24"/>
          <w:szCs w:val="24"/>
        </w:rPr>
        <w:t xml:space="preserve"> : </w:t>
      </w:r>
      <w:proofErr w:type="spellStart"/>
      <w:r w:rsidRPr="00466BE5">
        <w:rPr>
          <w:bCs/>
          <w:sz w:val="24"/>
          <w:szCs w:val="24"/>
        </w:rPr>
        <w:t>учебн</w:t>
      </w:r>
      <w:proofErr w:type="spellEnd"/>
      <w:r w:rsidRPr="00466BE5">
        <w:rPr>
          <w:bCs/>
          <w:sz w:val="24"/>
          <w:szCs w:val="24"/>
        </w:rPr>
        <w:t xml:space="preserve">. пособ. / Р. М. </w:t>
      </w:r>
      <w:proofErr w:type="spellStart"/>
      <w:r w:rsidRPr="00466BE5">
        <w:rPr>
          <w:bCs/>
          <w:sz w:val="24"/>
          <w:szCs w:val="24"/>
        </w:rPr>
        <w:t>Нуреев</w:t>
      </w:r>
      <w:proofErr w:type="spellEnd"/>
      <w:r w:rsidRPr="00466BE5">
        <w:rPr>
          <w:bCs/>
          <w:sz w:val="24"/>
          <w:szCs w:val="24"/>
        </w:rPr>
        <w:t xml:space="preserve">. – М. : ИНФРА–М., 2001 – 240 с . </w:t>
      </w:r>
    </w:p>
    <w:p w:rsidR="00466BE5" w:rsidRDefault="00466BE5" w:rsidP="00637483">
      <w:pPr>
        <w:spacing w:line="276" w:lineRule="auto"/>
        <w:ind w:firstLine="567"/>
        <w:jc w:val="both"/>
        <w:rPr>
          <w:bCs/>
          <w:sz w:val="24"/>
          <w:szCs w:val="24"/>
        </w:rPr>
      </w:pPr>
      <w:r>
        <w:rPr>
          <w:bCs/>
          <w:sz w:val="24"/>
          <w:szCs w:val="24"/>
        </w:rPr>
        <w:t>7</w:t>
      </w:r>
      <w:r w:rsidRPr="00466BE5">
        <w:rPr>
          <w:bCs/>
          <w:sz w:val="24"/>
          <w:szCs w:val="24"/>
        </w:rPr>
        <w:t xml:space="preserve">. Пахомов Ю. Н. </w:t>
      </w:r>
      <w:proofErr w:type="spellStart"/>
      <w:r w:rsidRPr="00466BE5">
        <w:rPr>
          <w:bCs/>
          <w:sz w:val="24"/>
          <w:szCs w:val="24"/>
        </w:rPr>
        <w:t>Международные</w:t>
      </w:r>
      <w:proofErr w:type="spellEnd"/>
      <w:r w:rsidRPr="00466BE5">
        <w:rPr>
          <w:bCs/>
          <w:sz w:val="24"/>
          <w:szCs w:val="24"/>
        </w:rPr>
        <w:t xml:space="preserve"> </w:t>
      </w:r>
      <w:proofErr w:type="spellStart"/>
      <w:r w:rsidRPr="00466BE5">
        <w:rPr>
          <w:bCs/>
          <w:sz w:val="24"/>
          <w:szCs w:val="24"/>
        </w:rPr>
        <w:t>стратегии</w:t>
      </w:r>
      <w:proofErr w:type="spellEnd"/>
      <w:r w:rsidRPr="00466BE5">
        <w:rPr>
          <w:bCs/>
          <w:sz w:val="24"/>
          <w:szCs w:val="24"/>
        </w:rPr>
        <w:t xml:space="preserve"> </w:t>
      </w:r>
      <w:proofErr w:type="spellStart"/>
      <w:r w:rsidRPr="00466BE5">
        <w:rPr>
          <w:bCs/>
          <w:sz w:val="24"/>
          <w:szCs w:val="24"/>
        </w:rPr>
        <w:t>экономического</w:t>
      </w:r>
      <w:proofErr w:type="spellEnd"/>
      <w:r w:rsidRPr="00466BE5">
        <w:rPr>
          <w:bCs/>
          <w:sz w:val="24"/>
          <w:szCs w:val="24"/>
        </w:rPr>
        <w:t xml:space="preserve"> </w:t>
      </w:r>
      <w:proofErr w:type="spellStart"/>
      <w:r w:rsidRPr="00466BE5">
        <w:rPr>
          <w:bCs/>
          <w:sz w:val="24"/>
          <w:szCs w:val="24"/>
        </w:rPr>
        <w:t>развития</w:t>
      </w:r>
      <w:proofErr w:type="spellEnd"/>
      <w:r w:rsidRPr="00466BE5">
        <w:rPr>
          <w:bCs/>
          <w:sz w:val="24"/>
          <w:szCs w:val="24"/>
        </w:rPr>
        <w:t xml:space="preserve"> : </w:t>
      </w:r>
      <w:proofErr w:type="spellStart"/>
      <w:r w:rsidRPr="00466BE5">
        <w:rPr>
          <w:bCs/>
          <w:sz w:val="24"/>
          <w:szCs w:val="24"/>
        </w:rPr>
        <w:t>учебн</w:t>
      </w:r>
      <w:proofErr w:type="spellEnd"/>
      <w:r w:rsidRPr="00466BE5">
        <w:rPr>
          <w:bCs/>
          <w:sz w:val="24"/>
          <w:szCs w:val="24"/>
        </w:rPr>
        <w:t xml:space="preserve">. пособ. / Ю. Н. Пахомов, А. С. </w:t>
      </w:r>
      <w:proofErr w:type="spellStart"/>
      <w:r w:rsidRPr="00466BE5">
        <w:rPr>
          <w:bCs/>
          <w:sz w:val="24"/>
          <w:szCs w:val="24"/>
        </w:rPr>
        <w:t>Филипенко</w:t>
      </w:r>
      <w:proofErr w:type="spellEnd"/>
      <w:r w:rsidRPr="00466BE5">
        <w:rPr>
          <w:bCs/>
          <w:sz w:val="24"/>
          <w:szCs w:val="24"/>
        </w:rPr>
        <w:t xml:space="preserve">, Д. Г. </w:t>
      </w:r>
      <w:proofErr w:type="spellStart"/>
      <w:r w:rsidRPr="00466BE5">
        <w:rPr>
          <w:bCs/>
          <w:sz w:val="24"/>
          <w:szCs w:val="24"/>
        </w:rPr>
        <w:t>Лукьяненко</w:t>
      </w:r>
      <w:proofErr w:type="spellEnd"/>
      <w:r w:rsidRPr="00466BE5">
        <w:rPr>
          <w:bCs/>
          <w:sz w:val="24"/>
          <w:szCs w:val="24"/>
        </w:rPr>
        <w:t xml:space="preserve"> та ін. – </w:t>
      </w:r>
      <w:proofErr w:type="spellStart"/>
      <w:r w:rsidRPr="00466BE5">
        <w:rPr>
          <w:bCs/>
          <w:sz w:val="24"/>
          <w:szCs w:val="24"/>
        </w:rPr>
        <w:t>Донецк</w:t>
      </w:r>
      <w:proofErr w:type="spellEnd"/>
      <w:r w:rsidRPr="00466BE5">
        <w:rPr>
          <w:bCs/>
          <w:sz w:val="24"/>
          <w:szCs w:val="24"/>
        </w:rPr>
        <w:t xml:space="preserve"> : ДНУ, 2001. – 239 с. </w:t>
      </w:r>
    </w:p>
    <w:p w:rsidR="00466BE5" w:rsidRDefault="00466BE5" w:rsidP="00637483">
      <w:pPr>
        <w:spacing w:line="276" w:lineRule="auto"/>
        <w:ind w:firstLine="567"/>
        <w:jc w:val="both"/>
        <w:rPr>
          <w:bCs/>
          <w:sz w:val="24"/>
          <w:szCs w:val="24"/>
        </w:rPr>
      </w:pPr>
      <w:r>
        <w:rPr>
          <w:bCs/>
          <w:sz w:val="24"/>
          <w:szCs w:val="24"/>
        </w:rPr>
        <w:t>8</w:t>
      </w:r>
      <w:r w:rsidRPr="00466BE5">
        <w:rPr>
          <w:bCs/>
          <w:sz w:val="24"/>
          <w:szCs w:val="24"/>
        </w:rPr>
        <w:t xml:space="preserve">. Поліщук В. Г. Понятійно-категоріальний апарат політики </w:t>
      </w:r>
      <w:proofErr w:type="spellStart"/>
      <w:r w:rsidRPr="00466BE5">
        <w:rPr>
          <w:bCs/>
          <w:sz w:val="24"/>
          <w:szCs w:val="24"/>
        </w:rPr>
        <w:t>стимулю-</w:t>
      </w:r>
      <w:proofErr w:type="spellEnd"/>
      <w:r w:rsidRPr="00466BE5">
        <w:rPr>
          <w:bCs/>
          <w:sz w:val="24"/>
          <w:szCs w:val="24"/>
        </w:rPr>
        <w:t xml:space="preserve"> </w:t>
      </w:r>
      <w:proofErr w:type="spellStart"/>
      <w:r w:rsidRPr="00466BE5">
        <w:rPr>
          <w:bCs/>
          <w:sz w:val="24"/>
          <w:szCs w:val="24"/>
        </w:rPr>
        <w:t>вання</w:t>
      </w:r>
      <w:proofErr w:type="spellEnd"/>
      <w:r w:rsidRPr="00466BE5">
        <w:rPr>
          <w:bCs/>
          <w:sz w:val="24"/>
          <w:szCs w:val="24"/>
        </w:rPr>
        <w:t xml:space="preserve"> сталого розвитку регіону / В. Г. Поліщук // Актуальні проблеми економіки. – 2009. – № 11. – С. 168–173. </w:t>
      </w:r>
    </w:p>
    <w:p w:rsidR="00466BE5" w:rsidRDefault="00466BE5" w:rsidP="00637483">
      <w:pPr>
        <w:spacing w:line="276" w:lineRule="auto"/>
        <w:ind w:firstLine="567"/>
        <w:jc w:val="both"/>
        <w:rPr>
          <w:bCs/>
          <w:sz w:val="24"/>
          <w:szCs w:val="24"/>
        </w:rPr>
      </w:pPr>
      <w:r>
        <w:rPr>
          <w:bCs/>
          <w:sz w:val="24"/>
          <w:szCs w:val="24"/>
        </w:rPr>
        <w:t>9</w:t>
      </w:r>
      <w:r w:rsidRPr="00466BE5">
        <w:rPr>
          <w:bCs/>
          <w:sz w:val="24"/>
          <w:szCs w:val="24"/>
        </w:rPr>
        <w:t xml:space="preserve">. </w:t>
      </w:r>
      <w:proofErr w:type="spellStart"/>
      <w:r w:rsidRPr="00466BE5">
        <w:rPr>
          <w:bCs/>
          <w:sz w:val="24"/>
          <w:szCs w:val="24"/>
        </w:rPr>
        <w:t>Тодаро</w:t>
      </w:r>
      <w:proofErr w:type="spellEnd"/>
      <w:r w:rsidRPr="00466BE5">
        <w:rPr>
          <w:bCs/>
          <w:sz w:val="24"/>
          <w:szCs w:val="24"/>
        </w:rPr>
        <w:t xml:space="preserve"> М. П. </w:t>
      </w:r>
      <w:proofErr w:type="spellStart"/>
      <w:r w:rsidRPr="00466BE5">
        <w:rPr>
          <w:bCs/>
          <w:sz w:val="24"/>
          <w:szCs w:val="24"/>
        </w:rPr>
        <w:t>Экономическое</w:t>
      </w:r>
      <w:proofErr w:type="spellEnd"/>
      <w:r w:rsidRPr="00466BE5">
        <w:rPr>
          <w:bCs/>
          <w:sz w:val="24"/>
          <w:szCs w:val="24"/>
        </w:rPr>
        <w:t xml:space="preserve"> </w:t>
      </w:r>
      <w:proofErr w:type="spellStart"/>
      <w:r w:rsidRPr="00466BE5">
        <w:rPr>
          <w:bCs/>
          <w:sz w:val="24"/>
          <w:szCs w:val="24"/>
        </w:rPr>
        <w:t>развитие</w:t>
      </w:r>
      <w:proofErr w:type="spellEnd"/>
      <w:r w:rsidR="00637483">
        <w:rPr>
          <w:bCs/>
          <w:sz w:val="24"/>
          <w:szCs w:val="24"/>
        </w:rPr>
        <w:t xml:space="preserve"> : </w:t>
      </w:r>
      <w:proofErr w:type="spellStart"/>
      <w:r w:rsidR="00637483">
        <w:rPr>
          <w:bCs/>
          <w:sz w:val="24"/>
          <w:szCs w:val="24"/>
        </w:rPr>
        <w:t>учебник</w:t>
      </w:r>
      <w:proofErr w:type="spellEnd"/>
      <w:r w:rsidR="00637483">
        <w:rPr>
          <w:bCs/>
          <w:sz w:val="24"/>
          <w:szCs w:val="24"/>
        </w:rPr>
        <w:t xml:space="preserve"> / М. П. </w:t>
      </w:r>
      <w:proofErr w:type="spellStart"/>
      <w:r w:rsidR="00637483">
        <w:rPr>
          <w:bCs/>
          <w:sz w:val="24"/>
          <w:szCs w:val="24"/>
        </w:rPr>
        <w:t>Тодаро</w:t>
      </w:r>
      <w:proofErr w:type="spellEnd"/>
      <w:r w:rsidR="00637483">
        <w:rPr>
          <w:bCs/>
          <w:sz w:val="24"/>
          <w:szCs w:val="24"/>
        </w:rPr>
        <w:t>. – М.</w:t>
      </w:r>
      <w:r w:rsidRPr="00466BE5">
        <w:rPr>
          <w:bCs/>
          <w:sz w:val="24"/>
          <w:szCs w:val="24"/>
        </w:rPr>
        <w:t xml:space="preserve">: </w:t>
      </w:r>
      <w:proofErr w:type="spellStart"/>
      <w:r w:rsidRPr="00466BE5">
        <w:rPr>
          <w:bCs/>
          <w:sz w:val="24"/>
          <w:szCs w:val="24"/>
        </w:rPr>
        <w:t>Экономический</w:t>
      </w:r>
      <w:proofErr w:type="spellEnd"/>
      <w:r w:rsidRPr="00466BE5">
        <w:rPr>
          <w:bCs/>
          <w:sz w:val="24"/>
          <w:szCs w:val="24"/>
        </w:rPr>
        <w:t xml:space="preserve"> факультет </w:t>
      </w:r>
      <w:proofErr w:type="spellStart"/>
      <w:r w:rsidRPr="00466BE5">
        <w:rPr>
          <w:bCs/>
          <w:sz w:val="24"/>
          <w:szCs w:val="24"/>
        </w:rPr>
        <w:t>МГУ</w:t>
      </w:r>
      <w:proofErr w:type="spellEnd"/>
      <w:r w:rsidRPr="00466BE5">
        <w:rPr>
          <w:bCs/>
          <w:sz w:val="24"/>
          <w:szCs w:val="24"/>
        </w:rPr>
        <w:t xml:space="preserve"> ; ЮНИТИ, 1997. – 671 с. </w:t>
      </w:r>
    </w:p>
    <w:p w:rsidR="00466BE5" w:rsidRDefault="00466BE5" w:rsidP="00637483">
      <w:pPr>
        <w:spacing w:line="276" w:lineRule="auto"/>
        <w:ind w:firstLine="567"/>
        <w:jc w:val="both"/>
        <w:rPr>
          <w:bCs/>
          <w:sz w:val="24"/>
          <w:szCs w:val="24"/>
        </w:rPr>
      </w:pPr>
      <w:r>
        <w:rPr>
          <w:bCs/>
          <w:sz w:val="24"/>
          <w:szCs w:val="24"/>
        </w:rPr>
        <w:t>10</w:t>
      </w:r>
      <w:r w:rsidRPr="00466BE5">
        <w:rPr>
          <w:bCs/>
          <w:sz w:val="24"/>
          <w:szCs w:val="24"/>
        </w:rPr>
        <w:t>. Шевчук В. Я. Макроекономічні проблеми сталог</w:t>
      </w:r>
      <w:r w:rsidR="00637483">
        <w:rPr>
          <w:bCs/>
          <w:sz w:val="24"/>
          <w:szCs w:val="24"/>
        </w:rPr>
        <w:t>о розвитку / В. Я. Шевчук. – К.</w:t>
      </w:r>
      <w:r w:rsidRPr="00466BE5">
        <w:rPr>
          <w:bCs/>
          <w:sz w:val="24"/>
          <w:szCs w:val="24"/>
        </w:rPr>
        <w:t xml:space="preserve">: </w:t>
      </w:r>
      <w:proofErr w:type="spellStart"/>
      <w:r w:rsidRPr="00466BE5">
        <w:rPr>
          <w:bCs/>
          <w:sz w:val="24"/>
          <w:szCs w:val="24"/>
        </w:rPr>
        <w:t>Геопринт</w:t>
      </w:r>
      <w:proofErr w:type="spellEnd"/>
      <w:r w:rsidRPr="00466BE5">
        <w:rPr>
          <w:bCs/>
          <w:sz w:val="24"/>
          <w:szCs w:val="24"/>
        </w:rPr>
        <w:t xml:space="preserve">, 2006. – 200 с. </w:t>
      </w:r>
    </w:p>
    <w:p w:rsidR="00466BE5" w:rsidRDefault="00466BE5" w:rsidP="00637483">
      <w:pPr>
        <w:spacing w:line="276" w:lineRule="auto"/>
        <w:ind w:firstLine="567"/>
        <w:jc w:val="both"/>
        <w:rPr>
          <w:bCs/>
          <w:sz w:val="24"/>
          <w:szCs w:val="24"/>
        </w:rPr>
      </w:pPr>
      <w:r>
        <w:rPr>
          <w:bCs/>
          <w:sz w:val="24"/>
          <w:szCs w:val="24"/>
        </w:rPr>
        <w:t>11</w:t>
      </w:r>
      <w:r w:rsidRPr="00466BE5">
        <w:rPr>
          <w:bCs/>
          <w:sz w:val="24"/>
          <w:szCs w:val="24"/>
        </w:rPr>
        <w:t xml:space="preserve">. </w:t>
      </w:r>
      <w:proofErr w:type="spellStart"/>
      <w:r w:rsidRPr="00466BE5">
        <w:rPr>
          <w:bCs/>
          <w:sz w:val="24"/>
          <w:szCs w:val="24"/>
        </w:rPr>
        <w:t>Філіпенко</w:t>
      </w:r>
      <w:proofErr w:type="spellEnd"/>
      <w:r w:rsidRPr="00466BE5">
        <w:rPr>
          <w:bCs/>
          <w:sz w:val="24"/>
          <w:szCs w:val="24"/>
        </w:rPr>
        <w:t xml:space="preserve"> А. С. Глобальні форми економічного розвитку: історія та сучасність / А. С. </w:t>
      </w:r>
      <w:proofErr w:type="spellStart"/>
      <w:r w:rsidRPr="00466BE5">
        <w:rPr>
          <w:bCs/>
          <w:sz w:val="24"/>
          <w:szCs w:val="24"/>
        </w:rPr>
        <w:t>Філіпенко</w:t>
      </w:r>
      <w:proofErr w:type="spellEnd"/>
      <w:r w:rsidRPr="00466BE5">
        <w:rPr>
          <w:bCs/>
          <w:sz w:val="24"/>
          <w:szCs w:val="24"/>
        </w:rPr>
        <w:t xml:space="preserve">. – К. : Знання, 2007. – 670 с. 36 </w:t>
      </w:r>
    </w:p>
    <w:p w:rsidR="00466BE5" w:rsidRDefault="00466BE5" w:rsidP="00637483">
      <w:pPr>
        <w:spacing w:line="276" w:lineRule="auto"/>
        <w:ind w:firstLine="567"/>
        <w:jc w:val="both"/>
        <w:rPr>
          <w:bCs/>
          <w:sz w:val="24"/>
          <w:szCs w:val="24"/>
        </w:rPr>
      </w:pPr>
      <w:r>
        <w:rPr>
          <w:bCs/>
          <w:sz w:val="24"/>
          <w:szCs w:val="24"/>
        </w:rPr>
        <w:t>12</w:t>
      </w:r>
      <w:r w:rsidRPr="00466BE5">
        <w:rPr>
          <w:bCs/>
          <w:sz w:val="24"/>
          <w:szCs w:val="24"/>
        </w:rPr>
        <w:t xml:space="preserve">. </w:t>
      </w:r>
      <w:proofErr w:type="spellStart"/>
      <w:r w:rsidRPr="00466BE5">
        <w:rPr>
          <w:bCs/>
          <w:sz w:val="24"/>
          <w:szCs w:val="24"/>
        </w:rPr>
        <w:t>Філіпенко</w:t>
      </w:r>
      <w:proofErr w:type="spellEnd"/>
      <w:r w:rsidRPr="00466BE5">
        <w:rPr>
          <w:bCs/>
          <w:sz w:val="24"/>
          <w:szCs w:val="24"/>
        </w:rPr>
        <w:t xml:space="preserve"> А. С. Економічний розвиток сучасної цивілізації : </w:t>
      </w:r>
      <w:proofErr w:type="spellStart"/>
      <w:r w:rsidRPr="00466BE5">
        <w:rPr>
          <w:bCs/>
          <w:sz w:val="24"/>
          <w:szCs w:val="24"/>
        </w:rPr>
        <w:t>навч</w:t>
      </w:r>
      <w:proofErr w:type="spellEnd"/>
      <w:r w:rsidRPr="00466BE5">
        <w:rPr>
          <w:bCs/>
          <w:sz w:val="24"/>
          <w:szCs w:val="24"/>
        </w:rPr>
        <w:t xml:space="preserve">. </w:t>
      </w:r>
      <w:proofErr w:type="spellStart"/>
      <w:r w:rsidRPr="00466BE5">
        <w:rPr>
          <w:bCs/>
          <w:sz w:val="24"/>
          <w:szCs w:val="24"/>
        </w:rPr>
        <w:t>посібн</w:t>
      </w:r>
      <w:proofErr w:type="spellEnd"/>
      <w:r w:rsidRPr="00466BE5">
        <w:rPr>
          <w:bCs/>
          <w:sz w:val="24"/>
          <w:szCs w:val="24"/>
        </w:rPr>
        <w:t xml:space="preserve">. / А. С. </w:t>
      </w:r>
      <w:proofErr w:type="spellStart"/>
      <w:r w:rsidRPr="00466BE5">
        <w:rPr>
          <w:bCs/>
          <w:sz w:val="24"/>
          <w:szCs w:val="24"/>
        </w:rPr>
        <w:t>Філіпенко</w:t>
      </w:r>
      <w:proofErr w:type="spellEnd"/>
      <w:r w:rsidRPr="00466BE5">
        <w:rPr>
          <w:bCs/>
          <w:sz w:val="24"/>
          <w:szCs w:val="24"/>
        </w:rPr>
        <w:t xml:space="preserve">. – 3-тє вид., перероб. і </w:t>
      </w:r>
      <w:proofErr w:type="spellStart"/>
      <w:r w:rsidRPr="00466BE5">
        <w:rPr>
          <w:bCs/>
          <w:sz w:val="24"/>
          <w:szCs w:val="24"/>
        </w:rPr>
        <w:t>доп</w:t>
      </w:r>
      <w:proofErr w:type="spellEnd"/>
      <w:r w:rsidRPr="00466BE5">
        <w:rPr>
          <w:bCs/>
          <w:sz w:val="24"/>
          <w:szCs w:val="24"/>
        </w:rPr>
        <w:t xml:space="preserve">. – К. : Знання України, 2006. – 316 с. </w:t>
      </w:r>
    </w:p>
    <w:p w:rsidR="00466BE5" w:rsidRPr="006A688C" w:rsidRDefault="00466BE5" w:rsidP="006A688C">
      <w:pPr>
        <w:spacing w:line="276" w:lineRule="auto"/>
        <w:ind w:left="360"/>
        <w:jc w:val="both"/>
        <w:rPr>
          <w:sz w:val="24"/>
          <w:szCs w:val="24"/>
        </w:rPr>
      </w:pPr>
    </w:p>
    <w:p w:rsidR="002D7598" w:rsidRPr="002D7598" w:rsidRDefault="002D7598" w:rsidP="002D7598">
      <w:pPr>
        <w:tabs>
          <w:tab w:val="left" w:pos="900"/>
        </w:tabs>
        <w:ind w:left="540"/>
        <w:rPr>
          <w:b/>
          <w:sz w:val="24"/>
          <w:szCs w:val="24"/>
        </w:rPr>
      </w:pPr>
      <w:r w:rsidRPr="002D7598">
        <w:rPr>
          <w:b/>
          <w:sz w:val="24"/>
          <w:szCs w:val="24"/>
        </w:rPr>
        <w:t>Інформаційні ресурси.</w:t>
      </w:r>
    </w:p>
    <w:p w:rsidR="00794F63" w:rsidRPr="00794F63" w:rsidRDefault="00794F63" w:rsidP="00794F63">
      <w:pPr>
        <w:spacing w:line="276" w:lineRule="auto"/>
        <w:rPr>
          <w:b/>
          <w:szCs w:val="28"/>
          <w:lang w:val="ru-RU"/>
        </w:rPr>
      </w:pPr>
      <w:r w:rsidRPr="00794F63">
        <w:rPr>
          <w:b/>
          <w:szCs w:val="28"/>
        </w:rPr>
        <w:t xml:space="preserve"> </w:t>
      </w:r>
    </w:p>
    <w:p w:rsidR="00962A23" w:rsidRPr="00637483" w:rsidRDefault="00962A23" w:rsidP="00637483">
      <w:pPr>
        <w:ind w:firstLine="567"/>
        <w:jc w:val="both"/>
        <w:rPr>
          <w:bCs/>
          <w:color w:val="000000"/>
          <w:sz w:val="24"/>
          <w:szCs w:val="24"/>
        </w:rPr>
      </w:pPr>
      <w:r w:rsidRPr="00637483">
        <w:rPr>
          <w:bCs/>
          <w:color w:val="000000"/>
          <w:sz w:val="24"/>
          <w:szCs w:val="24"/>
        </w:rPr>
        <w:t xml:space="preserve">1. Державне агентство України з інвестицій та інновацій [Електронний ресурс]. – Режим доступу : </w:t>
      </w:r>
      <w:hyperlink r:id="rId8" w:history="1">
        <w:r w:rsidRPr="00637483">
          <w:rPr>
            <w:rStyle w:val="ab"/>
            <w:bCs/>
            <w:sz w:val="24"/>
            <w:szCs w:val="24"/>
          </w:rPr>
          <w:t>http://arch.ukrproject.gov.ua/</w:t>
        </w:r>
      </w:hyperlink>
      <w:r w:rsidRPr="00637483">
        <w:rPr>
          <w:bCs/>
          <w:color w:val="000000"/>
          <w:sz w:val="24"/>
          <w:szCs w:val="24"/>
        </w:rPr>
        <w:t xml:space="preserve">. </w:t>
      </w:r>
    </w:p>
    <w:p w:rsidR="00962A23" w:rsidRPr="00637483" w:rsidRDefault="00962A23" w:rsidP="00637483">
      <w:pPr>
        <w:ind w:firstLine="567"/>
        <w:jc w:val="both"/>
        <w:rPr>
          <w:bCs/>
          <w:color w:val="000000"/>
          <w:sz w:val="24"/>
          <w:szCs w:val="24"/>
        </w:rPr>
      </w:pPr>
      <w:r w:rsidRPr="00637483">
        <w:rPr>
          <w:bCs/>
          <w:color w:val="000000"/>
          <w:sz w:val="24"/>
          <w:szCs w:val="24"/>
        </w:rPr>
        <w:t xml:space="preserve">2. Державне агентство України з інвестицій та розвитку [Електронний ресурс]. – Режим доступу : http://in.ukrproject.gov.ua/. </w:t>
      </w:r>
    </w:p>
    <w:p w:rsidR="00962A23" w:rsidRPr="00637483" w:rsidRDefault="00962A23" w:rsidP="00637483">
      <w:pPr>
        <w:ind w:firstLine="567"/>
        <w:jc w:val="both"/>
        <w:rPr>
          <w:bCs/>
          <w:color w:val="000000"/>
          <w:sz w:val="24"/>
          <w:szCs w:val="24"/>
        </w:rPr>
      </w:pPr>
      <w:r w:rsidRPr="00637483">
        <w:rPr>
          <w:bCs/>
          <w:color w:val="000000"/>
          <w:sz w:val="24"/>
          <w:szCs w:val="24"/>
        </w:rPr>
        <w:t xml:space="preserve">3. Державний комітет статистики України [Електронний ресурс]. – Режим доступу : </w:t>
      </w:r>
      <w:proofErr w:type="spellStart"/>
      <w:r w:rsidRPr="00637483">
        <w:rPr>
          <w:bCs/>
          <w:color w:val="000000"/>
          <w:sz w:val="24"/>
          <w:szCs w:val="24"/>
        </w:rPr>
        <w:t>www.ukrstat.gov.ua</w:t>
      </w:r>
      <w:proofErr w:type="spellEnd"/>
      <w:r w:rsidRPr="00637483">
        <w:rPr>
          <w:bCs/>
          <w:color w:val="000000"/>
          <w:sz w:val="24"/>
          <w:szCs w:val="24"/>
        </w:rPr>
        <w:t xml:space="preserve">. </w:t>
      </w:r>
    </w:p>
    <w:p w:rsidR="00962A23" w:rsidRPr="00637483" w:rsidRDefault="00962A23" w:rsidP="00637483">
      <w:pPr>
        <w:ind w:firstLine="567"/>
        <w:jc w:val="both"/>
        <w:rPr>
          <w:bCs/>
          <w:color w:val="000000"/>
          <w:sz w:val="24"/>
          <w:szCs w:val="24"/>
        </w:rPr>
      </w:pPr>
      <w:r w:rsidRPr="00637483">
        <w:rPr>
          <w:bCs/>
          <w:color w:val="000000"/>
          <w:sz w:val="24"/>
          <w:szCs w:val="24"/>
        </w:rPr>
        <w:t xml:space="preserve">4. </w:t>
      </w:r>
      <w:proofErr w:type="spellStart"/>
      <w:r w:rsidRPr="00637483">
        <w:rPr>
          <w:bCs/>
          <w:color w:val="000000"/>
          <w:sz w:val="24"/>
          <w:szCs w:val="24"/>
        </w:rPr>
        <w:t>Киевский</w:t>
      </w:r>
      <w:proofErr w:type="spellEnd"/>
      <w:r w:rsidRPr="00637483">
        <w:rPr>
          <w:bCs/>
          <w:color w:val="000000"/>
          <w:sz w:val="24"/>
          <w:szCs w:val="24"/>
        </w:rPr>
        <w:t xml:space="preserve"> центр </w:t>
      </w:r>
      <w:proofErr w:type="spellStart"/>
      <w:r w:rsidRPr="00637483">
        <w:rPr>
          <w:bCs/>
          <w:color w:val="000000"/>
          <w:sz w:val="24"/>
          <w:szCs w:val="24"/>
        </w:rPr>
        <w:t>политических</w:t>
      </w:r>
      <w:proofErr w:type="spellEnd"/>
      <w:r w:rsidRPr="00637483">
        <w:rPr>
          <w:bCs/>
          <w:color w:val="000000"/>
          <w:sz w:val="24"/>
          <w:szCs w:val="24"/>
        </w:rPr>
        <w:t xml:space="preserve"> </w:t>
      </w:r>
      <w:proofErr w:type="spellStart"/>
      <w:r w:rsidRPr="00637483">
        <w:rPr>
          <w:bCs/>
          <w:color w:val="000000"/>
          <w:sz w:val="24"/>
          <w:szCs w:val="24"/>
        </w:rPr>
        <w:t>исследований</w:t>
      </w:r>
      <w:proofErr w:type="spellEnd"/>
      <w:r w:rsidRPr="00637483">
        <w:rPr>
          <w:bCs/>
          <w:color w:val="000000"/>
          <w:sz w:val="24"/>
          <w:szCs w:val="24"/>
        </w:rPr>
        <w:t xml:space="preserve"> и </w:t>
      </w:r>
      <w:proofErr w:type="spellStart"/>
      <w:r w:rsidRPr="00637483">
        <w:rPr>
          <w:bCs/>
          <w:color w:val="000000"/>
          <w:sz w:val="24"/>
          <w:szCs w:val="24"/>
        </w:rPr>
        <w:t>конфликтологии</w:t>
      </w:r>
      <w:proofErr w:type="spellEnd"/>
      <w:r w:rsidRPr="00637483">
        <w:rPr>
          <w:bCs/>
          <w:color w:val="000000"/>
          <w:sz w:val="24"/>
          <w:szCs w:val="24"/>
        </w:rPr>
        <w:t xml:space="preserve"> [</w:t>
      </w:r>
      <w:proofErr w:type="spellStart"/>
      <w:r w:rsidRPr="00637483">
        <w:rPr>
          <w:bCs/>
          <w:color w:val="000000"/>
          <w:sz w:val="24"/>
          <w:szCs w:val="24"/>
        </w:rPr>
        <w:t>Электронный</w:t>
      </w:r>
      <w:proofErr w:type="spellEnd"/>
      <w:r w:rsidRPr="00637483">
        <w:rPr>
          <w:bCs/>
          <w:color w:val="000000"/>
          <w:sz w:val="24"/>
          <w:szCs w:val="24"/>
        </w:rPr>
        <w:t xml:space="preserve"> ресурс]. – Режим </w:t>
      </w:r>
      <w:proofErr w:type="spellStart"/>
      <w:r w:rsidRPr="00637483">
        <w:rPr>
          <w:bCs/>
          <w:color w:val="000000"/>
          <w:sz w:val="24"/>
          <w:szCs w:val="24"/>
        </w:rPr>
        <w:t>доступа</w:t>
      </w:r>
      <w:proofErr w:type="spellEnd"/>
      <w:r w:rsidRPr="00637483">
        <w:rPr>
          <w:bCs/>
          <w:color w:val="000000"/>
          <w:sz w:val="24"/>
          <w:szCs w:val="24"/>
        </w:rPr>
        <w:t xml:space="preserve"> : </w:t>
      </w:r>
      <w:hyperlink r:id="rId9" w:history="1">
        <w:r w:rsidRPr="00637483">
          <w:rPr>
            <w:rStyle w:val="ab"/>
            <w:bCs/>
            <w:sz w:val="24"/>
            <w:szCs w:val="24"/>
          </w:rPr>
          <w:t>www.analitik.org.ua/</w:t>
        </w:r>
      </w:hyperlink>
      <w:r w:rsidRPr="00637483">
        <w:rPr>
          <w:bCs/>
          <w:color w:val="000000"/>
          <w:sz w:val="24"/>
          <w:szCs w:val="24"/>
        </w:rPr>
        <w:t xml:space="preserve">. </w:t>
      </w:r>
    </w:p>
    <w:p w:rsidR="00962A23" w:rsidRPr="00637483" w:rsidRDefault="00962A23" w:rsidP="00637483">
      <w:pPr>
        <w:ind w:firstLine="567"/>
        <w:jc w:val="both"/>
        <w:rPr>
          <w:bCs/>
          <w:color w:val="000000"/>
          <w:sz w:val="24"/>
          <w:szCs w:val="24"/>
        </w:rPr>
      </w:pPr>
      <w:r w:rsidRPr="00637483">
        <w:rPr>
          <w:bCs/>
          <w:color w:val="000000"/>
          <w:sz w:val="24"/>
          <w:szCs w:val="24"/>
        </w:rPr>
        <w:t xml:space="preserve">5. Концепція сталого розвитку та проблеми функцій сучасних держав [Електронний ресурс]. – Режим доступу : http://uk.wikipedia.org/wiki/%D0 %A1%D1%85%D1%96%D0%B4_(%D0%B6%D1%83%D1%80%- D0%BD%D0%B0%D0%BB). </w:t>
      </w:r>
    </w:p>
    <w:p w:rsidR="00962A23" w:rsidRPr="00637483" w:rsidRDefault="00962A23" w:rsidP="00637483">
      <w:pPr>
        <w:ind w:firstLine="567"/>
        <w:jc w:val="both"/>
        <w:rPr>
          <w:bCs/>
          <w:color w:val="000000"/>
          <w:sz w:val="24"/>
          <w:szCs w:val="24"/>
        </w:rPr>
      </w:pPr>
      <w:r w:rsidRPr="00637483">
        <w:rPr>
          <w:bCs/>
          <w:color w:val="000000"/>
          <w:sz w:val="24"/>
          <w:szCs w:val="24"/>
        </w:rPr>
        <w:t xml:space="preserve">6. </w:t>
      </w:r>
      <w:proofErr w:type="spellStart"/>
      <w:r w:rsidRPr="00637483">
        <w:rPr>
          <w:bCs/>
          <w:color w:val="000000"/>
          <w:sz w:val="24"/>
          <w:szCs w:val="24"/>
        </w:rPr>
        <w:t>Нормативные</w:t>
      </w:r>
      <w:proofErr w:type="spellEnd"/>
      <w:r w:rsidRPr="00637483">
        <w:rPr>
          <w:bCs/>
          <w:color w:val="000000"/>
          <w:sz w:val="24"/>
          <w:szCs w:val="24"/>
        </w:rPr>
        <w:t xml:space="preserve"> </w:t>
      </w:r>
      <w:proofErr w:type="spellStart"/>
      <w:r w:rsidRPr="00637483">
        <w:rPr>
          <w:bCs/>
          <w:color w:val="000000"/>
          <w:sz w:val="24"/>
          <w:szCs w:val="24"/>
        </w:rPr>
        <w:t>акты</w:t>
      </w:r>
      <w:proofErr w:type="spellEnd"/>
      <w:r w:rsidRPr="00637483">
        <w:rPr>
          <w:bCs/>
          <w:color w:val="000000"/>
          <w:sz w:val="24"/>
          <w:szCs w:val="24"/>
        </w:rPr>
        <w:t xml:space="preserve"> </w:t>
      </w:r>
      <w:proofErr w:type="spellStart"/>
      <w:r w:rsidRPr="00637483">
        <w:rPr>
          <w:bCs/>
          <w:color w:val="000000"/>
          <w:sz w:val="24"/>
          <w:szCs w:val="24"/>
        </w:rPr>
        <w:t>Украины</w:t>
      </w:r>
      <w:proofErr w:type="spellEnd"/>
      <w:r w:rsidRPr="00637483">
        <w:rPr>
          <w:bCs/>
          <w:color w:val="000000"/>
          <w:sz w:val="24"/>
          <w:szCs w:val="24"/>
        </w:rPr>
        <w:t xml:space="preserve"> [</w:t>
      </w:r>
      <w:proofErr w:type="spellStart"/>
      <w:r w:rsidRPr="00637483">
        <w:rPr>
          <w:bCs/>
          <w:color w:val="000000"/>
          <w:sz w:val="24"/>
          <w:szCs w:val="24"/>
        </w:rPr>
        <w:t>Элект</w:t>
      </w:r>
      <w:r w:rsidR="00637483">
        <w:rPr>
          <w:bCs/>
          <w:color w:val="000000"/>
          <w:sz w:val="24"/>
          <w:szCs w:val="24"/>
        </w:rPr>
        <w:t>ронный</w:t>
      </w:r>
      <w:proofErr w:type="spellEnd"/>
      <w:r w:rsidR="00637483">
        <w:rPr>
          <w:bCs/>
          <w:color w:val="000000"/>
          <w:sz w:val="24"/>
          <w:szCs w:val="24"/>
        </w:rPr>
        <w:t xml:space="preserve"> ресурс]. – Режим </w:t>
      </w:r>
      <w:proofErr w:type="spellStart"/>
      <w:r w:rsidR="00637483">
        <w:rPr>
          <w:bCs/>
          <w:color w:val="000000"/>
          <w:sz w:val="24"/>
          <w:szCs w:val="24"/>
        </w:rPr>
        <w:t>доступа</w:t>
      </w:r>
      <w:proofErr w:type="spellEnd"/>
      <w:r w:rsidRPr="00637483">
        <w:rPr>
          <w:bCs/>
          <w:color w:val="000000"/>
          <w:sz w:val="24"/>
          <w:szCs w:val="24"/>
        </w:rPr>
        <w:t xml:space="preserve">: </w:t>
      </w:r>
      <w:hyperlink r:id="rId10" w:history="1">
        <w:r w:rsidRPr="00637483">
          <w:rPr>
            <w:rStyle w:val="ab"/>
            <w:bCs/>
            <w:sz w:val="24"/>
            <w:szCs w:val="24"/>
          </w:rPr>
          <w:t>http://search.ligazakon.ua/search/law/npa/</w:t>
        </w:r>
      </w:hyperlink>
      <w:r w:rsidRPr="00637483">
        <w:rPr>
          <w:bCs/>
          <w:color w:val="000000"/>
          <w:sz w:val="24"/>
          <w:szCs w:val="24"/>
        </w:rPr>
        <w:t xml:space="preserve">. </w:t>
      </w:r>
    </w:p>
    <w:p w:rsidR="00962A23" w:rsidRPr="00637483" w:rsidRDefault="00962A23" w:rsidP="00637483">
      <w:pPr>
        <w:ind w:firstLine="567"/>
        <w:jc w:val="both"/>
        <w:rPr>
          <w:bCs/>
          <w:color w:val="000000"/>
          <w:sz w:val="24"/>
          <w:szCs w:val="24"/>
        </w:rPr>
      </w:pPr>
      <w:r w:rsidRPr="00637483">
        <w:rPr>
          <w:bCs/>
          <w:color w:val="000000"/>
          <w:sz w:val="24"/>
          <w:szCs w:val="24"/>
        </w:rPr>
        <w:t xml:space="preserve">7. </w:t>
      </w:r>
      <w:proofErr w:type="spellStart"/>
      <w:r w:rsidRPr="00637483">
        <w:rPr>
          <w:bCs/>
          <w:color w:val="000000"/>
          <w:sz w:val="24"/>
          <w:szCs w:val="24"/>
        </w:rPr>
        <w:t>Основные</w:t>
      </w:r>
      <w:proofErr w:type="spellEnd"/>
      <w:r w:rsidRPr="00637483">
        <w:rPr>
          <w:bCs/>
          <w:color w:val="000000"/>
          <w:sz w:val="24"/>
          <w:szCs w:val="24"/>
        </w:rPr>
        <w:t xml:space="preserve"> </w:t>
      </w:r>
      <w:proofErr w:type="spellStart"/>
      <w:r w:rsidRPr="00637483">
        <w:rPr>
          <w:bCs/>
          <w:color w:val="000000"/>
          <w:sz w:val="24"/>
          <w:szCs w:val="24"/>
        </w:rPr>
        <w:t>приоритеты</w:t>
      </w:r>
      <w:proofErr w:type="spellEnd"/>
      <w:r w:rsidRPr="00637483">
        <w:rPr>
          <w:bCs/>
          <w:color w:val="000000"/>
          <w:sz w:val="24"/>
          <w:szCs w:val="24"/>
        </w:rPr>
        <w:t xml:space="preserve"> и </w:t>
      </w:r>
      <w:proofErr w:type="spellStart"/>
      <w:r w:rsidRPr="00637483">
        <w:rPr>
          <w:bCs/>
          <w:color w:val="000000"/>
          <w:sz w:val="24"/>
          <w:szCs w:val="24"/>
        </w:rPr>
        <w:t>направления</w:t>
      </w:r>
      <w:proofErr w:type="spellEnd"/>
      <w:r w:rsidRPr="00637483">
        <w:rPr>
          <w:bCs/>
          <w:color w:val="000000"/>
          <w:sz w:val="24"/>
          <w:szCs w:val="24"/>
        </w:rPr>
        <w:t xml:space="preserve"> </w:t>
      </w:r>
      <w:proofErr w:type="spellStart"/>
      <w:r w:rsidRPr="00637483">
        <w:rPr>
          <w:bCs/>
          <w:color w:val="000000"/>
          <w:sz w:val="24"/>
          <w:szCs w:val="24"/>
        </w:rPr>
        <w:t>Экономического</w:t>
      </w:r>
      <w:proofErr w:type="spellEnd"/>
      <w:r w:rsidRPr="00637483">
        <w:rPr>
          <w:bCs/>
          <w:color w:val="000000"/>
          <w:sz w:val="24"/>
          <w:szCs w:val="24"/>
        </w:rPr>
        <w:t xml:space="preserve"> </w:t>
      </w:r>
      <w:proofErr w:type="spellStart"/>
      <w:r w:rsidRPr="00637483">
        <w:rPr>
          <w:bCs/>
          <w:color w:val="000000"/>
          <w:sz w:val="24"/>
          <w:szCs w:val="24"/>
        </w:rPr>
        <w:t>развития</w:t>
      </w:r>
      <w:proofErr w:type="spellEnd"/>
      <w:r w:rsidRPr="00637483">
        <w:rPr>
          <w:bCs/>
          <w:color w:val="000000"/>
          <w:sz w:val="24"/>
          <w:szCs w:val="24"/>
        </w:rPr>
        <w:t xml:space="preserve"> </w:t>
      </w:r>
      <w:proofErr w:type="spellStart"/>
      <w:r w:rsidRPr="00637483">
        <w:rPr>
          <w:bCs/>
          <w:color w:val="000000"/>
          <w:sz w:val="24"/>
          <w:szCs w:val="24"/>
        </w:rPr>
        <w:t>Туркменистана</w:t>
      </w:r>
      <w:proofErr w:type="spellEnd"/>
      <w:r w:rsidRPr="00637483">
        <w:rPr>
          <w:bCs/>
          <w:color w:val="000000"/>
          <w:sz w:val="24"/>
          <w:szCs w:val="24"/>
        </w:rPr>
        <w:t xml:space="preserve"> [</w:t>
      </w:r>
      <w:proofErr w:type="spellStart"/>
      <w:r w:rsidRPr="00637483">
        <w:rPr>
          <w:bCs/>
          <w:color w:val="000000"/>
          <w:sz w:val="24"/>
          <w:szCs w:val="24"/>
        </w:rPr>
        <w:t>Элект</w:t>
      </w:r>
      <w:r w:rsidR="00637483">
        <w:rPr>
          <w:bCs/>
          <w:color w:val="000000"/>
          <w:sz w:val="24"/>
          <w:szCs w:val="24"/>
        </w:rPr>
        <w:t>ронный</w:t>
      </w:r>
      <w:proofErr w:type="spellEnd"/>
      <w:r w:rsidR="00637483">
        <w:rPr>
          <w:bCs/>
          <w:color w:val="000000"/>
          <w:sz w:val="24"/>
          <w:szCs w:val="24"/>
        </w:rPr>
        <w:t xml:space="preserve"> ресурс]. – Режим </w:t>
      </w:r>
      <w:proofErr w:type="spellStart"/>
      <w:r w:rsidR="00637483">
        <w:rPr>
          <w:bCs/>
          <w:color w:val="000000"/>
          <w:sz w:val="24"/>
          <w:szCs w:val="24"/>
        </w:rPr>
        <w:t>доступа</w:t>
      </w:r>
      <w:proofErr w:type="spellEnd"/>
      <w:r w:rsidRPr="00637483">
        <w:rPr>
          <w:bCs/>
          <w:color w:val="000000"/>
          <w:sz w:val="24"/>
          <w:szCs w:val="24"/>
        </w:rPr>
        <w:t xml:space="preserve">: http://turkmenistanembassy.am/index.php?option=com_content&amp;task=view&amp;i d=22&amp;Itemid=34. 8. Проект ПРООН "Муніципальна програма врядування та сталого розвитку" [Електронний ресурс]. – Режим доступу : </w:t>
      </w:r>
      <w:hyperlink r:id="rId11" w:history="1">
        <w:r w:rsidRPr="00637483">
          <w:rPr>
            <w:rStyle w:val="ab"/>
            <w:bCs/>
            <w:sz w:val="24"/>
            <w:szCs w:val="24"/>
          </w:rPr>
          <w:t>http://msdp.undp.org.ua</w:t>
        </w:r>
      </w:hyperlink>
      <w:r w:rsidRPr="00637483">
        <w:rPr>
          <w:bCs/>
          <w:color w:val="000000"/>
          <w:sz w:val="24"/>
          <w:szCs w:val="24"/>
        </w:rPr>
        <w:t xml:space="preserve">. </w:t>
      </w:r>
    </w:p>
    <w:p w:rsidR="00637483" w:rsidRDefault="00637483" w:rsidP="002D7598">
      <w:pPr>
        <w:keepNext/>
        <w:tabs>
          <w:tab w:val="left" w:pos="900"/>
        </w:tabs>
        <w:ind w:left="540"/>
        <w:outlineLvl w:val="2"/>
        <w:rPr>
          <w:b/>
          <w:bCs/>
          <w:sz w:val="24"/>
          <w:szCs w:val="24"/>
        </w:rPr>
      </w:pPr>
    </w:p>
    <w:p w:rsidR="002D7598" w:rsidRPr="002D7598" w:rsidRDefault="002D7598" w:rsidP="002D7598">
      <w:pPr>
        <w:keepNext/>
        <w:tabs>
          <w:tab w:val="left" w:pos="900"/>
        </w:tabs>
        <w:ind w:left="540"/>
        <w:outlineLvl w:val="2"/>
        <w:rPr>
          <w:b/>
          <w:bCs/>
          <w:sz w:val="24"/>
          <w:szCs w:val="24"/>
          <w:lang w:val="ru-RU"/>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w:t>
      </w:r>
      <w:r w:rsidR="00637483">
        <w:rPr>
          <w:b/>
          <w:bCs/>
          <w:sz w:val="24"/>
          <w:szCs w:val="24"/>
        </w:rPr>
        <w:t>екзамен.</w:t>
      </w:r>
    </w:p>
    <w:p w:rsidR="006A688C" w:rsidRDefault="006A688C" w:rsidP="00637483">
      <w:pPr>
        <w:tabs>
          <w:tab w:val="left" w:pos="-180"/>
          <w:tab w:val="left" w:pos="900"/>
        </w:tabs>
        <w:rPr>
          <w:b/>
          <w:bCs/>
          <w:sz w:val="24"/>
          <w:szCs w:val="24"/>
          <w:lang w:val="ru-RU"/>
        </w:rPr>
      </w:pPr>
    </w:p>
    <w:p w:rsidR="001965A7" w:rsidRDefault="001965A7" w:rsidP="001965A7">
      <w:pPr>
        <w:tabs>
          <w:tab w:val="left" w:pos="-180"/>
          <w:tab w:val="left" w:pos="900"/>
        </w:tabs>
        <w:ind w:left="540"/>
        <w:rPr>
          <w:b/>
          <w:bCs/>
          <w:sz w:val="24"/>
          <w:szCs w:val="24"/>
          <w:lang w:val="ru-RU"/>
        </w:rPr>
      </w:pPr>
      <w:r w:rsidRPr="001965A7">
        <w:rPr>
          <w:b/>
          <w:bCs/>
          <w:sz w:val="24"/>
          <w:szCs w:val="24"/>
        </w:rPr>
        <w:t>5. Засоби діагностики успішності навчання</w:t>
      </w:r>
    </w:p>
    <w:p w:rsidR="001965A7" w:rsidRPr="001965A7" w:rsidRDefault="001965A7" w:rsidP="001965A7">
      <w:pPr>
        <w:tabs>
          <w:tab w:val="left" w:pos="-180"/>
          <w:tab w:val="left" w:pos="900"/>
        </w:tabs>
        <w:ind w:left="540"/>
        <w:rPr>
          <w:b/>
          <w:bCs/>
          <w:sz w:val="24"/>
          <w:szCs w:val="24"/>
          <w:lang w:val="ru-RU"/>
        </w:rPr>
      </w:pPr>
    </w:p>
    <w:p w:rsidR="001965A7" w:rsidRDefault="001965A7" w:rsidP="006A688C">
      <w:pPr>
        <w:tabs>
          <w:tab w:val="left" w:pos="900"/>
        </w:tabs>
        <w:ind w:firstLine="426"/>
        <w:jc w:val="both"/>
        <w:rPr>
          <w:sz w:val="24"/>
          <w:szCs w:val="24"/>
        </w:rPr>
      </w:pPr>
      <w:r w:rsidRPr="001965A7">
        <w:rPr>
          <w:sz w:val="24"/>
          <w:szCs w:val="24"/>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w:t>
      </w:r>
      <w:r w:rsidRPr="001965A7">
        <w:rPr>
          <w:sz w:val="24"/>
          <w:szCs w:val="24"/>
        </w:rPr>
        <w:lastRenderedPageBreak/>
        <w:t>навчально-пізнавальної діяльності. Відповідно до специфіки фахової підготовки перевага надається письмовому і тестовому контролю.</w:t>
      </w:r>
    </w:p>
    <w:p w:rsidR="006A688C" w:rsidRPr="001965A7" w:rsidRDefault="006A688C" w:rsidP="006A688C">
      <w:pPr>
        <w:tabs>
          <w:tab w:val="left" w:pos="900"/>
        </w:tabs>
        <w:ind w:firstLine="426"/>
        <w:jc w:val="both"/>
        <w:rPr>
          <w:sz w:val="24"/>
          <w:szCs w:val="24"/>
        </w:rPr>
      </w:pPr>
    </w:p>
    <w:p w:rsidR="00637483" w:rsidRPr="00336F6A" w:rsidRDefault="00637483" w:rsidP="00637483">
      <w:pPr>
        <w:jc w:val="center"/>
        <w:rPr>
          <w:b/>
          <w:sz w:val="24"/>
          <w:szCs w:val="24"/>
        </w:rPr>
      </w:pPr>
      <w:r w:rsidRPr="00336F6A">
        <w:rPr>
          <w:b/>
          <w:sz w:val="24"/>
          <w:szCs w:val="24"/>
        </w:rPr>
        <w:t>Критерії о</w:t>
      </w:r>
      <w:r>
        <w:rPr>
          <w:b/>
          <w:sz w:val="24"/>
          <w:szCs w:val="24"/>
        </w:rPr>
        <w:t>цінювання відповіді студента на екзамені</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637483" w:rsidRPr="00336F6A" w:rsidTr="00583385">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r w:rsidRPr="00336F6A">
              <w:rPr>
                <w:b/>
                <w:sz w:val="24"/>
                <w:szCs w:val="24"/>
              </w:rPr>
              <w:t>Характеристики критеріїв оцінювання знань</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r w:rsidRPr="00336F6A">
              <w:rPr>
                <w:b/>
                <w:sz w:val="24"/>
                <w:szCs w:val="24"/>
              </w:rPr>
              <w:t>За державною (національною) шкалою</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r w:rsidRPr="00336F6A">
              <w:rPr>
                <w:b/>
                <w:sz w:val="24"/>
                <w:szCs w:val="24"/>
              </w:rPr>
              <w:t>За шкалою ECST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483" w:rsidRPr="00336F6A" w:rsidRDefault="00637483" w:rsidP="00583385">
            <w:pPr>
              <w:jc w:val="center"/>
              <w:rPr>
                <w:b/>
                <w:sz w:val="24"/>
                <w:szCs w:val="24"/>
              </w:rPr>
            </w:pPr>
            <w:r w:rsidRPr="00336F6A">
              <w:rPr>
                <w:b/>
                <w:sz w:val="24"/>
                <w:szCs w:val="24"/>
              </w:rPr>
              <w:t>Сума балів</w:t>
            </w:r>
          </w:p>
        </w:tc>
      </w:tr>
      <w:tr w:rsidR="00637483" w:rsidRPr="00336F6A" w:rsidTr="00583385">
        <w:trPr>
          <w:trHeight w:val="2343"/>
        </w:trPr>
        <w:tc>
          <w:tcPr>
            <w:tcW w:w="5688" w:type="dxa"/>
            <w:tcBorders>
              <w:top w:val="single" w:sz="4" w:space="0" w:color="auto"/>
              <w:left w:val="single" w:sz="4" w:space="0" w:color="auto"/>
              <w:bottom w:val="single" w:sz="4" w:space="0" w:color="auto"/>
              <w:right w:val="single" w:sz="4" w:space="0" w:color="auto"/>
            </w:tcBorders>
            <w:shd w:val="clear" w:color="auto" w:fill="auto"/>
          </w:tcPr>
          <w:p w:rsidR="00637483" w:rsidRPr="00336F6A" w:rsidRDefault="00637483" w:rsidP="00583385">
            <w:pPr>
              <w:rPr>
                <w:b/>
                <w:sz w:val="24"/>
                <w:szCs w:val="24"/>
              </w:rPr>
            </w:pPr>
            <w:r w:rsidRPr="00336F6A">
              <w:rPr>
                <w:b/>
                <w:sz w:val="24"/>
                <w:szCs w:val="24"/>
              </w:rPr>
              <w:t>Високий рівень</w:t>
            </w:r>
          </w:p>
          <w:p w:rsidR="00637483" w:rsidRPr="00336F6A" w:rsidRDefault="00637483" w:rsidP="00583385">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міцними, </w:t>
            </w:r>
            <w:r w:rsidRPr="00336F6A">
              <w:rPr>
                <w:sz w:val="24"/>
                <w:szCs w:val="24"/>
              </w:rPr>
              <w:t xml:space="preserve">узагальненими, </w:t>
            </w:r>
            <w:r w:rsidRPr="00336F6A">
              <w:rPr>
                <w:spacing w:val="-7"/>
                <w:sz w:val="24"/>
                <w:szCs w:val="24"/>
              </w:rPr>
              <w:t xml:space="preserve">системними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r>
              <w:rPr>
                <w:b/>
                <w:sz w:val="24"/>
                <w:szCs w:val="24"/>
              </w:rPr>
              <w:t>Відмінно</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r w:rsidRPr="00336F6A">
              <w:rPr>
                <w:b/>
                <w:sz w:val="24"/>
                <w:szCs w:val="24"/>
              </w:rPr>
              <w:t>А</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637483" w:rsidRPr="00336F6A" w:rsidRDefault="00637483" w:rsidP="00583385">
            <w:pPr>
              <w:jc w:val="center"/>
              <w:rPr>
                <w:b/>
                <w:sz w:val="24"/>
                <w:szCs w:val="24"/>
              </w:rPr>
            </w:pPr>
            <w:r w:rsidRPr="00336F6A">
              <w:rPr>
                <w:b/>
                <w:sz w:val="24"/>
                <w:szCs w:val="24"/>
              </w:rPr>
              <w:t>90-100</w:t>
            </w:r>
          </w:p>
          <w:p w:rsidR="00637483" w:rsidRPr="00336F6A" w:rsidRDefault="00637483" w:rsidP="00583385">
            <w:pPr>
              <w:jc w:val="center"/>
              <w:rPr>
                <w:sz w:val="24"/>
                <w:szCs w:val="24"/>
              </w:rPr>
            </w:pPr>
          </w:p>
        </w:tc>
      </w:tr>
      <w:tr w:rsidR="00637483" w:rsidRPr="00336F6A" w:rsidTr="00583385">
        <w:trPr>
          <w:trHeight w:val="2117"/>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rPr>
                <w:b/>
                <w:sz w:val="24"/>
                <w:szCs w:val="24"/>
              </w:rPr>
            </w:pPr>
            <w:r w:rsidRPr="00336F6A">
              <w:rPr>
                <w:b/>
                <w:sz w:val="24"/>
                <w:szCs w:val="24"/>
              </w:rPr>
              <w:t>Високий рівень</w:t>
            </w:r>
          </w:p>
          <w:p w:rsidR="00637483" w:rsidRPr="00336F6A" w:rsidRDefault="00637483" w:rsidP="00583385">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і міцними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частково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r>
              <w:rPr>
                <w:b/>
                <w:sz w:val="24"/>
                <w:szCs w:val="24"/>
              </w:rPr>
              <w:t>Добре</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r w:rsidRPr="00336F6A">
              <w:rPr>
                <w:b/>
                <w:sz w:val="24"/>
                <w:szCs w:val="24"/>
              </w:rPr>
              <w:t>В</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483" w:rsidRPr="00336F6A" w:rsidRDefault="00637483" w:rsidP="00583385">
            <w:pPr>
              <w:jc w:val="center"/>
              <w:rPr>
                <w:sz w:val="24"/>
                <w:szCs w:val="24"/>
              </w:rPr>
            </w:pPr>
            <w:r w:rsidRPr="00336F6A">
              <w:rPr>
                <w:b/>
                <w:sz w:val="24"/>
                <w:szCs w:val="24"/>
              </w:rPr>
              <w:t>83-89</w:t>
            </w:r>
          </w:p>
        </w:tc>
      </w:tr>
      <w:tr w:rsidR="00637483" w:rsidRPr="00336F6A" w:rsidTr="00583385">
        <w:trPr>
          <w:trHeight w:val="2116"/>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rPr>
                <w:b/>
                <w:sz w:val="24"/>
                <w:szCs w:val="24"/>
              </w:rPr>
            </w:pPr>
            <w:r w:rsidRPr="00336F6A">
              <w:rPr>
                <w:b/>
                <w:sz w:val="24"/>
                <w:szCs w:val="24"/>
              </w:rPr>
              <w:t>Достатній рівень</w:t>
            </w:r>
          </w:p>
          <w:p w:rsidR="00637483" w:rsidRPr="00336F6A" w:rsidRDefault="00637483" w:rsidP="00583385">
            <w:pPr>
              <w:rPr>
                <w:b/>
                <w:sz w:val="24"/>
                <w:szCs w:val="24"/>
              </w:rPr>
            </w:pPr>
            <w:r w:rsidRPr="00336F6A">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sidRPr="00336F6A">
              <w:rPr>
                <w:spacing w:val="-8"/>
                <w:sz w:val="24"/>
                <w:szCs w:val="24"/>
              </w:rPr>
              <w:t xml:space="preserve">стандартних ситуаціях, </w:t>
            </w:r>
            <w:r w:rsidRPr="00336F6A">
              <w:rPr>
                <w:spacing w:val="-7"/>
                <w:sz w:val="24"/>
                <w:szCs w:val="24"/>
              </w:rPr>
              <w:t xml:space="preserve">володіє розумовими </w:t>
            </w:r>
            <w:r w:rsidRPr="00336F6A">
              <w:rPr>
                <w:spacing w:val="-6"/>
                <w:sz w:val="24"/>
                <w:szCs w:val="24"/>
              </w:rPr>
              <w:t xml:space="preserve">операціями (аналізом, </w:t>
            </w:r>
            <w:r w:rsidRPr="00336F6A">
              <w:rPr>
                <w:sz w:val="24"/>
                <w:szCs w:val="24"/>
              </w:rPr>
              <w:t xml:space="preserve">синтезом, </w:t>
            </w:r>
            <w:r w:rsidRPr="00336F6A">
              <w:rPr>
                <w:spacing w:val="-6"/>
                <w:sz w:val="24"/>
                <w:szCs w:val="24"/>
              </w:rPr>
              <w:t xml:space="preserve">узагальненням, порівнянням, абстрагуванням), уміє робити </w:t>
            </w:r>
            <w:r w:rsidRPr="00336F6A">
              <w:rPr>
                <w:spacing w:val="-8"/>
                <w:sz w:val="24"/>
                <w:szCs w:val="24"/>
              </w:rPr>
              <w:t xml:space="preserve">висновки, виправляти </w:t>
            </w:r>
            <w:r w:rsidRPr="00336F6A">
              <w:rPr>
                <w:spacing w:val="-7"/>
                <w:sz w:val="24"/>
                <w:szCs w:val="24"/>
              </w:rPr>
              <w:t>допущені помилки</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r>
              <w:rPr>
                <w:b/>
                <w:sz w:val="24"/>
                <w:szCs w:val="24"/>
              </w:rPr>
              <w:t>Добре</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p>
          <w:p w:rsidR="00637483" w:rsidRPr="00336F6A" w:rsidRDefault="00637483" w:rsidP="00583385">
            <w:pPr>
              <w:jc w:val="center"/>
              <w:rPr>
                <w:b/>
                <w:sz w:val="24"/>
                <w:szCs w:val="24"/>
              </w:rPr>
            </w:pPr>
            <w:r w:rsidRPr="00336F6A">
              <w:rPr>
                <w:b/>
                <w:sz w:val="24"/>
                <w:szCs w:val="24"/>
              </w:rPr>
              <w:t>С</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637483" w:rsidRPr="00336F6A" w:rsidRDefault="00637483" w:rsidP="00583385">
            <w:pPr>
              <w:jc w:val="center"/>
              <w:rPr>
                <w:b/>
                <w:sz w:val="24"/>
                <w:szCs w:val="24"/>
              </w:rPr>
            </w:pPr>
            <w:r w:rsidRPr="00336F6A">
              <w:rPr>
                <w:b/>
                <w:sz w:val="24"/>
                <w:szCs w:val="24"/>
              </w:rPr>
              <w:t>74-81</w:t>
            </w:r>
          </w:p>
          <w:p w:rsidR="00637483" w:rsidRPr="00336F6A" w:rsidRDefault="00637483" w:rsidP="00583385">
            <w:pPr>
              <w:jc w:val="center"/>
              <w:rPr>
                <w:sz w:val="24"/>
                <w:szCs w:val="24"/>
              </w:rPr>
            </w:pPr>
          </w:p>
        </w:tc>
      </w:tr>
      <w:tr w:rsidR="00637483" w:rsidRPr="00336F6A" w:rsidTr="00583385">
        <w:trPr>
          <w:trHeight w:val="1375"/>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rPr>
                <w:b/>
                <w:sz w:val="24"/>
                <w:szCs w:val="24"/>
              </w:rPr>
            </w:pPr>
            <w:r w:rsidRPr="00336F6A">
              <w:rPr>
                <w:b/>
                <w:sz w:val="24"/>
                <w:szCs w:val="24"/>
              </w:rPr>
              <w:t>Середній рівень</w:t>
            </w:r>
          </w:p>
          <w:p w:rsidR="00637483" w:rsidRPr="00336F6A" w:rsidRDefault="00637483" w:rsidP="00583385">
            <w:pPr>
              <w:rPr>
                <w:b/>
                <w:sz w:val="24"/>
                <w:szCs w:val="24"/>
              </w:rPr>
            </w:pPr>
            <w:r w:rsidRPr="00336F6A">
              <w:rPr>
                <w:spacing w:val="-11"/>
                <w:sz w:val="24"/>
                <w:szCs w:val="24"/>
              </w:rPr>
              <w:t xml:space="preserve">Знання </w:t>
            </w:r>
            <w:r w:rsidRPr="00336F6A">
              <w:rPr>
                <w:spacing w:val="-9"/>
                <w:sz w:val="24"/>
                <w:szCs w:val="24"/>
              </w:rPr>
              <w:t xml:space="preserve">неповні, </w:t>
            </w:r>
            <w:r w:rsidRPr="00336F6A">
              <w:rPr>
                <w:spacing w:val="-6"/>
                <w:sz w:val="24"/>
                <w:szCs w:val="24"/>
              </w:rPr>
              <w:t xml:space="preserve">поверхневі. Студент відновлює основний </w:t>
            </w:r>
            <w:r w:rsidRPr="00336F6A">
              <w:rPr>
                <w:spacing w:val="-4"/>
                <w:sz w:val="24"/>
                <w:szCs w:val="24"/>
              </w:rPr>
              <w:t xml:space="preserve">навчальний матеріал, </w:t>
            </w:r>
            <w:r w:rsidRPr="00336F6A">
              <w:rPr>
                <w:spacing w:val="-11"/>
                <w:sz w:val="24"/>
                <w:szCs w:val="24"/>
              </w:rPr>
              <w:t xml:space="preserve">але </w:t>
            </w:r>
            <w:r w:rsidRPr="00336F6A">
              <w:rPr>
                <w:spacing w:val="-9"/>
                <w:sz w:val="24"/>
                <w:szCs w:val="24"/>
              </w:rPr>
              <w:t xml:space="preserve">недостатньо </w:t>
            </w:r>
            <w:r w:rsidRPr="00336F6A">
              <w:rPr>
                <w:spacing w:val="-5"/>
                <w:sz w:val="24"/>
                <w:szCs w:val="24"/>
              </w:rPr>
              <w:t xml:space="preserve">осмислено, не вміє </w:t>
            </w:r>
            <w:r w:rsidRPr="00336F6A">
              <w:rPr>
                <w:sz w:val="24"/>
                <w:szCs w:val="24"/>
              </w:rPr>
              <w:t xml:space="preserve">самостійно </w:t>
            </w:r>
            <w:r w:rsidRPr="00336F6A">
              <w:rPr>
                <w:spacing w:val="-6"/>
                <w:sz w:val="24"/>
                <w:szCs w:val="24"/>
              </w:rPr>
              <w:t xml:space="preserve">аналізувати, робити висновки. Здатний </w:t>
            </w:r>
            <w:r w:rsidRPr="00336F6A">
              <w:rPr>
                <w:sz w:val="24"/>
                <w:szCs w:val="24"/>
              </w:rPr>
              <w:t xml:space="preserve">вирішувати завдання </w:t>
            </w:r>
            <w:r w:rsidRPr="00336F6A">
              <w:rPr>
                <w:spacing w:val="-6"/>
                <w:sz w:val="24"/>
                <w:szCs w:val="24"/>
              </w:rPr>
              <w:t xml:space="preserve">за зразком.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rPr>
                <w:b/>
                <w:sz w:val="24"/>
                <w:szCs w:val="24"/>
              </w:rPr>
            </w:pPr>
          </w:p>
          <w:p w:rsidR="00637483" w:rsidRPr="00336F6A" w:rsidRDefault="00637483" w:rsidP="00583385">
            <w:pPr>
              <w:jc w:val="center"/>
              <w:rPr>
                <w:b/>
                <w:sz w:val="24"/>
                <w:szCs w:val="24"/>
              </w:rPr>
            </w:pPr>
            <w:r>
              <w:rPr>
                <w:b/>
                <w:sz w:val="24"/>
                <w:szCs w:val="24"/>
              </w:rPr>
              <w:t>Добре</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rPr>
                <w:b/>
                <w:sz w:val="24"/>
                <w:szCs w:val="24"/>
              </w:rPr>
            </w:pPr>
          </w:p>
          <w:p w:rsidR="00637483" w:rsidRPr="00336F6A" w:rsidRDefault="00637483" w:rsidP="00583385">
            <w:pPr>
              <w:jc w:val="center"/>
              <w:rPr>
                <w:b/>
                <w:sz w:val="24"/>
                <w:szCs w:val="24"/>
              </w:rPr>
            </w:pPr>
            <w:r w:rsidRPr="00336F6A">
              <w:rPr>
                <w:b/>
                <w:sz w:val="24"/>
                <w:szCs w:val="24"/>
              </w:rPr>
              <w:t>D</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637483" w:rsidRDefault="00637483" w:rsidP="00583385">
            <w:pPr>
              <w:jc w:val="center"/>
              <w:rPr>
                <w:b/>
                <w:sz w:val="24"/>
                <w:szCs w:val="24"/>
              </w:rPr>
            </w:pPr>
          </w:p>
          <w:p w:rsidR="00637483" w:rsidRDefault="00637483" w:rsidP="00583385">
            <w:pPr>
              <w:rPr>
                <w:b/>
                <w:sz w:val="24"/>
                <w:szCs w:val="24"/>
              </w:rPr>
            </w:pPr>
          </w:p>
          <w:p w:rsidR="00637483" w:rsidRPr="00336F6A" w:rsidRDefault="00637483" w:rsidP="00583385">
            <w:pPr>
              <w:jc w:val="center"/>
              <w:rPr>
                <w:b/>
                <w:sz w:val="24"/>
                <w:szCs w:val="24"/>
              </w:rPr>
            </w:pPr>
            <w:r w:rsidRPr="00336F6A">
              <w:rPr>
                <w:b/>
                <w:sz w:val="24"/>
                <w:szCs w:val="24"/>
              </w:rPr>
              <w:t>64-73</w:t>
            </w:r>
          </w:p>
          <w:p w:rsidR="00637483" w:rsidRPr="00336F6A" w:rsidRDefault="00637483" w:rsidP="00583385">
            <w:pPr>
              <w:jc w:val="center"/>
              <w:rPr>
                <w:sz w:val="24"/>
                <w:szCs w:val="24"/>
              </w:rPr>
            </w:pPr>
          </w:p>
        </w:tc>
      </w:tr>
      <w:tr w:rsidR="00637483" w:rsidRPr="00336F6A" w:rsidTr="00583385">
        <w:trPr>
          <w:trHeight w:val="1412"/>
        </w:trPr>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rPr>
                <w:b/>
                <w:sz w:val="24"/>
                <w:szCs w:val="24"/>
              </w:rPr>
            </w:pPr>
            <w:r w:rsidRPr="00336F6A">
              <w:rPr>
                <w:b/>
                <w:sz w:val="24"/>
                <w:szCs w:val="24"/>
              </w:rPr>
              <w:t>Початковий рівень</w:t>
            </w:r>
          </w:p>
          <w:p w:rsidR="00637483" w:rsidRPr="00336F6A" w:rsidRDefault="00637483" w:rsidP="00583385">
            <w:pPr>
              <w:rPr>
                <w:b/>
                <w:sz w:val="24"/>
                <w:szCs w:val="24"/>
              </w:rPr>
            </w:pPr>
            <w:r w:rsidRPr="00336F6A">
              <w:rPr>
                <w:spacing w:val="-5"/>
                <w:sz w:val="24"/>
                <w:szCs w:val="24"/>
              </w:rPr>
              <w:t xml:space="preserve">Відповідь студента </w:t>
            </w:r>
            <w:r w:rsidRPr="00336F6A">
              <w:rPr>
                <w:spacing w:val="-11"/>
                <w:sz w:val="24"/>
                <w:szCs w:val="24"/>
              </w:rPr>
              <w:t xml:space="preserve">при </w:t>
            </w:r>
            <w:r w:rsidRPr="00336F6A">
              <w:rPr>
                <w:spacing w:val="-9"/>
                <w:sz w:val="24"/>
                <w:szCs w:val="24"/>
              </w:rPr>
              <w:t xml:space="preserve">відтворенні </w:t>
            </w:r>
            <w:r w:rsidRPr="00336F6A">
              <w:rPr>
                <w:spacing w:val="-7"/>
                <w:sz w:val="24"/>
                <w:szCs w:val="24"/>
              </w:rPr>
              <w:t xml:space="preserve">навчального матеріалу </w:t>
            </w:r>
            <w:r w:rsidRPr="00336F6A">
              <w:rPr>
                <w:sz w:val="24"/>
                <w:szCs w:val="24"/>
              </w:rPr>
              <w:t xml:space="preserve">елементарна, фрагментарна, обумовлюється </w:t>
            </w:r>
            <w:r w:rsidRPr="00336F6A">
              <w:rPr>
                <w:spacing w:val="-9"/>
                <w:sz w:val="24"/>
                <w:szCs w:val="24"/>
              </w:rPr>
              <w:t>початковим уявленням про предмет вивчення</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r>
              <w:rPr>
                <w:b/>
                <w:sz w:val="24"/>
                <w:szCs w:val="24"/>
              </w:rPr>
              <w:t>Добре</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rPr>
                <w:b/>
                <w:sz w:val="24"/>
                <w:szCs w:val="24"/>
              </w:rPr>
            </w:pPr>
          </w:p>
          <w:p w:rsidR="00637483" w:rsidRPr="00336F6A" w:rsidRDefault="00637483" w:rsidP="00583385">
            <w:pPr>
              <w:jc w:val="center"/>
              <w:rPr>
                <w:b/>
                <w:sz w:val="24"/>
                <w:szCs w:val="24"/>
              </w:rPr>
            </w:pPr>
            <w:r w:rsidRPr="00336F6A">
              <w:rPr>
                <w:b/>
                <w:sz w:val="24"/>
                <w:szCs w:val="24"/>
              </w:rPr>
              <w:t>E</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637483" w:rsidRPr="00336F6A" w:rsidRDefault="00637483" w:rsidP="00583385">
            <w:pPr>
              <w:jc w:val="center"/>
              <w:rPr>
                <w:b/>
                <w:sz w:val="24"/>
                <w:szCs w:val="24"/>
              </w:rPr>
            </w:pPr>
            <w:r w:rsidRPr="00336F6A">
              <w:rPr>
                <w:b/>
                <w:sz w:val="24"/>
                <w:szCs w:val="24"/>
              </w:rPr>
              <w:t>60-63</w:t>
            </w:r>
          </w:p>
          <w:p w:rsidR="00637483" w:rsidRPr="00336F6A" w:rsidRDefault="00637483" w:rsidP="00583385">
            <w:pPr>
              <w:jc w:val="center"/>
              <w:rPr>
                <w:sz w:val="24"/>
                <w:szCs w:val="24"/>
              </w:rPr>
            </w:pPr>
          </w:p>
        </w:tc>
      </w:tr>
      <w:tr w:rsidR="00637483" w:rsidRPr="00336F6A" w:rsidTr="00583385">
        <w:trPr>
          <w:trHeight w:val="1141"/>
        </w:trPr>
        <w:tc>
          <w:tcPr>
            <w:tcW w:w="5688" w:type="dxa"/>
            <w:tcBorders>
              <w:top w:val="single" w:sz="4" w:space="0" w:color="auto"/>
              <w:left w:val="single" w:sz="4" w:space="0" w:color="auto"/>
              <w:bottom w:val="single" w:sz="4" w:space="0" w:color="auto"/>
              <w:right w:val="single" w:sz="4" w:space="0" w:color="auto"/>
            </w:tcBorders>
            <w:shd w:val="clear" w:color="auto" w:fill="auto"/>
          </w:tcPr>
          <w:p w:rsidR="00637483" w:rsidRPr="00336F6A" w:rsidRDefault="00637483" w:rsidP="00583385">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sz w:val="24"/>
                <w:szCs w:val="24"/>
              </w:rPr>
            </w:pPr>
            <w:r w:rsidRPr="00336F6A">
              <w:rPr>
                <w:b/>
                <w:sz w:val="24"/>
                <w:szCs w:val="24"/>
              </w:rPr>
              <w:t>Не за</w:t>
            </w:r>
            <w:r>
              <w:rPr>
                <w:b/>
                <w:sz w:val="24"/>
                <w:szCs w:val="24"/>
              </w:rPr>
              <w:t>довільно</w:t>
            </w:r>
          </w:p>
          <w:p w:rsidR="00637483" w:rsidRPr="00336F6A" w:rsidRDefault="00637483" w:rsidP="00583385">
            <w:pPr>
              <w:jc w:val="center"/>
              <w:rPr>
                <w:b/>
                <w:sz w:val="24"/>
                <w:szCs w:val="24"/>
              </w:rPr>
            </w:pPr>
            <w:r w:rsidRPr="00336F6A">
              <w:rPr>
                <w:sz w:val="24"/>
                <w:szCs w:val="24"/>
              </w:rPr>
              <w:t>з можливістю повторного складання заліку</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p>
          <w:p w:rsidR="00637483" w:rsidRPr="00336F6A" w:rsidRDefault="00637483" w:rsidP="00583385">
            <w:pPr>
              <w:jc w:val="center"/>
              <w:rPr>
                <w:b/>
                <w:sz w:val="24"/>
                <w:szCs w:val="24"/>
              </w:rPr>
            </w:pPr>
            <w:r w:rsidRPr="00336F6A">
              <w:rPr>
                <w:b/>
                <w:sz w:val="24"/>
                <w:szCs w:val="24"/>
              </w:rPr>
              <w:t>FХ</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637483" w:rsidRPr="00336F6A" w:rsidRDefault="00637483" w:rsidP="00583385">
            <w:pPr>
              <w:jc w:val="center"/>
              <w:rPr>
                <w:b/>
                <w:sz w:val="24"/>
                <w:szCs w:val="24"/>
              </w:rPr>
            </w:pPr>
            <w:r w:rsidRPr="00336F6A">
              <w:rPr>
                <w:b/>
                <w:sz w:val="24"/>
                <w:szCs w:val="24"/>
              </w:rPr>
              <w:t>35-59</w:t>
            </w:r>
          </w:p>
          <w:p w:rsidR="00637483" w:rsidRPr="00336F6A" w:rsidRDefault="00637483" w:rsidP="00583385">
            <w:pPr>
              <w:jc w:val="center"/>
              <w:rPr>
                <w:b/>
                <w:sz w:val="24"/>
                <w:szCs w:val="24"/>
              </w:rPr>
            </w:pPr>
          </w:p>
        </w:tc>
      </w:tr>
      <w:tr w:rsidR="00637483" w:rsidRPr="00336F6A" w:rsidTr="00583385">
        <w:tc>
          <w:tcPr>
            <w:tcW w:w="5688" w:type="dxa"/>
            <w:tcBorders>
              <w:top w:val="single" w:sz="4" w:space="0" w:color="auto"/>
              <w:left w:val="single" w:sz="4" w:space="0" w:color="auto"/>
              <w:bottom w:val="single" w:sz="4" w:space="0" w:color="auto"/>
              <w:right w:val="single" w:sz="4" w:space="0" w:color="auto"/>
            </w:tcBorders>
            <w:shd w:val="clear" w:color="auto" w:fill="auto"/>
          </w:tcPr>
          <w:p w:rsidR="00637483" w:rsidRPr="00336F6A" w:rsidRDefault="00637483" w:rsidP="00583385">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p w:rsidR="00637483" w:rsidRPr="00336F6A" w:rsidRDefault="00637483" w:rsidP="00583385">
            <w:pPr>
              <w:rPr>
                <w:b/>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sz w:val="24"/>
                <w:szCs w:val="24"/>
              </w:rPr>
            </w:pPr>
            <w:r w:rsidRPr="00336F6A">
              <w:rPr>
                <w:b/>
                <w:sz w:val="24"/>
                <w:szCs w:val="24"/>
              </w:rPr>
              <w:t>Не за</w:t>
            </w:r>
            <w:r>
              <w:rPr>
                <w:b/>
                <w:sz w:val="24"/>
                <w:szCs w:val="24"/>
              </w:rPr>
              <w:t>довільно</w:t>
            </w:r>
          </w:p>
          <w:p w:rsidR="00637483" w:rsidRPr="00336F6A" w:rsidRDefault="00637483" w:rsidP="00583385">
            <w:pPr>
              <w:jc w:val="center"/>
              <w:rPr>
                <w:b/>
                <w:sz w:val="24"/>
                <w:szCs w:val="24"/>
              </w:rPr>
            </w:pPr>
            <w:r w:rsidRPr="00336F6A">
              <w:rPr>
                <w:sz w:val="24"/>
                <w:szCs w:val="24"/>
              </w:rPr>
              <w:t>з обов’язковим повторним вивченням навчальної дисципліни</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637483" w:rsidRPr="00336F6A" w:rsidRDefault="00637483" w:rsidP="00583385">
            <w:pPr>
              <w:jc w:val="center"/>
              <w:rPr>
                <w:b/>
                <w:sz w:val="24"/>
                <w:szCs w:val="24"/>
              </w:rPr>
            </w:pPr>
            <w:r w:rsidRPr="00336F6A">
              <w:rPr>
                <w:b/>
                <w:sz w:val="24"/>
                <w:szCs w:val="24"/>
              </w:rPr>
              <w:t>F</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637483" w:rsidRPr="00336F6A" w:rsidRDefault="00637483" w:rsidP="00583385">
            <w:pPr>
              <w:jc w:val="center"/>
              <w:rPr>
                <w:b/>
                <w:sz w:val="24"/>
                <w:szCs w:val="24"/>
              </w:rPr>
            </w:pPr>
            <w:r w:rsidRPr="00336F6A">
              <w:rPr>
                <w:b/>
                <w:sz w:val="24"/>
                <w:szCs w:val="24"/>
              </w:rPr>
              <w:t>35-59</w:t>
            </w:r>
          </w:p>
          <w:p w:rsidR="00637483" w:rsidRPr="00336F6A" w:rsidRDefault="00637483" w:rsidP="00583385">
            <w:pPr>
              <w:jc w:val="center"/>
              <w:rPr>
                <w:b/>
                <w:sz w:val="24"/>
                <w:szCs w:val="24"/>
              </w:rPr>
            </w:pPr>
          </w:p>
        </w:tc>
      </w:tr>
    </w:tbl>
    <w:p w:rsidR="00B175B9" w:rsidRPr="00B175B9" w:rsidRDefault="00B175B9" w:rsidP="00637483">
      <w:pPr>
        <w:rPr>
          <w:b/>
          <w:bCs/>
          <w:szCs w:val="24"/>
        </w:rPr>
      </w:pPr>
    </w:p>
    <w:sectPr w:rsidR="00B175B9" w:rsidRPr="00B175B9" w:rsidSect="00637483">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A04" w:rsidRDefault="003B1A04" w:rsidP="00DD0384">
      <w:r>
        <w:separator/>
      </w:r>
    </w:p>
  </w:endnote>
  <w:endnote w:type="continuationSeparator" w:id="0">
    <w:p w:rsidR="003B1A04" w:rsidRDefault="003B1A04"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A04" w:rsidRDefault="003B1A04" w:rsidP="00DD0384">
      <w:r>
        <w:separator/>
      </w:r>
    </w:p>
  </w:footnote>
  <w:footnote w:type="continuationSeparator" w:id="0">
    <w:p w:rsidR="003B1A04" w:rsidRDefault="003B1A04"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firstLine="0"/>
      </w:pPr>
      <w:rPr>
        <w:rFonts w:ascii="Helvetica" w:hAnsi="Helvetica" w:cs="Helvetica" w:hint="default"/>
        <w:color w:val="170000"/>
      </w:rPr>
    </w:lvl>
    <w:lvl w:ilvl="2" w:tplc="42F892A2">
      <w:start w:val="1"/>
      <w:numFmt w:val="bullet"/>
      <w:lvlText w:val="-"/>
      <w:lvlJc w:val="left"/>
      <w:pPr>
        <w:tabs>
          <w:tab w:val="num" w:pos="2160"/>
        </w:tabs>
        <w:ind w:left="2160" w:hanging="360"/>
      </w:pPr>
      <w:rPr>
        <w:rFonts w:ascii="Helvetica" w:hAnsi="Helvetica" w:cs="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8746C9"/>
    <w:multiLevelType w:val="multilevel"/>
    <w:tmpl w:val="96C8226E"/>
    <w:lvl w:ilvl="0">
      <w:start w:val="1"/>
      <w:numFmt w:val="decimal"/>
      <w:lvlText w:val="%1."/>
      <w:lvlJc w:val="left"/>
      <w:pPr>
        <w:ind w:left="720" w:hanging="360"/>
      </w:pPr>
      <w:rPr>
        <w:rFonts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nsid w:val="46E86424"/>
    <w:multiLevelType w:val="hybridMultilevel"/>
    <w:tmpl w:val="44E214FA"/>
    <w:lvl w:ilvl="0" w:tplc="42320BF0">
      <w:start w:val="1"/>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
    <w:nsid w:val="55A61149"/>
    <w:multiLevelType w:val="hybridMultilevel"/>
    <w:tmpl w:val="8E8AE530"/>
    <w:lvl w:ilvl="0" w:tplc="4EF0A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2105594"/>
    <w:multiLevelType w:val="hybridMultilevel"/>
    <w:tmpl w:val="18280E2A"/>
    <w:lvl w:ilvl="0" w:tplc="67D0EF54">
      <w:numFmt w:val="bullet"/>
      <w:lvlText w:val="-"/>
      <w:lvlJc w:val="left"/>
      <w:pPr>
        <w:tabs>
          <w:tab w:val="num" w:pos="340"/>
        </w:tabs>
        <w:ind w:left="0" w:firstLine="340"/>
      </w:pPr>
      <w:rPr>
        <w:rFonts w:ascii="Times New Roman" w:eastAsia="Times New Roman" w:hAnsi="Times New Roman" w:cs="Times New Roman" w:hint="default"/>
        <w:color w:val="17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9367E7"/>
    <w:multiLevelType w:val="singleLevel"/>
    <w:tmpl w:val="2034D434"/>
    <w:lvl w:ilvl="0">
      <w:start w:val="1"/>
      <w:numFmt w:val="decimal"/>
      <w:lvlText w:val="%1."/>
      <w:lvlJc w:val="left"/>
      <w:pPr>
        <w:tabs>
          <w:tab w:val="num" w:pos="360"/>
        </w:tabs>
        <w:ind w:left="360" w:hanging="360"/>
      </w:pPr>
      <w:rPr>
        <w:b w:val="0"/>
      </w:r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4F63"/>
    <w:rsid w:val="00001E36"/>
    <w:rsid w:val="00014354"/>
    <w:rsid w:val="00023D1E"/>
    <w:rsid w:val="0004120A"/>
    <w:rsid w:val="00076DBE"/>
    <w:rsid w:val="0009064D"/>
    <w:rsid w:val="000964F8"/>
    <w:rsid w:val="000D6717"/>
    <w:rsid w:val="0010209C"/>
    <w:rsid w:val="0010266E"/>
    <w:rsid w:val="0011503D"/>
    <w:rsid w:val="00151A95"/>
    <w:rsid w:val="00153471"/>
    <w:rsid w:val="0019655A"/>
    <w:rsid w:val="001965A7"/>
    <w:rsid w:val="001E1CA5"/>
    <w:rsid w:val="001F1541"/>
    <w:rsid w:val="001F5F03"/>
    <w:rsid w:val="00276842"/>
    <w:rsid w:val="00281F88"/>
    <w:rsid w:val="002A148D"/>
    <w:rsid w:val="002B04AD"/>
    <w:rsid w:val="002B2F70"/>
    <w:rsid w:val="002C0F7D"/>
    <w:rsid w:val="002D7598"/>
    <w:rsid w:val="002E41C8"/>
    <w:rsid w:val="002E5B4F"/>
    <w:rsid w:val="00313CE5"/>
    <w:rsid w:val="003B1A04"/>
    <w:rsid w:val="003E2601"/>
    <w:rsid w:val="003E2DB8"/>
    <w:rsid w:val="003F2034"/>
    <w:rsid w:val="0042591B"/>
    <w:rsid w:val="00466BE5"/>
    <w:rsid w:val="00574D29"/>
    <w:rsid w:val="005A190E"/>
    <w:rsid w:val="005C158D"/>
    <w:rsid w:val="005C15FE"/>
    <w:rsid w:val="005C62A7"/>
    <w:rsid w:val="00625A6B"/>
    <w:rsid w:val="00637483"/>
    <w:rsid w:val="00651963"/>
    <w:rsid w:val="006A688C"/>
    <w:rsid w:val="006D06E2"/>
    <w:rsid w:val="006D4FC8"/>
    <w:rsid w:val="006E0A6C"/>
    <w:rsid w:val="0071099C"/>
    <w:rsid w:val="00727CF2"/>
    <w:rsid w:val="007416CB"/>
    <w:rsid w:val="00747D1C"/>
    <w:rsid w:val="00773D62"/>
    <w:rsid w:val="007810E8"/>
    <w:rsid w:val="00794F63"/>
    <w:rsid w:val="007D5E7E"/>
    <w:rsid w:val="008C7EA5"/>
    <w:rsid w:val="008D17B0"/>
    <w:rsid w:val="0092199D"/>
    <w:rsid w:val="00922B06"/>
    <w:rsid w:val="009442FD"/>
    <w:rsid w:val="00962A23"/>
    <w:rsid w:val="00985DDC"/>
    <w:rsid w:val="00987CC6"/>
    <w:rsid w:val="009A2A18"/>
    <w:rsid w:val="009A72DC"/>
    <w:rsid w:val="009E55DF"/>
    <w:rsid w:val="00A0537C"/>
    <w:rsid w:val="00A32F14"/>
    <w:rsid w:val="00A46A4A"/>
    <w:rsid w:val="00AA28C3"/>
    <w:rsid w:val="00AF225B"/>
    <w:rsid w:val="00AF6810"/>
    <w:rsid w:val="00B175B9"/>
    <w:rsid w:val="00B233C7"/>
    <w:rsid w:val="00B95D97"/>
    <w:rsid w:val="00BB1B46"/>
    <w:rsid w:val="00BB5AAB"/>
    <w:rsid w:val="00C07D41"/>
    <w:rsid w:val="00C208F9"/>
    <w:rsid w:val="00C40987"/>
    <w:rsid w:val="00C4223A"/>
    <w:rsid w:val="00C60DE5"/>
    <w:rsid w:val="00C84A69"/>
    <w:rsid w:val="00C93936"/>
    <w:rsid w:val="00CA6EB0"/>
    <w:rsid w:val="00CC496A"/>
    <w:rsid w:val="00CF29A2"/>
    <w:rsid w:val="00D04604"/>
    <w:rsid w:val="00D27352"/>
    <w:rsid w:val="00D475ED"/>
    <w:rsid w:val="00DD0384"/>
    <w:rsid w:val="00DD1FB5"/>
    <w:rsid w:val="00DF0DFD"/>
    <w:rsid w:val="00E1381F"/>
    <w:rsid w:val="00E26B2B"/>
    <w:rsid w:val="00E33F9B"/>
    <w:rsid w:val="00EB27B6"/>
    <w:rsid w:val="00EB6B64"/>
    <w:rsid w:val="00EC3456"/>
    <w:rsid w:val="00EF611D"/>
    <w:rsid w:val="00F00C24"/>
    <w:rsid w:val="00F271F5"/>
    <w:rsid w:val="00F63C9B"/>
    <w:rsid w:val="00F64720"/>
    <w:rsid w:val="00F70972"/>
    <w:rsid w:val="00F81C79"/>
    <w:rsid w:val="00F905C2"/>
    <w:rsid w:val="00FA6D1C"/>
    <w:rsid w:val="00FC2FD3"/>
    <w:rsid w:val="00FF7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F63"/>
    <w:pPr>
      <w:spacing w:line="240" w:lineRule="auto"/>
      <w:ind w:firstLine="0"/>
      <w:jc w:val="left"/>
    </w:pPr>
    <w:rPr>
      <w:rFonts w:eastAsia="Times New Roman" w:cs="Times New Roman"/>
      <w:szCs w:val="20"/>
      <w:lang w:val="uk-UA" w:eastAsia="ru-RU"/>
    </w:rPr>
  </w:style>
  <w:style w:type="paragraph" w:styleId="1">
    <w:name w:val="heading 1"/>
    <w:basedOn w:val="a"/>
    <w:next w:val="a"/>
    <w:link w:val="10"/>
    <w:uiPriority w:val="9"/>
    <w:qFormat/>
    <w:rsid w:val="00CF29A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semiHidden/>
    <w:unhideWhenUsed/>
    <w:qFormat/>
    <w:rsid w:val="002D75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 14 О Ш"/>
    <w:basedOn w:val="a"/>
    <w:rsid w:val="00794F63"/>
    <w:pPr>
      <w:widowControl w:val="0"/>
      <w:spacing w:line="360" w:lineRule="auto"/>
      <w:ind w:firstLine="720"/>
      <w:jc w:val="both"/>
    </w:pPr>
    <w:rPr>
      <w:rFonts w:cs="Gautami"/>
      <w:szCs w:val="28"/>
      <w:lang w:eastAsia="uk-UA" w:bidi="te-IN"/>
    </w:rPr>
  </w:style>
  <w:style w:type="paragraph" w:styleId="a3">
    <w:name w:val="List Paragraph"/>
    <w:basedOn w:val="a"/>
    <w:uiPriority w:val="34"/>
    <w:qFormat/>
    <w:rsid w:val="00574D29"/>
    <w:pPr>
      <w:ind w:left="720"/>
      <w:contextualSpacing/>
    </w:pPr>
  </w:style>
  <w:style w:type="paragraph" w:styleId="a4">
    <w:name w:val="Normal (Web)"/>
    <w:basedOn w:val="a"/>
    <w:uiPriority w:val="99"/>
    <w:unhideWhenUsed/>
    <w:rsid w:val="00F271F5"/>
    <w:pPr>
      <w:spacing w:before="100" w:beforeAutospacing="1" w:after="100" w:afterAutospacing="1"/>
    </w:pPr>
    <w:rPr>
      <w:sz w:val="24"/>
      <w:szCs w:val="24"/>
      <w:lang w:val="ru-RU"/>
    </w:rPr>
  </w:style>
  <w:style w:type="paragraph" w:styleId="a5">
    <w:name w:val="Body Text Indent"/>
    <w:basedOn w:val="a"/>
    <w:link w:val="a6"/>
    <w:uiPriority w:val="99"/>
    <w:unhideWhenUsed/>
    <w:rsid w:val="00313CE5"/>
    <w:pPr>
      <w:spacing w:after="120"/>
      <w:ind w:left="283"/>
    </w:pPr>
  </w:style>
  <w:style w:type="character" w:customStyle="1" w:styleId="a6">
    <w:name w:val="Основной текст с отступом Знак"/>
    <w:basedOn w:val="a0"/>
    <w:link w:val="a5"/>
    <w:uiPriority w:val="99"/>
    <w:rsid w:val="00313CE5"/>
    <w:rPr>
      <w:rFonts w:eastAsia="Times New Roman" w:cs="Times New Roman"/>
      <w:szCs w:val="20"/>
      <w:lang w:val="uk-UA" w:eastAsia="ru-RU"/>
    </w:rPr>
  </w:style>
  <w:style w:type="character" w:customStyle="1" w:styleId="10">
    <w:name w:val="Заголовок 1 Знак"/>
    <w:basedOn w:val="a0"/>
    <w:link w:val="1"/>
    <w:uiPriority w:val="9"/>
    <w:rsid w:val="00CF29A2"/>
    <w:rPr>
      <w:rFonts w:asciiTheme="majorHAnsi" w:eastAsiaTheme="majorEastAsia" w:hAnsiTheme="majorHAnsi" w:cstheme="majorBidi"/>
      <w:b/>
      <w:bCs/>
      <w:color w:val="365F91" w:themeColor="accent1" w:themeShade="BF"/>
      <w:szCs w:val="28"/>
      <w:lang w:val="uk-UA" w:eastAsia="ru-RU"/>
    </w:rPr>
  </w:style>
  <w:style w:type="paragraph" w:styleId="a7">
    <w:name w:val="header"/>
    <w:basedOn w:val="a"/>
    <w:link w:val="a8"/>
    <w:uiPriority w:val="99"/>
    <w:unhideWhenUsed/>
    <w:rsid w:val="00DD0384"/>
    <w:pPr>
      <w:tabs>
        <w:tab w:val="center" w:pos="4677"/>
        <w:tab w:val="right" w:pos="9355"/>
      </w:tabs>
    </w:pPr>
  </w:style>
  <w:style w:type="character" w:customStyle="1" w:styleId="a8">
    <w:name w:val="Верхний колонтитул Знак"/>
    <w:basedOn w:val="a0"/>
    <w:link w:val="a7"/>
    <w:uiPriority w:val="99"/>
    <w:rsid w:val="00DD0384"/>
    <w:rPr>
      <w:rFonts w:eastAsia="Times New Roman" w:cs="Times New Roman"/>
      <w:szCs w:val="20"/>
      <w:lang w:val="uk-UA" w:eastAsia="ru-RU"/>
    </w:rPr>
  </w:style>
  <w:style w:type="paragraph" w:styleId="a9">
    <w:name w:val="footer"/>
    <w:basedOn w:val="a"/>
    <w:link w:val="aa"/>
    <w:uiPriority w:val="99"/>
    <w:unhideWhenUsed/>
    <w:rsid w:val="00DD0384"/>
    <w:pPr>
      <w:tabs>
        <w:tab w:val="center" w:pos="4677"/>
        <w:tab w:val="right" w:pos="9355"/>
      </w:tabs>
    </w:pPr>
  </w:style>
  <w:style w:type="character" w:customStyle="1" w:styleId="aa">
    <w:name w:val="Нижний колонтитул Знак"/>
    <w:basedOn w:val="a0"/>
    <w:link w:val="a9"/>
    <w:uiPriority w:val="99"/>
    <w:rsid w:val="00DD0384"/>
    <w:rPr>
      <w:rFonts w:eastAsia="Times New Roman" w:cs="Times New Roman"/>
      <w:szCs w:val="20"/>
      <w:lang w:val="uk-UA" w:eastAsia="ru-RU"/>
    </w:rPr>
  </w:style>
  <w:style w:type="paragraph" w:styleId="2">
    <w:name w:val="Body Text Indent 2"/>
    <w:basedOn w:val="a"/>
    <w:link w:val="20"/>
    <w:uiPriority w:val="99"/>
    <w:semiHidden/>
    <w:unhideWhenUsed/>
    <w:rsid w:val="00014354"/>
    <w:pPr>
      <w:spacing w:after="120" w:line="480" w:lineRule="auto"/>
      <w:ind w:left="283"/>
    </w:pPr>
  </w:style>
  <w:style w:type="character" w:customStyle="1" w:styleId="20">
    <w:name w:val="Основной текст с отступом 2 Знак"/>
    <w:basedOn w:val="a0"/>
    <w:link w:val="2"/>
    <w:uiPriority w:val="99"/>
    <w:semiHidden/>
    <w:rsid w:val="00014354"/>
    <w:rPr>
      <w:rFonts w:eastAsia="Times New Roman" w:cs="Times New Roman"/>
      <w:szCs w:val="20"/>
      <w:lang w:val="uk-UA" w:eastAsia="ru-RU"/>
    </w:rPr>
  </w:style>
  <w:style w:type="character" w:customStyle="1" w:styleId="30">
    <w:name w:val="Заголовок 3 Знак"/>
    <w:basedOn w:val="a0"/>
    <w:link w:val="3"/>
    <w:uiPriority w:val="9"/>
    <w:semiHidden/>
    <w:rsid w:val="002D7598"/>
    <w:rPr>
      <w:rFonts w:asciiTheme="majorHAnsi" w:eastAsiaTheme="majorEastAsia" w:hAnsiTheme="majorHAnsi" w:cstheme="majorBidi"/>
      <w:b/>
      <w:bCs/>
      <w:color w:val="4F81BD" w:themeColor="accent1"/>
      <w:szCs w:val="20"/>
      <w:lang w:val="uk-UA" w:eastAsia="ru-RU"/>
    </w:rPr>
  </w:style>
  <w:style w:type="character" w:styleId="ab">
    <w:name w:val="Hyperlink"/>
    <w:basedOn w:val="a0"/>
    <w:uiPriority w:val="99"/>
    <w:unhideWhenUsed/>
    <w:rsid w:val="002D7598"/>
    <w:rPr>
      <w:color w:val="0000FF" w:themeColor="hyperlink"/>
      <w:u w:val="single"/>
    </w:rPr>
  </w:style>
  <w:style w:type="table" w:styleId="ac">
    <w:name w:val="Table Grid"/>
    <w:basedOn w:val="a1"/>
    <w:rsid w:val="001965A7"/>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8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ukrprojec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p.undp.org.ua" TargetMode="External"/><Relationship Id="rId5" Type="http://schemas.openxmlformats.org/officeDocument/2006/relationships/webSettings" Target="webSettings.xml"/><Relationship Id="rId10" Type="http://schemas.openxmlformats.org/officeDocument/2006/relationships/hyperlink" Target="http://search.ligazakon.ua/search/law/npa/" TargetMode="External"/><Relationship Id="rId4" Type="http://schemas.openxmlformats.org/officeDocument/2006/relationships/settings" Target="settings.xml"/><Relationship Id="rId9" Type="http://schemas.openxmlformats.org/officeDocument/2006/relationships/hyperlink" Target="http://www.analitik.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CCBA-9A96-4F11-887F-FD51DDEC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1969</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001</cp:lastModifiedBy>
  <cp:revision>10</cp:revision>
  <dcterms:created xsi:type="dcterms:W3CDTF">2018-03-23T13:52:00Z</dcterms:created>
  <dcterms:modified xsi:type="dcterms:W3CDTF">2018-05-28T14:26:00Z</dcterms:modified>
</cp:coreProperties>
</file>