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Індивідуальні завдання для здобувачів вищої освіти</w:t>
      </w:r>
    </w:p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з дисципліни «ЗООЛОГІЯ ХРЕБЕТНИХ»</w:t>
      </w:r>
    </w:p>
    <w:p w:rsidR="0000717A" w:rsidRPr="002F0F13" w:rsidRDefault="0000717A" w:rsidP="00413E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2 курсу спеціальності 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br/>
      </w:r>
      <w:r w:rsidR="00D73A41" w:rsidRPr="002F0F13">
        <w:rPr>
          <w:rFonts w:ascii="Times New Roman" w:hAnsi="Times New Roman"/>
          <w:sz w:val="24"/>
          <w:szCs w:val="24"/>
          <w:lang w:val="uk-UA"/>
        </w:rPr>
        <w:t>на період з 13 по 17</w:t>
      </w:r>
      <w:r w:rsidR="00534A68"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>квітня 2020 року</w:t>
      </w:r>
    </w:p>
    <w:p w:rsidR="0000717A" w:rsidRPr="002F0F13" w:rsidRDefault="0000717A" w:rsidP="00413E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063F6" w:rsidRPr="002F0F13" w:rsidRDefault="002063F6" w:rsidP="002063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Скласти конспект лекції та вивчити:</w:t>
      </w:r>
    </w:p>
    <w:p w:rsidR="002063F6" w:rsidRPr="002F0F13" w:rsidRDefault="002063F6" w:rsidP="002063F6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</w:p>
    <w:p w:rsidR="00D73A41" w:rsidRPr="002F0F13" w:rsidRDefault="002063F6" w:rsidP="00D73A41">
      <w:pPr>
        <w:pStyle w:val="a3"/>
        <w:spacing w:after="200" w:line="276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Тема:</w:t>
      </w:r>
      <w:r w:rsidRPr="002F0F13">
        <w:rPr>
          <w:rFonts w:ascii="Times New Roman" w:hAnsi="Times New Roman"/>
          <w:sz w:val="24"/>
          <w:szCs w:val="24"/>
          <w:lang w:val="uk-UA"/>
        </w:rPr>
        <w:t>:</w:t>
      </w:r>
      <w:r w:rsidR="00D73A41"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3A41" w:rsidRPr="002F0F13">
        <w:rPr>
          <w:rFonts w:ascii="Times New Roman" w:hAnsi="Times New Roman"/>
          <w:b/>
          <w:sz w:val="24"/>
          <w:szCs w:val="24"/>
          <w:lang w:val="uk-UA"/>
        </w:rPr>
        <w:t>Систематика ссавців (</w:t>
      </w:r>
      <w:proofErr w:type="spellStart"/>
      <w:r w:rsidR="00D73A41" w:rsidRPr="002F0F13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proofErr w:type="spellEnd"/>
      <w:r w:rsidR="00D73A41" w:rsidRPr="002F0F13">
        <w:rPr>
          <w:rFonts w:ascii="Times New Roman" w:hAnsi="Times New Roman"/>
          <w:b/>
          <w:sz w:val="24"/>
          <w:szCs w:val="24"/>
          <w:lang w:val="uk-UA"/>
        </w:rPr>
        <w:t>).</w:t>
      </w:r>
    </w:p>
    <w:p w:rsidR="002063F6" w:rsidRPr="002F0F13" w:rsidRDefault="00D73A41" w:rsidP="00D73A41">
      <w:pPr>
        <w:pStyle w:val="a3"/>
        <w:spacing w:after="200" w:line="276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План</w:t>
      </w:r>
    </w:p>
    <w:p w:rsidR="00D73A41" w:rsidRPr="002F0F13" w:rsidRDefault="00D73A41" w:rsidP="00D73A41">
      <w:pPr>
        <w:pStyle w:val="a3"/>
        <w:numPr>
          <w:ilvl w:val="1"/>
          <w:numId w:val="24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Підклас 1.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Первозвірі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або яйцекладні.</w:t>
      </w:r>
    </w:p>
    <w:p w:rsidR="00D73A41" w:rsidRPr="002F0F13" w:rsidRDefault="00D73A41" w:rsidP="00D73A41">
      <w:pPr>
        <w:pStyle w:val="a3"/>
        <w:numPr>
          <w:ilvl w:val="1"/>
          <w:numId w:val="24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Підклас 2. Справжні або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живородящі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звірі.</w:t>
      </w:r>
    </w:p>
    <w:p w:rsidR="00D73A41" w:rsidRPr="002F0F13" w:rsidRDefault="00D73A41" w:rsidP="00D73A41">
      <w:pPr>
        <w:pStyle w:val="a3"/>
        <w:numPr>
          <w:ilvl w:val="1"/>
          <w:numId w:val="24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Інфраклас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1. Нижчі звірі або сумчасті.</w:t>
      </w:r>
    </w:p>
    <w:p w:rsidR="00D73A41" w:rsidRPr="002F0F13" w:rsidRDefault="00D73A41" w:rsidP="00D73A41">
      <w:pPr>
        <w:pStyle w:val="a3"/>
        <w:numPr>
          <w:ilvl w:val="1"/>
          <w:numId w:val="24"/>
        </w:numPr>
        <w:spacing w:after="200"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Інфраклас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2. Вищі ссавці або плацентарні.</w:t>
      </w:r>
    </w:p>
    <w:p w:rsidR="00D73A41" w:rsidRPr="002F0F13" w:rsidRDefault="00D73A41" w:rsidP="00D73A41">
      <w:pPr>
        <w:pStyle w:val="a3"/>
        <w:tabs>
          <w:tab w:val="left" w:pos="284"/>
          <w:tab w:val="left" w:pos="468"/>
          <w:tab w:val="left" w:pos="8568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Список рекомендованих джерел: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063F6" w:rsidRPr="002F0F13" w:rsidRDefault="002063F6" w:rsidP="002063F6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2F0F13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2F0F13">
        <w:rPr>
          <w:b w:val="0"/>
          <w:i w:val="0"/>
          <w:color w:val="auto"/>
          <w:sz w:val="24"/>
          <w:szCs w:val="24"/>
        </w:rPr>
        <w:t xml:space="preserve">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Жизнь животных. М., 1983 т.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1-7.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>Константинов В. М.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В.М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Константинов</w:t>
      </w:r>
      <w:r w:rsidRPr="002F0F13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2F0F13">
        <w:rPr>
          <w:rFonts w:ascii="Times New Roman" w:hAnsi="Times New Roman"/>
          <w:sz w:val="24"/>
          <w:szCs w:val="24"/>
        </w:rPr>
        <w:t>ВЛАДОС</w:t>
      </w:r>
      <w:proofErr w:type="spellEnd"/>
      <w:r w:rsidRPr="002F0F13">
        <w:rPr>
          <w:rFonts w:ascii="Times New Roman" w:hAnsi="Times New Roman"/>
          <w:sz w:val="24"/>
          <w:szCs w:val="24"/>
        </w:rPr>
        <w:t>, 2004. – 527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2F0F13">
        <w:rPr>
          <w:rFonts w:ascii="Times New Roman" w:hAnsi="Times New Roman"/>
          <w:sz w:val="24"/>
          <w:szCs w:val="24"/>
        </w:rPr>
        <w:t>В</w:t>
      </w:r>
      <w:proofErr w:type="gramEnd"/>
      <w:r w:rsidRPr="002F0F13">
        <w:rPr>
          <w:rFonts w:ascii="Times New Roman" w:hAnsi="Times New Roman"/>
          <w:sz w:val="24"/>
          <w:szCs w:val="24"/>
        </w:rPr>
        <w:t xml:space="preserve"> 2-х томах. Т. </w:t>
      </w:r>
      <w:r w:rsidRPr="002F0F13">
        <w:rPr>
          <w:rFonts w:ascii="Times New Roman" w:hAnsi="Times New Roman"/>
          <w:sz w:val="24"/>
          <w:szCs w:val="24"/>
          <w:lang w:val="en-US"/>
        </w:rPr>
        <w:t>II</w:t>
      </w:r>
      <w:r w:rsidRPr="002F0F13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2F0F13">
        <w:rPr>
          <w:rFonts w:ascii="Times New Roman" w:hAnsi="Times New Roman"/>
          <w:sz w:val="24"/>
          <w:szCs w:val="24"/>
        </w:rPr>
        <w:t>Б.С</w:t>
      </w:r>
      <w:proofErr w:type="spellEnd"/>
      <w:r w:rsidRPr="002F0F13">
        <w:rPr>
          <w:rFonts w:ascii="Times New Roman" w:hAnsi="Times New Roman"/>
          <w:sz w:val="24"/>
          <w:szCs w:val="24"/>
        </w:rPr>
        <w:t>. –7-е вид. – М.: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Высшая школа, 1966. – 482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2F0F13">
        <w:rPr>
          <w:rFonts w:ascii="Times New Roman" w:hAnsi="Times New Roman"/>
          <w:bCs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2F0F13">
        <w:rPr>
          <w:rFonts w:ascii="Times New Roman" w:hAnsi="Times New Roman"/>
          <w:sz w:val="24"/>
          <w:szCs w:val="24"/>
        </w:rPr>
        <w:t>Е.И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Лукин</w:t>
      </w:r>
      <w:r w:rsidRPr="002F0F13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Наземні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0F1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F0F13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2F0F13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</w:rPr>
        <w:t>історія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фауни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2F0F13">
        <w:rPr>
          <w:rFonts w:ascii="Times New Roman" w:hAnsi="Times New Roman"/>
          <w:sz w:val="24"/>
          <w:szCs w:val="24"/>
        </w:rPr>
        <w:t>респ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збірник</w:t>
      </w:r>
      <w:proofErr w:type="spellEnd"/>
      <w:r w:rsidRPr="002F0F13">
        <w:rPr>
          <w:rFonts w:ascii="Times New Roman" w:hAnsi="Times New Roman"/>
          <w:sz w:val="24"/>
          <w:szCs w:val="24"/>
        </w:rPr>
        <w:t>. сер. "</w:t>
      </w:r>
      <w:proofErr w:type="spellStart"/>
      <w:r w:rsidRPr="002F0F13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2F0F13">
        <w:rPr>
          <w:rFonts w:ascii="Times New Roman" w:hAnsi="Times New Roman"/>
          <w:sz w:val="24"/>
          <w:szCs w:val="24"/>
        </w:rPr>
        <w:t>". – К.: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Наукова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2F0F13">
        <w:rPr>
          <w:rFonts w:ascii="Times New Roman" w:hAnsi="Times New Roman"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333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2F0F13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2F0F13">
        <w:rPr>
          <w:rFonts w:ascii="Times New Roman" w:hAnsi="Times New Roman"/>
          <w:sz w:val="24"/>
          <w:szCs w:val="24"/>
        </w:rPr>
        <w:t>Н.П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304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С. 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2F0F13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2F0F13">
        <w:rPr>
          <w:rFonts w:ascii="Times New Roman" w:hAnsi="Times New Roman"/>
          <w:sz w:val="24"/>
          <w:szCs w:val="24"/>
        </w:rPr>
        <w:t xml:space="preserve"> для студ.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ин-</w:t>
      </w:r>
      <w:proofErr w:type="spellStart"/>
      <w:r w:rsidRPr="002F0F13">
        <w:rPr>
          <w:rFonts w:ascii="Times New Roman" w:hAnsi="Times New Roman"/>
          <w:sz w:val="24"/>
          <w:szCs w:val="24"/>
        </w:rPr>
        <w:t>тов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F0F13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спец.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Наумов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4-е вид.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Просвещение, 1982.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464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Рыков Н. А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 ин-</w:t>
      </w:r>
      <w:proofErr w:type="spellStart"/>
      <w:r w:rsidRPr="002F0F13">
        <w:rPr>
          <w:rFonts w:ascii="Times New Roman" w:hAnsi="Times New Roman"/>
          <w:sz w:val="24"/>
          <w:szCs w:val="24"/>
        </w:rPr>
        <w:t>тов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bCs/>
          <w:sz w:val="24"/>
          <w:szCs w:val="24"/>
        </w:rPr>
        <w:t>Рыков</w:t>
      </w:r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254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Сам</w:t>
      </w:r>
      <w:r w:rsidRPr="002F0F13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2F0F13">
        <w:rPr>
          <w:rFonts w:ascii="Times New Roman" w:hAnsi="Times New Roman"/>
          <w:sz w:val="24"/>
          <w:szCs w:val="24"/>
        </w:rPr>
        <w:t>рський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2F0F13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пед</w:t>
      </w:r>
      <w:proofErr w:type="spellEnd"/>
      <w:r w:rsidRPr="002F0F13">
        <w:rPr>
          <w:rFonts w:ascii="Times New Roman" w:hAnsi="Times New Roman"/>
          <w:sz w:val="24"/>
          <w:szCs w:val="24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ін-тів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2F0F13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2F0F13">
        <w:rPr>
          <w:rFonts w:ascii="Times New Roman" w:hAnsi="Times New Roman"/>
          <w:sz w:val="24"/>
          <w:szCs w:val="24"/>
        </w:rPr>
        <w:t>Вища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школа, 1976.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554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2F0F13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2F0F13">
        <w:rPr>
          <w:rFonts w:ascii="Times New Roman" w:hAnsi="Times New Roman"/>
          <w:sz w:val="24"/>
          <w:szCs w:val="24"/>
        </w:rPr>
        <w:t>c</w:t>
      </w:r>
      <w:r w:rsidRPr="002F0F13">
        <w:rPr>
          <w:rFonts w:ascii="Times New Roman" w:hAnsi="Times New Roman"/>
          <w:sz w:val="24"/>
          <w:szCs w:val="24"/>
          <w:lang w:val="uk-UA"/>
        </w:rPr>
        <w:t>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2F0F13">
        <w:rPr>
          <w:rFonts w:ascii="Times New Roman" w:hAnsi="Times New Roman"/>
          <w:bCs/>
          <w:sz w:val="24"/>
          <w:szCs w:val="24"/>
        </w:rPr>
        <w:t xml:space="preserve"> О. М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тварин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2F0F13">
        <w:rPr>
          <w:rFonts w:ascii="Times New Roman" w:hAnsi="Times New Roman"/>
          <w:sz w:val="24"/>
          <w:szCs w:val="24"/>
        </w:rPr>
        <w:t>Цвелих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2F0F13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школа, 1983. – 256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063F6" w:rsidRPr="002F0F13" w:rsidRDefault="002063F6" w:rsidP="002063F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2F0F13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2F0F13">
        <w:rPr>
          <w:rFonts w:ascii="Times New Roman" w:hAnsi="Times New Roman"/>
          <w:sz w:val="24"/>
          <w:szCs w:val="24"/>
        </w:rPr>
        <w:t>Т.А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Т.А</w:t>
      </w:r>
      <w:proofErr w:type="spellEnd"/>
      <w:r w:rsidRPr="002F0F13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lastRenderedPageBreak/>
        <w:t>Воїнственський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Гончаренко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2F0F13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2F0F13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2F0F13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1-335.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В.А</w:t>
      </w:r>
      <w:proofErr w:type="spellEnd"/>
      <w:r w:rsidRPr="002F0F13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F0F13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2F0F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F0F13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2F0F13">
        <w:rPr>
          <w:rFonts w:ascii="Times New Roman" w:hAnsi="Times New Roman"/>
          <w:sz w:val="24"/>
          <w:szCs w:val="24"/>
        </w:rPr>
        <w:t>В.Н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2F0F13">
        <w:rPr>
          <w:rFonts w:ascii="Times New Roman" w:hAnsi="Times New Roman"/>
          <w:sz w:val="24"/>
          <w:szCs w:val="24"/>
        </w:rPr>
        <w:t>, 2005. – 460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2F0F13">
        <w:rPr>
          <w:rFonts w:ascii="Times New Roman" w:hAnsi="Times New Roman"/>
          <w:sz w:val="24"/>
          <w:szCs w:val="24"/>
        </w:rPr>
        <w:t>ильям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2F0F13">
        <w:rPr>
          <w:rFonts w:ascii="Times New Roman" w:hAnsi="Times New Roman"/>
          <w:sz w:val="24"/>
          <w:szCs w:val="24"/>
        </w:rPr>
        <w:t>Амос</w:t>
      </w:r>
      <w:proofErr w:type="spellEnd"/>
      <w:r w:rsidRPr="002F0F13">
        <w:rPr>
          <w:rFonts w:ascii="Times New Roman" w:hAnsi="Times New Roman"/>
          <w:sz w:val="24"/>
          <w:szCs w:val="24"/>
        </w:rPr>
        <w:t>. Живой мир островов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2F0F13">
        <w:rPr>
          <w:rFonts w:ascii="Times New Roman" w:hAnsi="Times New Roman"/>
          <w:sz w:val="24"/>
          <w:szCs w:val="24"/>
        </w:rPr>
        <w:t>ильям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2F0F13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, 1987.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1-254.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2F0F13">
        <w:rPr>
          <w:rFonts w:ascii="Times New Roman" w:hAnsi="Times New Roman"/>
          <w:sz w:val="24"/>
          <w:szCs w:val="24"/>
        </w:rPr>
        <w:t>Е.Н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2F0F13">
        <w:rPr>
          <w:rFonts w:ascii="Times New Roman" w:hAnsi="Times New Roman"/>
          <w:sz w:val="24"/>
          <w:szCs w:val="24"/>
        </w:rPr>
        <w:t>Е.Н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2F0F1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0F13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0F13">
        <w:rPr>
          <w:rFonts w:ascii="Times New Roman" w:hAnsi="Times New Roman"/>
          <w:sz w:val="24"/>
          <w:szCs w:val="24"/>
        </w:rPr>
        <w:t>Червона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2F0F1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0F13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світ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F0F13">
        <w:rPr>
          <w:rFonts w:ascii="Times New Roman" w:hAnsi="Times New Roman"/>
          <w:sz w:val="24"/>
          <w:szCs w:val="24"/>
        </w:rPr>
        <w:t>Під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2F0F13">
        <w:rPr>
          <w:rFonts w:ascii="Times New Roman" w:hAnsi="Times New Roman"/>
          <w:sz w:val="24"/>
          <w:szCs w:val="24"/>
        </w:rPr>
        <w:t>М.М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2F0F13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2F0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2F0F13">
        <w:rPr>
          <w:rFonts w:ascii="Times New Roman" w:hAnsi="Times New Roman"/>
          <w:sz w:val="24"/>
          <w:szCs w:val="24"/>
        </w:rPr>
        <w:t>, 1994. – 464 с.</w:t>
      </w:r>
    </w:p>
    <w:p w:rsidR="002063F6" w:rsidRPr="002F0F13" w:rsidRDefault="002063F6" w:rsidP="00206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Pr="002F0F13" w:rsidRDefault="0000717A" w:rsidP="00413E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Pr="002F0F13" w:rsidRDefault="0000717A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лабораторну</w:t>
      </w:r>
      <w:r w:rsidR="00E65379" w:rsidRPr="002F0F1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роботу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9370B" w:rsidRPr="002F0F13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0E24" w:rsidRPr="002F0F13" w:rsidRDefault="00160E24" w:rsidP="00CB6BAD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Тема: СКЕЛЕТ ССАВЦІВ (</w:t>
      </w:r>
      <w:proofErr w:type="spellStart"/>
      <w:r w:rsidRPr="002F0F13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proofErr w:type="spellEnd"/>
      <w:r w:rsidRPr="002F0F13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77086B" w:rsidRPr="002F0F13" w:rsidRDefault="00160E24" w:rsidP="00160E24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 </w:t>
      </w:r>
      <w:r w:rsidR="0077086B" w:rsidRPr="002F0F13">
        <w:rPr>
          <w:rFonts w:ascii="Times New Roman" w:hAnsi="Times New Roman"/>
          <w:sz w:val="24"/>
          <w:szCs w:val="24"/>
        </w:rPr>
        <w:t>«</w:t>
      </w:r>
      <w:proofErr w:type="spellStart"/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етодичні</w:t>
      </w:r>
      <w:proofErr w:type="spellEnd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вказівки</w:t>
      </w:r>
      <w:proofErr w:type="spellEnd"/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до лабораторного </w:t>
      </w:r>
      <w:proofErr w:type="spellStart"/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заняття</w:t>
      </w:r>
      <w:proofErr w:type="spellEnd"/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№ 31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».</w:t>
      </w:r>
    </w:p>
    <w:p w:rsidR="0077086B" w:rsidRPr="002F0F13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  <w:lang w:val="ru-RU"/>
        </w:rPr>
      </w:pPr>
    </w:p>
    <w:p w:rsidR="002F0F13" w:rsidRPr="002F0F13" w:rsidRDefault="002F0F13" w:rsidP="002F0F13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1. Напишіть систематичне положення рядів Комахоїдні (</w:t>
      </w:r>
      <w:proofErr w:type="spellStart"/>
      <w:r w:rsidRPr="002F0F13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Insectivora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), Китоподібні (</w:t>
      </w:r>
      <w:proofErr w:type="spellStart"/>
      <w:r w:rsidRPr="002F0F13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Cetacea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), та Рукокрилі (</w:t>
      </w:r>
      <w:proofErr w:type="spellStart"/>
      <w:r w:rsidRPr="002F0F13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Chiroptera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).</w:t>
      </w:r>
    </w:p>
    <w:p w:rsidR="002F0F13" w:rsidRPr="002F0F13" w:rsidRDefault="002F0F13" w:rsidP="002F0F13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2.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  <w:lang w:val="ru-RU"/>
        </w:rPr>
        <w:t>В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ивчити особливості скелета ссавців різних екологічних груп.</w:t>
      </w:r>
    </w:p>
    <w:p w:rsidR="002F0F13" w:rsidRPr="002F0F13" w:rsidRDefault="002F0F13" w:rsidP="002F0F13">
      <w:pPr>
        <w:pStyle w:val="1"/>
        <w:numPr>
          <w:ilvl w:val="0"/>
          <w:numId w:val="25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smallCaps w:val="0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41FF9" wp14:editId="142B8354">
                <wp:simplePos x="0" y="0"/>
                <wp:positionH relativeFrom="page">
                  <wp:posOffset>1451737</wp:posOffset>
                </wp:positionH>
                <wp:positionV relativeFrom="paragraph">
                  <wp:posOffset>-635</wp:posOffset>
                </wp:positionV>
                <wp:extent cx="1099185" cy="276225"/>
                <wp:effectExtent l="0" t="0" r="0" b="0"/>
                <wp:wrapNone/>
                <wp:docPr id="37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0F13" w:rsidRPr="00C904C4" w:rsidRDefault="002F0F13" w:rsidP="002F0F13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Намалювати: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1F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14.3pt;margin-top:-.05pt;width:86.5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" filled="f" stroked="f">
                <v:textbox inset="0,0,0,0">
                  <w:txbxContent>
                    <w:p w:rsidR="002F0F13" w:rsidRPr="00C904C4" w:rsidRDefault="002F0F13" w:rsidP="002F0F13">
                      <w:pPr>
                        <w:pStyle w:val="1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Намалювати: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Схему черепа ссавців.</w:t>
      </w:r>
    </w:p>
    <w:p w:rsidR="002F0F13" w:rsidRPr="002F0F13" w:rsidRDefault="002F0F13" w:rsidP="002F0F13">
      <w:pPr>
        <w:pStyle w:val="1"/>
        <w:numPr>
          <w:ilvl w:val="0"/>
          <w:numId w:val="25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Задню кінцівку коня.</w:t>
      </w:r>
    </w:p>
    <w:p w:rsidR="002F0F13" w:rsidRPr="002F0F13" w:rsidRDefault="002F0F13" w:rsidP="002F0F13">
      <w:pPr>
        <w:pStyle w:val="1"/>
        <w:numPr>
          <w:ilvl w:val="0"/>
          <w:numId w:val="25"/>
        </w:numPr>
        <w:tabs>
          <w:tab w:val="left" w:pos="8789"/>
        </w:tabs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0" w:name="bookmark252"/>
      <w:bookmarkEnd w:id="0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Передню кінцівку летючої миші, крота та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кита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2F0F13" w:rsidRPr="002F0F13" w:rsidRDefault="002F0F13" w:rsidP="002F0F13">
      <w:pPr>
        <w:pStyle w:val="1"/>
        <w:numPr>
          <w:ilvl w:val="0"/>
          <w:numId w:val="25"/>
        </w:numPr>
        <w:tabs>
          <w:tab w:val="left" w:pos="8789"/>
        </w:tabs>
        <w:spacing w:after="240"/>
        <w:ind w:left="2977" w:right="708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" w:name="bookmark253"/>
      <w:bookmarkEnd w:id="1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Будову атланта та епістрофея.</w:t>
      </w:r>
    </w:p>
    <w:p w:rsidR="002F0F13" w:rsidRPr="002F0F13" w:rsidRDefault="002F0F13" w:rsidP="002F0F13">
      <w:pPr>
        <w:pStyle w:val="1"/>
        <w:spacing w:before="240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КОНТРОЛЬНІ ПИТАННЯ.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54"/>
      <w:bookmarkEnd w:id="2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Якими кістками утворене дно черепа ссавців ?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3" w:name="bookmark255"/>
      <w:bookmarkEnd w:id="3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Які кістки утворюють вторинне піднебіння ?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4" w:name="bookmark256"/>
      <w:bookmarkEnd w:id="4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Назвіть кістки гомологічні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піднебінно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-квадратному та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меккелеву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Хрящу.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5" w:name="bookmark257"/>
      <w:bookmarkEnd w:id="5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Які кістки утворюють дах черепа ссавців?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6" w:name="bookmark258"/>
      <w:bookmarkEnd w:id="6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До якого типу відноситься череп ссавців?</w:t>
      </w:r>
    </w:p>
    <w:p w:rsidR="002F0F13" w:rsidRPr="002F0F13" w:rsidRDefault="002F0F13" w:rsidP="002F0F13">
      <w:pPr>
        <w:pStyle w:val="1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7" w:name="bookmark259"/>
      <w:bookmarkEnd w:id="7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Який тип з’єднання мозкового чер</w:t>
      </w:r>
      <w:r w:rsidR="0070118D">
        <w:rPr>
          <w:rFonts w:ascii="Times New Roman" w:hAnsi="Times New Roman" w:cs="Times New Roman"/>
          <w:smallCaps w:val="0"/>
          <w:color w:val="000000"/>
          <w:sz w:val="24"/>
          <w:szCs w:val="24"/>
        </w:rPr>
        <w:t>епа з вісцеральним у черепі сса</w:t>
      </w:r>
      <w:bookmarkStart w:id="8" w:name="_GoBack"/>
      <w:bookmarkEnd w:id="8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вців?</w:t>
      </w:r>
    </w:p>
    <w:p w:rsidR="002F0F13" w:rsidRPr="002F0F13" w:rsidRDefault="002F0F13" w:rsidP="002F0F13">
      <w:pPr>
        <w:pStyle w:val="1"/>
        <w:spacing w:before="240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ЛАТИНСЬКІ НАЗВИ</w:t>
      </w:r>
    </w:p>
    <w:p w:rsidR="002F0F13" w:rsidRPr="002F0F13" w:rsidRDefault="002F0F13" w:rsidP="002F0F13">
      <w:pPr>
        <w:pStyle w:val="ad"/>
        <w:spacing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Потиличний череп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 потилична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Basisoccipitale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Бокова потилична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Occipitale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laterale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 потилична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Supraoccipitale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Камениста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Рetrosum</w:t>
            </w:r>
            <w:proofErr w:type="spellEnd"/>
          </w:p>
        </w:tc>
      </w:tr>
    </w:tbl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lastRenderedPageBreak/>
        <w:t>Дно черепа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 клиновидна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Basisphenoideum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Переднеклиновидна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Praesphenoideum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Гратчаста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Ethmoideum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Ококлиновидна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Orbitosphenoideum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Крилоклиновидна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Alisphenoideum</w:t>
            </w:r>
            <w:proofErr w:type="spellEnd"/>
          </w:p>
        </w:tc>
      </w:tr>
    </w:tbl>
    <w:p w:rsidR="002F0F13" w:rsidRPr="002F0F13" w:rsidRDefault="002F0F13" w:rsidP="002F0F13">
      <w:pPr>
        <w:pStyle w:val="ad"/>
        <w:spacing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Дах черепа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Носова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Слізна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Lacrimale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Тім’яна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Parietale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Міжтім’яна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Interparietale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Бокові стінки черепа 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Лускоподібна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Squmosum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Щелепна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Juqale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Піднебінна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Palatinum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Криловидна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Pteriqoideum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Леміш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Vomer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Міжщелепна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Praemaxillare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Верхньощелепна 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Maxillare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Нижня щелепа 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5229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Зубна</w:t>
            </w:r>
          </w:p>
        </w:tc>
        <w:tc>
          <w:tcPr>
            <w:tcW w:w="5229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Dentale</w:t>
            </w:r>
            <w:proofErr w:type="spellEnd"/>
          </w:p>
        </w:tc>
      </w:tr>
    </w:tbl>
    <w:p w:rsidR="002F0F13" w:rsidRPr="002F0F13" w:rsidRDefault="002F0F13" w:rsidP="002F0F13">
      <w:pPr>
        <w:pStyle w:val="ad"/>
        <w:spacing w:before="240"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Вушний відділ </w:t>
      </w:r>
    </w:p>
    <w:tbl>
      <w:tblPr>
        <w:tblStyle w:val="ab"/>
        <w:tblW w:w="0" w:type="auto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77"/>
      </w:tblGrid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Барабанна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Tympanicum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Стремено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Stapes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Наковальня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Incus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Молоточок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Malleus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7"/>
              </w:numPr>
              <w:spacing w:line="257" w:lineRule="auto"/>
              <w:ind w:left="601" w:hanging="4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Щитовидні хрящі гортані</w:t>
            </w:r>
          </w:p>
        </w:tc>
        <w:tc>
          <w:tcPr>
            <w:tcW w:w="5777" w:type="dxa"/>
            <w:vAlign w:val="center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Cartilaqo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thyreoidea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9"/>
              </w:numPr>
              <w:spacing w:line="257" w:lineRule="auto"/>
              <w:ind w:left="1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Черпакуватий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Cartilaqo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arytenoidea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9"/>
              </w:numPr>
              <w:spacing w:line="257" w:lineRule="auto"/>
              <w:ind w:left="1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Перстневидний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Cartilaqo</w:t>
            </w:r>
            <w:proofErr w:type="spellEnd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cricoidea</w:t>
            </w:r>
            <w:proofErr w:type="spellEnd"/>
          </w:p>
        </w:tc>
      </w:tr>
      <w:tr w:rsidR="002F0F13" w:rsidRPr="002F0F13" w:rsidTr="00CB6BAD">
        <w:tc>
          <w:tcPr>
            <w:tcW w:w="3402" w:type="dxa"/>
          </w:tcPr>
          <w:p w:rsidR="002F0F13" w:rsidRPr="002F0F13" w:rsidRDefault="002F0F13" w:rsidP="002F0F13">
            <w:pPr>
              <w:pStyle w:val="ad"/>
              <w:numPr>
                <w:ilvl w:val="0"/>
                <w:numId w:val="29"/>
              </w:numPr>
              <w:spacing w:line="257" w:lineRule="auto"/>
              <w:ind w:left="13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Шиловидний відросток</w:t>
            </w:r>
          </w:p>
        </w:tc>
        <w:tc>
          <w:tcPr>
            <w:tcW w:w="5777" w:type="dxa"/>
            <w:vAlign w:val="center"/>
          </w:tcPr>
          <w:p w:rsidR="002F0F13" w:rsidRPr="002F0F13" w:rsidRDefault="002F0F13" w:rsidP="002F0F13">
            <w:pPr>
              <w:pStyle w:val="1"/>
              <w:numPr>
                <w:ilvl w:val="0"/>
                <w:numId w:val="28"/>
              </w:numPr>
              <w:ind w:hanging="6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Hyoideum</w:t>
            </w:r>
            <w:proofErr w:type="spellEnd"/>
          </w:p>
        </w:tc>
      </w:tr>
    </w:tbl>
    <w:p w:rsidR="002F0F13" w:rsidRPr="002F0F13" w:rsidRDefault="002F0F13" w:rsidP="002F0F13">
      <w:pPr>
        <w:pStyle w:val="1"/>
        <w:spacing w:before="240"/>
        <w:ind w:firstLine="426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ЛІТЕРАТУРА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Наумове.П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Зоология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Просвещение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, 1982.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9" w:name="bookmark266"/>
      <w:bookmarkEnd w:id="9"/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Н.П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.,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Карташов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Н.Н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,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Зология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Т. I.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Высш.шк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 1979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0" w:name="bookmark267"/>
      <w:bookmarkEnd w:id="10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Адольф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Т.А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Практикум к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лабораторным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занятиям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по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зоологии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М: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Просвещение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, 1983.</w:t>
      </w:r>
      <w:bookmarkStart w:id="11" w:name="bookmark268"/>
      <w:bookmarkEnd w:id="11"/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Терентьев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П.В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Практикум по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зоологии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</w:t>
      </w:r>
      <w:proofErr w:type="spellStart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позвоночных</w:t>
      </w:r>
      <w:proofErr w:type="spellEnd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 М: 1956.</w:t>
      </w:r>
    </w:p>
    <w:p w:rsidR="002F0F13" w:rsidRPr="002F0F13" w:rsidRDefault="002F0F13" w:rsidP="002F0F13">
      <w:pPr>
        <w:pStyle w:val="ad"/>
        <w:spacing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413EEC" w:rsidRPr="002F0F13" w:rsidRDefault="00413EEC" w:rsidP="00413EEC">
      <w:pPr>
        <w:pStyle w:val="1"/>
        <w:spacing w:line="240" w:lineRule="auto"/>
        <w:ind w:left="284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122774" w:rsidRPr="002F0F13" w:rsidRDefault="00122774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sz w:val="24"/>
          <w:szCs w:val="24"/>
          <w:lang w:val="uk-UA"/>
        </w:rPr>
      </w:pPr>
    </w:p>
    <w:sectPr w:rsidR="00122774" w:rsidRPr="002F0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F0536"/>
    <w:multiLevelType w:val="hybridMultilevel"/>
    <w:tmpl w:val="492C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A3E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55AE"/>
    <w:multiLevelType w:val="hybridMultilevel"/>
    <w:tmpl w:val="9C70F732"/>
    <w:lvl w:ilvl="0" w:tplc="445002C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280A"/>
    <w:multiLevelType w:val="hybridMultilevel"/>
    <w:tmpl w:val="8B665D64"/>
    <w:lvl w:ilvl="0" w:tplc="3B7C4F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5CD5"/>
    <w:multiLevelType w:val="hybridMultilevel"/>
    <w:tmpl w:val="4E74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F732B7"/>
    <w:multiLevelType w:val="hybridMultilevel"/>
    <w:tmpl w:val="86AAAE22"/>
    <w:lvl w:ilvl="0" w:tplc="47D2A67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48C279CF"/>
    <w:multiLevelType w:val="hybridMultilevel"/>
    <w:tmpl w:val="88D498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64CBE"/>
    <w:multiLevelType w:val="hybridMultilevel"/>
    <w:tmpl w:val="B0E618A2"/>
    <w:lvl w:ilvl="0" w:tplc="B52C09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546A3A9A"/>
    <w:multiLevelType w:val="hybridMultilevel"/>
    <w:tmpl w:val="C83ACE5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8E55E7"/>
    <w:multiLevelType w:val="hybridMultilevel"/>
    <w:tmpl w:val="7744FA22"/>
    <w:lvl w:ilvl="0" w:tplc="445002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B3637E"/>
    <w:multiLevelType w:val="hybridMultilevel"/>
    <w:tmpl w:val="48100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604A1"/>
    <w:multiLevelType w:val="multilevel"/>
    <w:tmpl w:val="AEAC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EF288E"/>
    <w:multiLevelType w:val="hybridMultilevel"/>
    <w:tmpl w:val="21A4F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D5807"/>
    <w:multiLevelType w:val="hybridMultilevel"/>
    <w:tmpl w:val="B5CCF5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24"/>
  </w:num>
  <w:num w:numId="5">
    <w:abstractNumId w:val="26"/>
  </w:num>
  <w:num w:numId="6">
    <w:abstractNumId w:val="4"/>
  </w:num>
  <w:num w:numId="7">
    <w:abstractNumId w:val="1"/>
  </w:num>
  <w:num w:numId="8">
    <w:abstractNumId w:val="10"/>
  </w:num>
  <w:num w:numId="9">
    <w:abstractNumId w:val="17"/>
  </w:num>
  <w:num w:numId="10">
    <w:abstractNumId w:val="5"/>
  </w:num>
  <w:num w:numId="11">
    <w:abstractNumId w:val="2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8"/>
  </w:num>
  <w:num w:numId="17">
    <w:abstractNumId w:val="18"/>
  </w:num>
  <w:num w:numId="18">
    <w:abstractNumId w:val="19"/>
  </w:num>
  <w:num w:numId="19">
    <w:abstractNumId w:val="15"/>
  </w:num>
  <w:num w:numId="20">
    <w:abstractNumId w:val="22"/>
  </w:num>
  <w:num w:numId="21">
    <w:abstractNumId w:val="11"/>
  </w:num>
  <w:num w:numId="22">
    <w:abstractNumId w:val="3"/>
  </w:num>
  <w:num w:numId="23">
    <w:abstractNumId w:val="28"/>
  </w:num>
  <w:num w:numId="24">
    <w:abstractNumId w:val="27"/>
  </w:num>
  <w:num w:numId="25">
    <w:abstractNumId w:val="6"/>
  </w:num>
  <w:num w:numId="26">
    <w:abstractNumId w:val="14"/>
  </w:num>
  <w:num w:numId="27">
    <w:abstractNumId w:val="9"/>
  </w:num>
  <w:num w:numId="28">
    <w:abstractNumId w:val="13"/>
  </w:num>
  <w:num w:numId="29">
    <w:abstractNumId w:val="2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160E24"/>
    <w:rsid w:val="002063F6"/>
    <w:rsid w:val="00290D5B"/>
    <w:rsid w:val="002F0F13"/>
    <w:rsid w:val="00413EEC"/>
    <w:rsid w:val="00480D18"/>
    <w:rsid w:val="00534A68"/>
    <w:rsid w:val="0069370B"/>
    <w:rsid w:val="0070118D"/>
    <w:rsid w:val="0077086B"/>
    <w:rsid w:val="007C699B"/>
    <w:rsid w:val="007C7E16"/>
    <w:rsid w:val="007F761D"/>
    <w:rsid w:val="00902529"/>
    <w:rsid w:val="00925AD2"/>
    <w:rsid w:val="009677DD"/>
    <w:rsid w:val="00B737EC"/>
    <w:rsid w:val="00BE64F3"/>
    <w:rsid w:val="00D73A41"/>
    <w:rsid w:val="00E65379"/>
    <w:rsid w:val="00E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  <w:style w:type="character" w:customStyle="1" w:styleId="aa">
    <w:name w:val="Основной текст_"/>
    <w:basedOn w:val="a0"/>
    <w:link w:val="1"/>
    <w:rsid w:val="009677DD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a"/>
    <w:rsid w:val="009677DD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60E24"/>
    <w:rPr>
      <w:rFonts w:asciiTheme="majorHAnsi" w:eastAsiaTheme="majorEastAsia" w:hAnsiTheme="majorHAnsi" w:cstheme="majorBidi"/>
      <w:smallCaps w:val="0"/>
      <w:color w:val="2E74B5" w:themeColor="accent1" w:themeShade="BF"/>
      <w:sz w:val="26"/>
      <w:szCs w:val="26"/>
      <w:lang w:val="ru-RU"/>
    </w:rPr>
  </w:style>
  <w:style w:type="table" w:styleId="ab">
    <w:name w:val="Table Grid"/>
    <w:basedOn w:val="a1"/>
    <w:uiPriority w:val="59"/>
    <w:rsid w:val="002F0F13"/>
    <w:pPr>
      <w:spacing w:line="240" w:lineRule="auto"/>
    </w:pPr>
    <w:rPr>
      <w:rFonts w:asciiTheme="minorHAnsi" w:hAnsiTheme="minorHAnsi" w:cstheme="minorBidi"/>
      <w:smallCaps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basedOn w:val="a0"/>
    <w:link w:val="ad"/>
    <w:rsid w:val="002F0F13"/>
    <w:rPr>
      <w:rFonts w:ascii="Arial" w:eastAsia="Arial" w:hAnsi="Arial" w:cs="Arial"/>
      <w:sz w:val="18"/>
      <w:szCs w:val="18"/>
    </w:rPr>
  </w:style>
  <w:style w:type="paragraph" w:customStyle="1" w:styleId="ad">
    <w:name w:val="Подпись к таблице"/>
    <w:basedOn w:val="a"/>
    <w:link w:val="ac"/>
    <w:rsid w:val="002F0F13"/>
    <w:pPr>
      <w:widowControl w:val="0"/>
      <w:spacing w:after="0" w:line="240" w:lineRule="auto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3624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9</cp:revision>
  <dcterms:created xsi:type="dcterms:W3CDTF">2020-03-16T13:29:00Z</dcterms:created>
  <dcterms:modified xsi:type="dcterms:W3CDTF">2020-04-12T13:52:00Z</dcterms:modified>
</cp:coreProperties>
</file>