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9A" w:rsidRPr="00CD619A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CD619A" w:rsidRPr="00CD619A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CD619A" w:rsidRPr="00CD619A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ФАКУЛЬТЕТ УКРАЇНСЬКОЇ Й ІНОЗЕМНОЇ ФІЛОЛОГІЇ ТА ЖУРНАЛІСТИКИ </w:t>
      </w:r>
    </w:p>
    <w:p w:rsidR="00630EE7" w:rsidRPr="00995715" w:rsidRDefault="00630EE7" w:rsidP="0063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КАФЕДРА АНГЛІЙСЬКОЇ ФІЛОЛОГІЇ ТА СВІТОВОЇ ЛІТЕРАТУРИ </w:t>
      </w:r>
    </w:p>
    <w:p w:rsidR="00630EE7" w:rsidRPr="00CD619A" w:rsidRDefault="00630EE7" w:rsidP="0063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ПРОФЕСОРА ОЛЕГА МІШУКОВА</w:t>
      </w:r>
    </w:p>
    <w:p w:rsidR="00630EE7" w:rsidRPr="00CD619A" w:rsidRDefault="00630EE7" w:rsidP="00630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30EE7" w:rsidRPr="00CD619A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630EE7" w:rsidRPr="00CD619A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засіданні кафедри англійської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філології та світової літератури імені професора Олега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Мішукова</w:t>
      </w:r>
      <w:proofErr w:type="spellEnd"/>
    </w:p>
    <w:p w:rsidR="00630EE7" w:rsidRPr="00D114A4" w:rsidRDefault="00792D9C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2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протокол № </w:t>
      </w:r>
      <w:r w:rsidR="0021012B" w:rsidRPr="0021012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92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0</w:t>
      </w:r>
      <w:r w:rsidR="0021012B" w:rsidRPr="002101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92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16C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101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792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 р.</w:t>
      </w:r>
    </w:p>
    <w:p w:rsidR="00630EE7" w:rsidRPr="00CD619A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tbl>
      <w:tblPr>
        <w:tblStyle w:val="a6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102F10" w:rsidRPr="00102F10" w:rsidTr="007528FD">
        <w:tc>
          <w:tcPr>
            <w:tcW w:w="959" w:type="dxa"/>
            <w:vMerge w:val="restart"/>
          </w:tcPr>
          <w:p w:rsidR="00102F10" w:rsidRPr="00102F10" w:rsidRDefault="00102F10" w:rsidP="00102F10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102F10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199C4381" wp14:editId="1AD67BE4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102F10" w:rsidRPr="00102F10" w:rsidRDefault="00102F10" w:rsidP="00102F10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102F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(Ю.</w:t>
            </w:r>
            <w:proofErr w:type="spellStart"/>
            <w:r w:rsidRPr="00102F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Кіщенко</w:t>
            </w:r>
            <w:proofErr w:type="spellEnd"/>
            <w:r w:rsidRPr="00102F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102F10" w:rsidRPr="00102F10" w:rsidTr="007528FD">
        <w:tc>
          <w:tcPr>
            <w:tcW w:w="959" w:type="dxa"/>
            <w:vMerge/>
          </w:tcPr>
          <w:p w:rsidR="00102F10" w:rsidRPr="00102F10" w:rsidRDefault="00102F10" w:rsidP="00102F10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93" w:type="dxa"/>
          </w:tcPr>
          <w:p w:rsidR="00102F10" w:rsidRPr="00102F10" w:rsidRDefault="00102F10" w:rsidP="00102F10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3169F5" w:rsidRPr="003169F5" w:rsidRDefault="003169F5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СИЛАБУС ОСВІТНЬОЇ КОМПОНЕНТИ</w:t>
      </w:r>
    </w:p>
    <w:p w:rsidR="003169F5" w:rsidRDefault="003169F5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15CBE" w:rsidRPr="00B15CBE" w:rsidRDefault="00B15CBE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69F5" w:rsidRPr="003169F5" w:rsidRDefault="003169F5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69F5" w:rsidRPr="003169F5" w:rsidRDefault="005F6B29" w:rsidP="00154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ВК 9 </w:t>
      </w:r>
      <w:r w:rsidRPr="005F6B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Інформаційні технології в перекладацькій діяльності </w:t>
      </w:r>
    </w:p>
    <w:p w:rsid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6B29" w:rsidRPr="005F6B29" w:rsidRDefault="005F6B29" w:rsidP="005F6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Освітня програма Філологія (прикладна лінгвістика)</w:t>
      </w:r>
    </w:p>
    <w:p w:rsidR="005F6B29" w:rsidRPr="005F6B29" w:rsidRDefault="005F6B29" w:rsidP="005F6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 035 Філологія</w:t>
      </w:r>
    </w:p>
    <w:p w:rsidR="00B15CBE" w:rsidRPr="00B15CBE" w:rsidRDefault="005F6B29" w:rsidP="005F6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Спеціалізація 035.10 </w:t>
      </w:r>
      <w:r w:rsidR="004B6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рикладна лінгвістика</w:t>
      </w:r>
    </w:p>
    <w:p w:rsidR="003169F5" w:rsidRPr="00792D9C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009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 w:rsidR="00CD619A" w:rsidRPr="00792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F6B29" w:rsidRPr="005F6B29">
        <w:rPr>
          <w:rFonts w:ascii="Times New Roman" w:hAnsi="Times New Roman" w:cs="Times New Roman"/>
          <w:sz w:val="28"/>
          <w:szCs w:val="28"/>
          <w:lang w:val="uk-UA"/>
        </w:rPr>
        <w:t>03 Гуманітарні науки</w:t>
      </w:r>
    </w:p>
    <w:p w:rsidR="003169F5" w:rsidRP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6B29" w:rsidRDefault="005F6B29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6B29" w:rsidRDefault="00316C87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Івано-Франківськ</w:t>
      </w:r>
      <w:r w:rsidR="003169F5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01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="003169F5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CD619A" w:rsidRPr="00CD61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43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5F6B29" w:rsidRDefault="005F6B2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5F6B29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6B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Інформаційні технології в перекладацькій діяльності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3169F5" w:rsidRPr="0021012B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07190C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8" w:history="1">
              <w:r w:rsidR="009C5D72" w:rsidRPr="009C5D7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https://www.kspu.edu/About/Faculty/IUkrForeignPhilology/ChairTranslation.aspx</w:t>
              </w:r>
            </w:hyperlink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29" w:rsidRPr="005F6B29" w:rsidRDefault="005F6B29" w:rsidP="005F6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0502806350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viber</w:t>
            </w:r>
            <w:proofErr w:type="spellEnd"/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zubrova@i.ua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5F6B29" w:rsidRDefault="005F6B29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5F6B29" w:rsidRPr="003169F5" w:rsidRDefault="00FE5101" w:rsidP="005F6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E7B6A">
        <w:rPr>
          <w:rFonts w:ascii="Times New Roman" w:hAnsi="Times New Roman" w:cs="Times New Roman"/>
          <w:sz w:val="28"/>
          <w:szCs w:val="28"/>
          <w:lang w:val="uk-UA"/>
        </w:rPr>
        <w:t xml:space="preserve">спрямовується на ознайомлення з </w:t>
      </w:r>
      <w:r w:rsid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і</w:t>
      </w:r>
      <w:r w:rsidR="005F6B29"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нформаційн</w:t>
      </w:r>
      <w:r w:rsid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="005F6B29"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технологі</w:t>
      </w:r>
      <w:r w:rsid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ями</w:t>
      </w:r>
      <w:r w:rsidR="005F6B29"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перекладацькій діяльності</w:t>
      </w:r>
      <w:r w:rsid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включає огляд програм та опанування базовими інструментами автоматизованого перекладу текстів.</w:t>
      </w:r>
    </w:p>
    <w:p w:rsidR="000E05C3" w:rsidRPr="000E05C3" w:rsidRDefault="000E05C3" w:rsidP="005F6B2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E41F0B" w:rsidRPr="00E41F0B" w:rsidRDefault="001520B6" w:rsidP="00E41F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F6B29" w:rsidRPr="005F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ознайомити студентів з можливостями використання новітніх інформаційних технологій у перекладацькій діяльності та сформувати практичні вміння застосовувати окремі інструменти автоматизованого перекладу.</w:t>
      </w:r>
    </w:p>
    <w:p w:rsidR="001520B6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4305C4" w:rsidRPr="004305C4" w:rsidRDefault="004305C4" w:rsidP="004305C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0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теоретичні: </w:t>
      </w:r>
      <w:r w:rsidRPr="00430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 студентів з сучасними інформаційними технологіями в перекладацькій діяльності взагалі та інструментами автоматизованого перекладу, зокрема, принципами їх роботи та способами їх використання для вирішення конкретних завдань; </w:t>
      </w:r>
    </w:p>
    <w:p w:rsidR="004305C4" w:rsidRPr="004305C4" w:rsidRDefault="004305C4" w:rsidP="004305C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0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практичні</w:t>
      </w:r>
      <w:r w:rsidRPr="00430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сформувати вміння використовувати інструменти автоматизованого перекладу.</w:t>
      </w:r>
    </w:p>
    <w:p w:rsidR="00E41F0B" w:rsidRPr="00FE5101" w:rsidRDefault="00E41F0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497F08" w:rsidRDefault="00497F08" w:rsidP="00497F08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85F56"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2B48F7" w:rsidRPr="001C01A5" w:rsidRDefault="002B48F7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10EA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Інтегральна компетентність</w:t>
      </w:r>
      <w:r w:rsidRPr="00B15CB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F10EA" w:rsidRPr="004305C4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="004305C4" w:rsidRPr="004305C4">
        <w:rPr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спеціалізовані задачі та практичні проблеми в галузі лінгвістики та інформаційних технологій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</w:p>
    <w:p w:rsidR="004305C4" w:rsidRDefault="004305C4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 xml:space="preserve">Загальні компетентності </w:t>
      </w:r>
    </w:p>
    <w:p w:rsidR="005F10EA" w:rsidRDefault="004305C4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5C4">
        <w:rPr>
          <w:rFonts w:ascii="Times New Roman" w:hAnsi="Times New Roman" w:cs="Times New Roman"/>
          <w:sz w:val="28"/>
          <w:szCs w:val="28"/>
        </w:rPr>
        <w:t xml:space="preserve">ЗК 3.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05C4">
        <w:rPr>
          <w:rFonts w:ascii="Times New Roman" w:hAnsi="Times New Roman" w:cs="Times New Roman"/>
          <w:sz w:val="28"/>
          <w:szCs w:val="28"/>
        </w:rPr>
        <w:t>державною</w:t>
      </w:r>
      <w:proofErr w:type="gram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усно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>.</w:t>
      </w:r>
    </w:p>
    <w:p w:rsidR="004305C4" w:rsidRDefault="004305C4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5C4">
        <w:rPr>
          <w:rFonts w:ascii="Times New Roman" w:hAnsi="Times New Roman" w:cs="Times New Roman"/>
          <w:sz w:val="28"/>
          <w:szCs w:val="28"/>
        </w:rPr>
        <w:t xml:space="preserve">ЗК 9.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5C4" w:rsidRDefault="004305C4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5C4">
        <w:rPr>
          <w:rFonts w:ascii="Times New Roman" w:hAnsi="Times New Roman" w:cs="Times New Roman"/>
          <w:sz w:val="28"/>
          <w:szCs w:val="28"/>
        </w:rPr>
        <w:t xml:space="preserve">ЗК 11.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5C4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4305C4">
        <w:rPr>
          <w:rFonts w:ascii="Times New Roman" w:hAnsi="Times New Roman" w:cs="Times New Roman"/>
          <w:sz w:val="28"/>
          <w:szCs w:val="28"/>
        </w:rPr>
        <w:t>.</w:t>
      </w:r>
    </w:p>
    <w:p w:rsidR="004305C4" w:rsidRPr="004305C4" w:rsidRDefault="004305C4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6. Здатність вільно, гнучко й ефективно використовувати мову(и),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вивчається(</w:t>
      </w:r>
      <w:proofErr w:type="spellStart"/>
      <w:r w:rsidRPr="00421C4D"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 w:rsidRPr="00421C4D">
        <w:rPr>
          <w:rFonts w:ascii="Times New Roman" w:hAnsi="Times New Roman" w:cs="Times New Roman"/>
          <w:sz w:val="28"/>
          <w:szCs w:val="28"/>
          <w:lang w:val="uk-UA"/>
        </w:rPr>
        <w:t>), в усній та письмовій формі, у різних жанрово-стильових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різновидах і регістрах спілкування (офіційному, неофіційному,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нейтральному), для розв’язання комунікативних завдань у різних сферах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життя.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7. Здатність до збирання й аналізу, систематизації та інтерпретації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мовних фактів, інтерпретації та перекладу тексту (залежно від обраної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спеціалізації).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9. Усвідомлення засад і технологій створення текстів різних жанрів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стилів державною та іноземною (іноземними) мовами.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10. Здатність здійснювати лінгвістичний, літературознавчий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спеціальний філологічний аналіз текстів різних стилів і жанрів.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13. Здатність використовувати в професійній діяльності знання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практичних та/або теоретичних аспектів прикладної лінгвістики та/або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C4D">
        <w:rPr>
          <w:rFonts w:ascii="Times New Roman" w:hAnsi="Times New Roman" w:cs="Times New Roman"/>
          <w:sz w:val="28"/>
          <w:szCs w:val="28"/>
          <w:lang w:val="uk-UA"/>
        </w:rPr>
        <w:t>перекладознавства</w:t>
      </w:r>
      <w:proofErr w:type="spellEnd"/>
      <w:r w:rsidRPr="00421C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0EA" w:rsidRPr="00497F08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ФК 14. Здатність здійснювати письмовий галузевий (науково-технічний)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переклад текстів, зокрема із застосуванням технічних засобів перекладу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редагування текстів.</w:t>
      </w: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</w:t>
      </w:r>
    </w:p>
    <w:p w:rsidR="005F10EA" w:rsidRPr="00272DC7" w:rsidRDefault="005F10EA" w:rsidP="005F10E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ПРН 1.Вільно спілкуватися з професійних питань із фахівцями та нефахівцями державною та іноземною(</w:t>
      </w:r>
      <w:proofErr w:type="spellStart"/>
      <w:r w:rsidRPr="00421C4D">
        <w:rPr>
          <w:rFonts w:ascii="Times New Roman" w:hAnsi="Times New Roman" w:cs="Times New Roman"/>
          <w:sz w:val="28"/>
          <w:szCs w:val="28"/>
          <w:lang w:val="uk-UA"/>
        </w:rPr>
        <w:t>ими</w:t>
      </w:r>
      <w:proofErr w:type="spellEnd"/>
      <w:r w:rsidRPr="00421C4D">
        <w:rPr>
          <w:rFonts w:ascii="Times New Roman" w:hAnsi="Times New Roman" w:cs="Times New Roman"/>
          <w:sz w:val="28"/>
          <w:szCs w:val="28"/>
          <w:lang w:val="uk-UA"/>
        </w:rPr>
        <w:t>) мовами усно й письмово, використовувати їх для організації ефективної міжкультурної комунікації.</w:t>
      </w:r>
    </w:p>
    <w:p w:rsidR="005F10EA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/>
        </w:rPr>
        <w:t>ПРН 7. Розуміти основні проблеми філології та підходи до їх розв’язання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застосуванням доцільних методів та інноваційних підходів.</w:t>
      </w:r>
      <w:r w:rsidR="005F10EA"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ПРН 9. Характеризувати діалектні та соціальні різновиди мов(и), що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вивчаються(</w:t>
      </w:r>
      <w:proofErr w:type="spellStart"/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ється</w:t>
      </w:r>
      <w:proofErr w:type="spellEnd"/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), описувати </w:t>
      </w:r>
      <w:proofErr w:type="spellStart"/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соціолінгвальну</w:t>
      </w:r>
      <w:proofErr w:type="spellEnd"/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ситуацію.</w:t>
      </w: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cr/>
      </w:r>
      <w:r w:rsidRPr="00421C4D"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ПРН 12. Аналізувати мовні одиниці, визначати їхню взаємодію та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характеризувати мовні явища і процеси, що їх зумовлюють.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ПРН 20. Вміти здійснювати письмовий переклад текстів із застосуванням технічних засобів.</w:t>
      </w:r>
    </w:p>
    <w:p w:rsidR="00421C4D" w:rsidRPr="00421C4D" w:rsidRDefault="00421C4D" w:rsidP="00421C4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21C4D">
        <w:rPr>
          <w:rFonts w:ascii="Times New Roman" w:hAnsi="Times New Roman" w:cs="Times New Roman"/>
          <w:sz w:val="28"/>
          <w:szCs w:val="28"/>
          <w:lang w:val="uk-UA" w:eastAsia="uk-UA"/>
        </w:rPr>
        <w:t>ПРН 21. Здійснювати переклад і редагування науково-технічних текстів письмово та із застосуванням систем автоматизованого перекладу і редагування текстів.</w:t>
      </w:r>
    </w:p>
    <w:p w:rsidR="00FE5101" w:rsidRDefault="00FE5101" w:rsidP="00FE510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272DC7" w:rsidRDefault="00272DC7" w:rsidP="00421C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 освітньо-професійній програмі, визначено </w:t>
      </w:r>
      <w:r w:rsidRPr="00272D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програмні результати навчання освітньої компоненти </w:t>
      </w:r>
      <w:r w:rsidRPr="004B6E9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«</w:t>
      </w:r>
      <w:r w:rsidR="00421C4D" w:rsidRPr="004B6E96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Інформаційні технології в перекладацькій діяльності</w:t>
      </w:r>
      <w:r w:rsidRPr="00272D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:rsidR="00421C4D" w:rsidRPr="00421C4D" w:rsidRDefault="00421C4D" w:rsidP="0021012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sz w:val="28"/>
          <w:szCs w:val="28"/>
        </w:rPr>
        <w:t>У результат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і вивчення</w:t>
      </w:r>
      <w:r w:rsidRPr="00421C4D">
        <w:rPr>
          <w:rFonts w:ascii="Times New Roman" w:hAnsi="Times New Roman" w:cs="Times New Roman"/>
          <w:sz w:val="28"/>
          <w:szCs w:val="28"/>
        </w:rPr>
        <w:t xml:space="preserve"> курсу студент </w:t>
      </w: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21C4D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</w:p>
    <w:p w:rsidR="00421C4D" w:rsidRPr="00421C4D" w:rsidRDefault="00421C4D" w:rsidP="0021012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знати: 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можливості</w:t>
      </w:r>
      <w:r w:rsidRPr="00421C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використання новітніх інформаційних технологій у перекладацькій діяльності, а саме</w:t>
      </w:r>
      <w:r w:rsidRPr="00421C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принципи побудови, функціонування та</w:t>
      </w:r>
      <w:r w:rsidRPr="00421C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способи застосування електронного корпусу текстів, програм управління термінологією, систем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памяті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перекладів, інструментів локалізації контенту, інструментів автоматизованого контролю якості перекладу;</w:t>
      </w:r>
    </w:p>
    <w:p w:rsidR="00421C4D" w:rsidRPr="00421C4D" w:rsidRDefault="00421C4D" w:rsidP="0021012B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21C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уміти: 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застосовувати електронні корпуси текстів (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Corpus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Contemporary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American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English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Национальный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корпус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русского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языка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); програми управління термінологією (</w:t>
      </w:r>
      <w:hyperlink r:id="rId9" w:tooltip="SDL MultiTerm" w:history="1">
        <w:r w:rsidRPr="00421C4D">
          <w:rPr>
            <w:rStyle w:val="a5"/>
            <w:rFonts w:ascii="Times New Roman" w:hAnsi="Times New Roman" w:cs="Times New Roman"/>
            <w:sz w:val="28"/>
            <w:szCs w:val="28"/>
          </w:rPr>
          <w:t>SDL</w:t>
        </w:r>
        <w:r w:rsidRPr="00421C4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Pr="00421C4D">
          <w:rPr>
            <w:rStyle w:val="a5"/>
            <w:rFonts w:ascii="Times New Roman" w:hAnsi="Times New Roman" w:cs="Times New Roman"/>
            <w:sz w:val="28"/>
            <w:szCs w:val="28"/>
          </w:rPr>
          <w:t>MultiTerm</w:t>
        </w:r>
        <w:proofErr w:type="spellEnd"/>
      </w:hyperlink>
      <w:r w:rsidRPr="00421C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1C4D">
        <w:rPr>
          <w:rFonts w:ascii="Times New Roman" w:hAnsi="Times New Roman" w:cs="Times New Roman"/>
          <w:sz w:val="28"/>
          <w:szCs w:val="28"/>
        </w:rPr>
        <w:t>LogiTerm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); системи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памяті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перекладів (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OmegaT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Wordfast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Anywhere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ABBYY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Smart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CAT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); інструменти локалізації контенту (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Pootle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Passolo</w:t>
      </w:r>
      <w:proofErr w:type="spellEnd"/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); інструменти автоматизованого контролю якості перекладу (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QA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1C4D">
        <w:rPr>
          <w:rFonts w:ascii="Times New Roman" w:hAnsi="Times New Roman" w:cs="Times New Roman"/>
          <w:bCs/>
          <w:sz w:val="28"/>
          <w:szCs w:val="28"/>
          <w:lang w:val="en-US"/>
        </w:rPr>
        <w:t>Checker</w:t>
      </w:r>
      <w:r w:rsidRPr="00421C4D">
        <w:rPr>
          <w:rFonts w:ascii="Times New Roman" w:hAnsi="Times New Roman" w:cs="Times New Roman"/>
          <w:bCs/>
          <w:sz w:val="28"/>
          <w:szCs w:val="28"/>
          <w:lang w:val="uk-UA"/>
        </w:rPr>
        <w:t>)) для вирішення конкретних завдань у професійній діяльності.</w:t>
      </w:r>
    </w:p>
    <w:p w:rsidR="00BB007B" w:rsidRPr="00BB007B" w:rsidRDefault="00BB007B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:rsidR="00485F56" w:rsidRPr="00FE5101" w:rsidRDefault="00485F56" w:rsidP="00485F5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3462"/>
      </w:tblGrid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21C4D" w:rsidP="00421C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1F6CD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кредит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1F6CD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/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150 </w:t>
            </w:r>
            <w:r w:rsidR="001F6CD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B6E96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B6E96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1F6CD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B6E96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3169F5" w:rsidRPr="003169F5" w:rsidRDefault="003169F5" w:rsidP="001F6C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1391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3256"/>
        <w:gridCol w:w="2674"/>
        <w:gridCol w:w="2638"/>
      </w:tblGrid>
      <w:tr w:rsidR="003169F5" w:rsidRPr="003169F5" w:rsidTr="00B15CB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3169F5" w:rsidRPr="003169F5" w:rsidTr="00B15CB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4B6E96" w:rsidRDefault="00A03A41" w:rsidP="004B6E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</w:t>
            </w:r>
            <w:r w:rsidR="004B6E9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-202</w:t>
            </w:r>
            <w:r w:rsidR="004B6E9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4B6E96" w:rsidRDefault="004B6E96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96" w:rsidRDefault="00485F56" w:rsidP="004B6E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Спеціальність:  </w:t>
            </w:r>
          </w:p>
          <w:p w:rsidR="004B6E96" w:rsidRPr="005F6B29" w:rsidRDefault="004B6E96" w:rsidP="004B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5F6B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 Філологія</w:t>
            </w:r>
          </w:p>
          <w:p w:rsidR="004B6E96" w:rsidRPr="00B15CBE" w:rsidRDefault="004B6E96" w:rsidP="004B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6B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Спеціалізація 035.10 прикладна лінгвістика</w:t>
            </w:r>
          </w:p>
          <w:p w:rsidR="003169F5" w:rsidRPr="003169F5" w:rsidRDefault="003169F5" w:rsidP="00485F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4B6E96" w:rsidRDefault="004B6E96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</w:tbl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Технічне й програмне забезпечення/обладнання</w:t>
      </w:r>
    </w:p>
    <w:p w:rsidR="001F6CD9" w:rsidRDefault="001F6CD9" w:rsidP="00485F56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 w:rsidR="00120E2E">
        <w:rPr>
          <w:rFonts w:ascii="Times New Roman" w:hAnsi="Times New Roman"/>
          <w:bCs/>
          <w:sz w:val="28"/>
          <w:szCs w:val="28"/>
        </w:rPr>
        <w:t>лек</w:t>
      </w:r>
      <w:proofErr w:type="spellStart"/>
      <w:r w:rsidR="00120E2E"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 w:rsidR="00120E2E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bCs/>
          <w:sz w:val="28"/>
          <w:szCs w:val="28"/>
          <w:lang w:val="uk-UA"/>
        </w:rPr>
        <w:t>практичних занять курсу викладачеві необхідно мати ноутбук, мультимедійний проектор та доступ до мережі Інтернет.</w:t>
      </w:r>
    </w:p>
    <w:p w:rsidR="001F6CD9" w:rsidRPr="00764430" w:rsidRDefault="001F6CD9" w:rsidP="001F6CD9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F6CD9" w:rsidRDefault="001F6CD9" w:rsidP="001611CC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:rsidR="00630EE7" w:rsidRDefault="004B6E96" w:rsidP="004B6E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6E9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4B6E9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незарахуванння</w:t>
      </w:r>
      <w:proofErr w:type="spellEnd"/>
      <w:r w:rsidRPr="004B6E9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державному</w:t>
      </w:r>
      <w:proofErr w:type="gram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30E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1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5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6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7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3169F5" w:rsidRPr="004E2C24" w:rsidRDefault="00792D9C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8</w:t>
      </w:r>
      <w:r w:rsidR="004E2C24"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. </w:t>
      </w:r>
      <w:r w:rsidR="003169F5"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394"/>
        <w:gridCol w:w="1842"/>
        <w:gridCol w:w="2127"/>
        <w:gridCol w:w="2694"/>
        <w:gridCol w:w="1843"/>
      </w:tblGrid>
      <w:tr w:rsidR="003169F5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64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</w:t>
            </w:r>
          </w:p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3169F5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кількість годин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3169F5" w:rsidRPr="00CA0AC5" w:rsidTr="00630EE7">
        <w:trPr>
          <w:trHeight w:val="317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A2" w:rsidRPr="005548A2" w:rsidRDefault="003169F5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4B6E96" w:rsidRPr="004B6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Інструменти автоматизованого перекладу: електронні корпуси текстів, програми управління термінологією</w:t>
            </w:r>
          </w:p>
        </w:tc>
      </w:tr>
      <w:tr w:rsidR="003169F5" w:rsidRPr="00A26051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CA0AC5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3169F5" w:rsidRPr="00AB1806" w:rsidRDefault="003169F5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50" w:rsidRPr="003D2C21" w:rsidRDefault="003169F5" w:rsidP="003D2C2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537850"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: </w:t>
            </w:r>
            <w:r w:rsidR="004B6E96" w:rsidRPr="004B6E9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Інструменти автоматизованого перекладу. Загальний огляд</w:t>
            </w:r>
          </w:p>
          <w:p w:rsidR="004B6E96" w:rsidRPr="004B6E96" w:rsidRDefault="004B6E96" w:rsidP="004B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Поняття автоматизованого перекладу.</w:t>
            </w:r>
          </w:p>
          <w:p w:rsidR="004B6E96" w:rsidRPr="004B6E96" w:rsidRDefault="004B6E96" w:rsidP="004B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Перелік і загальна характеристика основних інструментів автоматизованого перекладу.</w:t>
            </w:r>
          </w:p>
          <w:p w:rsidR="00BE2EEA" w:rsidRPr="00CA0AC5" w:rsidRDefault="004B6E96" w:rsidP="004B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Уміння використовувати інструменти автоматизованого перекладу серед професійних </w:t>
            </w:r>
            <w:proofErr w:type="spellStart"/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компетенцій</w:t>
            </w:r>
            <w:proofErr w:type="spellEnd"/>
            <w:r w:rsidRPr="004B6E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сучасного перекладача.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C5" w:rsidRDefault="0053785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CA0AC5" w:rsidRPr="00CA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69F5" w:rsidRDefault="0053785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CA0AC5" w:rsidRPr="00AB1806" w:rsidRDefault="00CA0AC5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5054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год.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AB1806" w:rsidRDefault="00AB1806" w:rsidP="00DE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4, 5, 6, 7, 11,18, 20, 22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0E05C3" w:rsidRDefault="005548A2" w:rsidP="0055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0E05C3" w:rsidRPr="000E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7D2364" w:rsidRPr="00CA0AC5" w:rsidRDefault="005548A2" w:rsidP="00FF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Проаналізу</w:t>
            </w:r>
            <w:r w:rsid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вати 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вимоги до перекладачів, що висуваються компаніями з надання перекладацьких послуг: ABBYY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Language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Services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http://abbyy-ls.ru/about,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Technolex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Translation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Studio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http://www.technolex-translations.com/ru/company.html, 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Advanced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International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Translations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http://www.rabota3000.com/careers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2419A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D2C21" w:rsidRDefault="003D2C21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419A" w:rsidRPr="000939F0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6B3B19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2E" w:rsidRDefault="00AB1806" w:rsidP="00CA0AC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2. </w:t>
            </w:r>
            <w:r w:rsidR="004B6E96" w:rsidRPr="004B6E9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Електронний корпус текстів як інструмент перекладу </w:t>
            </w:r>
          </w:p>
          <w:p w:rsidR="00FF2C2E" w:rsidRPr="00FF2C2E" w:rsidRDefault="00AB1806" w:rsidP="00FF2C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Поняття електронного корпусу текстів.</w:t>
            </w:r>
          </w:p>
          <w:p w:rsidR="00FF2C2E" w:rsidRPr="00FF2C2E" w:rsidRDefault="00FF2C2E" w:rsidP="00FF2C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Принцип побудову електронних корпусів текстів.</w:t>
            </w:r>
          </w:p>
          <w:p w:rsidR="00FF2C2E" w:rsidRPr="00FF2C2E" w:rsidRDefault="00FF2C2E" w:rsidP="00FF2C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Види електронних корпусів текстів.</w:t>
            </w:r>
          </w:p>
          <w:p w:rsidR="00AB1806" w:rsidRPr="00CA0AC5" w:rsidRDefault="00FF2C2E" w:rsidP="00FF2C2E">
            <w:pPr>
              <w:pStyle w:val="a4"/>
              <w:rPr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Способи використання електронних корпусів текстів у перекладацькій діяльності.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AB1806"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AB1806" w:rsidRPr="00CA0AC5" w:rsidRDefault="00AB1806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5054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год.;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4, 5, 6, 18, 20, 21, 25, 26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Виступити з доповіддю.</w:t>
            </w:r>
          </w:p>
          <w:p w:rsidR="00AB1806" w:rsidRPr="00CA0AC5" w:rsidRDefault="00AB1806" w:rsidP="00FF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Вивч</w:t>
            </w:r>
            <w:r w:rsid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ити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як користуватися корпусом сучасної американської англійської мови </w:t>
            </w:r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(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Corpus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of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Contemporary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America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English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http://corpus.byu.edu/coca/ -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Introduction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a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five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minute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guided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tour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) та британським національним корпусом (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British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National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Corpus</w:t>
            </w:r>
            <w:proofErr w:type="spellEnd"/>
            <w:r w:rsidR="00FF2C2E"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) http://www.natcorp.ox.ac.uk/.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390B48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06" w:rsidRPr="001C01A5" w:rsidRDefault="007D2364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lastRenderedPageBreak/>
              <w:br w:type="page"/>
            </w:r>
            <w:r w:rsidR="00AB1806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2E" w:rsidRDefault="00AB1806" w:rsidP="00B10DE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</w:t>
            </w:r>
            <w:r w:rsidR="00FF2C2E" w:rsidRPr="00FF2C2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Програми управління термінологією </w:t>
            </w:r>
          </w:p>
          <w:p w:rsidR="00FF2C2E" w:rsidRPr="00FF2C2E" w:rsidRDefault="00AB1806" w:rsidP="00FF2C2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FF2C2E">
              <w:t xml:space="preserve"> </w:t>
            </w:r>
            <w:r w:rsidR="00FF2C2E" w:rsidRPr="00FF2C2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FF2C2E" w:rsidRPr="00FF2C2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Програми управління термінологією: загальний огляд, принципи побудови й використання.</w:t>
            </w:r>
          </w:p>
          <w:p w:rsidR="00AB1806" w:rsidRPr="005548A2" w:rsidRDefault="00FF2C2E" w:rsidP="00FF2C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FF2C2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Програми управління термінологію, термінологічні бази та спеціальні словники термінів.</w:t>
            </w:r>
            <w:r w:rsidR="00AB1806" w:rsidRPr="009B352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AB18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AB1806"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AB1806" w:rsidRPr="00CA0AC5" w:rsidRDefault="00AB1806" w:rsidP="00792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5054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год.; </w:t>
            </w:r>
            <w:proofErr w:type="spellStart"/>
            <w:r w:rsidR="00792D9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</w:t>
            </w:r>
            <w:proofErr w:type="spellEnd"/>
            <w:r w:rsidR="00792D9C" w:rsidRPr="00792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4, 5, 6, 18, 20, 21, 25, 26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2E" w:rsidRPr="00FF2C2E" w:rsidRDefault="00FF2C2E" w:rsidP="00FF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 Виступити з доповіддю.</w:t>
            </w:r>
          </w:p>
          <w:p w:rsidR="00AB1806" w:rsidRPr="00CA0AC5" w:rsidRDefault="0050540E" w:rsidP="00FF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Вивч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ити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Termcheck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програму для перевірки термінології http://www.janus.ru/ru/termcheck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50540E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0540E" w:rsidRPr="00390B48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1C01A5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50540E" w:rsidRPr="00CA0AC5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D75162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4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2C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Локалізація програмного забезпечення та переклад. Локалізація контенту</w:t>
            </w:r>
          </w:p>
          <w:p w:rsidR="0050540E" w:rsidRPr="00FF2C2E" w:rsidRDefault="0050540E" w:rsidP="00E44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Локалізація, інтернаціоналізація та глобалізація.</w:t>
            </w:r>
          </w:p>
          <w:p w:rsidR="0050540E" w:rsidRPr="00FF2C2E" w:rsidRDefault="0050540E" w:rsidP="00792D9C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Мовна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локалізація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локалізація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контенту) та переклад.</w:t>
            </w:r>
          </w:p>
          <w:p w:rsidR="0050540E" w:rsidRPr="00FF2C2E" w:rsidRDefault="0050540E" w:rsidP="00792D9C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Інструменти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локалізації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540E" w:rsidRPr="00CA0AC5" w:rsidRDefault="0050540E" w:rsidP="00792D9C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локалізації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Pootle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50540E" w:rsidRPr="00AB1806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50540E" w:rsidRPr="00CA0AC5" w:rsidRDefault="0050540E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2 год.;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E05C3" w:rsidRDefault="0050540E" w:rsidP="00E44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50540E" w:rsidRPr="00CA0AC5" w:rsidRDefault="0050540E" w:rsidP="00E44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46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Загальна характеристика системи локалізації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Pootle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hyperlink r:id="rId18" w:history="1">
              <w:r w:rsidRPr="0046216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https://uk.wikipedia.org/wiki/Pootle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Pr="000939F0" w:rsidRDefault="0050540E" w:rsidP="00E4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0540E" w:rsidRPr="00CA0AC5" w:rsidTr="00630EE7">
        <w:trPr>
          <w:trHeight w:val="415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40E" w:rsidRPr="00B576DA" w:rsidRDefault="0050540E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57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№2. </w:t>
            </w:r>
            <w:r w:rsidRPr="00FF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Інструменти автоматизованого перекладу (пам'ять перекладів, локалізація контенту) і контролю його якості</w:t>
            </w:r>
          </w:p>
        </w:tc>
      </w:tr>
      <w:tr w:rsidR="0050540E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1C01A5" w:rsidRDefault="0050540E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50540E" w:rsidRPr="00CA0AC5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9B3528" w:rsidRDefault="0050540E" w:rsidP="009B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Пам'ять перекладів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Загальна характеристика систем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перекладів.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Популярні системи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перекладів.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Стандарти та формати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перекладів.</w:t>
            </w:r>
          </w:p>
          <w:p w:rsidR="0050540E" w:rsidRPr="00CA0AC5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Характеристика системи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OmegaT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50540E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50540E" w:rsidRPr="00CA0AC5" w:rsidRDefault="0050540E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2 год.;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E05C3" w:rsidRDefault="0050540E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50540E" w:rsidRPr="00CA0AC5" w:rsidRDefault="0050540E" w:rsidP="0079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перекладу тексту за допомогою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системи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OmegaT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hyperlink r:id="rId19" w:history="1"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http://www.omegat.org/ru/omegat.html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939F0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Pr="000939F0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0540E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1C01A5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lastRenderedPageBreak/>
              <w:br w:type="page"/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4-5</w:t>
            </w:r>
          </w:p>
          <w:p w:rsidR="0050540E" w:rsidRPr="00CA0AC5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D75162" w:rsidRDefault="0050540E" w:rsidP="00D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2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Пам'ять перекладів та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облачні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сервіси.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Wordfast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Anywhere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. ABBYY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Smart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CAT)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2D9C" w:rsidRPr="00792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перекладів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розташованих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облачних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сервісах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перекладів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Wordfast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Anywhere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540E" w:rsidRPr="00CA0AC5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памяті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перекладів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ABBYY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CAT.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50540E" w:rsidRPr="00AB1806" w:rsidRDefault="0050540E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50540E" w:rsidRPr="00CA0AC5" w:rsidRDefault="0050540E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год.;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AB1806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E05C3" w:rsidRDefault="0050540E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50540E" w:rsidRPr="00CA0AC5" w:rsidRDefault="0050540E" w:rsidP="007D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перекладу тексту за допомогою системи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памяті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перекладів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Wordfast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Anywhere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hyperlink r:id="rId20" w:history="1"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freetm</w:t>
              </w:r>
              <w:proofErr w:type="spellEnd"/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46216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Pr="000939F0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0540E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1C01A5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50540E" w:rsidRPr="00CA0AC5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 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D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3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2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Інструменти автоматизованого контролю якості перекладу</w:t>
            </w:r>
            <w:r w:rsidRPr="00D751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Інструменти автоматизованого контролю якості перекладу: необхідність використання.</w:t>
            </w:r>
          </w:p>
          <w:p w:rsidR="0050540E" w:rsidRPr="00FF2C2E" w:rsidRDefault="0050540E" w:rsidP="007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Загальна характеристика інструментів автоматизованого контролю якості перекладу.</w:t>
            </w:r>
          </w:p>
          <w:p w:rsidR="0050540E" w:rsidRPr="00CA0AC5" w:rsidRDefault="0050540E" w:rsidP="00792D9C">
            <w:pPr>
              <w:spacing w:after="0" w:line="240" w:lineRule="auto"/>
              <w:jc w:val="both"/>
              <w:rPr>
                <w:lang w:val="uk-UA" w:eastAsia="ru-RU"/>
              </w:rPr>
            </w:pP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 Загальна характеристика QA </w:t>
            </w:r>
            <w:proofErr w:type="spellStart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Checker</w:t>
            </w:r>
            <w:proofErr w:type="spellEnd"/>
            <w:r w:rsidRPr="00FF2C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5548A2" w:rsidRDefault="0050540E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50540E" w:rsidRPr="005548A2" w:rsidRDefault="0050540E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50540E" w:rsidRDefault="0050540E" w:rsidP="00E46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</w:p>
          <w:p w:rsidR="0050540E" w:rsidRPr="00CA0AC5" w:rsidRDefault="0050540E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E4677C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E05C3" w:rsidRDefault="0050540E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50540E" w:rsidRPr="00CA0AC5" w:rsidRDefault="0050540E" w:rsidP="0079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Загальна характеристика QA </w:t>
            </w:r>
            <w:proofErr w:type="spellStart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Checker</w:t>
            </w:r>
            <w:proofErr w:type="spellEnd"/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hyperlink r:id="rId21" w:history="1">
              <w:r w:rsidRPr="00D049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http://producthelp.sdl.com/SDL%20Trados%20Studio/client_en/Ref/O-T/Verification/QA_Checker.htm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Pr="000939F0" w:rsidRDefault="0050540E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Pr="00CA0AC5" w:rsidRDefault="0050540E" w:rsidP="0017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0540E" w:rsidRPr="00CA0AC5" w:rsidTr="0046216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46216A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50540E" w:rsidRPr="00CA0AC5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 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4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621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Інструменти середовища перекладу</w:t>
            </w:r>
          </w:p>
          <w:p w:rsidR="0050540E" w:rsidRPr="0046216A" w:rsidRDefault="0050540E" w:rsidP="0046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Поняття інструментів середовища перекладу.</w:t>
            </w:r>
          </w:p>
          <w:p w:rsidR="0050540E" w:rsidRPr="00CA0AC5" w:rsidRDefault="0050540E" w:rsidP="0046216A">
            <w:pPr>
              <w:spacing w:after="0" w:line="240" w:lineRule="auto"/>
              <w:rPr>
                <w:lang w:val="uk-UA" w:eastAsia="ru-RU"/>
              </w:rPr>
            </w:pP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Складові середовища перекладу.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5548A2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50540E" w:rsidRPr="005548A2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50540E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</w:p>
          <w:p w:rsidR="0050540E" w:rsidRPr="00CA0AC5" w:rsidRDefault="0050540E" w:rsidP="002C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.; самостійна робота – </w:t>
            </w:r>
            <w:r w:rsidR="002C54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E4677C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Pr="000E05C3" w:rsidRDefault="0050540E" w:rsidP="0046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50540E" w:rsidRPr="00CA0AC5" w:rsidRDefault="0050540E" w:rsidP="0079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4621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Складові середовища перекладу. </w:t>
            </w:r>
            <w:hyperlink r:id="rId22" w:history="1">
              <w:r w:rsidRPr="00D049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http://www.beo-doc.de/opentm2wiki/index.php?title=Working_with_the_Translation_Environment&amp;oldid=1224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0E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540E" w:rsidRPr="000939F0" w:rsidRDefault="0050540E" w:rsidP="0046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0540E" w:rsidRPr="00CA0AC5" w:rsidRDefault="0050540E" w:rsidP="0017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169F5" w:rsidRPr="00630EE7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:rsidR="003169F5" w:rsidRPr="00B15CBE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9.1. </w:t>
      </w:r>
      <w:r w:rsidR="002C5474" w:rsidRPr="002C547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Модуль 1. Інструменти автоматизованого перекладу: електронні корпуси текстів, програми управління термінологією </w:t>
      </w:r>
      <w:r w:rsidR="00B576DA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 w:rsidR="00B576DA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B576DA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Практичні заняття – 40 балів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(поточне оцінювання усних відповідей за матеріалами лекцій, виконання практичних завдань (максимально 5 балів за кожен вид роботи на занятті). </w:t>
      </w:r>
    </w:p>
    <w:p w:rsidR="00B576DA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 0,5 балів за кожну вірну відповідь)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76DA" w:rsidRPr="00B15CBE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9.2. </w:t>
      </w:r>
      <w:r w:rsidR="002C5474" w:rsidRPr="002C547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№2. Інструменти автоматизованого перекладу (пам'ять перекладів, локалізація контенту) і контролю його якості</w:t>
      </w:r>
    </w:p>
    <w:p w:rsidR="003169F5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4E2C24" w:rsidRPr="00B15CBE" w:rsidRDefault="004E2C24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40 балів (поточне оцінювання усних відповідей за матеріалами лекцій, виконання практичних завдань (максимально 5 балів за кожен вид роботи на занятті). </w:t>
      </w:r>
    </w:p>
    <w:p w:rsidR="004E2C24" w:rsidRPr="00B15CBE" w:rsidRDefault="004E2C24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 (по 0,5 балів за кожну вірну відповідь).</w:t>
      </w:r>
    </w:p>
    <w:p w:rsidR="000E05C3" w:rsidRPr="001E7B6A" w:rsidRDefault="000E05C3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05C3" w:rsidRPr="000E05C3" w:rsidRDefault="000E05C3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05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здобувачі, за результатами опанування освітньої компоненти</w:t>
      </w:r>
    </w:p>
    <w:tbl>
      <w:tblPr>
        <w:tblW w:w="1329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3C3914" w:rsidRPr="00B15CBE" w:rsidTr="003C3914">
        <w:trPr>
          <w:trHeight w:val="55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max 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C3914" w:rsidRPr="00B15CBE" w:rsidTr="00121AA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3C39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B15CB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 10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40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3C39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конкурс;</w:t>
            </w:r>
          </w:p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</w:tbl>
    <w:p w:rsidR="007D2364" w:rsidRDefault="007D2364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92D9C" w:rsidRDefault="00792D9C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92D9C" w:rsidRDefault="00792D9C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169F5" w:rsidRPr="00630EE7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9.3. Критерії оцінювання за підсумковою формою контролю.</w:t>
      </w:r>
    </w:p>
    <w:p w:rsidR="006B3B19" w:rsidRDefault="006B3B19" w:rsidP="006B3B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диференційований залік.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3169F5" w:rsidRP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630EE7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17178D" w:rsidRPr="0017178D" w:rsidRDefault="0017178D" w:rsidP="0017178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717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Основна література</w:t>
      </w:r>
    </w:p>
    <w:p w:rsidR="0017178D" w:rsidRPr="0017178D" w:rsidRDefault="0017178D" w:rsidP="0017178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1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Інформаційні</w:t>
      </w:r>
      <w:proofErr w:type="spellEnd"/>
      <w:r w:rsidRPr="00171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71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технології</w:t>
      </w:r>
      <w:proofErr w:type="spellEnd"/>
      <w:r w:rsidRPr="00171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</w:t>
      </w:r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1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перекладі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навч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пос</w:t>
      </w:r>
      <w:proofErr w:type="gram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іб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для студ.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вищ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навч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закл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/ [Т. І. Коваль та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ін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заг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. ред. Т.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І.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Коваль] ;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Київ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нац. </w:t>
      </w: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лінгв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. ун-т. - К. : Вид</w:t>
      </w:r>
      <w:proofErr w:type="gram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proofErr w:type="gramEnd"/>
      <w:r w:rsidRPr="0017178D">
        <w:rPr>
          <w:rFonts w:ascii="Times New Roman" w:eastAsia="Calibri" w:hAnsi="Times New Roman" w:cs="Times New Roman"/>
          <w:sz w:val="28"/>
          <w:szCs w:val="28"/>
          <w:lang w:eastAsia="ru-RU"/>
        </w:rPr>
        <w:t>ентр КНЛУ, 2010. - 261 с</w:t>
      </w:r>
      <w:r w:rsidRPr="001717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</w:p>
    <w:p w:rsidR="0017178D" w:rsidRPr="0017178D" w:rsidRDefault="0017178D" w:rsidP="001717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78D" w:rsidRPr="0017178D" w:rsidRDefault="0017178D" w:rsidP="0017178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717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Додаткова література</w:t>
      </w:r>
    </w:p>
    <w:p w:rsidR="0017178D" w:rsidRPr="0017178D" w:rsidRDefault="0017178D" w:rsidP="0017178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Hutchings W. John, Somers L. Harold. An introduction to Machine Translation. – Academic Press, 2000. – 362 p.</w:t>
      </w:r>
    </w:p>
    <w:p w:rsidR="0017178D" w:rsidRPr="0017178D" w:rsidRDefault="0017178D" w:rsidP="0017178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Koehn Philip. </w:t>
      </w: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Statictical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Machine Translation. – Cambridge University Press, 2010. -  446 p.</w:t>
      </w:r>
    </w:p>
    <w:p w:rsidR="0017178D" w:rsidRPr="0017178D" w:rsidRDefault="0017178D" w:rsidP="0017178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Routledge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Handbook of Translation Studies / edited by Carmen Milan and Francesca </w:t>
      </w: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Bartina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London – New York, 2013. – 594 p.</w:t>
      </w:r>
    </w:p>
    <w:p w:rsidR="0017178D" w:rsidRPr="0017178D" w:rsidRDefault="0017178D" w:rsidP="0017178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Zanettin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Federico. Translation-driven corpora. Corpus resources for descriptive and applied translation studies / Federico </w:t>
      </w: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Zanettin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London – New York, 2014. – 259 p.</w:t>
      </w:r>
    </w:p>
    <w:p w:rsidR="0017178D" w:rsidRPr="0017178D" w:rsidRDefault="0017178D" w:rsidP="0017178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17178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Інтернет-ресурси</w:t>
      </w:r>
      <w:proofErr w:type="spellEnd"/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ABBYY Smart CAT </w:t>
      </w:r>
      <w:hyperlink r:id="rId23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http://www.smartcat.pro/ru/?uiCulture=ru</w:t>
        </w:r>
      </w:hyperlink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OmegaT</w:t>
      </w:r>
      <w:proofErr w:type="spellEnd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(</w:t>
      </w:r>
      <w:hyperlink r:id="rId24" w:history="1">
        <w:r w:rsidRPr="0017178D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val="en-US" w:eastAsia="ru-RU"/>
          </w:rPr>
          <w:t>http://www.omegat.org</w:t>
        </w:r>
      </w:hyperlink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)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Wordfast</w:t>
      </w:r>
      <w:proofErr w:type="spellEnd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Anywhere </w:t>
      </w:r>
      <w:hyperlink r:id="rId25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https://www.freetm.com/</w:t>
        </w:r>
      </w:hyperlink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SDL </w:t>
      </w:r>
      <w:proofErr w:type="spellStart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Trados</w:t>
      </w:r>
      <w:proofErr w:type="spellEnd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(</w:t>
      </w:r>
      <w:hyperlink r:id="rId26" w:history="1">
        <w:r w:rsidRPr="0017178D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val="en-US" w:eastAsia="ru-RU"/>
          </w:rPr>
          <w:t>http://www.trados.com</w:t>
        </w:r>
      </w:hyperlink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)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SDL </w:t>
      </w:r>
      <w:proofErr w:type="spellStart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Multiterm</w:t>
      </w:r>
      <w:proofErr w:type="spellEnd"/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(</w:t>
      </w:r>
      <w:hyperlink r:id="rId27" w:history="1">
        <w:r w:rsidRPr="0017178D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val="en-US" w:eastAsia="ru-RU"/>
          </w:rPr>
          <w:t>http://www.trados.com</w:t>
        </w:r>
      </w:hyperlink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)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SDL: translation Software that Ensures Quality and Increased Productivity </w:t>
      </w:r>
      <w:hyperlink r:id="rId28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http://www.translationzone.com/</w:t>
        </w:r>
      </w:hyperlink>
      <w:r w:rsidRPr="0017178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t>Tatoeba</w:t>
      </w:r>
      <w:proofErr w:type="spellEnd"/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Project </w:t>
      </w:r>
      <w:hyperlink r:id="rId29" w:history="1">
        <w:r w:rsidRPr="0017178D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uk-UA"/>
          </w:rPr>
          <w:t>https://tatoeba.org/rus/</w:t>
        </w:r>
      </w:hyperlink>
    </w:p>
    <w:p w:rsidR="0017178D" w:rsidRPr="0017178D" w:rsidRDefault="0017178D" w:rsidP="0017178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17178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Tatoeba</w:t>
      </w:r>
      <w:proofErr w:type="spellEnd"/>
      <w:r w:rsidRPr="0017178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hyperlink r:id="rId30" w:history="1">
        <w:r w:rsidRPr="0017178D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uk-UA"/>
          </w:rPr>
          <w:t>https://ru.wikipedia.org/wiki/%D0%A2%D0%B0%D1%82%D0%BE%D1%8D%D0%B1%D0%B0</w:t>
        </w:r>
      </w:hyperlink>
      <w:r w:rsidRPr="0017178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Corpus of Contemporary American English</w:t>
      </w:r>
      <w:r w:rsidRPr="0017178D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hyperlink r:id="rId31" w:history="1">
        <w:r w:rsidRPr="0017178D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uk-UA"/>
          </w:rPr>
          <w:t>https://tatoeba.org/rus/</w:t>
        </w:r>
      </w:hyperlink>
      <w:r w:rsidRPr="0017178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, </w:t>
      </w:r>
      <w:hyperlink r:id="rId32" w:history="1">
        <w:r w:rsidRPr="0017178D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uk-UA"/>
          </w:rPr>
          <w:t>https://ru.wikipedia.org/wiki/%D0%A2%D0%B0%D1%82%D0%BE%D1%8D%D0%B1%D0%B0</w:t>
        </w:r>
      </w:hyperlink>
      <w:r w:rsidRPr="0017178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Janus </w:t>
      </w:r>
      <w:hyperlink r:id="rId33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http://janus.ru/</w:t>
        </w:r>
      </w:hyperlink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Termcheck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34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http://www.janus.ru/ru/termcheck</w:t>
        </w:r>
      </w:hyperlink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Localization Management Platform … </w:t>
      </w:r>
      <w:proofErr w:type="spellStart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Crowdin</w:t>
      </w:r>
      <w:proofErr w:type="spellEnd"/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35" w:history="1">
        <w:r w:rsidRPr="001717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https://uk.crowdin.com/</w:t>
        </w:r>
      </w:hyperlink>
      <w:r w:rsidRPr="00171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17178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Lionbridge</w:t>
      </w:r>
      <w:proofErr w:type="spellEnd"/>
      <w:r w:rsidRPr="0017178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Translation Workspace™ </w:t>
      </w:r>
      <w:hyperlink r:id="rId36" w:history="1">
        <w:r w:rsidRPr="0017178D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lang w:val="en-US" w:eastAsia="ru-RU"/>
          </w:rPr>
          <w:t>https://www.geoworkz.com/Products/AboutTranslationWorkspace.aspx</w:t>
        </w:r>
      </w:hyperlink>
      <w:r w:rsidRPr="0017178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Cloud-based Translation Software </w:t>
      </w:r>
      <w:hyperlink r:id="rId37" w:history="1">
        <w:r w:rsidRPr="0017178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https://www.smartling.com/translation-software/cloud-advantage/</w:t>
        </w:r>
      </w:hyperlink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17178D" w:rsidRPr="0017178D" w:rsidRDefault="0017178D" w:rsidP="0017178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71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717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QA Checker </w:t>
      </w:r>
      <w:hyperlink r:id="rId38" w:history="1">
        <w:r w:rsidRPr="0017178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http://producthelp.sdl.com/SDL%20Trados%20Studio/client_en/Ref/O-T/Verification/QA_Checker.htm</w:t>
        </w:r>
      </w:hyperlink>
    </w:p>
    <w:p w:rsidR="00425B52" w:rsidRPr="0017178D" w:rsidRDefault="00425B52" w:rsidP="007D2364">
      <w:pPr>
        <w:pStyle w:val="a3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425B52" w:rsidRPr="0017178D" w:rsidSect="003C391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C6E"/>
    <w:multiLevelType w:val="hybridMultilevel"/>
    <w:tmpl w:val="C8AC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6822"/>
    <w:multiLevelType w:val="hybridMultilevel"/>
    <w:tmpl w:val="45809E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0AED4E83"/>
    <w:multiLevelType w:val="hybridMultilevel"/>
    <w:tmpl w:val="CB94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921EC5"/>
    <w:multiLevelType w:val="hybridMultilevel"/>
    <w:tmpl w:val="60B20FB4"/>
    <w:lvl w:ilvl="0" w:tplc="C6C88B9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75E38"/>
    <w:multiLevelType w:val="hybridMultilevel"/>
    <w:tmpl w:val="70A26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5344D"/>
    <w:multiLevelType w:val="multilevel"/>
    <w:tmpl w:val="6D8A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580502"/>
    <w:multiLevelType w:val="hybridMultilevel"/>
    <w:tmpl w:val="AB90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087434"/>
    <w:multiLevelType w:val="hybridMultilevel"/>
    <w:tmpl w:val="78944CB6"/>
    <w:lvl w:ilvl="0" w:tplc="5058D7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4"/>
  </w:num>
  <w:num w:numId="5">
    <w:abstractNumId w:val="3"/>
  </w:num>
  <w:num w:numId="6">
    <w:abstractNumId w:val="14"/>
  </w:num>
  <w:num w:numId="7">
    <w:abstractNumId w:val="11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0"/>
  </w:num>
  <w:num w:numId="16">
    <w:abstractNumId w:val="5"/>
  </w:num>
  <w:num w:numId="17">
    <w:abstractNumId w:val="7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5"/>
    <w:rsid w:val="000235CC"/>
    <w:rsid w:val="00027A8F"/>
    <w:rsid w:val="00033270"/>
    <w:rsid w:val="0007190C"/>
    <w:rsid w:val="000939F0"/>
    <w:rsid w:val="000B7BB3"/>
    <w:rsid w:val="000E05C3"/>
    <w:rsid w:val="00102F10"/>
    <w:rsid w:val="00120E2E"/>
    <w:rsid w:val="00121AA8"/>
    <w:rsid w:val="001520B6"/>
    <w:rsid w:val="00154436"/>
    <w:rsid w:val="001611CC"/>
    <w:rsid w:val="0017178D"/>
    <w:rsid w:val="00172A5F"/>
    <w:rsid w:val="001845D7"/>
    <w:rsid w:val="001C01A5"/>
    <w:rsid w:val="001E7B6A"/>
    <w:rsid w:val="001F6CD9"/>
    <w:rsid w:val="0021012B"/>
    <w:rsid w:val="00215248"/>
    <w:rsid w:val="00257378"/>
    <w:rsid w:val="00272DC7"/>
    <w:rsid w:val="002B48F7"/>
    <w:rsid w:val="002C5474"/>
    <w:rsid w:val="0030655C"/>
    <w:rsid w:val="003169F5"/>
    <w:rsid w:val="00316C87"/>
    <w:rsid w:val="003324B7"/>
    <w:rsid w:val="00335B01"/>
    <w:rsid w:val="00363913"/>
    <w:rsid w:val="00386EAA"/>
    <w:rsid w:val="00390B48"/>
    <w:rsid w:val="003C3914"/>
    <w:rsid w:val="003D07C4"/>
    <w:rsid w:val="003D2C21"/>
    <w:rsid w:val="003E2130"/>
    <w:rsid w:val="00421C4D"/>
    <w:rsid w:val="00425B52"/>
    <w:rsid w:val="004305C4"/>
    <w:rsid w:val="0046216A"/>
    <w:rsid w:val="0047130E"/>
    <w:rsid w:val="00483DED"/>
    <w:rsid w:val="00485F56"/>
    <w:rsid w:val="00490673"/>
    <w:rsid w:val="00497F08"/>
    <w:rsid w:val="004B6E96"/>
    <w:rsid w:val="004C7494"/>
    <w:rsid w:val="004E2C24"/>
    <w:rsid w:val="004E5D90"/>
    <w:rsid w:val="0050540E"/>
    <w:rsid w:val="00522DCD"/>
    <w:rsid w:val="00537850"/>
    <w:rsid w:val="005401CC"/>
    <w:rsid w:val="005548A2"/>
    <w:rsid w:val="005D7DEC"/>
    <w:rsid w:val="005F00FF"/>
    <w:rsid w:val="005F10EA"/>
    <w:rsid w:val="005F6B29"/>
    <w:rsid w:val="00605C54"/>
    <w:rsid w:val="00630EE7"/>
    <w:rsid w:val="006877B8"/>
    <w:rsid w:val="006B3B19"/>
    <w:rsid w:val="006D26F9"/>
    <w:rsid w:val="00711A74"/>
    <w:rsid w:val="007903F0"/>
    <w:rsid w:val="00792D9C"/>
    <w:rsid w:val="00797025"/>
    <w:rsid w:val="007A0107"/>
    <w:rsid w:val="007D2364"/>
    <w:rsid w:val="008144F9"/>
    <w:rsid w:val="00830C25"/>
    <w:rsid w:val="00920686"/>
    <w:rsid w:val="009B3528"/>
    <w:rsid w:val="009C341C"/>
    <w:rsid w:val="009C5D72"/>
    <w:rsid w:val="00A03A41"/>
    <w:rsid w:val="00A26051"/>
    <w:rsid w:val="00A934BE"/>
    <w:rsid w:val="00AB1806"/>
    <w:rsid w:val="00AC00E4"/>
    <w:rsid w:val="00AF2CD5"/>
    <w:rsid w:val="00B10DE4"/>
    <w:rsid w:val="00B15CBE"/>
    <w:rsid w:val="00B44398"/>
    <w:rsid w:val="00B576DA"/>
    <w:rsid w:val="00BB007B"/>
    <w:rsid w:val="00BE2EEA"/>
    <w:rsid w:val="00C25D50"/>
    <w:rsid w:val="00C33A0C"/>
    <w:rsid w:val="00C354AD"/>
    <w:rsid w:val="00C360E1"/>
    <w:rsid w:val="00C97D62"/>
    <w:rsid w:val="00CA0AC5"/>
    <w:rsid w:val="00CA2DC4"/>
    <w:rsid w:val="00CC2FC1"/>
    <w:rsid w:val="00CD619A"/>
    <w:rsid w:val="00D052FB"/>
    <w:rsid w:val="00D2419A"/>
    <w:rsid w:val="00D3088A"/>
    <w:rsid w:val="00D75162"/>
    <w:rsid w:val="00D878BE"/>
    <w:rsid w:val="00DD57EE"/>
    <w:rsid w:val="00DE4E30"/>
    <w:rsid w:val="00DF1973"/>
    <w:rsid w:val="00DF69FF"/>
    <w:rsid w:val="00E04849"/>
    <w:rsid w:val="00E136EB"/>
    <w:rsid w:val="00E34EB3"/>
    <w:rsid w:val="00E41F0B"/>
    <w:rsid w:val="00E4677C"/>
    <w:rsid w:val="00E5668A"/>
    <w:rsid w:val="00E60526"/>
    <w:rsid w:val="00E7066F"/>
    <w:rsid w:val="00E715AF"/>
    <w:rsid w:val="00E76B80"/>
    <w:rsid w:val="00EA56F1"/>
    <w:rsid w:val="00EF365B"/>
    <w:rsid w:val="00F0092A"/>
    <w:rsid w:val="00F45BD8"/>
    <w:rsid w:val="00FE5101"/>
    <w:rsid w:val="00FF2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table" w:styleId="a6">
    <w:name w:val="Table Grid"/>
    <w:basedOn w:val="a1"/>
    <w:uiPriority w:val="59"/>
    <w:rsid w:val="00102F10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0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table" w:styleId="a6">
    <w:name w:val="Table Grid"/>
    <w:basedOn w:val="a1"/>
    <w:uiPriority w:val="59"/>
    <w:rsid w:val="00102F10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0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uk.wikipedia.org/wiki/Pootle" TargetMode="External"/><Relationship Id="rId26" Type="http://schemas.openxmlformats.org/officeDocument/2006/relationships/hyperlink" Target="http://www.trados.com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roducthelp.sdl.com/SDL%20Trados%20Studio/client_en/Ref/O-T/Verification/QA_Checker.htm" TargetMode="External"/><Relationship Id="rId34" Type="http://schemas.openxmlformats.org/officeDocument/2006/relationships/hyperlink" Target="http://www.janus.ru/ru/termcheck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5" Type="http://schemas.openxmlformats.org/officeDocument/2006/relationships/hyperlink" Target="https://www.freetm.com/" TargetMode="External"/><Relationship Id="rId33" Type="http://schemas.openxmlformats.org/officeDocument/2006/relationships/hyperlink" Target="http://janus.ru/" TargetMode="External"/><Relationship Id="rId38" Type="http://schemas.openxmlformats.org/officeDocument/2006/relationships/hyperlink" Target="http://producthelp.sdl.com/SDL%20Trados%20Studio/client_en/Ref/O-T/Verification/QA_Checker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freetm.com/" TargetMode="External"/><Relationship Id="rId29" Type="http://schemas.openxmlformats.org/officeDocument/2006/relationships/hyperlink" Target="https://tatoeba.org/r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omegat.org/" TargetMode="External"/><Relationship Id="rId32" Type="http://schemas.openxmlformats.org/officeDocument/2006/relationships/hyperlink" Target="https://ru.wikipedia.org/wiki/%D0%A2%D0%B0%D1%82%D0%BE%D1%8D%D0%B1%D0%B0" TargetMode="External"/><Relationship Id="rId37" Type="http://schemas.openxmlformats.org/officeDocument/2006/relationships/hyperlink" Target="https://www.smartling.com/translation-software/cloud-advantage/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Faculty/INaturalScience/MFstud.aspx" TargetMode="External"/><Relationship Id="rId23" Type="http://schemas.openxmlformats.org/officeDocument/2006/relationships/hyperlink" Target="http://www.smartcat.pro/ru/?uiCulture=ru" TargetMode="External"/><Relationship Id="rId28" Type="http://schemas.openxmlformats.org/officeDocument/2006/relationships/hyperlink" Target="http://www.translationzone.com/" TargetMode="External"/><Relationship Id="rId36" Type="http://schemas.openxmlformats.org/officeDocument/2006/relationships/hyperlink" Target="https://www.geoworkz.com/Products/AboutTranslationWorkspac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omegat.org/ru/omegat.html" TargetMode="External"/><Relationship Id="rId31" Type="http://schemas.openxmlformats.org/officeDocument/2006/relationships/hyperlink" Target="https://tatoeba.org/ru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SDL_MultiTerm" TargetMode="External"/><Relationship Id="rId14" Type="http://schemas.openxmlformats.org/officeDocument/2006/relationships/hyperlink" Target="http://www.kspu.edu/Information/Academicintegrity.aspx" TargetMode="External"/><Relationship Id="rId22" Type="http://schemas.openxmlformats.org/officeDocument/2006/relationships/hyperlink" Target="http://www.beo-doc.de/opentm2wiki/index.php?title=Working_with_the_Translation_Environment&amp;oldid=1224" TargetMode="External"/><Relationship Id="rId27" Type="http://schemas.openxmlformats.org/officeDocument/2006/relationships/hyperlink" Target="http://www.trados.com/" TargetMode="External"/><Relationship Id="rId30" Type="http://schemas.openxmlformats.org/officeDocument/2006/relationships/hyperlink" Target="https://ru.wikipedia.org/wiki/%D0%A2%D0%B0%D1%82%D0%BE%D1%8D%D0%B1%D0%B0" TargetMode="External"/><Relationship Id="rId35" Type="http://schemas.openxmlformats.org/officeDocument/2006/relationships/hyperlink" Target="https://uk.crowdi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1E89-CFF7-4403-9030-0330FA66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12493</Words>
  <Characters>7122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2022-09-26T10:31:00Z</dcterms:created>
  <dcterms:modified xsi:type="dcterms:W3CDTF">2022-12-22T15:31:00Z</dcterms:modified>
</cp:coreProperties>
</file>